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CD728" w14:textId="77777777" w:rsidR="00DA1FAE" w:rsidRDefault="00082E70" w:rsidP="00082E70">
      <w:pPr>
        <w:pStyle w:val="NoSpacing"/>
        <w:jc w:val="center"/>
        <w:rPr>
          <w:b/>
        </w:rPr>
      </w:pPr>
      <w:bookmarkStart w:id="0" w:name="_GoBack"/>
      <w:bookmarkEnd w:id="0"/>
      <w:r>
        <w:rPr>
          <w:b/>
        </w:rPr>
        <w:t>JUSTIFICATION FOR NONMATERIAL/NONSUBSTANTIVE CHANGE</w:t>
      </w:r>
    </w:p>
    <w:p w14:paraId="05DCD729" w14:textId="77777777" w:rsidR="00082E70" w:rsidRDefault="00082E70" w:rsidP="00082E70">
      <w:pPr>
        <w:pStyle w:val="NoSpacing"/>
        <w:jc w:val="center"/>
        <w:rPr>
          <w:b/>
        </w:rPr>
      </w:pPr>
      <w:r>
        <w:rPr>
          <w:b/>
        </w:rPr>
        <w:t>Post Allowance and Refiling</w:t>
      </w:r>
    </w:p>
    <w:p w14:paraId="05DCD72A" w14:textId="77777777" w:rsidR="00082E70" w:rsidRDefault="00082E70" w:rsidP="00082E70">
      <w:pPr>
        <w:pStyle w:val="NoSpacing"/>
        <w:jc w:val="center"/>
      </w:pPr>
      <w:r>
        <w:rPr>
          <w:b/>
        </w:rPr>
        <w:t>OMB Control Number 0651-003</w:t>
      </w:r>
      <w:r w:rsidR="00A37D7B">
        <w:rPr>
          <w:b/>
        </w:rPr>
        <w:t>3</w:t>
      </w:r>
    </w:p>
    <w:p w14:paraId="05DCD72B" w14:textId="77777777" w:rsidR="00082E70" w:rsidRDefault="00082E70" w:rsidP="00082E70">
      <w:pPr>
        <w:pStyle w:val="NoSpacing"/>
      </w:pPr>
    </w:p>
    <w:p w14:paraId="05DCD72C" w14:textId="77777777" w:rsidR="00082E70" w:rsidRDefault="00082E70" w:rsidP="00082E70">
      <w:pPr>
        <w:pStyle w:val="NoSpacing"/>
        <w:rPr>
          <w:rFonts w:cs="Arial"/>
          <w:u w:val="single"/>
        </w:rPr>
      </w:pPr>
      <w:r>
        <w:rPr>
          <w:rFonts w:cs="Arial"/>
          <w:u w:val="single"/>
        </w:rPr>
        <w:t>Background</w:t>
      </w:r>
    </w:p>
    <w:p w14:paraId="05DCD72D" w14:textId="77777777" w:rsidR="00082E70" w:rsidRDefault="00082E70" w:rsidP="00082E70">
      <w:pPr>
        <w:pStyle w:val="NoSpacing"/>
        <w:jc w:val="both"/>
        <w:rPr>
          <w:rFonts w:cs="Arial"/>
        </w:rPr>
      </w:pPr>
    </w:p>
    <w:p w14:paraId="05DCD72E" w14:textId="44634AB9" w:rsidR="00082E70" w:rsidRDefault="00082E70" w:rsidP="00082E70">
      <w:pPr>
        <w:pStyle w:val="NoSpacing"/>
        <w:jc w:val="both"/>
        <w:rPr>
          <w:rFonts w:cs="Arial"/>
        </w:rPr>
      </w:pPr>
      <w:r>
        <w:rPr>
          <w:rFonts w:cs="Arial"/>
        </w:rPr>
        <w:t>The United States Patent and Trademark Office (</w:t>
      </w:r>
      <w:r w:rsidR="007B2E02">
        <w:rPr>
          <w:rFonts w:cs="Arial"/>
        </w:rPr>
        <w:t>USPTO</w:t>
      </w:r>
      <w:r>
        <w:rPr>
          <w:rFonts w:cs="Arial"/>
        </w:rPr>
        <w:t>)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05DCD72F" w14:textId="77777777" w:rsidR="00082E70" w:rsidRDefault="00082E70" w:rsidP="00082E70">
      <w:pPr>
        <w:pStyle w:val="NoSpacing"/>
        <w:jc w:val="both"/>
        <w:rPr>
          <w:rFonts w:cs="Arial"/>
        </w:rPr>
      </w:pPr>
    </w:p>
    <w:p w14:paraId="05DCD730" w14:textId="54F36F7E" w:rsidR="00082E70" w:rsidRDefault="00082E70" w:rsidP="00082E70">
      <w:pPr>
        <w:pStyle w:val="NoSpacing"/>
        <w:jc w:val="both"/>
        <w:rPr>
          <w:rFonts w:cs="Arial"/>
        </w:rPr>
      </w:pPr>
      <w:r>
        <w:rPr>
          <w:rFonts w:cs="Arial"/>
        </w:rPr>
        <w:t>The request is to update the fees attached to this collection that are affected by the rulemaking NPRM 0651-AD02, and also to incorporate fees were not counted in pr</w:t>
      </w:r>
      <w:r w:rsidR="00EE48D7">
        <w:rPr>
          <w:rFonts w:cs="Arial"/>
        </w:rPr>
        <w:t>e</w:t>
      </w:r>
      <w:r>
        <w:rPr>
          <w:rFonts w:cs="Arial"/>
        </w:rPr>
        <w:t xml:space="preserve">vious approvals. Respondent numbers are also changing due to agency discretion in conjunction with the rule. </w:t>
      </w:r>
    </w:p>
    <w:p w14:paraId="05DCD731" w14:textId="77777777" w:rsidR="00B00848" w:rsidRDefault="00B00848" w:rsidP="00082E70">
      <w:pPr>
        <w:pStyle w:val="NoSpacing"/>
        <w:jc w:val="both"/>
        <w:rPr>
          <w:rFonts w:cs="Arial"/>
        </w:rPr>
      </w:pPr>
    </w:p>
    <w:p w14:paraId="05DCD732" w14:textId="347190F4" w:rsidR="00B00848" w:rsidRDefault="00B00848" w:rsidP="00082E70">
      <w:pPr>
        <w:pStyle w:val="NoSpacing"/>
        <w:jc w:val="both"/>
        <w:rPr>
          <w:rFonts w:cs="Arial"/>
        </w:rPr>
      </w:pPr>
      <w:r>
        <w:rPr>
          <w:rFonts w:cs="Arial"/>
        </w:rPr>
        <w:t xml:space="preserve">There </w:t>
      </w:r>
      <w:r w:rsidR="001F25E4">
        <w:rPr>
          <w:rFonts w:cs="Arial"/>
        </w:rPr>
        <w:t xml:space="preserve">are </w:t>
      </w:r>
      <w:r w:rsidR="00103A82">
        <w:rPr>
          <w:rFonts w:cs="Arial"/>
        </w:rPr>
        <w:t>eleven</w:t>
      </w:r>
      <w:r>
        <w:rPr>
          <w:rFonts w:cs="Arial"/>
        </w:rPr>
        <w:t xml:space="preserve"> fees</w:t>
      </w:r>
      <w:r w:rsidR="001F25E4">
        <w:rPr>
          <w:rFonts w:cs="Arial"/>
        </w:rPr>
        <w:t xml:space="preserve"> (most broken down into large entities, small entities, and micro entities)</w:t>
      </w:r>
      <w:r>
        <w:rPr>
          <w:rFonts w:cs="Arial"/>
        </w:rPr>
        <w:t xml:space="preserve"> being </w:t>
      </w:r>
      <w:r w:rsidR="001F25E4">
        <w:rPr>
          <w:rFonts w:cs="Arial"/>
        </w:rPr>
        <w:t xml:space="preserve">added or </w:t>
      </w:r>
      <w:r>
        <w:rPr>
          <w:rFonts w:cs="Arial"/>
        </w:rPr>
        <w:t>adjusted as a result of the 201</w:t>
      </w:r>
      <w:r w:rsidR="00F43D43">
        <w:rPr>
          <w:rFonts w:cs="Arial"/>
        </w:rPr>
        <w:t>7 Patent</w:t>
      </w:r>
      <w:r>
        <w:rPr>
          <w:rFonts w:cs="Arial"/>
        </w:rPr>
        <w:t xml:space="preserve"> Biennial Fee Review. </w:t>
      </w:r>
    </w:p>
    <w:p w14:paraId="05DCD733" w14:textId="77777777" w:rsidR="00054425" w:rsidRDefault="00054425" w:rsidP="00082E70">
      <w:pPr>
        <w:pStyle w:val="NoSpacing"/>
        <w:jc w:val="both"/>
        <w:rPr>
          <w:rFonts w:cs="Arial"/>
        </w:rPr>
      </w:pPr>
    </w:p>
    <w:p w14:paraId="34517230" w14:textId="2B6AD566" w:rsidR="00254ADD" w:rsidRPr="00254ADD" w:rsidRDefault="00254ADD" w:rsidP="00082E70">
      <w:pPr>
        <w:pStyle w:val="NoSpacing"/>
        <w:jc w:val="both"/>
        <w:rPr>
          <w:rFonts w:cs="Arial"/>
        </w:rPr>
      </w:pPr>
      <w:r>
        <w:rPr>
          <w:rFonts w:cs="Arial"/>
          <w:b/>
        </w:rPr>
        <w:t xml:space="preserve">Table 1: </w:t>
      </w:r>
      <w:r w:rsidR="00F16068">
        <w:rPr>
          <w:rFonts w:cs="Arial"/>
          <w:b/>
        </w:rPr>
        <w:t>Updated Annual (Non-hour) Burden</w:t>
      </w:r>
    </w:p>
    <w:tbl>
      <w:tblPr>
        <w:tblStyle w:val="TableGrid"/>
        <w:tblW w:w="0" w:type="auto"/>
        <w:tblLook w:val="04A0" w:firstRow="1" w:lastRow="0" w:firstColumn="1" w:lastColumn="0" w:noHBand="0" w:noVBand="1"/>
      </w:tblPr>
      <w:tblGrid>
        <w:gridCol w:w="465"/>
        <w:gridCol w:w="4312"/>
        <w:gridCol w:w="1519"/>
        <w:gridCol w:w="1442"/>
        <w:gridCol w:w="1838"/>
      </w:tblGrid>
      <w:tr w:rsidR="00254ADD" w14:paraId="5DDEA8C6" w14:textId="77777777" w:rsidTr="00CA47AD">
        <w:tc>
          <w:tcPr>
            <w:tcW w:w="465" w:type="dxa"/>
            <w:vAlign w:val="center"/>
          </w:tcPr>
          <w:p w14:paraId="22A1E5EF" w14:textId="77777777" w:rsidR="00254ADD" w:rsidRPr="001179E3" w:rsidRDefault="00254ADD" w:rsidP="00234C2F">
            <w:pPr>
              <w:pStyle w:val="NoSpacing"/>
              <w:jc w:val="center"/>
              <w:rPr>
                <w:b/>
              </w:rPr>
            </w:pPr>
            <w:r>
              <w:rPr>
                <w:b/>
              </w:rPr>
              <w:t>IC #</w:t>
            </w:r>
          </w:p>
        </w:tc>
        <w:tc>
          <w:tcPr>
            <w:tcW w:w="4312" w:type="dxa"/>
            <w:vAlign w:val="center"/>
          </w:tcPr>
          <w:p w14:paraId="37FED811" w14:textId="77777777" w:rsidR="00254ADD" w:rsidRPr="001179E3" w:rsidRDefault="00254ADD" w:rsidP="00234C2F">
            <w:pPr>
              <w:pStyle w:val="NoSpacing"/>
              <w:jc w:val="center"/>
              <w:rPr>
                <w:b/>
              </w:rPr>
            </w:pPr>
            <w:r>
              <w:rPr>
                <w:b/>
              </w:rPr>
              <w:t>Item</w:t>
            </w:r>
          </w:p>
        </w:tc>
        <w:tc>
          <w:tcPr>
            <w:tcW w:w="1519" w:type="dxa"/>
            <w:vAlign w:val="center"/>
          </w:tcPr>
          <w:p w14:paraId="46B3E0A3" w14:textId="2573D474" w:rsidR="00254ADD" w:rsidRPr="001179E3" w:rsidRDefault="00254ADD" w:rsidP="00234C2F">
            <w:pPr>
              <w:pStyle w:val="NoSpacing"/>
              <w:jc w:val="center"/>
              <w:rPr>
                <w:b/>
              </w:rPr>
            </w:pPr>
            <w:r>
              <w:rPr>
                <w:b/>
              </w:rPr>
              <w:t>Responses</w:t>
            </w:r>
          </w:p>
        </w:tc>
        <w:tc>
          <w:tcPr>
            <w:tcW w:w="1442" w:type="dxa"/>
            <w:vAlign w:val="center"/>
          </w:tcPr>
          <w:p w14:paraId="7DBDAC98" w14:textId="77777777" w:rsidR="00254ADD" w:rsidRPr="001179E3" w:rsidRDefault="00254ADD" w:rsidP="00234C2F">
            <w:pPr>
              <w:pStyle w:val="NoSpacing"/>
              <w:jc w:val="center"/>
              <w:rPr>
                <w:b/>
              </w:rPr>
            </w:pPr>
            <w:r>
              <w:rPr>
                <w:b/>
              </w:rPr>
              <w:t>Updated Fee</w:t>
            </w:r>
          </w:p>
        </w:tc>
        <w:tc>
          <w:tcPr>
            <w:tcW w:w="1838" w:type="dxa"/>
            <w:vAlign w:val="center"/>
          </w:tcPr>
          <w:p w14:paraId="70934C2F" w14:textId="64EA6059" w:rsidR="00254ADD" w:rsidRPr="00D26274" w:rsidRDefault="00A9073D" w:rsidP="00234C2F">
            <w:pPr>
              <w:pStyle w:val="NoSpacing"/>
              <w:jc w:val="center"/>
              <w:rPr>
                <w:b/>
              </w:rPr>
            </w:pPr>
            <w:r>
              <w:rPr>
                <w:b/>
              </w:rPr>
              <w:t>Updated Non-hour Burden</w:t>
            </w:r>
          </w:p>
        </w:tc>
      </w:tr>
      <w:tr w:rsidR="00CA47AD" w14:paraId="20636B2E" w14:textId="77777777" w:rsidTr="00CF1964">
        <w:tc>
          <w:tcPr>
            <w:tcW w:w="465" w:type="dxa"/>
            <w:vAlign w:val="center"/>
          </w:tcPr>
          <w:p w14:paraId="41FD9DF4" w14:textId="77777777" w:rsidR="00CA47AD" w:rsidRDefault="00CA47AD" w:rsidP="00CA47AD">
            <w:pPr>
              <w:pStyle w:val="NoSpacing"/>
              <w:jc w:val="center"/>
            </w:pPr>
            <w:r>
              <w:t>1</w:t>
            </w:r>
          </w:p>
        </w:tc>
        <w:tc>
          <w:tcPr>
            <w:tcW w:w="4312" w:type="dxa"/>
            <w:vAlign w:val="center"/>
          </w:tcPr>
          <w:p w14:paraId="39A1744E" w14:textId="77777777" w:rsidR="00CA47AD" w:rsidRDefault="00CA47AD" w:rsidP="00CA47AD">
            <w:pPr>
              <w:pStyle w:val="NoSpacing"/>
            </w:pPr>
            <w:r>
              <w:t>Certificate of Correction</w:t>
            </w:r>
          </w:p>
        </w:tc>
        <w:tc>
          <w:tcPr>
            <w:tcW w:w="1519" w:type="dxa"/>
            <w:vAlign w:val="center"/>
          </w:tcPr>
          <w:p w14:paraId="01F7A5F0" w14:textId="77777777" w:rsidR="00CA47AD" w:rsidRDefault="00CA47AD" w:rsidP="00CA47AD">
            <w:pPr>
              <w:pStyle w:val="NoSpacing"/>
              <w:jc w:val="center"/>
            </w:pPr>
            <w:r>
              <w:t>12,200</w:t>
            </w:r>
          </w:p>
        </w:tc>
        <w:tc>
          <w:tcPr>
            <w:tcW w:w="1442" w:type="dxa"/>
            <w:vAlign w:val="center"/>
          </w:tcPr>
          <w:p w14:paraId="14A59440" w14:textId="1A0926E4" w:rsidR="00CA47AD" w:rsidRDefault="00CA47AD" w:rsidP="00CA47AD">
            <w:pPr>
              <w:pStyle w:val="NoSpacing"/>
              <w:jc w:val="center"/>
            </w:pPr>
            <w:r>
              <w:t>$160.00</w:t>
            </w:r>
          </w:p>
        </w:tc>
        <w:tc>
          <w:tcPr>
            <w:tcW w:w="1838" w:type="dxa"/>
          </w:tcPr>
          <w:p w14:paraId="2F35073D" w14:textId="6C25C4CE" w:rsidR="00CA47AD" w:rsidRDefault="00CA47AD" w:rsidP="00CA47AD">
            <w:pPr>
              <w:pStyle w:val="NoSpacing"/>
              <w:jc w:val="center"/>
            </w:pPr>
            <w:r w:rsidRPr="00C85385">
              <w:t xml:space="preserve">$1,952,000.00 </w:t>
            </w:r>
          </w:p>
        </w:tc>
      </w:tr>
      <w:tr w:rsidR="00CA47AD" w14:paraId="0798ABC7" w14:textId="77777777" w:rsidTr="00CF1964">
        <w:tc>
          <w:tcPr>
            <w:tcW w:w="465" w:type="dxa"/>
            <w:vAlign w:val="center"/>
          </w:tcPr>
          <w:p w14:paraId="21138A25" w14:textId="77777777" w:rsidR="00CA47AD" w:rsidRDefault="00CA47AD" w:rsidP="00CA47AD">
            <w:pPr>
              <w:pStyle w:val="NoSpacing"/>
              <w:jc w:val="center"/>
            </w:pPr>
            <w:r>
              <w:t>3</w:t>
            </w:r>
          </w:p>
        </w:tc>
        <w:tc>
          <w:tcPr>
            <w:tcW w:w="4312" w:type="dxa"/>
            <w:vAlign w:val="center"/>
          </w:tcPr>
          <w:p w14:paraId="05A77D65" w14:textId="77777777" w:rsidR="00CA47AD" w:rsidRDefault="00CA47AD" w:rsidP="00CA47AD">
            <w:pPr>
              <w:pStyle w:val="NoSpacing"/>
            </w:pPr>
            <w:r>
              <w:t>Basic Filing Fee – Reissue (large entity)</w:t>
            </w:r>
          </w:p>
        </w:tc>
        <w:tc>
          <w:tcPr>
            <w:tcW w:w="1519" w:type="dxa"/>
            <w:vAlign w:val="center"/>
          </w:tcPr>
          <w:p w14:paraId="058237E7" w14:textId="77777777" w:rsidR="00CA47AD" w:rsidRDefault="00CA47AD" w:rsidP="00CA47AD">
            <w:pPr>
              <w:pStyle w:val="NoSpacing"/>
              <w:jc w:val="center"/>
            </w:pPr>
            <w:r>
              <w:t>850</w:t>
            </w:r>
          </w:p>
        </w:tc>
        <w:tc>
          <w:tcPr>
            <w:tcW w:w="1442" w:type="dxa"/>
            <w:vAlign w:val="center"/>
          </w:tcPr>
          <w:p w14:paraId="6FA752D6" w14:textId="7FFBF3B7" w:rsidR="00CA47AD" w:rsidRDefault="00CA47AD" w:rsidP="00CA47AD">
            <w:pPr>
              <w:pStyle w:val="NoSpacing"/>
              <w:jc w:val="center"/>
            </w:pPr>
            <w:r>
              <w:t>$350.00</w:t>
            </w:r>
          </w:p>
        </w:tc>
        <w:tc>
          <w:tcPr>
            <w:tcW w:w="1838" w:type="dxa"/>
          </w:tcPr>
          <w:p w14:paraId="0121C53F" w14:textId="7FC1AE6F" w:rsidR="00CA47AD" w:rsidRDefault="00CA47AD" w:rsidP="00CA47AD">
            <w:pPr>
              <w:pStyle w:val="NoSpacing"/>
              <w:jc w:val="center"/>
            </w:pPr>
            <w:r w:rsidRPr="00C85385">
              <w:t xml:space="preserve">$297,500.00 </w:t>
            </w:r>
          </w:p>
        </w:tc>
      </w:tr>
      <w:tr w:rsidR="00CA47AD" w14:paraId="417EAD81" w14:textId="77777777" w:rsidTr="00CF1964">
        <w:tc>
          <w:tcPr>
            <w:tcW w:w="465" w:type="dxa"/>
            <w:vAlign w:val="center"/>
          </w:tcPr>
          <w:p w14:paraId="07029304" w14:textId="77777777" w:rsidR="00CA47AD" w:rsidRDefault="00CA47AD" w:rsidP="00CA47AD">
            <w:pPr>
              <w:pStyle w:val="NoSpacing"/>
              <w:jc w:val="center"/>
            </w:pPr>
            <w:r>
              <w:t>3</w:t>
            </w:r>
          </w:p>
        </w:tc>
        <w:tc>
          <w:tcPr>
            <w:tcW w:w="4312" w:type="dxa"/>
            <w:vAlign w:val="center"/>
          </w:tcPr>
          <w:p w14:paraId="08CEB565" w14:textId="77777777" w:rsidR="00CA47AD" w:rsidRDefault="00CA47AD" w:rsidP="00CA47AD">
            <w:pPr>
              <w:pStyle w:val="NoSpacing"/>
            </w:pPr>
            <w:r>
              <w:t>Basic Filing Fee – Reissue (small entity)</w:t>
            </w:r>
          </w:p>
        </w:tc>
        <w:tc>
          <w:tcPr>
            <w:tcW w:w="1519" w:type="dxa"/>
            <w:vAlign w:val="center"/>
          </w:tcPr>
          <w:p w14:paraId="7D11909C" w14:textId="77777777" w:rsidR="00CA47AD" w:rsidRDefault="00CA47AD" w:rsidP="00CA47AD">
            <w:pPr>
              <w:pStyle w:val="NoSpacing"/>
              <w:jc w:val="center"/>
            </w:pPr>
            <w:r>
              <w:t>250</w:t>
            </w:r>
          </w:p>
        </w:tc>
        <w:tc>
          <w:tcPr>
            <w:tcW w:w="1442" w:type="dxa"/>
            <w:vAlign w:val="center"/>
          </w:tcPr>
          <w:p w14:paraId="25E5999C" w14:textId="444DDB60" w:rsidR="00CA47AD" w:rsidRDefault="00CA47AD" w:rsidP="00CA47AD">
            <w:pPr>
              <w:pStyle w:val="NoSpacing"/>
              <w:jc w:val="center"/>
            </w:pPr>
            <w:r>
              <w:t>$160.00</w:t>
            </w:r>
          </w:p>
        </w:tc>
        <w:tc>
          <w:tcPr>
            <w:tcW w:w="1838" w:type="dxa"/>
          </w:tcPr>
          <w:p w14:paraId="7442CB50" w14:textId="79E5BFDF" w:rsidR="00CA47AD" w:rsidRDefault="00CA47AD" w:rsidP="00CA47AD">
            <w:pPr>
              <w:pStyle w:val="NoSpacing"/>
              <w:jc w:val="center"/>
            </w:pPr>
            <w:r w:rsidRPr="00C85385">
              <w:t xml:space="preserve">$40,000.00 </w:t>
            </w:r>
          </w:p>
        </w:tc>
      </w:tr>
      <w:tr w:rsidR="00CA47AD" w14:paraId="63535245" w14:textId="77777777" w:rsidTr="00CF1964">
        <w:tc>
          <w:tcPr>
            <w:tcW w:w="465" w:type="dxa"/>
            <w:vAlign w:val="center"/>
          </w:tcPr>
          <w:p w14:paraId="33D30801" w14:textId="77777777" w:rsidR="00CA47AD" w:rsidRDefault="00CA47AD" w:rsidP="00CA47AD">
            <w:pPr>
              <w:pStyle w:val="NoSpacing"/>
              <w:jc w:val="center"/>
            </w:pPr>
            <w:r>
              <w:t>3</w:t>
            </w:r>
          </w:p>
        </w:tc>
        <w:tc>
          <w:tcPr>
            <w:tcW w:w="4312" w:type="dxa"/>
            <w:vAlign w:val="center"/>
          </w:tcPr>
          <w:p w14:paraId="41E6D58C" w14:textId="77777777" w:rsidR="00CA47AD" w:rsidRDefault="00CA47AD" w:rsidP="00CA47AD">
            <w:pPr>
              <w:pStyle w:val="NoSpacing"/>
            </w:pPr>
            <w:r>
              <w:t>Basic Filing Fee – Reissue (micro entity)</w:t>
            </w:r>
          </w:p>
        </w:tc>
        <w:tc>
          <w:tcPr>
            <w:tcW w:w="1519" w:type="dxa"/>
            <w:vAlign w:val="center"/>
          </w:tcPr>
          <w:p w14:paraId="4F9B24C4" w14:textId="77777777" w:rsidR="00CA47AD" w:rsidRDefault="00CA47AD" w:rsidP="00CA47AD">
            <w:pPr>
              <w:pStyle w:val="NoSpacing"/>
              <w:jc w:val="center"/>
            </w:pPr>
            <w:r>
              <w:t>10</w:t>
            </w:r>
          </w:p>
        </w:tc>
        <w:tc>
          <w:tcPr>
            <w:tcW w:w="1442" w:type="dxa"/>
            <w:vAlign w:val="center"/>
          </w:tcPr>
          <w:p w14:paraId="0DDE42EE" w14:textId="7DFED195" w:rsidR="00CA47AD" w:rsidRDefault="00CA47AD" w:rsidP="00CA47AD">
            <w:pPr>
              <w:pStyle w:val="NoSpacing"/>
              <w:jc w:val="center"/>
            </w:pPr>
            <w:r>
              <w:t>$80.00</w:t>
            </w:r>
          </w:p>
        </w:tc>
        <w:tc>
          <w:tcPr>
            <w:tcW w:w="1838" w:type="dxa"/>
          </w:tcPr>
          <w:p w14:paraId="22BA6221" w14:textId="33BB3FD5" w:rsidR="00CA47AD" w:rsidRDefault="00CA47AD" w:rsidP="00CA47AD">
            <w:pPr>
              <w:pStyle w:val="NoSpacing"/>
              <w:jc w:val="center"/>
            </w:pPr>
            <w:r w:rsidRPr="00C85385">
              <w:t xml:space="preserve">$800.00 </w:t>
            </w:r>
          </w:p>
        </w:tc>
      </w:tr>
      <w:tr w:rsidR="00CA47AD" w14:paraId="7CB61160" w14:textId="77777777" w:rsidTr="00CF1964">
        <w:tc>
          <w:tcPr>
            <w:tcW w:w="465" w:type="dxa"/>
            <w:vAlign w:val="center"/>
          </w:tcPr>
          <w:p w14:paraId="0E880972" w14:textId="77777777" w:rsidR="00CA47AD" w:rsidRDefault="00CA47AD" w:rsidP="00CA47AD">
            <w:pPr>
              <w:pStyle w:val="NoSpacing"/>
              <w:jc w:val="center"/>
            </w:pPr>
            <w:r>
              <w:t>3</w:t>
            </w:r>
          </w:p>
        </w:tc>
        <w:tc>
          <w:tcPr>
            <w:tcW w:w="4312" w:type="dxa"/>
            <w:vAlign w:val="center"/>
          </w:tcPr>
          <w:p w14:paraId="13DF0EDE" w14:textId="77777777" w:rsidR="00CA47AD" w:rsidRDefault="00CA47AD" w:rsidP="00CA47AD">
            <w:pPr>
              <w:pStyle w:val="NoSpacing"/>
            </w:pPr>
            <w:r>
              <w:t>Basic Filing Fee – Reissue (CPA) (large entity)</w:t>
            </w:r>
          </w:p>
        </w:tc>
        <w:tc>
          <w:tcPr>
            <w:tcW w:w="1519" w:type="dxa"/>
            <w:vAlign w:val="center"/>
          </w:tcPr>
          <w:p w14:paraId="6F4A13D1" w14:textId="77777777" w:rsidR="00CA47AD" w:rsidRDefault="00CA47AD" w:rsidP="00CA47AD">
            <w:pPr>
              <w:pStyle w:val="NoSpacing"/>
              <w:jc w:val="center"/>
            </w:pPr>
            <w:r>
              <w:t>850</w:t>
            </w:r>
          </w:p>
        </w:tc>
        <w:tc>
          <w:tcPr>
            <w:tcW w:w="1442" w:type="dxa"/>
            <w:vAlign w:val="center"/>
          </w:tcPr>
          <w:p w14:paraId="07E72979" w14:textId="318CAE37" w:rsidR="00CA47AD" w:rsidRDefault="00CA47AD" w:rsidP="00CA47AD">
            <w:pPr>
              <w:pStyle w:val="NoSpacing"/>
              <w:jc w:val="center"/>
            </w:pPr>
            <w:r>
              <w:t>$320.00</w:t>
            </w:r>
          </w:p>
        </w:tc>
        <w:tc>
          <w:tcPr>
            <w:tcW w:w="1838" w:type="dxa"/>
          </w:tcPr>
          <w:p w14:paraId="4A2EB3D7" w14:textId="7D0433AB" w:rsidR="00CA47AD" w:rsidRDefault="00CA47AD" w:rsidP="00CA47AD">
            <w:pPr>
              <w:pStyle w:val="NoSpacing"/>
              <w:jc w:val="center"/>
            </w:pPr>
            <w:r w:rsidRPr="00C85385">
              <w:t xml:space="preserve">$272,000.00 </w:t>
            </w:r>
          </w:p>
        </w:tc>
      </w:tr>
      <w:tr w:rsidR="00CA47AD" w14:paraId="16576FDA" w14:textId="77777777" w:rsidTr="00CF1964">
        <w:tc>
          <w:tcPr>
            <w:tcW w:w="465" w:type="dxa"/>
            <w:vAlign w:val="center"/>
          </w:tcPr>
          <w:p w14:paraId="6FC57AA5" w14:textId="77777777" w:rsidR="00CA47AD" w:rsidRDefault="00CA47AD" w:rsidP="00CA47AD">
            <w:pPr>
              <w:pStyle w:val="NoSpacing"/>
              <w:jc w:val="center"/>
            </w:pPr>
            <w:r>
              <w:t>3</w:t>
            </w:r>
          </w:p>
        </w:tc>
        <w:tc>
          <w:tcPr>
            <w:tcW w:w="4312" w:type="dxa"/>
            <w:vAlign w:val="center"/>
          </w:tcPr>
          <w:p w14:paraId="05FF0601" w14:textId="77777777" w:rsidR="00CA47AD" w:rsidRDefault="00CA47AD" w:rsidP="00CA47AD">
            <w:pPr>
              <w:pStyle w:val="NoSpacing"/>
            </w:pPr>
            <w:r>
              <w:t>Basic Filing Fee – Reissue (CPA) (small entity)</w:t>
            </w:r>
          </w:p>
        </w:tc>
        <w:tc>
          <w:tcPr>
            <w:tcW w:w="1519" w:type="dxa"/>
            <w:vAlign w:val="center"/>
          </w:tcPr>
          <w:p w14:paraId="239603CC" w14:textId="77777777" w:rsidR="00CA47AD" w:rsidRDefault="00CA47AD" w:rsidP="00CA47AD">
            <w:pPr>
              <w:pStyle w:val="NoSpacing"/>
              <w:jc w:val="center"/>
            </w:pPr>
            <w:r>
              <w:t>250</w:t>
            </w:r>
          </w:p>
        </w:tc>
        <w:tc>
          <w:tcPr>
            <w:tcW w:w="1442" w:type="dxa"/>
            <w:vAlign w:val="center"/>
          </w:tcPr>
          <w:p w14:paraId="4D1C5BC3" w14:textId="253F1019" w:rsidR="00CA47AD" w:rsidRDefault="00CA47AD" w:rsidP="00CA47AD">
            <w:pPr>
              <w:pStyle w:val="NoSpacing"/>
              <w:jc w:val="center"/>
            </w:pPr>
            <w:r>
              <w:t>$160.00</w:t>
            </w:r>
          </w:p>
        </w:tc>
        <w:tc>
          <w:tcPr>
            <w:tcW w:w="1838" w:type="dxa"/>
          </w:tcPr>
          <w:p w14:paraId="53F91996" w14:textId="7F5954FD" w:rsidR="00CA47AD" w:rsidRDefault="00CA47AD" w:rsidP="00CA47AD">
            <w:pPr>
              <w:pStyle w:val="NoSpacing"/>
              <w:jc w:val="center"/>
            </w:pPr>
            <w:r w:rsidRPr="00C85385">
              <w:t xml:space="preserve">$40,000.00 </w:t>
            </w:r>
          </w:p>
        </w:tc>
      </w:tr>
      <w:tr w:rsidR="00CA47AD" w14:paraId="292D6EBA" w14:textId="77777777" w:rsidTr="00CF1964">
        <w:tc>
          <w:tcPr>
            <w:tcW w:w="465" w:type="dxa"/>
            <w:vAlign w:val="center"/>
          </w:tcPr>
          <w:p w14:paraId="336AC84D" w14:textId="77777777" w:rsidR="00CA47AD" w:rsidRDefault="00CA47AD" w:rsidP="00CA47AD">
            <w:pPr>
              <w:pStyle w:val="NoSpacing"/>
              <w:jc w:val="center"/>
            </w:pPr>
            <w:r>
              <w:t>3</w:t>
            </w:r>
          </w:p>
        </w:tc>
        <w:tc>
          <w:tcPr>
            <w:tcW w:w="4312" w:type="dxa"/>
            <w:vAlign w:val="center"/>
          </w:tcPr>
          <w:p w14:paraId="2292FE1A" w14:textId="77777777" w:rsidR="00CA47AD" w:rsidRDefault="00CA47AD" w:rsidP="00CA47AD">
            <w:pPr>
              <w:pStyle w:val="NoSpacing"/>
            </w:pPr>
            <w:r>
              <w:t>Basic Filing Fee – Reissue (CPA) (micro entity)</w:t>
            </w:r>
          </w:p>
        </w:tc>
        <w:tc>
          <w:tcPr>
            <w:tcW w:w="1519" w:type="dxa"/>
            <w:vAlign w:val="center"/>
          </w:tcPr>
          <w:p w14:paraId="7C2AF3E6" w14:textId="77777777" w:rsidR="00CA47AD" w:rsidRDefault="00CA47AD" w:rsidP="00CA47AD">
            <w:pPr>
              <w:pStyle w:val="NoSpacing"/>
              <w:jc w:val="center"/>
            </w:pPr>
            <w:r>
              <w:t>10</w:t>
            </w:r>
          </w:p>
        </w:tc>
        <w:tc>
          <w:tcPr>
            <w:tcW w:w="1442" w:type="dxa"/>
            <w:vAlign w:val="center"/>
          </w:tcPr>
          <w:p w14:paraId="16DBB133" w14:textId="211E59CF" w:rsidR="00CA47AD" w:rsidRDefault="00CA47AD" w:rsidP="00CA47AD">
            <w:pPr>
              <w:pStyle w:val="NoSpacing"/>
              <w:jc w:val="center"/>
            </w:pPr>
            <w:r>
              <w:t>$80.00</w:t>
            </w:r>
          </w:p>
        </w:tc>
        <w:tc>
          <w:tcPr>
            <w:tcW w:w="1838" w:type="dxa"/>
          </w:tcPr>
          <w:p w14:paraId="0529A1B6" w14:textId="24682342" w:rsidR="00CA47AD" w:rsidRDefault="00CA47AD" w:rsidP="00CA47AD">
            <w:pPr>
              <w:pStyle w:val="NoSpacing"/>
              <w:jc w:val="center"/>
            </w:pPr>
            <w:r w:rsidRPr="00C85385">
              <w:t xml:space="preserve">$800.00 </w:t>
            </w:r>
          </w:p>
        </w:tc>
      </w:tr>
      <w:tr w:rsidR="00CA47AD" w14:paraId="515AB6C3" w14:textId="77777777" w:rsidTr="00CF1964">
        <w:tc>
          <w:tcPr>
            <w:tcW w:w="465" w:type="dxa"/>
            <w:vAlign w:val="center"/>
          </w:tcPr>
          <w:p w14:paraId="4EFDA478" w14:textId="77777777" w:rsidR="00CA47AD" w:rsidRDefault="00CA47AD" w:rsidP="00CA47AD">
            <w:pPr>
              <w:pStyle w:val="NoSpacing"/>
              <w:jc w:val="center"/>
            </w:pPr>
            <w:r>
              <w:t>3</w:t>
            </w:r>
          </w:p>
        </w:tc>
        <w:tc>
          <w:tcPr>
            <w:tcW w:w="4312" w:type="dxa"/>
            <w:vAlign w:val="center"/>
          </w:tcPr>
          <w:p w14:paraId="739B73B2" w14:textId="77777777" w:rsidR="00CA47AD" w:rsidRDefault="00CA47AD" w:rsidP="00CA47AD">
            <w:pPr>
              <w:pStyle w:val="NoSpacing"/>
            </w:pPr>
            <w:r>
              <w:t>Each Reissue Independent Claim in Excess of Three (large entity)</w:t>
            </w:r>
          </w:p>
        </w:tc>
        <w:tc>
          <w:tcPr>
            <w:tcW w:w="1519" w:type="dxa"/>
            <w:vAlign w:val="center"/>
          </w:tcPr>
          <w:p w14:paraId="2DB26748" w14:textId="77777777" w:rsidR="00CA47AD" w:rsidRDefault="00CA47AD" w:rsidP="00CA47AD">
            <w:pPr>
              <w:pStyle w:val="NoSpacing"/>
              <w:jc w:val="center"/>
            </w:pPr>
            <w:r>
              <w:t>1,150</w:t>
            </w:r>
          </w:p>
        </w:tc>
        <w:tc>
          <w:tcPr>
            <w:tcW w:w="1442" w:type="dxa"/>
            <w:vAlign w:val="center"/>
          </w:tcPr>
          <w:p w14:paraId="3030F320" w14:textId="4A1D5246" w:rsidR="00CA47AD" w:rsidRDefault="00CA47AD" w:rsidP="00CA47AD">
            <w:pPr>
              <w:pStyle w:val="NoSpacing"/>
              <w:jc w:val="center"/>
            </w:pPr>
            <w:r>
              <w:t>$480.00</w:t>
            </w:r>
          </w:p>
        </w:tc>
        <w:tc>
          <w:tcPr>
            <w:tcW w:w="1838" w:type="dxa"/>
          </w:tcPr>
          <w:p w14:paraId="60EBCE6B" w14:textId="61EA2337" w:rsidR="00CA47AD" w:rsidRDefault="00CA47AD" w:rsidP="00CA47AD">
            <w:pPr>
              <w:pStyle w:val="NoSpacing"/>
              <w:jc w:val="center"/>
            </w:pPr>
            <w:r w:rsidRPr="00C85385">
              <w:t xml:space="preserve">$552,000.00 </w:t>
            </w:r>
          </w:p>
        </w:tc>
      </w:tr>
      <w:tr w:rsidR="00CA47AD" w14:paraId="52356E01" w14:textId="77777777" w:rsidTr="00CF1964">
        <w:tc>
          <w:tcPr>
            <w:tcW w:w="465" w:type="dxa"/>
            <w:vAlign w:val="center"/>
          </w:tcPr>
          <w:p w14:paraId="20223327" w14:textId="77777777" w:rsidR="00CA47AD" w:rsidRDefault="00CA47AD" w:rsidP="00CA47AD">
            <w:pPr>
              <w:pStyle w:val="NoSpacing"/>
              <w:jc w:val="center"/>
            </w:pPr>
            <w:r>
              <w:t>3</w:t>
            </w:r>
          </w:p>
        </w:tc>
        <w:tc>
          <w:tcPr>
            <w:tcW w:w="4312" w:type="dxa"/>
            <w:vAlign w:val="center"/>
          </w:tcPr>
          <w:p w14:paraId="5B11309D" w14:textId="77777777" w:rsidR="00CA47AD" w:rsidRDefault="00CA47AD" w:rsidP="00CA47AD">
            <w:pPr>
              <w:pStyle w:val="NoSpacing"/>
            </w:pPr>
            <w:r>
              <w:t>Each Reissue Independent Claim in Excess of Three (small entity)</w:t>
            </w:r>
          </w:p>
        </w:tc>
        <w:tc>
          <w:tcPr>
            <w:tcW w:w="1519" w:type="dxa"/>
            <w:vAlign w:val="center"/>
          </w:tcPr>
          <w:p w14:paraId="3D82E1E2" w14:textId="77777777" w:rsidR="00CA47AD" w:rsidRDefault="00CA47AD" w:rsidP="00CA47AD">
            <w:pPr>
              <w:pStyle w:val="NoSpacing"/>
              <w:jc w:val="center"/>
            </w:pPr>
            <w:r>
              <w:t>200</w:t>
            </w:r>
          </w:p>
        </w:tc>
        <w:tc>
          <w:tcPr>
            <w:tcW w:w="1442" w:type="dxa"/>
            <w:vAlign w:val="center"/>
          </w:tcPr>
          <w:p w14:paraId="612075B0" w14:textId="6E55E260" w:rsidR="00CA47AD" w:rsidRDefault="00CA47AD" w:rsidP="00CA47AD">
            <w:pPr>
              <w:pStyle w:val="NoSpacing"/>
              <w:jc w:val="center"/>
            </w:pPr>
            <w:r>
              <w:t>$240.00</w:t>
            </w:r>
          </w:p>
        </w:tc>
        <w:tc>
          <w:tcPr>
            <w:tcW w:w="1838" w:type="dxa"/>
          </w:tcPr>
          <w:p w14:paraId="354FD1EE" w14:textId="6FDA5E34" w:rsidR="00CA47AD" w:rsidRDefault="00CA47AD" w:rsidP="00CA47AD">
            <w:pPr>
              <w:pStyle w:val="NoSpacing"/>
              <w:jc w:val="center"/>
            </w:pPr>
            <w:r w:rsidRPr="00C85385">
              <w:t xml:space="preserve">$48,000.00 </w:t>
            </w:r>
          </w:p>
        </w:tc>
      </w:tr>
      <w:tr w:rsidR="00CA47AD" w14:paraId="3089A1F8" w14:textId="77777777" w:rsidTr="00CF1964">
        <w:tc>
          <w:tcPr>
            <w:tcW w:w="465" w:type="dxa"/>
            <w:vAlign w:val="center"/>
          </w:tcPr>
          <w:p w14:paraId="66C9EE55" w14:textId="77777777" w:rsidR="00CA47AD" w:rsidRDefault="00CA47AD" w:rsidP="00CA47AD">
            <w:pPr>
              <w:pStyle w:val="NoSpacing"/>
              <w:jc w:val="center"/>
            </w:pPr>
            <w:r>
              <w:t>3</w:t>
            </w:r>
          </w:p>
        </w:tc>
        <w:tc>
          <w:tcPr>
            <w:tcW w:w="4312" w:type="dxa"/>
            <w:vAlign w:val="center"/>
          </w:tcPr>
          <w:p w14:paraId="6BC92824" w14:textId="77777777" w:rsidR="00CA47AD" w:rsidRDefault="00CA47AD" w:rsidP="00CA47AD">
            <w:pPr>
              <w:pStyle w:val="NoSpacing"/>
            </w:pPr>
            <w:r>
              <w:t>Each Reissue Independent Claim in Excess of Three (micro entity)</w:t>
            </w:r>
          </w:p>
        </w:tc>
        <w:tc>
          <w:tcPr>
            <w:tcW w:w="1519" w:type="dxa"/>
            <w:vAlign w:val="center"/>
          </w:tcPr>
          <w:p w14:paraId="1F15D12F" w14:textId="77777777" w:rsidR="00CA47AD" w:rsidRDefault="00CA47AD" w:rsidP="00CA47AD">
            <w:pPr>
              <w:pStyle w:val="NoSpacing"/>
              <w:jc w:val="center"/>
            </w:pPr>
            <w:r>
              <w:t>15</w:t>
            </w:r>
          </w:p>
        </w:tc>
        <w:tc>
          <w:tcPr>
            <w:tcW w:w="1442" w:type="dxa"/>
            <w:vAlign w:val="center"/>
          </w:tcPr>
          <w:p w14:paraId="2306C554" w14:textId="275CEF4C" w:rsidR="00CA47AD" w:rsidRDefault="00CA47AD" w:rsidP="00CA47AD">
            <w:pPr>
              <w:pStyle w:val="NoSpacing"/>
              <w:jc w:val="center"/>
            </w:pPr>
            <w:r>
              <w:t>$120.00</w:t>
            </w:r>
          </w:p>
        </w:tc>
        <w:tc>
          <w:tcPr>
            <w:tcW w:w="1838" w:type="dxa"/>
          </w:tcPr>
          <w:p w14:paraId="55CCE568" w14:textId="3354FA92" w:rsidR="00CA47AD" w:rsidRDefault="00CA47AD" w:rsidP="00CA47AD">
            <w:pPr>
              <w:pStyle w:val="NoSpacing"/>
              <w:jc w:val="center"/>
            </w:pPr>
            <w:r w:rsidRPr="00C85385">
              <w:t xml:space="preserve">$1,800.00 </w:t>
            </w:r>
          </w:p>
        </w:tc>
      </w:tr>
      <w:tr w:rsidR="00CA47AD" w14:paraId="09D56A8F" w14:textId="77777777" w:rsidTr="00CF1964">
        <w:tc>
          <w:tcPr>
            <w:tcW w:w="465" w:type="dxa"/>
            <w:vAlign w:val="center"/>
          </w:tcPr>
          <w:p w14:paraId="2B17831B" w14:textId="77777777" w:rsidR="00CA47AD" w:rsidRDefault="00CA47AD" w:rsidP="00CA47AD">
            <w:pPr>
              <w:pStyle w:val="NoSpacing"/>
              <w:jc w:val="center"/>
            </w:pPr>
            <w:r>
              <w:t>3</w:t>
            </w:r>
          </w:p>
        </w:tc>
        <w:tc>
          <w:tcPr>
            <w:tcW w:w="4312" w:type="dxa"/>
            <w:vAlign w:val="center"/>
          </w:tcPr>
          <w:p w14:paraId="400D7EBF" w14:textId="77777777" w:rsidR="00CA47AD" w:rsidRDefault="00CA47AD" w:rsidP="00CA47AD">
            <w:pPr>
              <w:pStyle w:val="NoSpacing"/>
            </w:pPr>
            <w:r>
              <w:t>Each Reissue Claim in Excess of 20 (large entity)</w:t>
            </w:r>
          </w:p>
        </w:tc>
        <w:tc>
          <w:tcPr>
            <w:tcW w:w="1519" w:type="dxa"/>
            <w:vAlign w:val="center"/>
          </w:tcPr>
          <w:p w14:paraId="60C43A5B" w14:textId="77777777" w:rsidR="00CA47AD" w:rsidRDefault="00CA47AD" w:rsidP="00CA47AD">
            <w:pPr>
              <w:pStyle w:val="NoSpacing"/>
              <w:jc w:val="center"/>
            </w:pPr>
            <w:r>
              <w:t>7,535</w:t>
            </w:r>
          </w:p>
        </w:tc>
        <w:tc>
          <w:tcPr>
            <w:tcW w:w="1442" w:type="dxa"/>
            <w:vAlign w:val="center"/>
          </w:tcPr>
          <w:p w14:paraId="62FF8E26" w14:textId="15442969" w:rsidR="00CA47AD" w:rsidRDefault="00CA47AD" w:rsidP="00CA47AD">
            <w:pPr>
              <w:pStyle w:val="NoSpacing"/>
              <w:jc w:val="center"/>
            </w:pPr>
            <w:r>
              <w:t>$100.00</w:t>
            </w:r>
          </w:p>
        </w:tc>
        <w:tc>
          <w:tcPr>
            <w:tcW w:w="1838" w:type="dxa"/>
          </w:tcPr>
          <w:p w14:paraId="00FD2086" w14:textId="5E1D8336" w:rsidR="00CA47AD" w:rsidRDefault="00CA47AD" w:rsidP="00CA47AD">
            <w:pPr>
              <w:pStyle w:val="NoSpacing"/>
              <w:jc w:val="center"/>
            </w:pPr>
            <w:r w:rsidRPr="00C85385">
              <w:t xml:space="preserve">$753,500.00 </w:t>
            </w:r>
          </w:p>
        </w:tc>
      </w:tr>
      <w:tr w:rsidR="00CA47AD" w14:paraId="20C20457" w14:textId="77777777" w:rsidTr="00CF1964">
        <w:tc>
          <w:tcPr>
            <w:tcW w:w="465" w:type="dxa"/>
            <w:vAlign w:val="center"/>
          </w:tcPr>
          <w:p w14:paraId="5B659411" w14:textId="77777777" w:rsidR="00CA47AD" w:rsidRDefault="00CA47AD" w:rsidP="00CA47AD">
            <w:pPr>
              <w:pStyle w:val="NoSpacing"/>
              <w:jc w:val="center"/>
            </w:pPr>
            <w:r>
              <w:t>3</w:t>
            </w:r>
          </w:p>
        </w:tc>
        <w:tc>
          <w:tcPr>
            <w:tcW w:w="4312" w:type="dxa"/>
            <w:vAlign w:val="center"/>
          </w:tcPr>
          <w:p w14:paraId="62EE2448" w14:textId="77777777" w:rsidR="00CA47AD" w:rsidRDefault="00CA47AD" w:rsidP="00CA47AD">
            <w:pPr>
              <w:pStyle w:val="NoSpacing"/>
            </w:pPr>
            <w:r>
              <w:t>Each Reissue Claim in Excess of 20 (small entity)</w:t>
            </w:r>
          </w:p>
        </w:tc>
        <w:tc>
          <w:tcPr>
            <w:tcW w:w="1519" w:type="dxa"/>
            <w:vAlign w:val="center"/>
          </w:tcPr>
          <w:p w14:paraId="64F2C70E" w14:textId="5060F5C7" w:rsidR="00CA47AD" w:rsidRDefault="00CA47AD" w:rsidP="00CA47AD">
            <w:pPr>
              <w:pStyle w:val="NoSpacing"/>
              <w:jc w:val="center"/>
            </w:pPr>
            <w:r>
              <w:t>2,030</w:t>
            </w:r>
          </w:p>
        </w:tc>
        <w:tc>
          <w:tcPr>
            <w:tcW w:w="1442" w:type="dxa"/>
            <w:vAlign w:val="center"/>
          </w:tcPr>
          <w:p w14:paraId="50CB4950" w14:textId="72F56E78" w:rsidR="00CA47AD" w:rsidRDefault="00CA47AD" w:rsidP="00CA47AD">
            <w:pPr>
              <w:pStyle w:val="NoSpacing"/>
              <w:jc w:val="center"/>
            </w:pPr>
            <w:r>
              <w:t>$50.00</w:t>
            </w:r>
          </w:p>
        </w:tc>
        <w:tc>
          <w:tcPr>
            <w:tcW w:w="1838" w:type="dxa"/>
          </w:tcPr>
          <w:p w14:paraId="21C86B1D" w14:textId="2D3F9618" w:rsidR="00CA47AD" w:rsidRDefault="00CA47AD" w:rsidP="00CA47AD">
            <w:pPr>
              <w:pStyle w:val="NoSpacing"/>
              <w:jc w:val="center"/>
            </w:pPr>
            <w:r w:rsidRPr="00C85385">
              <w:t xml:space="preserve">$101,500.00 </w:t>
            </w:r>
          </w:p>
        </w:tc>
      </w:tr>
      <w:tr w:rsidR="00CA47AD" w14:paraId="6BAA1FBE" w14:textId="77777777" w:rsidTr="00CF1964">
        <w:tc>
          <w:tcPr>
            <w:tcW w:w="465" w:type="dxa"/>
            <w:vAlign w:val="center"/>
          </w:tcPr>
          <w:p w14:paraId="4E2D380D" w14:textId="77777777" w:rsidR="00CA47AD" w:rsidRDefault="00CA47AD" w:rsidP="00CA47AD">
            <w:pPr>
              <w:pStyle w:val="NoSpacing"/>
              <w:jc w:val="center"/>
            </w:pPr>
            <w:r>
              <w:t>3</w:t>
            </w:r>
          </w:p>
        </w:tc>
        <w:tc>
          <w:tcPr>
            <w:tcW w:w="4312" w:type="dxa"/>
            <w:vAlign w:val="center"/>
          </w:tcPr>
          <w:p w14:paraId="37CC1846" w14:textId="77777777" w:rsidR="00CA47AD" w:rsidRDefault="00CA47AD" w:rsidP="00CA47AD">
            <w:pPr>
              <w:pStyle w:val="NoSpacing"/>
            </w:pPr>
            <w:r>
              <w:t>Each Reissue Claim in Excess of 20 (micro entity)</w:t>
            </w:r>
          </w:p>
        </w:tc>
        <w:tc>
          <w:tcPr>
            <w:tcW w:w="1519" w:type="dxa"/>
            <w:vAlign w:val="center"/>
          </w:tcPr>
          <w:p w14:paraId="2BCC0F32" w14:textId="77777777" w:rsidR="00CA47AD" w:rsidRDefault="00CA47AD" w:rsidP="00CA47AD">
            <w:pPr>
              <w:pStyle w:val="NoSpacing"/>
              <w:jc w:val="center"/>
            </w:pPr>
            <w:r>
              <w:t>90</w:t>
            </w:r>
          </w:p>
        </w:tc>
        <w:tc>
          <w:tcPr>
            <w:tcW w:w="1442" w:type="dxa"/>
            <w:vAlign w:val="center"/>
          </w:tcPr>
          <w:p w14:paraId="4E6FBBDE" w14:textId="4C9BDCD1" w:rsidR="00CA47AD" w:rsidRDefault="00CA47AD" w:rsidP="00CA47AD">
            <w:pPr>
              <w:pStyle w:val="NoSpacing"/>
              <w:jc w:val="center"/>
            </w:pPr>
            <w:r>
              <w:t>$25.00</w:t>
            </w:r>
          </w:p>
        </w:tc>
        <w:tc>
          <w:tcPr>
            <w:tcW w:w="1838" w:type="dxa"/>
          </w:tcPr>
          <w:p w14:paraId="2F871129" w14:textId="7B6DEAA3" w:rsidR="00CA47AD" w:rsidRDefault="00CA47AD" w:rsidP="00CA47AD">
            <w:pPr>
              <w:pStyle w:val="NoSpacing"/>
              <w:jc w:val="center"/>
            </w:pPr>
            <w:r w:rsidRPr="00C85385">
              <w:t xml:space="preserve">$2,250.00 </w:t>
            </w:r>
          </w:p>
        </w:tc>
      </w:tr>
      <w:tr w:rsidR="00CA47AD" w14:paraId="1F3BF3D6" w14:textId="77777777" w:rsidTr="00CF1964">
        <w:tc>
          <w:tcPr>
            <w:tcW w:w="465" w:type="dxa"/>
            <w:vAlign w:val="center"/>
          </w:tcPr>
          <w:p w14:paraId="7890B1A8" w14:textId="77777777" w:rsidR="00CA47AD" w:rsidRDefault="00CA47AD" w:rsidP="00CA47AD">
            <w:pPr>
              <w:pStyle w:val="NoSpacing"/>
              <w:jc w:val="center"/>
            </w:pPr>
            <w:r>
              <w:t>3</w:t>
            </w:r>
          </w:p>
        </w:tc>
        <w:tc>
          <w:tcPr>
            <w:tcW w:w="4312" w:type="dxa"/>
            <w:vAlign w:val="center"/>
          </w:tcPr>
          <w:p w14:paraId="61FC8120" w14:textId="77777777" w:rsidR="00CA47AD" w:rsidRDefault="00CA47AD" w:rsidP="00CA47AD">
            <w:pPr>
              <w:pStyle w:val="NoSpacing"/>
            </w:pPr>
            <w:r>
              <w:t>Reissue Search Fee (large entity)</w:t>
            </w:r>
          </w:p>
        </w:tc>
        <w:tc>
          <w:tcPr>
            <w:tcW w:w="1519" w:type="dxa"/>
            <w:vAlign w:val="center"/>
          </w:tcPr>
          <w:p w14:paraId="2EF295A6" w14:textId="27A43BDF" w:rsidR="00CA47AD" w:rsidRDefault="00CA47AD" w:rsidP="00CA47AD">
            <w:pPr>
              <w:pStyle w:val="NoSpacing"/>
              <w:jc w:val="center"/>
            </w:pPr>
            <w:r>
              <w:t>840</w:t>
            </w:r>
          </w:p>
        </w:tc>
        <w:tc>
          <w:tcPr>
            <w:tcW w:w="1442" w:type="dxa"/>
            <w:vAlign w:val="center"/>
          </w:tcPr>
          <w:p w14:paraId="2B63BFCC" w14:textId="42CF59D7" w:rsidR="00CA47AD" w:rsidRDefault="00CA47AD" w:rsidP="00CA47AD">
            <w:pPr>
              <w:pStyle w:val="NoSpacing"/>
              <w:jc w:val="center"/>
            </w:pPr>
            <w:r>
              <w:t>$700.00</w:t>
            </w:r>
          </w:p>
        </w:tc>
        <w:tc>
          <w:tcPr>
            <w:tcW w:w="1838" w:type="dxa"/>
          </w:tcPr>
          <w:p w14:paraId="2CC1BB52" w14:textId="27B652DE" w:rsidR="00CA47AD" w:rsidRDefault="00CA47AD" w:rsidP="00CA47AD">
            <w:pPr>
              <w:pStyle w:val="NoSpacing"/>
              <w:jc w:val="center"/>
            </w:pPr>
            <w:r w:rsidRPr="00C85385">
              <w:t xml:space="preserve">$588,000.00 </w:t>
            </w:r>
          </w:p>
        </w:tc>
      </w:tr>
      <w:tr w:rsidR="00CA47AD" w14:paraId="67282A7C" w14:textId="77777777" w:rsidTr="00CF1964">
        <w:tc>
          <w:tcPr>
            <w:tcW w:w="465" w:type="dxa"/>
            <w:vAlign w:val="center"/>
          </w:tcPr>
          <w:p w14:paraId="5A061150" w14:textId="77777777" w:rsidR="00CA47AD" w:rsidRDefault="00CA47AD" w:rsidP="00CA47AD">
            <w:pPr>
              <w:pStyle w:val="NoSpacing"/>
              <w:jc w:val="center"/>
            </w:pPr>
            <w:r>
              <w:t>3</w:t>
            </w:r>
          </w:p>
        </w:tc>
        <w:tc>
          <w:tcPr>
            <w:tcW w:w="4312" w:type="dxa"/>
            <w:vAlign w:val="center"/>
          </w:tcPr>
          <w:p w14:paraId="35D30939" w14:textId="77777777" w:rsidR="00CA47AD" w:rsidRDefault="00CA47AD" w:rsidP="00CA47AD">
            <w:pPr>
              <w:pStyle w:val="NoSpacing"/>
            </w:pPr>
            <w:r>
              <w:t>Reissue Search Fee (small entity)</w:t>
            </w:r>
          </w:p>
        </w:tc>
        <w:tc>
          <w:tcPr>
            <w:tcW w:w="1519" w:type="dxa"/>
            <w:vAlign w:val="center"/>
          </w:tcPr>
          <w:p w14:paraId="7C159D68" w14:textId="3A42AA26" w:rsidR="00CA47AD" w:rsidRDefault="00CA47AD" w:rsidP="00CA47AD">
            <w:pPr>
              <w:pStyle w:val="NoSpacing"/>
              <w:jc w:val="center"/>
            </w:pPr>
            <w:r>
              <w:t>245</w:t>
            </w:r>
          </w:p>
        </w:tc>
        <w:tc>
          <w:tcPr>
            <w:tcW w:w="1442" w:type="dxa"/>
            <w:vAlign w:val="center"/>
          </w:tcPr>
          <w:p w14:paraId="6444867B" w14:textId="1895C63F" w:rsidR="00CA47AD" w:rsidRDefault="00CA47AD" w:rsidP="00CA47AD">
            <w:pPr>
              <w:pStyle w:val="NoSpacing"/>
              <w:jc w:val="center"/>
            </w:pPr>
            <w:r>
              <w:t>$350.00</w:t>
            </w:r>
          </w:p>
        </w:tc>
        <w:tc>
          <w:tcPr>
            <w:tcW w:w="1838" w:type="dxa"/>
          </w:tcPr>
          <w:p w14:paraId="33E80582" w14:textId="44E3302F" w:rsidR="00CA47AD" w:rsidRDefault="00CA47AD" w:rsidP="00CA47AD">
            <w:pPr>
              <w:pStyle w:val="NoSpacing"/>
              <w:jc w:val="center"/>
            </w:pPr>
            <w:r w:rsidRPr="00C85385">
              <w:t xml:space="preserve">$85,750.00 </w:t>
            </w:r>
          </w:p>
        </w:tc>
      </w:tr>
      <w:tr w:rsidR="00CA47AD" w14:paraId="0E49D906" w14:textId="77777777" w:rsidTr="00CF1964">
        <w:tc>
          <w:tcPr>
            <w:tcW w:w="465" w:type="dxa"/>
            <w:vAlign w:val="center"/>
          </w:tcPr>
          <w:p w14:paraId="0AF2C439" w14:textId="77777777" w:rsidR="00CA47AD" w:rsidRDefault="00CA47AD" w:rsidP="00CA47AD">
            <w:pPr>
              <w:pStyle w:val="NoSpacing"/>
              <w:jc w:val="center"/>
            </w:pPr>
            <w:r>
              <w:t>3</w:t>
            </w:r>
          </w:p>
        </w:tc>
        <w:tc>
          <w:tcPr>
            <w:tcW w:w="4312" w:type="dxa"/>
            <w:vAlign w:val="center"/>
          </w:tcPr>
          <w:p w14:paraId="1E5E64C6" w14:textId="77777777" w:rsidR="00CA47AD" w:rsidRDefault="00CA47AD" w:rsidP="00CA47AD">
            <w:pPr>
              <w:pStyle w:val="NoSpacing"/>
            </w:pPr>
            <w:r>
              <w:t>Reissue Search Fee (micro entity)</w:t>
            </w:r>
          </w:p>
        </w:tc>
        <w:tc>
          <w:tcPr>
            <w:tcW w:w="1519" w:type="dxa"/>
            <w:vAlign w:val="center"/>
          </w:tcPr>
          <w:p w14:paraId="264CBDE6" w14:textId="77777777" w:rsidR="00CA47AD" w:rsidRDefault="00CA47AD" w:rsidP="00CA47AD">
            <w:pPr>
              <w:pStyle w:val="NoSpacing"/>
              <w:jc w:val="center"/>
            </w:pPr>
            <w:r>
              <w:t>10</w:t>
            </w:r>
          </w:p>
        </w:tc>
        <w:tc>
          <w:tcPr>
            <w:tcW w:w="1442" w:type="dxa"/>
            <w:vAlign w:val="center"/>
          </w:tcPr>
          <w:p w14:paraId="691DDC58" w14:textId="5ABC57FC" w:rsidR="00CA47AD" w:rsidRDefault="00CA47AD" w:rsidP="00CA47AD">
            <w:pPr>
              <w:pStyle w:val="NoSpacing"/>
              <w:jc w:val="center"/>
            </w:pPr>
            <w:r>
              <w:t>$175.00</w:t>
            </w:r>
          </w:p>
        </w:tc>
        <w:tc>
          <w:tcPr>
            <w:tcW w:w="1838" w:type="dxa"/>
          </w:tcPr>
          <w:p w14:paraId="399B1A39" w14:textId="06884162" w:rsidR="00CA47AD" w:rsidRDefault="00CA47AD" w:rsidP="00CA47AD">
            <w:pPr>
              <w:pStyle w:val="NoSpacing"/>
              <w:jc w:val="center"/>
            </w:pPr>
            <w:r w:rsidRPr="00C85385">
              <w:t xml:space="preserve">$1,750.00 </w:t>
            </w:r>
          </w:p>
        </w:tc>
      </w:tr>
      <w:tr w:rsidR="00CA47AD" w14:paraId="73C38103" w14:textId="77777777" w:rsidTr="00CF1964">
        <w:tc>
          <w:tcPr>
            <w:tcW w:w="465" w:type="dxa"/>
            <w:vAlign w:val="center"/>
          </w:tcPr>
          <w:p w14:paraId="42176643" w14:textId="77777777" w:rsidR="00CA47AD" w:rsidRDefault="00CA47AD" w:rsidP="00CA47AD">
            <w:pPr>
              <w:pStyle w:val="NoSpacing"/>
              <w:jc w:val="center"/>
            </w:pPr>
            <w:r>
              <w:t>4</w:t>
            </w:r>
          </w:p>
        </w:tc>
        <w:tc>
          <w:tcPr>
            <w:tcW w:w="4312" w:type="dxa"/>
            <w:vAlign w:val="center"/>
          </w:tcPr>
          <w:p w14:paraId="16BB0331" w14:textId="77777777" w:rsidR="00CA47AD" w:rsidRDefault="00CA47AD" w:rsidP="00CA47AD">
            <w:pPr>
              <w:pStyle w:val="NoSpacing"/>
            </w:pPr>
            <w:r>
              <w:t>Reissue Examination Fee (large entity)</w:t>
            </w:r>
          </w:p>
        </w:tc>
        <w:tc>
          <w:tcPr>
            <w:tcW w:w="1519" w:type="dxa"/>
            <w:vAlign w:val="center"/>
          </w:tcPr>
          <w:p w14:paraId="1F762307" w14:textId="77777777" w:rsidR="00CA47AD" w:rsidRDefault="00CA47AD" w:rsidP="00CA47AD">
            <w:pPr>
              <w:pStyle w:val="NoSpacing"/>
              <w:jc w:val="center"/>
            </w:pPr>
            <w:r>
              <w:t>840</w:t>
            </w:r>
          </w:p>
        </w:tc>
        <w:tc>
          <w:tcPr>
            <w:tcW w:w="1442" w:type="dxa"/>
            <w:vAlign w:val="center"/>
          </w:tcPr>
          <w:p w14:paraId="122A8E2D" w14:textId="3440F01E" w:rsidR="00CA47AD" w:rsidRDefault="00CA47AD" w:rsidP="00CA47AD">
            <w:pPr>
              <w:pStyle w:val="NoSpacing"/>
              <w:jc w:val="center"/>
            </w:pPr>
            <w:r>
              <w:t>$2,320.00</w:t>
            </w:r>
          </w:p>
        </w:tc>
        <w:tc>
          <w:tcPr>
            <w:tcW w:w="1838" w:type="dxa"/>
          </w:tcPr>
          <w:p w14:paraId="059D0488" w14:textId="3A488C7C" w:rsidR="00CA47AD" w:rsidRDefault="00CA47AD" w:rsidP="00CA47AD">
            <w:pPr>
              <w:pStyle w:val="NoSpacing"/>
              <w:jc w:val="center"/>
            </w:pPr>
            <w:r w:rsidRPr="00C85385">
              <w:t xml:space="preserve">$1,948,800.00 </w:t>
            </w:r>
          </w:p>
        </w:tc>
      </w:tr>
      <w:tr w:rsidR="00CA47AD" w14:paraId="19ADED57" w14:textId="77777777" w:rsidTr="00CF1964">
        <w:tc>
          <w:tcPr>
            <w:tcW w:w="465" w:type="dxa"/>
            <w:vAlign w:val="center"/>
          </w:tcPr>
          <w:p w14:paraId="2E39455B" w14:textId="77777777" w:rsidR="00CA47AD" w:rsidRDefault="00CA47AD" w:rsidP="00CA47AD">
            <w:pPr>
              <w:pStyle w:val="NoSpacing"/>
              <w:jc w:val="center"/>
            </w:pPr>
            <w:r>
              <w:t>4</w:t>
            </w:r>
          </w:p>
        </w:tc>
        <w:tc>
          <w:tcPr>
            <w:tcW w:w="4312" w:type="dxa"/>
            <w:vAlign w:val="center"/>
          </w:tcPr>
          <w:p w14:paraId="662671DF" w14:textId="77777777" w:rsidR="00CA47AD" w:rsidRDefault="00CA47AD" w:rsidP="00CA47AD">
            <w:pPr>
              <w:pStyle w:val="NoSpacing"/>
            </w:pPr>
            <w:r>
              <w:t>Reissue Examination Fee (small entity)</w:t>
            </w:r>
          </w:p>
        </w:tc>
        <w:tc>
          <w:tcPr>
            <w:tcW w:w="1519" w:type="dxa"/>
            <w:vAlign w:val="center"/>
          </w:tcPr>
          <w:p w14:paraId="6BEB7298" w14:textId="77777777" w:rsidR="00CA47AD" w:rsidRDefault="00CA47AD" w:rsidP="00CA47AD">
            <w:pPr>
              <w:pStyle w:val="NoSpacing"/>
              <w:jc w:val="center"/>
            </w:pPr>
            <w:r>
              <w:t>245</w:t>
            </w:r>
          </w:p>
        </w:tc>
        <w:tc>
          <w:tcPr>
            <w:tcW w:w="1442" w:type="dxa"/>
            <w:vAlign w:val="center"/>
          </w:tcPr>
          <w:p w14:paraId="4298115A" w14:textId="0C4245DF" w:rsidR="00CA47AD" w:rsidRDefault="00CA47AD" w:rsidP="00CA47AD">
            <w:pPr>
              <w:pStyle w:val="NoSpacing"/>
              <w:jc w:val="center"/>
            </w:pPr>
            <w:r>
              <w:t>$1,160.00</w:t>
            </w:r>
          </w:p>
        </w:tc>
        <w:tc>
          <w:tcPr>
            <w:tcW w:w="1838" w:type="dxa"/>
          </w:tcPr>
          <w:p w14:paraId="5EDE8555" w14:textId="657F20CD" w:rsidR="00CA47AD" w:rsidRDefault="00CA47AD" w:rsidP="00CA47AD">
            <w:pPr>
              <w:pStyle w:val="NoSpacing"/>
              <w:jc w:val="center"/>
            </w:pPr>
            <w:r w:rsidRPr="00C85385">
              <w:t xml:space="preserve">$284,200.00 </w:t>
            </w:r>
          </w:p>
        </w:tc>
      </w:tr>
      <w:tr w:rsidR="00CA47AD" w14:paraId="0BC074CD" w14:textId="77777777" w:rsidTr="00CF1964">
        <w:tc>
          <w:tcPr>
            <w:tcW w:w="465" w:type="dxa"/>
            <w:vAlign w:val="center"/>
          </w:tcPr>
          <w:p w14:paraId="4076E5D1" w14:textId="77777777" w:rsidR="00CA47AD" w:rsidRDefault="00CA47AD" w:rsidP="00CA47AD">
            <w:pPr>
              <w:pStyle w:val="NoSpacing"/>
              <w:jc w:val="center"/>
            </w:pPr>
            <w:r>
              <w:lastRenderedPageBreak/>
              <w:t>4</w:t>
            </w:r>
          </w:p>
        </w:tc>
        <w:tc>
          <w:tcPr>
            <w:tcW w:w="4312" w:type="dxa"/>
            <w:vAlign w:val="center"/>
          </w:tcPr>
          <w:p w14:paraId="2C5B5A25" w14:textId="77777777" w:rsidR="00CA47AD" w:rsidRDefault="00CA47AD" w:rsidP="00CA47AD">
            <w:pPr>
              <w:pStyle w:val="NoSpacing"/>
            </w:pPr>
            <w:r>
              <w:t>Reissue Examination Fee (micro entity)</w:t>
            </w:r>
          </w:p>
        </w:tc>
        <w:tc>
          <w:tcPr>
            <w:tcW w:w="1519" w:type="dxa"/>
            <w:vAlign w:val="center"/>
          </w:tcPr>
          <w:p w14:paraId="479E0167" w14:textId="77777777" w:rsidR="00CA47AD" w:rsidRDefault="00CA47AD" w:rsidP="00CA47AD">
            <w:pPr>
              <w:pStyle w:val="NoSpacing"/>
              <w:jc w:val="center"/>
            </w:pPr>
            <w:r>
              <w:t>10</w:t>
            </w:r>
          </w:p>
        </w:tc>
        <w:tc>
          <w:tcPr>
            <w:tcW w:w="1442" w:type="dxa"/>
            <w:vAlign w:val="center"/>
          </w:tcPr>
          <w:p w14:paraId="13A89C98" w14:textId="591A396E" w:rsidR="00CA47AD" w:rsidRDefault="00CA47AD" w:rsidP="00CA47AD">
            <w:pPr>
              <w:pStyle w:val="NoSpacing"/>
              <w:jc w:val="center"/>
            </w:pPr>
            <w:r>
              <w:t>$580.00</w:t>
            </w:r>
          </w:p>
        </w:tc>
        <w:tc>
          <w:tcPr>
            <w:tcW w:w="1838" w:type="dxa"/>
          </w:tcPr>
          <w:p w14:paraId="468C3455" w14:textId="5E1A0C72" w:rsidR="00CA47AD" w:rsidRDefault="00CA47AD" w:rsidP="00CA47AD">
            <w:pPr>
              <w:pStyle w:val="NoSpacing"/>
              <w:jc w:val="center"/>
            </w:pPr>
            <w:r w:rsidRPr="00C85385">
              <w:t xml:space="preserve">$5,800.00 </w:t>
            </w:r>
          </w:p>
        </w:tc>
      </w:tr>
      <w:tr w:rsidR="00CA47AD" w14:paraId="221DD86B" w14:textId="77777777" w:rsidTr="00CF1964">
        <w:tc>
          <w:tcPr>
            <w:tcW w:w="465" w:type="dxa"/>
            <w:vAlign w:val="center"/>
          </w:tcPr>
          <w:p w14:paraId="714DA0BB" w14:textId="77777777" w:rsidR="00CA47AD" w:rsidRDefault="00CA47AD" w:rsidP="00CA47AD">
            <w:pPr>
              <w:pStyle w:val="NoSpacing"/>
              <w:jc w:val="center"/>
            </w:pPr>
            <w:r>
              <w:t>9</w:t>
            </w:r>
          </w:p>
        </w:tc>
        <w:tc>
          <w:tcPr>
            <w:tcW w:w="4312" w:type="dxa"/>
            <w:vAlign w:val="center"/>
          </w:tcPr>
          <w:p w14:paraId="4A1C11FB" w14:textId="77777777" w:rsidR="00CA47AD" w:rsidRDefault="00CA47AD" w:rsidP="00CA47AD">
            <w:pPr>
              <w:pStyle w:val="NoSpacing"/>
            </w:pPr>
            <w:r>
              <w:t>Utility Issue Fee (large entity)</w:t>
            </w:r>
          </w:p>
        </w:tc>
        <w:tc>
          <w:tcPr>
            <w:tcW w:w="1519" w:type="dxa"/>
            <w:vAlign w:val="center"/>
          </w:tcPr>
          <w:p w14:paraId="31EAA154" w14:textId="77777777" w:rsidR="00CA47AD" w:rsidRDefault="00CA47AD" w:rsidP="00CA47AD">
            <w:pPr>
              <w:pStyle w:val="NoSpacing"/>
              <w:jc w:val="center"/>
            </w:pPr>
            <w:r>
              <w:t>236,390</w:t>
            </w:r>
          </w:p>
        </w:tc>
        <w:tc>
          <w:tcPr>
            <w:tcW w:w="1442" w:type="dxa"/>
            <w:vAlign w:val="center"/>
          </w:tcPr>
          <w:p w14:paraId="113BD083" w14:textId="285C694D" w:rsidR="00CA47AD" w:rsidRDefault="00CA47AD" w:rsidP="00CA47AD">
            <w:pPr>
              <w:pStyle w:val="NoSpacing"/>
              <w:jc w:val="center"/>
            </w:pPr>
            <w:r>
              <w:t>$1,200.00</w:t>
            </w:r>
          </w:p>
        </w:tc>
        <w:tc>
          <w:tcPr>
            <w:tcW w:w="1838" w:type="dxa"/>
          </w:tcPr>
          <w:p w14:paraId="3EBADF85" w14:textId="77E21D53" w:rsidR="00CA47AD" w:rsidRDefault="00CA47AD" w:rsidP="00CA47AD">
            <w:pPr>
              <w:pStyle w:val="NoSpacing"/>
              <w:jc w:val="center"/>
            </w:pPr>
            <w:r w:rsidRPr="00C85385">
              <w:t xml:space="preserve">$283,668,000.00 </w:t>
            </w:r>
          </w:p>
        </w:tc>
      </w:tr>
      <w:tr w:rsidR="00CA47AD" w14:paraId="4185DAE5" w14:textId="77777777" w:rsidTr="00CF1964">
        <w:tc>
          <w:tcPr>
            <w:tcW w:w="465" w:type="dxa"/>
            <w:vAlign w:val="center"/>
          </w:tcPr>
          <w:p w14:paraId="6E04584F" w14:textId="77777777" w:rsidR="00CA47AD" w:rsidRDefault="00CA47AD" w:rsidP="00CA47AD">
            <w:pPr>
              <w:pStyle w:val="NoSpacing"/>
              <w:jc w:val="center"/>
            </w:pPr>
            <w:r>
              <w:t>9</w:t>
            </w:r>
          </w:p>
        </w:tc>
        <w:tc>
          <w:tcPr>
            <w:tcW w:w="4312" w:type="dxa"/>
            <w:vAlign w:val="center"/>
          </w:tcPr>
          <w:p w14:paraId="37BCCDEE" w14:textId="77777777" w:rsidR="00CA47AD" w:rsidRDefault="00CA47AD" w:rsidP="00CA47AD">
            <w:pPr>
              <w:pStyle w:val="NoSpacing"/>
            </w:pPr>
            <w:r>
              <w:t>Utility Issue Fee (small entity)</w:t>
            </w:r>
          </w:p>
        </w:tc>
        <w:tc>
          <w:tcPr>
            <w:tcW w:w="1519" w:type="dxa"/>
            <w:vAlign w:val="center"/>
          </w:tcPr>
          <w:p w14:paraId="6134E76B" w14:textId="77777777" w:rsidR="00CA47AD" w:rsidRDefault="00CA47AD" w:rsidP="00CA47AD">
            <w:pPr>
              <w:pStyle w:val="NoSpacing"/>
              <w:jc w:val="center"/>
            </w:pPr>
            <w:r>
              <w:t>57,830</w:t>
            </w:r>
          </w:p>
        </w:tc>
        <w:tc>
          <w:tcPr>
            <w:tcW w:w="1442" w:type="dxa"/>
            <w:vAlign w:val="center"/>
          </w:tcPr>
          <w:p w14:paraId="459EEA68" w14:textId="388C0079" w:rsidR="00CA47AD" w:rsidRDefault="00CA47AD" w:rsidP="00CA47AD">
            <w:pPr>
              <w:pStyle w:val="NoSpacing"/>
              <w:jc w:val="center"/>
            </w:pPr>
            <w:r>
              <w:t>$600.00</w:t>
            </w:r>
          </w:p>
        </w:tc>
        <w:tc>
          <w:tcPr>
            <w:tcW w:w="1838" w:type="dxa"/>
          </w:tcPr>
          <w:p w14:paraId="7C937F41" w14:textId="6DFAFD98" w:rsidR="00CA47AD" w:rsidRDefault="00CA47AD" w:rsidP="00CA47AD">
            <w:pPr>
              <w:pStyle w:val="NoSpacing"/>
              <w:jc w:val="center"/>
            </w:pPr>
            <w:r w:rsidRPr="00C85385">
              <w:t xml:space="preserve">$34,698,000.00 </w:t>
            </w:r>
          </w:p>
        </w:tc>
      </w:tr>
      <w:tr w:rsidR="00CA47AD" w14:paraId="35BD8074" w14:textId="77777777" w:rsidTr="00CF1964">
        <w:tc>
          <w:tcPr>
            <w:tcW w:w="465" w:type="dxa"/>
            <w:vAlign w:val="center"/>
          </w:tcPr>
          <w:p w14:paraId="472B6DD0" w14:textId="77777777" w:rsidR="00CA47AD" w:rsidRDefault="00CA47AD" w:rsidP="00CA47AD">
            <w:pPr>
              <w:pStyle w:val="NoSpacing"/>
              <w:jc w:val="center"/>
            </w:pPr>
            <w:r>
              <w:t>9</w:t>
            </w:r>
          </w:p>
        </w:tc>
        <w:tc>
          <w:tcPr>
            <w:tcW w:w="4312" w:type="dxa"/>
            <w:vAlign w:val="center"/>
          </w:tcPr>
          <w:p w14:paraId="6820B09B" w14:textId="77777777" w:rsidR="00CA47AD" w:rsidRDefault="00CA47AD" w:rsidP="00CA47AD">
            <w:pPr>
              <w:pStyle w:val="NoSpacing"/>
            </w:pPr>
            <w:r>
              <w:t>Utility Issue Fee (micro entity)</w:t>
            </w:r>
          </w:p>
        </w:tc>
        <w:tc>
          <w:tcPr>
            <w:tcW w:w="1519" w:type="dxa"/>
            <w:vAlign w:val="center"/>
          </w:tcPr>
          <w:p w14:paraId="492427AA" w14:textId="77777777" w:rsidR="00CA47AD" w:rsidRDefault="00CA47AD" w:rsidP="00CA47AD">
            <w:pPr>
              <w:pStyle w:val="NoSpacing"/>
              <w:jc w:val="center"/>
            </w:pPr>
            <w:r>
              <w:t>5,625</w:t>
            </w:r>
          </w:p>
        </w:tc>
        <w:tc>
          <w:tcPr>
            <w:tcW w:w="1442" w:type="dxa"/>
            <w:vAlign w:val="center"/>
          </w:tcPr>
          <w:p w14:paraId="0B127A2E" w14:textId="50DF8FAD" w:rsidR="00CA47AD" w:rsidRDefault="00CA47AD" w:rsidP="00CA47AD">
            <w:pPr>
              <w:pStyle w:val="NoSpacing"/>
              <w:jc w:val="center"/>
            </w:pPr>
            <w:r>
              <w:t>$300.00</w:t>
            </w:r>
          </w:p>
        </w:tc>
        <w:tc>
          <w:tcPr>
            <w:tcW w:w="1838" w:type="dxa"/>
          </w:tcPr>
          <w:p w14:paraId="5EE5ECE2" w14:textId="2B97C993" w:rsidR="00CA47AD" w:rsidRDefault="00CA47AD" w:rsidP="00CA47AD">
            <w:pPr>
              <w:pStyle w:val="NoSpacing"/>
              <w:jc w:val="center"/>
            </w:pPr>
            <w:r w:rsidRPr="00C85385">
              <w:t xml:space="preserve">$1,687,500.00 </w:t>
            </w:r>
          </w:p>
        </w:tc>
      </w:tr>
      <w:tr w:rsidR="00CA47AD" w14:paraId="6C458493" w14:textId="77777777" w:rsidTr="00CF1964">
        <w:tc>
          <w:tcPr>
            <w:tcW w:w="465" w:type="dxa"/>
            <w:vAlign w:val="center"/>
          </w:tcPr>
          <w:p w14:paraId="41F5C0A0" w14:textId="77777777" w:rsidR="00CA47AD" w:rsidRDefault="00CA47AD" w:rsidP="00CA47AD">
            <w:pPr>
              <w:pStyle w:val="NoSpacing"/>
              <w:jc w:val="center"/>
            </w:pPr>
            <w:r>
              <w:t>9</w:t>
            </w:r>
          </w:p>
        </w:tc>
        <w:tc>
          <w:tcPr>
            <w:tcW w:w="4312" w:type="dxa"/>
            <w:vAlign w:val="center"/>
          </w:tcPr>
          <w:p w14:paraId="0BEB95D7" w14:textId="77777777" w:rsidR="00CA47AD" w:rsidRDefault="00CA47AD" w:rsidP="00CA47AD">
            <w:pPr>
              <w:pStyle w:val="NoSpacing"/>
            </w:pPr>
            <w:r>
              <w:t>Reissue Issue Fee (large entity)</w:t>
            </w:r>
          </w:p>
        </w:tc>
        <w:tc>
          <w:tcPr>
            <w:tcW w:w="1519" w:type="dxa"/>
            <w:vAlign w:val="center"/>
          </w:tcPr>
          <w:p w14:paraId="67E0192B" w14:textId="77777777" w:rsidR="00CA47AD" w:rsidRDefault="00CA47AD" w:rsidP="00CA47AD">
            <w:pPr>
              <w:pStyle w:val="NoSpacing"/>
              <w:jc w:val="center"/>
            </w:pPr>
            <w:r>
              <w:t>265</w:t>
            </w:r>
          </w:p>
        </w:tc>
        <w:tc>
          <w:tcPr>
            <w:tcW w:w="1442" w:type="dxa"/>
            <w:vAlign w:val="center"/>
          </w:tcPr>
          <w:p w14:paraId="1B326C14" w14:textId="791CCB30" w:rsidR="00CA47AD" w:rsidRDefault="00CA47AD" w:rsidP="00CA47AD">
            <w:pPr>
              <w:pStyle w:val="NoSpacing"/>
              <w:jc w:val="center"/>
            </w:pPr>
            <w:r>
              <w:t>$1,200.00</w:t>
            </w:r>
          </w:p>
        </w:tc>
        <w:tc>
          <w:tcPr>
            <w:tcW w:w="1838" w:type="dxa"/>
          </w:tcPr>
          <w:p w14:paraId="7868EC7E" w14:textId="60ABF8E1" w:rsidR="00CA47AD" w:rsidRDefault="00CA47AD" w:rsidP="00CA47AD">
            <w:pPr>
              <w:pStyle w:val="NoSpacing"/>
              <w:jc w:val="center"/>
            </w:pPr>
            <w:r w:rsidRPr="00C85385">
              <w:t xml:space="preserve">$318,000.00 </w:t>
            </w:r>
          </w:p>
        </w:tc>
      </w:tr>
      <w:tr w:rsidR="00CA47AD" w14:paraId="008FCC74" w14:textId="77777777" w:rsidTr="00CF1964">
        <w:tc>
          <w:tcPr>
            <w:tcW w:w="465" w:type="dxa"/>
            <w:vAlign w:val="center"/>
          </w:tcPr>
          <w:p w14:paraId="41FBDD55" w14:textId="77777777" w:rsidR="00CA47AD" w:rsidRDefault="00CA47AD" w:rsidP="00CA47AD">
            <w:pPr>
              <w:pStyle w:val="NoSpacing"/>
              <w:jc w:val="center"/>
            </w:pPr>
            <w:r>
              <w:t>9</w:t>
            </w:r>
          </w:p>
        </w:tc>
        <w:tc>
          <w:tcPr>
            <w:tcW w:w="4312" w:type="dxa"/>
            <w:vAlign w:val="center"/>
          </w:tcPr>
          <w:p w14:paraId="7666EF4D" w14:textId="77777777" w:rsidR="00CA47AD" w:rsidRDefault="00CA47AD" w:rsidP="00CA47AD">
            <w:pPr>
              <w:pStyle w:val="NoSpacing"/>
            </w:pPr>
            <w:r>
              <w:t>Reissue Issue Fee (small entity)</w:t>
            </w:r>
          </w:p>
        </w:tc>
        <w:tc>
          <w:tcPr>
            <w:tcW w:w="1519" w:type="dxa"/>
            <w:vAlign w:val="center"/>
          </w:tcPr>
          <w:p w14:paraId="65F74C9D" w14:textId="77777777" w:rsidR="00CA47AD" w:rsidRDefault="00CA47AD" w:rsidP="00CA47AD">
            <w:pPr>
              <w:pStyle w:val="NoSpacing"/>
              <w:jc w:val="center"/>
            </w:pPr>
            <w:r>
              <w:t>90</w:t>
            </w:r>
          </w:p>
        </w:tc>
        <w:tc>
          <w:tcPr>
            <w:tcW w:w="1442" w:type="dxa"/>
            <w:vAlign w:val="center"/>
          </w:tcPr>
          <w:p w14:paraId="5B4315C0" w14:textId="4077C719" w:rsidR="00CA47AD" w:rsidRDefault="00CA47AD" w:rsidP="00CA47AD">
            <w:pPr>
              <w:pStyle w:val="NoSpacing"/>
              <w:jc w:val="center"/>
            </w:pPr>
            <w:r>
              <w:t>$600.00</w:t>
            </w:r>
          </w:p>
        </w:tc>
        <w:tc>
          <w:tcPr>
            <w:tcW w:w="1838" w:type="dxa"/>
          </w:tcPr>
          <w:p w14:paraId="37A6441D" w14:textId="4E1DF17C" w:rsidR="00CA47AD" w:rsidRDefault="00CA47AD" w:rsidP="00CA47AD">
            <w:pPr>
              <w:pStyle w:val="NoSpacing"/>
              <w:jc w:val="center"/>
            </w:pPr>
            <w:r w:rsidRPr="00C85385">
              <w:t xml:space="preserve">$54,000.00 </w:t>
            </w:r>
          </w:p>
        </w:tc>
      </w:tr>
      <w:tr w:rsidR="00CA47AD" w14:paraId="7E01B45B" w14:textId="77777777" w:rsidTr="00CF1964">
        <w:tc>
          <w:tcPr>
            <w:tcW w:w="465" w:type="dxa"/>
            <w:vAlign w:val="center"/>
          </w:tcPr>
          <w:p w14:paraId="27A32F4C" w14:textId="77777777" w:rsidR="00CA47AD" w:rsidRDefault="00CA47AD" w:rsidP="00CA47AD">
            <w:pPr>
              <w:pStyle w:val="NoSpacing"/>
              <w:jc w:val="center"/>
            </w:pPr>
            <w:r>
              <w:t>9</w:t>
            </w:r>
          </w:p>
        </w:tc>
        <w:tc>
          <w:tcPr>
            <w:tcW w:w="4312" w:type="dxa"/>
            <w:vAlign w:val="center"/>
          </w:tcPr>
          <w:p w14:paraId="3A5A3015" w14:textId="77777777" w:rsidR="00CA47AD" w:rsidRDefault="00CA47AD" w:rsidP="00CA47AD">
            <w:pPr>
              <w:pStyle w:val="NoSpacing"/>
            </w:pPr>
            <w:r>
              <w:t>Reissue Issue Fee (micro entity)</w:t>
            </w:r>
          </w:p>
        </w:tc>
        <w:tc>
          <w:tcPr>
            <w:tcW w:w="1519" w:type="dxa"/>
            <w:vAlign w:val="center"/>
          </w:tcPr>
          <w:p w14:paraId="30F360D2" w14:textId="77777777" w:rsidR="00CA47AD" w:rsidRDefault="00CA47AD" w:rsidP="00CA47AD">
            <w:pPr>
              <w:pStyle w:val="NoSpacing"/>
              <w:jc w:val="center"/>
            </w:pPr>
            <w:r>
              <w:t>5</w:t>
            </w:r>
          </w:p>
        </w:tc>
        <w:tc>
          <w:tcPr>
            <w:tcW w:w="1442" w:type="dxa"/>
            <w:vAlign w:val="center"/>
          </w:tcPr>
          <w:p w14:paraId="03D62984" w14:textId="6DC5EEFF" w:rsidR="00CA47AD" w:rsidRDefault="00CA47AD" w:rsidP="00CA47AD">
            <w:pPr>
              <w:pStyle w:val="NoSpacing"/>
              <w:jc w:val="center"/>
            </w:pPr>
            <w:r>
              <w:t>$300.00</w:t>
            </w:r>
          </w:p>
        </w:tc>
        <w:tc>
          <w:tcPr>
            <w:tcW w:w="1838" w:type="dxa"/>
          </w:tcPr>
          <w:p w14:paraId="4A035C88" w14:textId="5D6E9B61" w:rsidR="00CA47AD" w:rsidRDefault="00CA47AD" w:rsidP="00CA47AD">
            <w:pPr>
              <w:pStyle w:val="NoSpacing"/>
              <w:jc w:val="center"/>
            </w:pPr>
            <w:r w:rsidRPr="00C85385">
              <w:t xml:space="preserve">$1,500.00 </w:t>
            </w:r>
          </w:p>
        </w:tc>
      </w:tr>
      <w:tr w:rsidR="00CA47AD" w14:paraId="136ABFCD" w14:textId="77777777" w:rsidTr="00CF1964">
        <w:tc>
          <w:tcPr>
            <w:tcW w:w="465" w:type="dxa"/>
            <w:vAlign w:val="center"/>
          </w:tcPr>
          <w:p w14:paraId="2270F6EE" w14:textId="77777777" w:rsidR="00CA47AD" w:rsidRDefault="00CA47AD" w:rsidP="00CA47AD">
            <w:pPr>
              <w:pStyle w:val="NoSpacing"/>
              <w:jc w:val="center"/>
            </w:pPr>
            <w:r>
              <w:t>9</w:t>
            </w:r>
          </w:p>
        </w:tc>
        <w:tc>
          <w:tcPr>
            <w:tcW w:w="4312" w:type="dxa"/>
            <w:vAlign w:val="center"/>
          </w:tcPr>
          <w:p w14:paraId="62BDC347" w14:textId="77777777" w:rsidR="00CA47AD" w:rsidRDefault="00CA47AD" w:rsidP="00CA47AD">
            <w:pPr>
              <w:pStyle w:val="NoSpacing"/>
            </w:pPr>
            <w:r>
              <w:t>Design Issue Fee (large entity)</w:t>
            </w:r>
          </w:p>
        </w:tc>
        <w:tc>
          <w:tcPr>
            <w:tcW w:w="1519" w:type="dxa"/>
            <w:vAlign w:val="center"/>
          </w:tcPr>
          <w:p w14:paraId="24F96B30" w14:textId="77777777" w:rsidR="00CA47AD" w:rsidRDefault="00CA47AD" w:rsidP="00CA47AD">
            <w:pPr>
              <w:pStyle w:val="NoSpacing"/>
              <w:jc w:val="center"/>
            </w:pPr>
            <w:r>
              <w:t>15,230</w:t>
            </w:r>
          </w:p>
        </w:tc>
        <w:tc>
          <w:tcPr>
            <w:tcW w:w="1442" w:type="dxa"/>
            <w:vAlign w:val="center"/>
          </w:tcPr>
          <w:p w14:paraId="0F91D599" w14:textId="774BC40F" w:rsidR="00CA47AD" w:rsidRDefault="00CA47AD" w:rsidP="00CA47AD">
            <w:pPr>
              <w:pStyle w:val="NoSpacing"/>
              <w:jc w:val="center"/>
            </w:pPr>
            <w:r>
              <w:t>$740.00</w:t>
            </w:r>
          </w:p>
        </w:tc>
        <w:tc>
          <w:tcPr>
            <w:tcW w:w="1838" w:type="dxa"/>
          </w:tcPr>
          <w:p w14:paraId="68BC1B28" w14:textId="30AD5BE7" w:rsidR="00CA47AD" w:rsidRDefault="00CA47AD" w:rsidP="00CA47AD">
            <w:pPr>
              <w:pStyle w:val="NoSpacing"/>
              <w:jc w:val="center"/>
            </w:pPr>
            <w:r w:rsidRPr="00C85385">
              <w:t xml:space="preserve">$11,270,200.00 </w:t>
            </w:r>
          </w:p>
        </w:tc>
      </w:tr>
      <w:tr w:rsidR="00CA47AD" w14:paraId="745DF609" w14:textId="77777777" w:rsidTr="00CF1964">
        <w:tc>
          <w:tcPr>
            <w:tcW w:w="465" w:type="dxa"/>
            <w:vAlign w:val="center"/>
          </w:tcPr>
          <w:p w14:paraId="014CCF07" w14:textId="77777777" w:rsidR="00CA47AD" w:rsidRDefault="00CA47AD" w:rsidP="00CA47AD">
            <w:pPr>
              <w:pStyle w:val="NoSpacing"/>
              <w:jc w:val="center"/>
            </w:pPr>
            <w:r>
              <w:t>9</w:t>
            </w:r>
          </w:p>
        </w:tc>
        <w:tc>
          <w:tcPr>
            <w:tcW w:w="4312" w:type="dxa"/>
            <w:vAlign w:val="center"/>
          </w:tcPr>
          <w:p w14:paraId="7AAEF1D1" w14:textId="77777777" w:rsidR="00CA47AD" w:rsidRDefault="00CA47AD" w:rsidP="00CA47AD">
            <w:pPr>
              <w:pStyle w:val="NoSpacing"/>
            </w:pPr>
            <w:r>
              <w:t>Design Issue Fee (small entity)</w:t>
            </w:r>
          </w:p>
        </w:tc>
        <w:tc>
          <w:tcPr>
            <w:tcW w:w="1519" w:type="dxa"/>
            <w:vAlign w:val="center"/>
          </w:tcPr>
          <w:p w14:paraId="247FDA90" w14:textId="77777777" w:rsidR="00CA47AD" w:rsidRDefault="00CA47AD" w:rsidP="00CA47AD">
            <w:pPr>
              <w:pStyle w:val="NoSpacing"/>
              <w:jc w:val="center"/>
            </w:pPr>
            <w:r>
              <w:t>11,150</w:t>
            </w:r>
          </w:p>
        </w:tc>
        <w:tc>
          <w:tcPr>
            <w:tcW w:w="1442" w:type="dxa"/>
            <w:vAlign w:val="center"/>
          </w:tcPr>
          <w:p w14:paraId="57F07A16" w14:textId="05AB687D" w:rsidR="00CA47AD" w:rsidRDefault="00CA47AD" w:rsidP="00CA47AD">
            <w:pPr>
              <w:pStyle w:val="NoSpacing"/>
              <w:jc w:val="center"/>
            </w:pPr>
            <w:r>
              <w:t>$370.00</w:t>
            </w:r>
          </w:p>
        </w:tc>
        <w:tc>
          <w:tcPr>
            <w:tcW w:w="1838" w:type="dxa"/>
          </w:tcPr>
          <w:p w14:paraId="3F888B8A" w14:textId="1BD44666" w:rsidR="00CA47AD" w:rsidRDefault="00CA47AD" w:rsidP="00CA47AD">
            <w:pPr>
              <w:pStyle w:val="NoSpacing"/>
              <w:jc w:val="center"/>
            </w:pPr>
            <w:r w:rsidRPr="00C85385">
              <w:t xml:space="preserve">$4,125,500.00 </w:t>
            </w:r>
          </w:p>
        </w:tc>
      </w:tr>
      <w:tr w:rsidR="00CA47AD" w14:paraId="51B763A7" w14:textId="77777777" w:rsidTr="00CF1964">
        <w:tc>
          <w:tcPr>
            <w:tcW w:w="465" w:type="dxa"/>
            <w:vAlign w:val="center"/>
          </w:tcPr>
          <w:p w14:paraId="53B4AD5B" w14:textId="77777777" w:rsidR="00CA47AD" w:rsidRDefault="00CA47AD" w:rsidP="00CA47AD">
            <w:pPr>
              <w:pStyle w:val="NoSpacing"/>
              <w:jc w:val="center"/>
            </w:pPr>
            <w:r>
              <w:t>9</w:t>
            </w:r>
          </w:p>
        </w:tc>
        <w:tc>
          <w:tcPr>
            <w:tcW w:w="4312" w:type="dxa"/>
            <w:vAlign w:val="center"/>
          </w:tcPr>
          <w:p w14:paraId="556B6016" w14:textId="77777777" w:rsidR="00CA47AD" w:rsidRDefault="00CA47AD" w:rsidP="00CA47AD">
            <w:pPr>
              <w:pStyle w:val="NoSpacing"/>
            </w:pPr>
            <w:r>
              <w:t>Design Issue Fee (micro entity)</w:t>
            </w:r>
          </w:p>
        </w:tc>
        <w:tc>
          <w:tcPr>
            <w:tcW w:w="1519" w:type="dxa"/>
            <w:vAlign w:val="center"/>
          </w:tcPr>
          <w:p w14:paraId="135218A4" w14:textId="77777777" w:rsidR="00CA47AD" w:rsidRDefault="00CA47AD" w:rsidP="00CA47AD">
            <w:pPr>
              <w:pStyle w:val="NoSpacing"/>
              <w:jc w:val="center"/>
            </w:pPr>
            <w:r>
              <w:t>2,210</w:t>
            </w:r>
          </w:p>
        </w:tc>
        <w:tc>
          <w:tcPr>
            <w:tcW w:w="1442" w:type="dxa"/>
            <w:vAlign w:val="center"/>
          </w:tcPr>
          <w:p w14:paraId="4F880D97" w14:textId="399D795E" w:rsidR="00CA47AD" w:rsidRDefault="00CA47AD" w:rsidP="00CA47AD">
            <w:pPr>
              <w:pStyle w:val="NoSpacing"/>
              <w:jc w:val="center"/>
            </w:pPr>
            <w:r>
              <w:t>$185.00</w:t>
            </w:r>
          </w:p>
        </w:tc>
        <w:tc>
          <w:tcPr>
            <w:tcW w:w="1838" w:type="dxa"/>
          </w:tcPr>
          <w:p w14:paraId="317E34AB" w14:textId="6945DB78" w:rsidR="00CA47AD" w:rsidRDefault="00CA47AD" w:rsidP="00CA47AD">
            <w:pPr>
              <w:pStyle w:val="NoSpacing"/>
              <w:jc w:val="center"/>
            </w:pPr>
            <w:r w:rsidRPr="00C85385">
              <w:t xml:space="preserve">$408,850.00 </w:t>
            </w:r>
          </w:p>
        </w:tc>
      </w:tr>
      <w:tr w:rsidR="00CA47AD" w14:paraId="060A2103" w14:textId="77777777" w:rsidTr="00CF1964">
        <w:tc>
          <w:tcPr>
            <w:tcW w:w="465" w:type="dxa"/>
            <w:vAlign w:val="center"/>
          </w:tcPr>
          <w:p w14:paraId="0376EE37" w14:textId="77777777" w:rsidR="00CA47AD" w:rsidRDefault="00CA47AD" w:rsidP="00CA47AD">
            <w:pPr>
              <w:pStyle w:val="NoSpacing"/>
              <w:jc w:val="center"/>
            </w:pPr>
            <w:r>
              <w:t>9</w:t>
            </w:r>
          </w:p>
        </w:tc>
        <w:tc>
          <w:tcPr>
            <w:tcW w:w="4312" w:type="dxa"/>
            <w:vAlign w:val="center"/>
          </w:tcPr>
          <w:p w14:paraId="049D60B7" w14:textId="77777777" w:rsidR="00CA47AD" w:rsidRDefault="00CA47AD" w:rsidP="00CA47AD">
            <w:pPr>
              <w:pStyle w:val="NoSpacing"/>
            </w:pPr>
            <w:r>
              <w:t>Plant Issue Fee (large entity)</w:t>
            </w:r>
          </w:p>
        </w:tc>
        <w:tc>
          <w:tcPr>
            <w:tcW w:w="1519" w:type="dxa"/>
            <w:vAlign w:val="center"/>
          </w:tcPr>
          <w:p w14:paraId="249410D1" w14:textId="77777777" w:rsidR="00CA47AD" w:rsidRDefault="00CA47AD" w:rsidP="00CA47AD">
            <w:pPr>
              <w:pStyle w:val="NoSpacing"/>
              <w:jc w:val="center"/>
            </w:pPr>
            <w:r>
              <w:t>610</w:t>
            </w:r>
          </w:p>
        </w:tc>
        <w:tc>
          <w:tcPr>
            <w:tcW w:w="1442" w:type="dxa"/>
            <w:vAlign w:val="center"/>
          </w:tcPr>
          <w:p w14:paraId="5F55EE93" w14:textId="38018002" w:rsidR="00CA47AD" w:rsidRDefault="00CA47AD" w:rsidP="00CA47AD">
            <w:pPr>
              <w:pStyle w:val="NoSpacing"/>
              <w:jc w:val="center"/>
            </w:pPr>
            <w:r>
              <w:t>$840.00</w:t>
            </w:r>
          </w:p>
        </w:tc>
        <w:tc>
          <w:tcPr>
            <w:tcW w:w="1838" w:type="dxa"/>
          </w:tcPr>
          <w:p w14:paraId="7EAE76A2" w14:textId="2C989868" w:rsidR="00CA47AD" w:rsidRDefault="00CA47AD" w:rsidP="00CA47AD">
            <w:pPr>
              <w:pStyle w:val="NoSpacing"/>
              <w:jc w:val="center"/>
            </w:pPr>
            <w:r w:rsidRPr="00C85385">
              <w:t xml:space="preserve">$512,400.00 </w:t>
            </w:r>
          </w:p>
        </w:tc>
      </w:tr>
      <w:tr w:rsidR="00CA47AD" w14:paraId="3B37C12E" w14:textId="77777777" w:rsidTr="00CF1964">
        <w:tc>
          <w:tcPr>
            <w:tcW w:w="465" w:type="dxa"/>
            <w:vAlign w:val="center"/>
          </w:tcPr>
          <w:p w14:paraId="4DA122D1" w14:textId="77777777" w:rsidR="00CA47AD" w:rsidRDefault="00CA47AD" w:rsidP="00CA47AD">
            <w:pPr>
              <w:pStyle w:val="NoSpacing"/>
              <w:jc w:val="center"/>
            </w:pPr>
            <w:r>
              <w:t>9</w:t>
            </w:r>
          </w:p>
        </w:tc>
        <w:tc>
          <w:tcPr>
            <w:tcW w:w="4312" w:type="dxa"/>
            <w:vAlign w:val="center"/>
          </w:tcPr>
          <w:p w14:paraId="39C184A4" w14:textId="77777777" w:rsidR="00CA47AD" w:rsidRDefault="00CA47AD" w:rsidP="00CA47AD">
            <w:pPr>
              <w:pStyle w:val="NoSpacing"/>
            </w:pPr>
            <w:r>
              <w:t>Plant Issue Fee (small entity)</w:t>
            </w:r>
          </w:p>
        </w:tc>
        <w:tc>
          <w:tcPr>
            <w:tcW w:w="1519" w:type="dxa"/>
            <w:vAlign w:val="center"/>
          </w:tcPr>
          <w:p w14:paraId="500A63D0" w14:textId="77777777" w:rsidR="00CA47AD" w:rsidRDefault="00CA47AD" w:rsidP="00CA47AD">
            <w:pPr>
              <w:pStyle w:val="NoSpacing"/>
              <w:jc w:val="center"/>
            </w:pPr>
            <w:r>
              <w:t>655</w:t>
            </w:r>
          </w:p>
        </w:tc>
        <w:tc>
          <w:tcPr>
            <w:tcW w:w="1442" w:type="dxa"/>
            <w:vAlign w:val="center"/>
          </w:tcPr>
          <w:p w14:paraId="39A41368" w14:textId="3DDB3463" w:rsidR="00CA47AD" w:rsidRDefault="00CA47AD" w:rsidP="00CA47AD">
            <w:pPr>
              <w:pStyle w:val="NoSpacing"/>
              <w:jc w:val="center"/>
            </w:pPr>
            <w:r>
              <w:t>$420.00</w:t>
            </w:r>
          </w:p>
        </w:tc>
        <w:tc>
          <w:tcPr>
            <w:tcW w:w="1838" w:type="dxa"/>
          </w:tcPr>
          <w:p w14:paraId="66894562" w14:textId="1D758E1D" w:rsidR="00CA47AD" w:rsidRDefault="00CA47AD" w:rsidP="00CA47AD">
            <w:pPr>
              <w:pStyle w:val="NoSpacing"/>
              <w:jc w:val="center"/>
            </w:pPr>
            <w:r w:rsidRPr="00C85385">
              <w:t xml:space="preserve">$275,100.00 </w:t>
            </w:r>
          </w:p>
        </w:tc>
      </w:tr>
      <w:tr w:rsidR="00CA47AD" w14:paraId="7B59FD22" w14:textId="77777777" w:rsidTr="00CF1964">
        <w:tc>
          <w:tcPr>
            <w:tcW w:w="465" w:type="dxa"/>
            <w:vAlign w:val="center"/>
          </w:tcPr>
          <w:p w14:paraId="64FACFDC" w14:textId="77777777" w:rsidR="00CA47AD" w:rsidRDefault="00CA47AD" w:rsidP="00CA47AD">
            <w:pPr>
              <w:pStyle w:val="NoSpacing"/>
              <w:jc w:val="center"/>
            </w:pPr>
            <w:r>
              <w:t>9</w:t>
            </w:r>
          </w:p>
        </w:tc>
        <w:tc>
          <w:tcPr>
            <w:tcW w:w="4312" w:type="dxa"/>
            <w:vAlign w:val="center"/>
          </w:tcPr>
          <w:p w14:paraId="05051613" w14:textId="77777777" w:rsidR="00CA47AD" w:rsidRDefault="00CA47AD" w:rsidP="00CA47AD">
            <w:pPr>
              <w:pStyle w:val="NoSpacing"/>
            </w:pPr>
            <w:r>
              <w:t>Plant Issue Fee (micro entity)</w:t>
            </w:r>
          </w:p>
        </w:tc>
        <w:tc>
          <w:tcPr>
            <w:tcW w:w="1519" w:type="dxa"/>
            <w:vAlign w:val="center"/>
          </w:tcPr>
          <w:p w14:paraId="2F2C80A4" w14:textId="77777777" w:rsidR="00CA47AD" w:rsidRDefault="00CA47AD" w:rsidP="00CA47AD">
            <w:pPr>
              <w:pStyle w:val="NoSpacing"/>
              <w:jc w:val="center"/>
            </w:pPr>
            <w:r>
              <w:t>10</w:t>
            </w:r>
          </w:p>
        </w:tc>
        <w:tc>
          <w:tcPr>
            <w:tcW w:w="1442" w:type="dxa"/>
            <w:vAlign w:val="center"/>
          </w:tcPr>
          <w:p w14:paraId="594FCDB9" w14:textId="41D9A156" w:rsidR="00CA47AD" w:rsidRDefault="00CA47AD" w:rsidP="00CA47AD">
            <w:pPr>
              <w:pStyle w:val="NoSpacing"/>
              <w:jc w:val="center"/>
            </w:pPr>
            <w:r>
              <w:t>$210.00</w:t>
            </w:r>
          </w:p>
        </w:tc>
        <w:tc>
          <w:tcPr>
            <w:tcW w:w="1838" w:type="dxa"/>
          </w:tcPr>
          <w:p w14:paraId="65940A3F" w14:textId="550F3FED" w:rsidR="00CA47AD" w:rsidRDefault="00CA47AD" w:rsidP="00CA47AD">
            <w:pPr>
              <w:pStyle w:val="NoSpacing"/>
              <w:jc w:val="center"/>
            </w:pPr>
            <w:r w:rsidRPr="00C85385">
              <w:t xml:space="preserve">$2,100.00 </w:t>
            </w:r>
          </w:p>
        </w:tc>
      </w:tr>
      <w:tr w:rsidR="00254ADD" w14:paraId="4DF57F9B" w14:textId="77777777" w:rsidTr="00CA47AD">
        <w:tc>
          <w:tcPr>
            <w:tcW w:w="465" w:type="dxa"/>
            <w:vAlign w:val="center"/>
          </w:tcPr>
          <w:p w14:paraId="4650F0EB" w14:textId="77777777" w:rsidR="00254ADD" w:rsidRPr="0022193B" w:rsidRDefault="00254ADD" w:rsidP="00234C2F">
            <w:pPr>
              <w:pStyle w:val="NoSpacing"/>
              <w:jc w:val="center"/>
              <w:rPr>
                <w:b/>
              </w:rPr>
            </w:pPr>
          </w:p>
        </w:tc>
        <w:tc>
          <w:tcPr>
            <w:tcW w:w="4312" w:type="dxa"/>
          </w:tcPr>
          <w:p w14:paraId="2A37530B" w14:textId="77777777" w:rsidR="00254ADD" w:rsidRPr="0022193B" w:rsidRDefault="00254ADD" w:rsidP="00234C2F">
            <w:pPr>
              <w:pStyle w:val="NoSpacing"/>
              <w:rPr>
                <w:b/>
              </w:rPr>
            </w:pPr>
            <w:r>
              <w:rPr>
                <w:b/>
              </w:rPr>
              <w:t>Totals</w:t>
            </w:r>
          </w:p>
        </w:tc>
        <w:tc>
          <w:tcPr>
            <w:tcW w:w="1519" w:type="dxa"/>
            <w:vAlign w:val="center"/>
          </w:tcPr>
          <w:p w14:paraId="2779A783" w14:textId="02D48ED3" w:rsidR="00254ADD" w:rsidRPr="0022193B" w:rsidRDefault="007C49B0" w:rsidP="00A9073D">
            <w:pPr>
              <w:pStyle w:val="NoSpacing"/>
              <w:jc w:val="center"/>
              <w:rPr>
                <w:b/>
              </w:rPr>
            </w:pPr>
            <w:r>
              <w:rPr>
                <w:b/>
              </w:rPr>
              <w:t>357,7</w:t>
            </w:r>
            <w:r w:rsidR="00A9073D">
              <w:rPr>
                <w:b/>
              </w:rPr>
              <w:t>00</w:t>
            </w:r>
          </w:p>
        </w:tc>
        <w:tc>
          <w:tcPr>
            <w:tcW w:w="1442" w:type="dxa"/>
            <w:vAlign w:val="center"/>
          </w:tcPr>
          <w:p w14:paraId="011C1041" w14:textId="77777777" w:rsidR="00254ADD" w:rsidRPr="0022193B" w:rsidRDefault="00254ADD" w:rsidP="00234C2F">
            <w:pPr>
              <w:pStyle w:val="NoSpacing"/>
              <w:jc w:val="center"/>
              <w:rPr>
                <w:b/>
              </w:rPr>
            </w:pPr>
          </w:p>
        </w:tc>
        <w:tc>
          <w:tcPr>
            <w:tcW w:w="1838" w:type="dxa"/>
            <w:vAlign w:val="center"/>
          </w:tcPr>
          <w:p w14:paraId="5673421D" w14:textId="45143F37" w:rsidR="00CA47AD" w:rsidRPr="00CF1964" w:rsidRDefault="00CA47AD" w:rsidP="00CF1964">
            <w:pPr>
              <w:pStyle w:val="NoSpacing"/>
              <w:rPr>
                <w:b/>
              </w:rPr>
            </w:pPr>
            <w:r>
              <w:rPr>
                <w:rFonts w:ascii="Calibri" w:hAnsi="Calibri"/>
                <w:b/>
                <w:bCs/>
                <w:color w:val="000000"/>
              </w:rPr>
              <w:t>$343,997,600.00</w:t>
            </w:r>
          </w:p>
          <w:p w14:paraId="2CA841EA" w14:textId="7C42CB9F" w:rsidR="00254ADD" w:rsidRPr="0022193B" w:rsidRDefault="00254ADD" w:rsidP="00CA47AD">
            <w:pPr>
              <w:pStyle w:val="NoSpacing"/>
              <w:jc w:val="center"/>
              <w:rPr>
                <w:b/>
              </w:rPr>
            </w:pPr>
          </w:p>
        </w:tc>
      </w:tr>
    </w:tbl>
    <w:p w14:paraId="33967A86" w14:textId="77777777" w:rsidR="00254ADD" w:rsidRDefault="00254ADD" w:rsidP="00082E70">
      <w:pPr>
        <w:pStyle w:val="NoSpacing"/>
        <w:jc w:val="both"/>
        <w:rPr>
          <w:rFonts w:cs="Arial"/>
        </w:rPr>
      </w:pPr>
    </w:p>
    <w:p w14:paraId="05DCD734" w14:textId="1984F1CB" w:rsidR="00082E70" w:rsidRDefault="00254ADD" w:rsidP="00082E70">
      <w:pPr>
        <w:pStyle w:val="NoSpacing"/>
        <w:jc w:val="both"/>
        <w:rPr>
          <w:rFonts w:cs="Arial"/>
          <w:b/>
        </w:rPr>
      </w:pPr>
      <w:r>
        <w:rPr>
          <w:rFonts w:cs="Arial"/>
          <w:b/>
        </w:rPr>
        <w:t xml:space="preserve">Table 2: Increase in Fee Amounts </w:t>
      </w:r>
    </w:p>
    <w:tbl>
      <w:tblPr>
        <w:tblStyle w:val="TableGrid"/>
        <w:tblW w:w="0" w:type="auto"/>
        <w:tblLook w:val="04A0" w:firstRow="1" w:lastRow="0" w:firstColumn="1" w:lastColumn="0" w:noHBand="0" w:noVBand="1"/>
      </w:tblPr>
      <w:tblGrid>
        <w:gridCol w:w="468"/>
        <w:gridCol w:w="2880"/>
        <w:gridCol w:w="2070"/>
        <w:gridCol w:w="2242"/>
        <w:gridCol w:w="1916"/>
      </w:tblGrid>
      <w:tr w:rsidR="001D1F06" w14:paraId="3DF791C8" w14:textId="77777777" w:rsidTr="001D1F06">
        <w:tc>
          <w:tcPr>
            <w:tcW w:w="468" w:type="dxa"/>
            <w:vAlign w:val="center"/>
          </w:tcPr>
          <w:p w14:paraId="632B746F" w14:textId="0395E90D" w:rsidR="001D1F06" w:rsidRPr="001D1F06" w:rsidRDefault="001D1F06" w:rsidP="001D1F06">
            <w:pPr>
              <w:pStyle w:val="NoSpacing"/>
              <w:jc w:val="center"/>
              <w:rPr>
                <w:rFonts w:cs="Arial"/>
                <w:b/>
              </w:rPr>
            </w:pPr>
            <w:r w:rsidRPr="001D1F06">
              <w:rPr>
                <w:rFonts w:cs="Arial"/>
                <w:b/>
              </w:rPr>
              <w:t>IC #</w:t>
            </w:r>
          </w:p>
        </w:tc>
        <w:tc>
          <w:tcPr>
            <w:tcW w:w="2880" w:type="dxa"/>
            <w:vAlign w:val="center"/>
          </w:tcPr>
          <w:p w14:paraId="151EA76F" w14:textId="66C4471F" w:rsidR="001D1F06" w:rsidRPr="001D1F06" w:rsidRDefault="001D1F06" w:rsidP="001D1F06">
            <w:pPr>
              <w:pStyle w:val="NoSpacing"/>
              <w:jc w:val="center"/>
              <w:rPr>
                <w:rFonts w:cs="Arial"/>
                <w:b/>
              </w:rPr>
            </w:pPr>
            <w:r w:rsidRPr="001D1F06">
              <w:rPr>
                <w:rFonts w:cs="Arial"/>
                <w:b/>
              </w:rPr>
              <w:t>Item</w:t>
            </w:r>
          </w:p>
        </w:tc>
        <w:tc>
          <w:tcPr>
            <w:tcW w:w="2070" w:type="dxa"/>
            <w:vAlign w:val="center"/>
          </w:tcPr>
          <w:p w14:paraId="540A1062" w14:textId="12E9666D" w:rsidR="001D1F06" w:rsidRPr="001D1F06" w:rsidRDefault="001D1F06" w:rsidP="001D1F06">
            <w:pPr>
              <w:pStyle w:val="NoSpacing"/>
              <w:jc w:val="center"/>
              <w:rPr>
                <w:rFonts w:cs="Arial"/>
                <w:b/>
              </w:rPr>
            </w:pPr>
            <w:r w:rsidRPr="001D1F06">
              <w:rPr>
                <w:rFonts w:cs="Arial"/>
                <w:b/>
              </w:rPr>
              <w:t>Existing Fee</w:t>
            </w:r>
          </w:p>
        </w:tc>
        <w:tc>
          <w:tcPr>
            <w:tcW w:w="2242" w:type="dxa"/>
            <w:vAlign w:val="center"/>
          </w:tcPr>
          <w:p w14:paraId="21236F3F" w14:textId="1F0B283C" w:rsidR="001D1F06" w:rsidRPr="001D1F06" w:rsidRDefault="001D1F06" w:rsidP="001D1F06">
            <w:pPr>
              <w:pStyle w:val="NoSpacing"/>
              <w:jc w:val="center"/>
              <w:rPr>
                <w:rFonts w:cs="Arial"/>
                <w:b/>
              </w:rPr>
            </w:pPr>
            <w:r w:rsidRPr="001D1F06">
              <w:rPr>
                <w:rFonts w:cs="Arial"/>
                <w:b/>
              </w:rPr>
              <w:t>Proposed Fee</w:t>
            </w:r>
          </w:p>
        </w:tc>
        <w:tc>
          <w:tcPr>
            <w:tcW w:w="1916" w:type="dxa"/>
            <w:vAlign w:val="center"/>
          </w:tcPr>
          <w:p w14:paraId="676F9016" w14:textId="0A1347F6" w:rsidR="001D1F06" w:rsidRPr="001D1F06" w:rsidRDefault="001D1F06" w:rsidP="001D1F06">
            <w:pPr>
              <w:pStyle w:val="NoSpacing"/>
              <w:jc w:val="center"/>
              <w:rPr>
                <w:rFonts w:cs="Arial"/>
                <w:b/>
              </w:rPr>
            </w:pPr>
            <w:r w:rsidRPr="001D1F06">
              <w:rPr>
                <w:rFonts w:cs="Arial"/>
                <w:b/>
              </w:rPr>
              <w:t>Fee Increase</w:t>
            </w:r>
          </w:p>
        </w:tc>
      </w:tr>
      <w:tr w:rsidR="001D1F06" w14:paraId="7FE5FD8C" w14:textId="77777777" w:rsidTr="001D1F06">
        <w:tc>
          <w:tcPr>
            <w:tcW w:w="468" w:type="dxa"/>
            <w:vAlign w:val="center"/>
          </w:tcPr>
          <w:p w14:paraId="5DA06DD0" w14:textId="45DAEA2F" w:rsidR="001D1F06" w:rsidRDefault="001D1F06" w:rsidP="001D1F06">
            <w:pPr>
              <w:pStyle w:val="NoSpacing"/>
              <w:jc w:val="center"/>
              <w:rPr>
                <w:rFonts w:cs="Arial"/>
              </w:rPr>
            </w:pPr>
            <w:r>
              <w:rPr>
                <w:rFonts w:cs="Arial"/>
              </w:rPr>
              <w:t>1</w:t>
            </w:r>
          </w:p>
        </w:tc>
        <w:tc>
          <w:tcPr>
            <w:tcW w:w="2880" w:type="dxa"/>
            <w:vAlign w:val="center"/>
          </w:tcPr>
          <w:p w14:paraId="6EA19B54" w14:textId="04E886F3" w:rsidR="001D1F06" w:rsidRDefault="001D1F06" w:rsidP="001D1F06">
            <w:pPr>
              <w:pStyle w:val="NoSpacing"/>
              <w:rPr>
                <w:rFonts w:cs="Arial"/>
              </w:rPr>
            </w:pPr>
            <w:r>
              <w:t>Certificate of Correction</w:t>
            </w:r>
          </w:p>
        </w:tc>
        <w:tc>
          <w:tcPr>
            <w:tcW w:w="2070" w:type="dxa"/>
            <w:vAlign w:val="center"/>
          </w:tcPr>
          <w:p w14:paraId="48D0CC64" w14:textId="358AADC9" w:rsidR="001D1F06" w:rsidRDefault="001D1F06" w:rsidP="001D1F06">
            <w:pPr>
              <w:pStyle w:val="NoSpacing"/>
              <w:jc w:val="center"/>
              <w:rPr>
                <w:rFonts w:cs="Arial"/>
              </w:rPr>
            </w:pPr>
            <w:r>
              <w:t>$100</w:t>
            </w:r>
          </w:p>
        </w:tc>
        <w:tc>
          <w:tcPr>
            <w:tcW w:w="2242" w:type="dxa"/>
            <w:vAlign w:val="center"/>
          </w:tcPr>
          <w:p w14:paraId="0D3E014E" w14:textId="298A8926" w:rsidR="001D1F06" w:rsidRDefault="001D1F06" w:rsidP="001D1F06">
            <w:pPr>
              <w:pStyle w:val="NoSpacing"/>
              <w:jc w:val="center"/>
              <w:rPr>
                <w:rFonts w:cs="Arial"/>
              </w:rPr>
            </w:pPr>
            <w:r>
              <w:t>$1</w:t>
            </w:r>
            <w:r w:rsidR="009B0739">
              <w:t>6</w:t>
            </w:r>
            <w:r>
              <w:t>0</w:t>
            </w:r>
          </w:p>
        </w:tc>
        <w:tc>
          <w:tcPr>
            <w:tcW w:w="1916" w:type="dxa"/>
            <w:vAlign w:val="center"/>
          </w:tcPr>
          <w:p w14:paraId="1EC4D32C" w14:textId="3713DA01" w:rsidR="001D1F06" w:rsidRDefault="001D1F06" w:rsidP="00D374A0">
            <w:pPr>
              <w:pStyle w:val="NoSpacing"/>
              <w:jc w:val="center"/>
              <w:rPr>
                <w:rFonts w:cs="Arial"/>
              </w:rPr>
            </w:pPr>
            <w:r>
              <w:t>$</w:t>
            </w:r>
            <w:r w:rsidR="002171E2">
              <w:t>6</w:t>
            </w:r>
            <w:r w:rsidR="00393163">
              <w:t>0</w:t>
            </w:r>
          </w:p>
        </w:tc>
      </w:tr>
      <w:tr w:rsidR="001D1F06" w14:paraId="0F632F27" w14:textId="77777777" w:rsidTr="001D1F06">
        <w:tc>
          <w:tcPr>
            <w:tcW w:w="468" w:type="dxa"/>
            <w:vAlign w:val="center"/>
          </w:tcPr>
          <w:p w14:paraId="353CD766" w14:textId="1F2EF5D2" w:rsidR="001D1F06" w:rsidRDefault="001D1F06" w:rsidP="001D1F06">
            <w:pPr>
              <w:pStyle w:val="NoSpacing"/>
              <w:jc w:val="center"/>
              <w:rPr>
                <w:rFonts w:cs="Arial"/>
              </w:rPr>
            </w:pPr>
            <w:r>
              <w:rPr>
                <w:rFonts w:cs="Arial"/>
              </w:rPr>
              <w:t>3</w:t>
            </w:r>
          </w:p>
        </w:tc>
        <w:tc>
          <w:tcPr>
            <w:tcW w:w="2880" w:type="dxa"/>
            <w:vAlign w:val="center"/>
          </w:tcPr>
          <w:p w14:paraId="7A20417D" w14:textId="678DBB44" w:rsidR="001D1F06" w:rsidRDefault="001D1F06" w:rsidP="001D1F06">
            <w:pPr>
              <w:pStyle w:val="NoSpacing"/>
              <w:rPr>
                <w:rFonts w:cs="Arial"/>
              </w:rPr>
            </w:pPr>
            <w:r>
              <w:t>Basic Filing Fee – Reissue</w:t>
            </w:r>
          </w:p>
        </w:tc>
        <w:tc>
          <w:tcPr>
            <w:tcW w:w="2070" w:type="dxa"/>
            <w:vAlign w:val="center"/>
          </w:tcPr>
          <w:p w14:paraId="2B00C7EC" w14:textId="77777777" w:rsidR="001D1F06" w:rsidRDefault="001D1F06" w:rsidP="001D1F06">
            <w:pPr>
              <w:pStyle w:val="NoSpacing"/>
              <w:jc w:val="center"/>
            </w:pPr>
            <w:r>
              <w:t>$280 (large entity)</w:t>
            </w:r>
          </w:p>
          <w:p w14:paraId="58027276" w14:textId="77777777" w:rsidR="001D1F06" w:rsidRDefault="001D1F06" w:rsidP="001D1F06">
            <w:pPr>
              <w:pStyle w:val="NoSpacing"/>
              <w:jc w:val="center"/>
            </w:pPr>
            <w:r>
              <w:t>$140 (small entity)</w:t>
            </w:r>
          </w:p>
          <w:p w14:paraId="427D45A8" w14:textId="70EE0EE0" w:rsidR="001D1F06" w:rsidRDefault="001D1F06" w:rsidP="001D1F06">
            <w:pPr>
              <w:pStyle w:val="NoSpacing"/>
              <w:jc w:val="center"/>
              <w:rPr>
                <w:rFonts w:cs="Arial"/>
              </w:rPr>
            </w:pPr>
            <w:r>
              <w:t>$70 (micro entity)</w:t>
            </w:r>
          </w:p>
        </w:tc>
        <w:tc>
          <w:tcPr>
            <w:tcW w:w="2242" w:type="dxa"/>
            <w:vAlign w:val="center"/>
          </w:tcPr>
          <w:p w14:paraId="77BDAACC" w14:textId="4D631C21" w:rsidR="001D1F06" w:rsidRDefault="001D1F06" w:rsidP="001D1F06">
            <w:pPr>
              <w:pStyle w:val="NoSpacing"/>
              <w:jc w:val="center"/>
            </w:pPr>
            <w:r>
              <w:t>$3</w:t>
            </w:r>
            <w:r w:rsidR="009B0739">
              <w:t>5</w:t>
            </w:r>
            <w:r>
              <w:t>0 (large entity)</w:t>
            </w:r>
          </w:p>
          <w:p w14:paraId="424E4507" w14:textId="6E3B07DC" w:rsidR="001D1F06" w:rsidRDefault="001D1F06" w:rsidP="001D1F06">
            <w:pPr>
              <w:pStyle w:val="NoSpacing"/>
              <w:jc w:val="center"/>
            </w:pPr>
            <w:r>
              <w:t>$1</w:t>
            </w:r>
            <w:r w:rsidR="009B0739">
              <w:t>6</w:t>
            </w:r>
            <w:r>
              <w:t>0 (small entity)</w:t>
            </w:r>
          </w:p>
          <w:p w14:paraId="5AE61193" w14:textId="69A97602" w:rsidR="001D1F06" w:rsidRDefault="001D1F06" w:rsidP="007619A5">
            <w:pPr>
              <w:pStyle w:val="NoSpacing"/>
              <w:jc w:val="center"/>
              <w:rPr>
                <w:rFonts w:cs="Arial"/>
              </w:rPr>
            </w:pPr>
            <w:r>
              <w:t>$</w:t>
            </w:r>
            <w:r w:rsidR="009B0739">
              <w:t xml:space="preserve">80 </w:t>
            </w:r>
            <w:r>
              <w:t>(micro entity)</w:t>
            </w:r>
          </w:p>
        </w:tc>
        <w:tc>
          <w:tcPr>
            <w:tcW w:w="1916" w:type="dxa"/>
            <w:vAlign w:val="center"/>
          </w:tcPr>
          <w:p w14:paraId="512A4DDC" w14:textId="25212AEE" w:rsidR="001D1F06" w:rsidRDefault="001D1F06" w:rsidP="001D1F06">
            <w:pPr>
              <w:pStyle w:val="NoSpacing"/>
              <w:jc w:val="center"/>
            </w:pPr>
            <w:r>
              <w:t>$</w:t>
            </w:r>
            <w:r w:rsidR="00393163">
              <w:t>7</w:t>
            </w:r>
            <w:r>
              <w:t>0 (large entity)</w:t>
            </w:r>
          </w:p>
          <w:p w14:paraId="5EF9E1B0" w14:textId="0478BE23" w:rsidR="001D1F06" w:rsidRDefault="001D1F06" w:rsidP="001D1F06">
            <w:pPr>
              <w:pStyle w:val="NoSpacing"/>
              <w:jc w:val="center"/>
            </w:pPr>
            <w:r>
              <w:t>$</w:t>
            </w:r>
            <w:r w:rsidR="00393163">
              <w:t>2</w:t>
            </w:r>
            <w:r>
              <w:t>0 (small entity)</w:t>
            </w:r>
          </w:p>
          <w:p w14:paraId="473D228C" w14:textId="2722F7BE" w:rsidR="001D1F06" w:rsidRDefault="001D1F06" w:rsidP="001D1F06">
            <w:pPr>
              <w:pStyle w:val="NoSpacing"/>
              <w:jc w:val="center"/>
              <w:rPr>
                <w:rFonts w:cs="Arial"/>
              </w:rPr>
            </w:pPr>
            <w:r>
              <w:t>$</w:t>
            </w:r>
            <w:r w:rsidR="00393163">
              <w:t>10</w:t>
            </w:r>
            <w:r>
              <w:t xml:space="preserve"> (micro entity)</w:t>
            </w:r>
          </w:p>
        </w:tc>
      </w:tr>
      <w:tr w:rsidR="001D1F06" w14:paraId="0F3BD8DC" w14:textId="77777777" w:rsidTr="001D1F06">
        <w:tc>
          <w:tcPr>
            <w:tcW w:w="468" w:type="dxa"/>
            <w:vAlign w:val="center"/>
          </w:tcPr>
          <w:p w14:paraId="6B1499EC" w14:textId="47E7B59C" w:rsidR="001D1F06" w:rsidRDefault="001D1F06" w:rsidP="001D1F06">
            <w:pPr>
              <w:pStyle w:val="NoSpacing"/>
              <w:jc w:val="center"/>
              <w:rPr>
                <w:rFonts w:cs="Arial"/>
              </w:rPr>
            </w:pPr>
            <w:r>
              <w:rPr>
                <w:rFonts w:cs="Arial"/>
              </w:rPr>
              <w:t>3</w:t>
            </w:r>
          </w:p>
        </w:tc>
        <w:tc>
          <w:tcPr>
            <w:tcW w:w="2880" w:type="dxa"/>
            <w:vAlign w:val="center"/>
          </w:tcPr>
          <w:p w14:paraId="1061D9C4" w14:textId="4356193D" w:rsidR="001D1F06" w:rsidRDefault="001D1F06" w:rsidP="001D1F06">
            <w:pPr>
              <w:pStyle w:val="NoSpacing"/>
              <w:rPr>
                <w:rFonts w:cs="Arial"/>
              </w:rPr>
            </w:pPr>
            <w:r>
              <w:t>Basic Filing Fee – Reissue (CPA)</w:t>
            </w:r>
          </w:p>
        </w:tc>
        <w:tc>
          <w:tcPr>
            <w:tcW w:w="2070" w:type="dxa"/>
            <w:vAlign w:val="center"/>
          </w:tcPr>
          <w:p w14:paraId="394E4986" w14:textId="77777777" w:rsidR="001D1F06" w:rsidRDefault="001D1F06" w:rsidP="001D1F06">
            <w:pPr>
              <w:pStyle w:val="NoSpacing"/>
              <w:jc w:val="center"/>
            </w:pPr>
            <w:r>
              <w:t>$280 (large entity)</w:t>
            </w:r>
          </w:p>
          <w:p w14:paraId="0B676775" w14:textId="77777777" w:rsidR="001D1F06" w:rsidRDefault="001D1F06" w:rsidP="001D1F06">
            <w:pPr>
              <w:pStyle w:val="NoSpacing"/>
              <w:jc w:val="center"/>
            </w:pPr>
            <w:r>
              <w:t>$140 (small entity)</w:t>
            </w:r>
          </w:p>
          <w:p w14:paraId="14EBDE64" w14:textId="18F8BBD0" w:rsidR="001D1F06" w:rsidRDefault="001D1F06" w:rsidP="001D1F06">
            <w:pPr>
              <w:pStyle w:val="NoSpacing"/>
              <w:jc w:val="center"/>
              <w:rPr>
                <w:rFonts w:cs="Arial"/>
              </w:rPr>
            </w:pPr>
            <w:r>
              <w:t>$70 (micro entity)</w:t>
            </w:r>
          </w:p>
        </w:tc>
        <w:tc>
          <w:tcPr>
            <w:tcW w:w="2242" w:type="dxa"/>
            <w:vAlign w:val="center"/>
          </w:tcPr>
          <w:p w14:paraId="1949D8E8" w14:textId="03870241" w:rsidR="001D1F06" w:rsidRDefault="001D1F06" w:rsidP="001D1F06">
            <w:pPr>
              <w:pStyle w:val="NoSpacing"/>
              <w:jc w:val="center"/>
            </w:pPr>
            <w:r>
              <w:t>$3</w:t>
            </w:r>
            <w:r w:rsidR="007619A5">
              <w:t>2</w:t>
            </w:r>
            <w:r>
              <w:t>0 (large entity)</w:t>
            </w:r>
          </w:p>
          <w:p w14:paraId="4112F48D" w14:textId="6D6E1D00" w:rsidR="001D1F06" w:rsidRDefault="001D1F06" w:rsidP="001D1F06">
            <w:pPr>
              <w:pStyle w:val="NoSpacing"/>
              <w:jc w:val="center"/>
            </w:pPr>
            <w:r>
              <w:t>$1</w:t>
            </w:r>
            <w:r w:rsidR="007619A5">
              <w:t>6</w:t>
            </w:r>
            <w:r>
              <w:t>0 (small entity)</w:t>
            </w:r>
          </w:p>
          <w:p w14:paraId="37BF5FEC" w14:textId="345B7B57" w:rsidR="001D1F06" w:rsidRDefault="001D1F06" w:rsidP="001D1F06">
            <w:pPr>
              <w:pStyle w:val="NoSpacing"/>
              <w:jc w:val="center"/>
              <w:rPr>
                <w:rFonts w:cs="Arial"/>
              </w:rPr>
            </w:pPr>
            <w:r>
              <w:t>$</w:t>
            </w:r>
            <w:r w:rsidR="007619A5">
              <w:t>80</w:t>
            </w:r>
            <w:r>
              <w:t xml:space="preserve"> (micro entity)</w:t>
            </w:r>
          </w:p>
        </w:tc>
        <w:tc>
          <w:tcPr>
            <w:tcW w:w="1916" w:type="dxa"/>
            <w:vAlign w:val="center"/>
          </w:tcPr>
          <w:p w14:paraId="260D7F33" w14:textId="349799A3" w:rsidR="001D1F06" w:rsidRDefault="001D1F06" w:rsidP="001D1F06">
            <w:pPr>
              <w:pStyle w:val="NoSpacing"/>
              <w:jc w:val="center"/>
            </w:pPr>
            <w:r>
              <w:t>$</w:t>
            </w:r>
            <w:r w:rsidR="00393163">
              <w:t xml:space="preserve">40 </w:t>
            </w:r>
            <w:r>
              <w:t>(large entity)</w:t>
            </w:r>
          </w:p>
          <w:p w14:paraId="6ED5875D" w14:textId="36EDE4AC" w:rsidR="001D1F06" w:rsidRDefault="001D1F06" w:rsidP="001D1F06">
            <w:pPr>
              <w:pStyle w:val="NoSpacing"/>
              <w:jc w:val="center"/>
            </w:pPr>
            <w:r>
              <w:t>$</w:t>
            </w:r>
            <w:r w:rsidR="00393163">
              <w:t>2</w:t>
            </w:r>
            <w:r>
              <w:t>0 (small entity)</w:t>
            </w:r>
          </w:p>
          <w:p w14:paraId="43CFA00D" w14:textId="5F6A67E2" w:rsidR="001D1F06" w:rsidRDefault="001D1F06" w:rsidP="001D1F06">
            <w:pPr>
              <w:pStyle w:val="NoSpacing"/>
              <w:jc w:val="center"/>
              <w:rPr>
                <w:rFonts w:cs="Arial"/>
              </w:rPr>
            </w:pPr>
            <w:r>
              <w:t>$</w:t>
            </w:r>
            <w:r w:rsidR="00393163">
              <w:t>10</w:t>
            </w:r>
            <w:r>
              <w:t xml:space="preserve"> (micro entity)</w:t>
            </w:r>
          </w:p>
        </w:tc>
      </w:tr>
      <w:tr w:rsidR="001D1F06" w14:paraId="0D60B9B0" w14:textId="77777777" w:rsidTr="001D1F06">
        <w:tc>
          <w:tcPr>
            <w:tcW w:w="468" w:type="dxa"/>
            <w:vAlign w:val="center"/>
          </w:tcPr>
          <w:p w14:paraId="05FB2400" w14:textId="6CBA7357" w:rsidR="001D1F06" w:rsidRDefault="001D1F06" w:rsidP="001D1F06">
            <w:pPr>
              <w:pStyle w:val="NoSpacing"/>
              <w:jc w:val="center"/>
              <w:rPr>
                <w:rFonts w:cs="Arial"/>
              </w:rPr>
            </w:pPr>
            <w:r>
              <w:rPr>
                <w:rFonts w:cs="Arial"/>
              </w:rPr>
              <w:t>3</w:t>
            </w:r>
          </w:p>
        </w:tc>
        <w:tc>
          <w:tcPr>
            <w:tcW w:w="2880" w:type="dxa"/>
            <w:vAlign w:val="center"/>
          </w:tcPr>
          <w:p w14:paraId="0EA0D0B2" w14:textId="59130476" w:rsidR="001D1F06" w:rsidRDefault="001D1F06" w:rsidP="001D1F06">
            <w:pPr>
              <w:pStyle w:val="NoSpacing"/>
              <w:rPr>
                <w:rFonts w:cs="Arial"/>
              </w:rPr>
            </w:pPr>
            <w:r>
              <w:t>Each Reissue Independent Claim in Excess of three</w:t>
            </w:r>
          </w:p>
        </w:tc>
        <w:tc>
          <w:tcPr>
            <w:tcW w:w="2070" w:type="dxa"/>
            <w:vAlign w:val="center"/>
          </w:tcPr>
          <w:p w14:paraId="55631DB1" w14:textId="77777777" w:rsidR="001D1F06" w:rsidRDefault="001D1F06" w:rsidP="001D1F06">
            <w:pPr>
              <w:pStyle w:val="NoSpacing"/>
              <w:jc w:val="center"/>
            </w:pPr>
            <w:r>
              <w:t>$420 (large entity)</w:t>
            </w:r>
          </w:p>
          <w:p w14:paraId="5676FBF2" w14:textId="77777777" w:rsidR="001D1F06" w:rsidRDefault="001D1F06" w:rsidP="001D1F06">
            <w:pPr>
              <w:pStyle w:val="NoSpacing"/>
              <w:jc w:val="center"/>
            </w:pPr>
            <w:r>
              <w:t>$210 (small entity)</w:t>
            </w:r>
          </w:p>
          <w:p w14:paraId="4A72F516" w14:textId="2DAC5B4A" w:rsidR="001D1F06" w:rsidRDefault="001D1F06" w:rsidP="001D1F06">
            <w:pPr>
              <w:pStyle w:val="NoSpacing"/>
              <w:jc w:val="center"/>
              <w:rPr>
                <w:rFonts w:cs="Arial"/>
              </w:rPr>
            </w:pPr>
            <w:r>
              <w:t>$105 (micro entity)</w:t>
            </w:r>
          </w:p>
        </w:tc>
        <w:tc>
          <w:tcPr>
            <w:tcW w:w="2242" w:type="dxa"/>
            <w:vAlign w:val="center"/>
          </w:tcPr>
          <w:p w14:paraId="483700B2" w14:textId="10203B4C" w:rsidR="001D1F06" w:rsidRDefault="001D1F06" w:rsidP="001D1F06">
            <w:pPr>
              <w:pStyle w:val="NoSpacing"/>
              <w:jc w:val="center"/>
            </w:pPr>
            <w:r>
              <w:t>$4</w:t>
            </w:r>
            <w:r w:rsidR="007619A5">
              <w:t>8</w:t>
            </w:r>
            <w:r>
              <w:t>0 (large entity)</w:t>
            </w:r>
          </w:p>
          <w:p w14:paraId="01228C34" w14:textId="3F8F7F31" w:rsidR="001D1F06" w:rsidRDefault="001D1F06" w:rsidP="001D1F06">
            <w:pPr>
              <w:pStyle w:val="NoSpacing"/>
              <w:jc w:val="center"/>
            </w:pPr>
            <w:r>
              <w:t>$2</w:t>
            </w:r>
            <w:r w:rsidR="007619A5">
              <w:t>4</w:t>
            </w:r>
            <w:r>
              <w:t>0 (small entity)</w:t>
            </w:r>
          </w:p>
          <w:p w14:paraId="37311E37" w14:textId="7F0F578F" w:rsidR="001D1F06" w:rsidRDefault="001D1F06" w:rsidP="001D1F06">
            <w:pPr>
              <w:pStyle w:val="NoSpacing"/>
              <w:jc w:val="center"/>
              <w:rPr>
                <w:rFonts w:cs="Arial"/>
              </w:rPr>
            </w:pPr>
            <w:r>
              <w:t>$1</w:t>
            </w:r>
            <w:r w:rsidR="007619A5">
              <w:t>20</w:t>
            </w:r>
            <w:r>
              <w:t xml:space="preserve"> (micro entity)</w:t>
            </w:r>
          </w:p>
        </w:tc>
        <w:tc>
          <w:tcPr>
            <w:tcW w:w="1916" w:type="dxa"/>
            <w:vAlign w:val="center"/>
          </w:tcPr>
          <w:p w14:paraId="5363D4DA" w14:textId="0A9F0436" w:rsidR="001D1F06" w:rsidRDefault="001D1F06" w:rsidP="001D1F06">
            <w:pPr>
              <w:pStyle w:val="NoSpacing"/>
              <w:jc w:val="center"/>
            </w:pPr>
            <w:r>
              <w:t>$</w:t>
            </w:r>
            <w:r w:rsidR="00393163">
              <w:t>6</w:t>
            </w:r>
            <w:r>
              <w:t>0 (large entity)</w:t>
            </w:r>
          </w:p>
          <w:p w14:paraId="37E97F08" w14:textId="11713774" w:rsidR="001D1F06" w:rsidRDefault="001D1F06" w:rsidP="001D1F06">
            <w:pPr>
              <w:pStyle w:val="NoSpacing"/>
              <w:jc w:val="center"/>
            </w:pPr>
            <w:r>
              <w:t>$</w:t>
            </w:r>
            <w:r w:rsidR="00393163">
              <w:t>3</w:t>
            </w:r>
            <w:r>
              <w:t>0 (small entity)</w:t>
            </w:r>
          </w:p>
          <w:p w14:paraId="7260F9EC" w14:textId="3F691A95" w:rsidR="001D1F06" w:rsidRDefault="001D1F06" w:rsidP="001D1F06">
            <w:pPr>
              <w:pStyle w:val="NoSpacing"/>
              <w:jc w:val="center"/>
              <w:rPr>
                <w:rFonts w:cs="Arial"/>
              </w:rPr>
            </w:pPr>
            <w:r>
              <w:t>$1</w:t>
            </w:r>
            <w:r w:rsidR="00393163">
              <w:t>5</w:t>
            </w:r>
            <w:r>
              <w:t xml:space="preserve"> (micro entity)</w:t>
            </w:r>
          </w:p>
        </w:tc>
      </w:tr>
      <w:tr w:rsidR="001D1F06" w14:paraId="06D63373" w14:textId="77777777" w:rsidTr="001D1F06">
        <w:tc>
          <w:tcPr>
            <w:tcW w:w="468" w:type="dxa"/>
            <w:vAlign w:val="center"/>
          </w:tcPr>
          <w:p w14:paraId="52C05E97" w14:textId="626C3858" w:rsidR="001D1F06" w:rsidRDefault="001D1F06" w:rsidP="001D1F06">
            <w:pPr>
              <w:pStyle w:val="NoSpacing"/>
              <w:jc w:val="center"/>
              <w:rPr>
                <w:rFonts w:cs="Arial"/>
              </w:rPr>
            </w:pPr>
            <w:r>
              <w:rPr>
                <w:rFonts w:cs="Arial"/>
              </w:rPr>
              <w:t>3</w:t>
            </w:r>
          </w:p>
        </w:tc>
        <w:tc>
          <w:tcPr>
            <w:tcW w:w="2880" w:type="dxa"/>
            <w:vAlign w:val="center"/>
          </w:tcPr>
          <w:p w14:paraId="38F9B5E6" w14:textId="5687C3F0" w:rsidR="001D1F06" w:rsidRDefault="001D1F06" w:rsidP="009B166C">
            <w:pPr>
              <w:pStyle w:val="NoSpacing"/>
              <w:rPr>
                <w:rFonts w:cs="Arial"/>
              </w:rPr>
            </w:pPr>
            <w:r>
              <w:t xml:space="preserve">Each Reissue Claim in Excess of </w:t>
            </w:r>
            <w:r w:rsidR="009B166C">
              <w:t>20</w:t>
            </w:r>
          </w:p>
        </w:tc>
        <w:tc>
          <w:tcPr>
            <w:tcW w:w="2070" w:type="dxa"/>
            <w:vAlign w:val="center"/>
          </w:tcPr>
          <w:p w14:paraId="0F5A219B" w14:textId="77777777" w:rsidR="001D1F06" w:rsidRDefault="001D1F06" w:rsidP="001D1F06">
            <w:pPr>
              <w:pStyle w:val="NoSpacing"/>
              <w:jc w:val="center"/>
            </w:pPr>
            <w:r>
              <w:t>$80 (large entity)</w:t>
            </w:r>
          </w:p>
          <w:p w14:paraId="0FC7E8C4" w14:textId="77777777" w:rsidR="001D1F06" w:rsidRDefault="001D1F06" w:rsidP="001D1F06">
            <w:pPr>
              <w:pStyle w:val="NoSpacing"/>
              <w:jc w:val="center"/>
            </w:pPr>
            <w:r>
              <w:t>$40 (small entity)</w:t>
            </w:r>
          </w:p>
          <w:p w14:paraId="5EC419BC" w14:textId="03395630" w:rsidR="001D1F06" w:rsidRDefault="001D1F06" w:rsidP="001D1F06">
            <w:pPr>
              <w:pStyle w:val="NoSpacing"/>
              <w:jc w:val="center"/>
              <w:rPr>
                <w:rFonts w:cs="Arial"/>
              </w:rPr>
            </w:pPr>
            <w:r>
              <w:t>$20 (micro entity)</w:t>
            </w:r>
          </w:p>
        </w:tc>
        <w:tc>
          <w:tcPr>
            <w:tcW w:w="2242" w:type="dxa"/>
            <w:vAlign w:val="center"/>
          </w:tcPr>
          <w:p w14:paraId="49AC1EA4" w14:textId="77777777" w:rsidR="001D1F06" w:rsidRDefault="001D1F06" w:rsidP="001D1F06">
            <w:pPr>
              <w:pStyle w:val="NoSpacing"/>
              <w:jc w:val="center"/>
            </w:pPr>
            <w:r>
              <w:t>$100 (large entity)</w:t>
            </w:r>
          </w:p>
          <w:p w14:paraId="6B20640D" w14:textId="77777777" w:rsidR="001D1F06" w:rsidRDefault="001D1F06" w:rsidP="001D1F06">
            <w:pPr>
              <w:pStyle w:val="NoSpacing"/>
              <w:jc w:val="center"/>
            </w:pPr>
            <w:r>
              <w:t>$50 (small entity)</w:t>
            </w:r>
          </w:p>
          <w:p w14:paraId="241C31B1" w14:textId="54AB3BD6" w:rsidR="001D1F06" w:rsidRDefault="001D1F06" w:rsidP="001D1F06">
            <w:pPr>
              <w:pStyle w:val="NoSpacing"/>
              <w:jc w:val="center"/>
              <w:rPr>
                <w:rFonts w:cs="Arial"/>
              </w:rPr>
            </w:pPr>
            <w:r>
              <w:t>$25 (micro entity)</w:t>
            </w:r>
          </w:p>
        </w:tc>
        <w:tc>
          <w:tcPr>
            <w:tcW w:w="1916" w:type="dxa"/>
            <w:vAlign w:val="center"/>
          </w:tcPr>
          <w:p w14:paraId="482356FC" w14:textId="77777777" w:rsidR="001D1F06" w:rsidRDefault="001D1F06" w:rsidP="001D1F06">
            <w:pPr>
              <w:pStyle w:val="NoSpacing"/>
              <w:jc w:val="center"/>
            </w:pPr>
            <w:r>
              <w:t>$20 (large entity)</w:t>
            </w:r>
          </w:p>
          <w:p w14:paraId="0ECCDE03" w14:textId="77777777" w:rsidR="001D1F06" w:rsidRDefault="001D1F06" w:rsidP="001D1F06">
            <w:pPr>
              <w:pStyle w:val="NoSpacing"/>
              <w:jc w:val="center"/>
            </w:pPr>
            <w:r>
              <w:t>$10 (small entity)</w:t>
            </w:r>
          </w:p>
          <w:p w14:paraId="68AB1875" w14:textId="646DD21C" w:rsidR="001D1F06" w:rsidRDefault="001D1F06" w:rsidP="001D1F06">
            <w:pPr>
              <w:pStyle w:val="NoSpacing"/>
              <w:jc w:val="center"/>
              <w:rPr>
                <w:rFonts w:cs="Arial"/>
              </w:rPr>
            </w:pPr>
            <w:r>
              <w:t>$5 (micro entity)</w:t>
            </w:r>
          </w:p>
        </w:tc>
      </w:tr>
      <w:tr w:rsidR="001D1F06" w14:paraId="7F4E4EBB" w14:textId="77777777" w:rsidTr="001D1F06">
        <w:tc>
          <w:tcPr>
            <w:tcW w:w="468" w:type="dxa"/>
            <w:vAlign w:val="center"/>
          </w:tcPr>
          <w:p w14:paraId="7C711810" w14:textId="74F22D42" w:rsidR="001D1F06" w:rsidRDefault="001D1F06" w:rsidP="001D1F06">
            <w:pPr>
              <w:pStyle w:val="NoSpacing"/>
              <w:jc w:val="center"/>
              <w:rPr>
                <w:rFonts w:cs="Arial"/>
              </w:rPr>
            </w:pPr>
            <w:r>
              <w:rPr>
                <w:rFonts w:cs="Arial"/>
              </w:rPr>
              <w:t>3</w:t>
            </w:r>
          </w:p>
        </w:tc>
        <w:tc>
          <w:tcPr>
            <w:tcW w:w="2880" w:type="dxa"/>
            <w:vAlign w:val="center"/>
          </w:tcPr>
          <w:p w14:paraId="19B5236A" w14:textId="238FD344" w:rsidR="001D1F06" w:rsidRDefault="001D1F06" w:rsidP="001D1F06">
            <w:pPr>
              <w:pStyle w:val="NoSpacing"/>
              <w:rPr>
                <w:rFonts w:cs="Arial"/>
              </w:rPr>
            </w:pPr>
            <w:r>
              <w:t>Reissue Search Fee</w:t>
            </w:r>
          </w:p>
        </w:tc>
        <w:tc>
          <w:tcPr>
            <w:tcW w:w="2070" w:type="dxa"/>
            <w:vAlign w:val="center"/>
          </w:tcPr>
          <w:p w14:paraId="774280DB" w14:textId="77777777" w:rsidR="001D1F06" w:rsidRDefault="001D1F06" w:rsidP="001D1F06">
            <w:pPr>
              <w:pStyle w:val="NoSpacing"/>
              <w:jc w:val="center"/>
            </w:pPr>
            <w:r>
              <w:t>$600 (large entity)</w:t>
            </w:r>
          </w:p>
          <w:p w14:paraId="4D564207" w14:textId="77777777" w:rsidR="001D1F06" w:rsidRDefault="001D1F06" w:rsidP="001D1F06">
            <w:pPr>
              <w:pStyle w:val="NoSpacing"/>
              <w:jc w:val="center"/>
            </w:pPr>
            <w:r>
              <w:t>$300 (small entity)</w:t>
            </w:r>
          </w:p>
          <w:p w14:paraId="551C47E3" w14:textId="012FD2C0" w:rsidR="001D1F06" w:rsidRDefault="001D1F06" w:rsidP="001D1F06">
            <w:pPr>
              <w:pStyle w:val="NoSpacing"/>
              <w:jc w:val="center"/>
              <w:rPr>
                <w:rFonts w:cs="Arial"/>
              </w:rPr>
            </w:pPr>
            <w:r>
              <w:t>$150 (micro entity)</w:t>
            </w:r>
          </w:p>
        </w:tc>
        <w:tc>
          <w:tcPr>
            <w:tcW w:w="2242" w:type="dxa"/>
            <w:vAlign w:val="center"/>
          </w:tcPr>
          <w:p w14:paraId="22B4B8D0" w14:textId="3E2D9DDF" w:rsidR="001D1F06" w:rsidRDefault="001D1F06" w:rsidP="001D1F06">
            <w:pPr>
              <w:pStyle w:val="NoSpacing"/>
              <w:jc w:val="center"/>
            </w:pPr>
            <w:r>
              <w:t>$</w:t>
            </w:r>
            <w:r w:rsidR="007619A5">
              <w:t>70</w:t>
            </w:r>
            <w:r>
              <w:t>0 (large entity)</w:t>
            </w:r>
          </w:p>
          <w:p w14:paraId="0A22CBB9" w14:textId="770E4262" w:rsidR="001D1F06" w:rsidRDefault="001D1F06" w:rsidP="001D1F06">
            <w:pPr>
              <w:pStyle w:val="NoSpacing"/>
              <w:jc w:val="center"/>
            </w:pPr>
            <w:r>
              <w:t>$3</w:t>
            </w:r>
            <w:r w:rsidR="007619A5">
              <w:t>5</w:t>
            </w:r>
            <w:r>
              <w:t>0 (small entity)</w:t>
            </w:r>
          </w:p>
          <w:p w14:paraId="38FEBA03" w14:textId="7915A9A7" w:rsidR="001D1F06" w:rsidRDefault="001D1F06" w:rsidP="001D1F06">
            <w:pPr>
              <w:pStyle w:val="NoSpacing"/>
              <w:jc w:val="center"/>
              <w:rPr>
                <w:rFonts w:cs="Arial"/>
              </w:rPr>
            </w:pPr>
            <w:r>
              <w:t>$1</w:t>
            </w:r>
            <w:r w:rsidR="007619A5">
              <w:t>7</w:t>
            </w:r>
            <w:r>
              <w:t>5 (micro entity)</w:t>
            </w:r>
          </w:p>
        </w:tc>
        <w:tc>
          <w:tcPr>
            <w:tcW w:w="1916" w:type="dxa"/>
            <w:vAlign w:val="center"/>
          </w:tcPr>
          <w:p w14:paraId="14520BB3" w14:textId="405C01C8" w:rsidR="001D1F06" w:rsidRDefault="001D1F06" w:rsidP="001D1F06">
            <w:pPr>
              <w:pStyle w:val="NoSpacing"/>
              <w:jc w:val="center"/>
            </w:pPr>
            <w:r>
              <w:t>$</w:t>
            </w:r>
            <w:r w:rsidR="00393163">
              <w:t>100</w:t>
            </w:r>
            <w:r>
              <w:t xml:space="preserve"> (large entity)</w:t>
            </w:r>
            <w:r>
              <w:br/>
              <w:t>$</w:t>
            </w:r>
            <w:r w:rsidR="00393163">
              <w:t>5</w:t>
            </w:r>
            <w:r>
              <w:t>0 (small entity)</w:t>
            </w:r>
          </w:p>
          <w:p w14:paraId="1F32EA2C" w14:textId="24BD25FB" w:rsidR="001D1F06" w:rsidRDefault="001D1F06" w:rsidP="001D1F06">
            <w:pPr>
              <w:pStyle w:val="NoSpacing"/>
              <w:jc w:val="center"/>
              <w:rPr>
                <w:rFonts w:cs="Arial"/>
              </w:rPr>
            </w:pPr>
            <w:r>
              <w:t>$</w:t>
            </w:r>
            <w:r w:rsidR="00393163">
              <w:t>2</w:t>
            </w:r>
            <w:r>
              <w:t>5 (micro entity)</w:t>
            </w:r>
          </w:p>
        </w:tc>
      </w:tr>
      <w:tr w:rsidR="001D1F06" w14:paraId="360462F8" w14:textId="77777777" w:rsidTr="001D1F06">
        <w:tc>
          <w:tcPr>
            <w:tcW w:w="468" w:type="dxa"/>
            <w:vAlign w:val="center"/>
          </w:tcPr>
          <w:p w14:paraId="7A2F5756" w14:textId="09BF22F5" w:rsidR="001D1F06" w:rsidRDefault="001D1F06" w:rsidP="001D1F06">
            <w:pPr>
              <w:pStyle w:val="NoSpacing"/>
              <w:jc w:val="center"/>
              <w:rPr>
                <w:rFonts w:cs="Arial"/>
              </w:rPr>
            </w:pPr>
            <w:r>
              <w:rPr>
                <w:rFonts w:cs="Arial"/>
              </w:rPr>
              <w:t>4</w:t>
            </w:r>
          </w:p>
        </w:tc>
        <w:tc>
          <w:tcPr>
            <w:tcW w:w="2880" w:type="dxa"/>
            <w:vAlign w:val="center"/>
          </w:tcPr>
          <w:p w14:paraId="053684BE" w14:textId="5FA89C43" w:rsidR="001D1F06" w:rsidRDefault="001D1F06" w:rsidP="001D1F06">
            <w:pPr>
              <w:pStyle w:val="NoSpacing"/>
              <w:rPr>
                <w:rFonts w:cs="Arial"/>
              </w:rPr>
            </w:pPr>
            <w:r>
              <w:t>Reissue Examination Fee</w:t>
            </w:r>
          </w:p>
        </w:tc>
        <w:tc>
          <w:tcPr>
            <w:tcW w:w="2070" w:type="dxa"/>
            <w:vAlign w:val="center"/>
          </w:tcPr>
          <w:p w14:paraId="143F5CA3" w14:textId="77777777" w:rsidR="001D1F06" w:rsidRDefault="001D1F06" w:rsidP="001D1F06">
            <w:pPr>
              <w:pStyle w:val="NoSpacing"/>
              <w:jc w:val="center"/>
            </w:pPr>
            <w:r>
              <w:t>$2,160 (large entity)</w:t>
            </w:r>
          </w:p>
          <w:p w14:paraId="5DD1A56A" w14:textId="77777777" w:rsidR="001D1F06" w:rsidRDefault="001D1F06" w:rsidP="001D1F06">
            <w:pPr>
              <w:pStyle w:val="NoSpacing"/>
              <w:jc w:val="center"/>
            </w:pPr>
            <w:r>
              <w:t>$1,080 (small entity)</w:t>
            </w:r>
          </w:p>
          <w:p w14:paraId="178F224D" w14:textId="4EC3C94B" w:rsidR="001D1F06" w:rsidRDefault="001D1F06" w:rsidP="001D1F06">
            <w:pPr>
              <w:pStyle w:val="NoSpacing"/>
              <w:jc w:val="center"/>
              <w:rPr>
                <w:rFonts w:cs="Arial"/>
              </w:rPr>
            </w:pPr>
            <w:r>
              <w:t>$540 (micro entity)</w:t>
            </w:r>
          </w:p>
        </w:tc>
        <w:tc>
          <w:tcPr>
            <w:tcW w:w="2242" w:type="dxa"/>
            <w:vAlign w:val="center"/>
          </w:tcPr>
          <w:p w14:paraId="480E30C4" w14:textId="0766DD3D" w:rsidR="001D1F06" w:rsidRDefault="001D1F06" w:rsidP="001D1F06">
            <w:pPr>
              <w:pStyle w:val="NoSpacing"/>
              <w:jc w:val="center"/>
            </w:pPr>
            <w:r>
              <w:t>$2,</w:t>
            </w:r>
            <w:r w:rsidR="007619A5">
              <w:t xml:space="preserve">320 </w:t>
            </w:r>
            <w:r>
              <w:t>(large entity)</w:t>
            </w:r>
          </w:p>
          <w:p w14:paraId="6371A5F8" w14:textId="1042127A" w:rsidR="001D1F06" w:rsidRDefault="001D1F06" w:rsidP="001D1F06">
            <w:pPr>
              <w:pStyle w:val="NoSpacing"/>
              <w:jc w:val="center"/>
            </w:pPr>
            <w:r>
              <w:t>$1,1</w:t>
            </w:r>
            <w:r w:rsidR="007619A5">
              <w:t>6</w:t>
            </w:r>
            <w:r>
              <w:t>0 (small entity)</w:t>
            </w:r>
          </w:p>
          <w:p w14:paraId="69239D11" w14:textId="51CB9754" w:rsidR="001D1F06" w:rsidRDefault="001D1F06" w:rsidP="001D1F06">
            <w:pPr>
              <w:pStyle w:val="NoSpacing"/>
              <w:jc w:val="center"/>
              <w:rPr>
                <w:rFonts w:cs="Arial"/>
              </w:rPr>
            </w:pPr>
            <w:r>
              <w:t>$5</w:t>
            </w:r>
            <w:r w:rsidR="007619A5">
              <w:t>8</w:t>
            </w:r>
            <w:r>
              <w:t>0 (micro entity)</w:t>
            </w:r>
          </w:p>
        </w:tc>
        <w:tc>
          <w:tcPr>
            <w:tcW w:w="1916" w:type="dxa"/>
            <w:vAlign w:val="center"/>
          </w:tcPr>
          <w:p w14:paraId="00CD6FFF" w14:textId="0A795686" w:rsidR="001D1F06" w:rsidRDefault="001D1F06" w:rsidP="001D1F06">
            <w:pPr>
              <w:pStyle w:val="NoSpacing"/>
              <w:jc w:val="center"/>
            </w:pPr>
            <w:r>
              <w:t>$</w:t>
            </w:r>
            <w:r w:rsidR="00393163">
              <w:t>160</w:t>
            </w:r>
            <w:r>
              <w:t xml:space="preserve"> (large entity)</w:t>
            </w:r>
          </w:p>
          <w:p w14:paraId="644E4880" w14:textId="6BF90075" w:rsidR="001D1F06" w:rsidRDefault="001D1F06" w:rsidP="001D1F06">
            <w:pPr>
              <w:pStyle w:val="NoSpacing"/>
              <w:jc w:val="center"/>
            </w:pPr>
            <w:r>
              <w:t>$</w:t>
            </w:r>
            <w:r w:rsidR="00393163">
              <w:t>8</w:t>
            </w:r>
            <w:r>
              <w:t>0 (small entity)</w:t>
            </w:r>
          </w:p>
          <w:p w14:paraId="164D7EC1" w14:textId="4A938808" w:rsidR="001D1F06" w:rsidRDefault="001D1F06" w:rsidP="001D1F06">
            <w:pPr>
              <w:pStyle w:val="NoSpacing"/>
              <w:jc w:val="center"/>
              <w:rPr>
                <w:rFonts w:cs="Arial"/>
              </w:rPr>
            </w:pPr>
            <w:r>
              <w:t>$</w:t>
            </w:r>
            <w:r w:rsidR="00393163">
              <w:t>4</w:t>
            </w:r>
            <w:r>
              <w:t>0 (micro entity)</w:t>
            </w:r>
          </w:p>
        </w:tc>
      </w:tr>
      <w:tr w:rsidR="001D1F06" w14:paraId="4C685E96" w14:textId="77777777" w:rsidTr="001D1F06">
        <w:tc>
          <w:tcPr>
            <w:tcW w:w="468" w:type="dxa"/>
            <w:vAlign w:val="center"/>
          </w:tcPr>
          <w:p w14:paraId="6155880D" w14:textId="04ACCCBA" w:rsidR="001D1F06" w:rsidRDefault="001D1F06" w:rsidP="001D1F06">
            <w:pPr>
              <w:pStyle w:val="NoSpacing"/>
              <w:jc w:val="center"/>
              <w:rPr>
                <w:rFonts w:cs="Arial"/>
              </w:rPr>
            </w:pPr>
            <w:r>
              <w:rPr>
                <w:rFonts w:cs="Arial"/>
              </w:rPr>
              <w:t>9</w:t>
            </w:r>
          </w:p>
        </w:tc>
        <w:tc>
          <w:tcPr>
            <w:tcW w:w="2880" w:type="dxa"/>
            <w:vAlign w:val="center"/>
          </w:tcPr>
          <w:p w14:paraId="29515143" w14:textId="627F97E5" w:rsidR="001D1F06" w:rsidRDefault="001D1F06" w:rsidP="001D1F06">
            <w:pPr>
              <w:pStyle w:val="NoSpacing"/>
              <w:rPr>
                <w:rFonts w:cs="Arial"/>
              </w:rPr>
            </w:pPr>
            <w:r>
              <w:t>Utility Issue Fee</w:t>
            </w:r>
          </w:p>
        </w:tc>
        <w:tc>
          <w:tcPr>
            <w:tcW w:w="2070" w:type="dxa"/>
            <w:vAlign w:val="center"/>
          </w:tcPr>
          <w:p w14:paraId="7DD2DC7C" w14:textId="77777777" w:rsidR="001D1F06" w:rsidRDefault="001D1F06" w:rsidP="001D1F06">
            <w:pPr>
              <w:pStyle w:val="NoSpacing"/>
              <w:jc w:val="center"/>
            </w:pPr>
            <w:r>
              <w:t>$960 (large entity)</w:t>
            </w:r>
          </w:p>
          <w:p w14:paraId="1D618034" w14:textId="77777777" w:rsidR="001D1F06" w:rsidRDefault="001D1F06" w:rsidP="001D1F06">
            <w:pPr>
              <w:pStyle w:val="NoSpacing"/>
              <w:jc w:val="center"/>
            </w:pPr>
            <w:r>
              <w:t>$480 (small entity)</w:t>
            </w:r>
          </w:p>
          <w:p w14:paraId="2FA73874" w14:textId="408007CF" w:rsidR="001D1F06" w:rsidRDefault="001D1F06" w:rsidP="001D1F06">
            <w:pPr>
              <w:pStyle w:val="NoSpacing"/>
              <w:jc w:val="center"/>
              <w:rPr>
                <w:rFonts w:cs="Arial"/>
              </w:rPr>
            </w:pPr>
            <w:r>
              <w:t>$240 (micro entity)</w:t>
            </w:r>
          </w:p>
        </w:tc>
        <w:tc>
          <w:tcPr>
            <w:tcW w:w="2242" w:type="dxa"/>
            <w:vAlign w:val="center"/>
          </w:tcPr>
          <w:p w14:paraId="0AB85D87" w14:textId="18D67ABE" w:rsidR="001D1F06" w:rsidRDefault="001D1F06" w:rsidP="001D1F06">
            <w:pPr>
              <w:pStyle w:val="NoSpacing"/>
              <w:jc w:val="center"/>
            </w:pPr>
            <w:r>
              <w:t>$1,</w:t>
            </w:r>
            <w:r w:rsidR="007619A5">
              <w:t>2</w:t>
            </w:r>
            <w:r>
              <w:t>00 (large entity)</w:t>
            </w:r>
          </w:p>
          <w:p w14:paraId="5DE8C8E7" w14:textId="772F8AB6" w:rsidR="001D1F06" w:rsidRDefault="001D1F06" w:rsidP="001D1F06">
            <w:pPr>
              <w:pStyle w:val="NoSpacing"/>
              <w:jc w:val="center"/>
            </w:pPr>
            <w:r>
              <w:t>$</w:t>
            </w:r>
            <w:r w:rsidR="007619A5">
              <w:t>6</w:t>
            </w:r>
            <w:r>
              <w:t>00 (small entity)</w:t>
            </w:r>
          </w:p>
          <w:p w14:paraId="3D2D8E10" w14:textId="75E95117" w:rsidR="001D1F06" w:rsidRDefault="001D1F06" w:rsidP="007619A5">
            <w:pPr>
              <w:pStyle w:val="NoSpacing"/>
              <w:jc w:val="center"/>
              <w:rPr>
                <w:rFonts w:cs="Arial"/>
              </w:rPr>
            </w:pPr>
            <w:r>
              <w:t>$</w:t>
            </w:r>
            <w:r w:rsidR="007619A5">
              <w:t xml:space="preserve">300 </w:t>
            </w:r>
            <w:r>
              <w:t>(micro entity)</w:t>
            </w:r>
          </w:p>
        </w:tc>
        <w:tc>
          <w:tcPr>
            <w:tcW w:w="1916" w:type="dxa"/>
            <w:vAlign w:val="center"/>
          </w:tcPr>
          <w:p w14:paraId="5614CBEF" w14:textId="12D8CBA1" w:rsidR="001D1F06" w:rsidRDefault="001D1F06" w:rsidP="001D1F06">
            <w:pPr>
              <w:pStyle w:val="NoSpacing"/>
              <w:jc w:val="center"/>
            </w:pPr>
            <w:r>
              <w:t>$</w:t>
            </w:r>
            <w:r w:rsidR="00393163">
              <w:t>24</w:t>
            </w:r>
            <w:r>
              <w:t>0 (large entity)</w:t>
            </w:r>
          </w:p>
          <w:p w14:paraId="76E0683D" w14:textId="3CD9EB27" w:rsidR="001D1F06" w:rsidRDefault="001D1F06" w:rsidP="001D1F06">
            <w:pPr>
              <w:pStyle w:val="NoSpacing"/>
              <w:jc w:val="center"/>
            </w:pPr>
            <w:r>
              <w:t>$</w:t>
            </w:r>
            <w:r w:rsidR="00393163">
              <w:t>1</w:t>
            </w:r>
            <w:r>
              <w:t>20 (small entity)</w:t>
            </w:r>
          </w:p>
          <w:p w14:paraId="17AFC013" w14:textId="2208A519" w:rsidR="001D1F06" w:rsidRDefault="001D1F06" w:rsidP="001D1F06">
            <w:pPr>
              <w:pStyle w:val="NoSpacing"/>
              <w:jc w:val="center"/>
              <w:rPr>
                <w:rFonts w:cs="Arial"/>
              </w:rPr>
            </w:pPr>
            <w:r>
              <w:t>$</w:t>
            </w:r>
            <w:r w:rsidR="00393163">
              <w:t>6</w:t>
            </w:r>
            <w:r>
              <w:t>0 (micro entity)</w:t>
            </w:r>
          </w:p>
        </w:tc>
      </w:tr>
      <w:tr w:rsidR="001D1F06" w14:paraId="2F2E72FE" w14:textId="77777777" w:rsidTr="001D1F06">
        <w:tc>
          <w:tcPr>
            <w:tcW w:w="468" w:type="dxa"/>
            <w:vAlign w:val="center"/>
          </w:tcPr>
          <w:p w14:paraId="5B01777C" w14:textId="7436A620" w:rsidR="001D1F06" w:rsidRDefault="001D1F06" w:rsidP="001D1F06">
            <w:pPr>
              <w:pStyle w:val="NoSpacing"/>
              <w:jc w:val="center"/>
              <w:rPr>
                <w:rFonts w:cs="Arial"/>
              </w:rPr>
            </w:pPr>
            <w:r>
              <w:rPr>
                <w:rFonts w:cs="Arial"/>
              </w:rPr>
              <w:t>9</w:t>
            </w:r>
          </w:p>
        </w:tc>
        <w:tc>
          <w:tcPr>
            <w:tcW w:w="2880" w:type="dxa"/>
            <w:vAlign w:val="center"/>
          </w:tcPr>
          <w:p w14:paraId="6251A577" w14:textId="53F31910" w:rsidR="001D1F06" w:rsidRDefault="001D1F06" w:rsidP="001D1F06">
            <w:pPr>
              <w:pStyle w:val="NoSpacing"/>
              <w:rPr>
                <w:rFonts w:cs="Arial"/>
              </w:rPr>
            </w:pPr>
            <w:r>
              <w:t>Reissue Issue Fee</w:t>
            </w:r>
          </w:p>
        </w:tc>
        <w:tc>
          <w:tcPr>
            <w:tcW w:w="2070" w:type="dxa"/>
            <w:vAlign w:val="center"/>
          </w:tcPr>
          <w:p w14:paraId="52A62980" w14:textId="77777777" w:rsidR="001D1F06" w:rsidRDefault="001D1F06" w:rsidP="001D1F06">
            <w:pPr>
              <w:pStyle w:val="NoSpacing"/>
              <w:jc w:val="center"/>
            </w:pPr>
            <w:r>
              <w:t>$960 (large entity)</w:t>
            </w:r>
          </w:p>
          <w:p w14:paraId="4B9307F0" w14:textId="77777777" w:rsidR="001D1F06" w:rsidRDefault="001D1F06" w:rsidP="001D1F06">
            <w:pPr>
              <w:pStyle w:val="NoSpacing"/>
              <w:jc w:val="center"/>
            </w:pPr>
            <w:r>
              <w:t>$480 (small entity)</w:t>
            </w:r>
          </w:p>
          <w:p w14:paraId="7145A2C4" w14:textId="62A4665D" w:rsidR="001D1F06" w:rsidRDefault="001D1F06" w:rsidP="001D1F06">
            <w:pPr>
              <w:pStyle w:val="NoSpacing"/>
              <w:jc w:val="center"/>
              <w:rPr>
                <w:rFonts w:cs="Arial"/>
              </w:rPr>
            </w:pPr>
            <w:r>
              <w:t>$240 (micro entity)</w:t>
            </w:r>
          </w:p>
        </w:tc>
        <w:tc>
          <w:tcPr>
            <w:tcW w:w="2242" w:type="dxa"/>
            <w:vAlign w:val="center"/>
          </w:tcPr>
          <w:p w14:paraId="57F7F85E" w14:textId="40B2801B" w:rsidR="001D1F06" w:rsidRDefault="001D1F06" w:rsidP="001D1F06">
            <w:pPr>
              <w:pStyle w:val="NoSpacing"/>
              <w:jc w:val="center"/>
            </w:pPr>
            <w:r>
              <w:t>$1,</w:t>
            </w:r>
            <w:r w:rsidR="007619A5">
              <w:t>2</w:t>
            </w:r>
            <w:r>
              <w:t>00 (large entity)</w:t>
            </w:r>
          </w:p>
          <w:p w14:paraId="5F000E48" w14:textId="1AE9655A" w:rsidR="001D1F06" w:rsidRDefault="001D1F06" w:rsidP="001D1F06">
            <w:pPr>
              <w:pStyle w:val="NoSpacing"/>
              <w:jc w:val="center"/>
            </w:pPr>
            <w:r>
              <w:t>$</w:t>
            </w:r>
            <w:r w:rsidR="007619A5">
              <w:t>6</w:t>
            </w:r>
            <w:r>
              <w:t>00 (small entity)</w:t>
            </w:r>
          </w:p>
          <w:p w14:paraId="17821F8F" w14:textId="06E1E37F" w:rsidR="001D1F06" w:rsidRDefault="001D1F06" w:rsidP="001D1F06">
            <w:pPr>
              <w:pStyle w:val="NoSpacing"/>
              <w:jc w:val="center"/>
              <w:rPr>
                <w:rFonts w:cs="Arial"/>
              </w:rPr>
            </w:pPr>
            <w:r>
              <w:t>$</w:t>
            </w:r>
            <w:r w:rsidR="007619A5">
              <w:t>30</w:t>
            </w:r>
            <w:r>
              <w:t>0 (micro entity)</w:t>
            </w:r>
          </w:p>
        </w:tc>
        <w:tc>
          <w:tcPr>
            <w:tcW w:w="1916" w:type="dxa"/>
            <w:vAlign w:val="center"/>
          </w:tcPr>
          <w:p w14:paraId="089E5A56" w14:textId="3E455B49" w:rsidR="001D1F06" w:rsidRDefault="001D1F06" w:rsidP="001D1F06">
            <w:pPr>
              <w:pStyle w:val="NoSpacing"/>
              <w:jc w:val="center"/>
            </w:pPr>
            <w:r>
              <w:t>$</w:t>
            </w:r>
            <w:r w:rsidR="00393163">
              <w:t>2</w:t>
            </w:r>
            <w:r>
              <w:t>40 (large entity)</w:t>
            </w:r>
          </w:p>
          <w:p w14:paraId="3DFC5C93" w14:textId="3BB760BD" w:rsidR="001D1F06" w:rsidRDefault="001D1F06" w:rsidP="001D1F06">
            <w:pPr>
              <w:pStyle w:val="NoSpacing"/>
              <w:jc w:val="center"/>
            </w:pPr>
            <w:r>
              <w:t>$</w:t>
            </w:r>
            <w:r w:rsidR="00D374A0">
              <w:t>1</w:t>
            </w:r>
            <w:r>
              <w:t>20 (small entity)</w:t>
            </w:r>
          </w:p>
          <w:p w14:paraId="76016938" w14:textId="22E142A6" w:rsidR="001D1F06" w:rsidRDefault="001D1F06" w:rsidP="001D1F06">
            <w:pPr>
              <w:pStyle w:val="NoSpacing"/>
              <w:jc w:val="center"/>
              <w:rPr>
                <w:rFonts w:cs="Arial"/>
              </w:rPr>
            </w:pPr>
            <w:r>
              <w:t>$</w:t>
            </w:r>
            <w:r w:rsidR="00D374A0">
              <w:t>6</w:t>
            </w:r>
            <w:r>
              <w:t>0 (micro entity)</w:t>
            </w:r>
          </w:p>
        </w:tc>
      </w:tr>
      <w:tr w:rsidR="001D1F06" w14:paraId="64893821" w14:textId="77777777" w:rsidTr="001D1F06">
        <w:tc>
          <w:tcPr>
            <w:tcW w:w="468" w:type="dxa"/>
            <w:vAlign w:val="center"/>
          </w:tcPr>
          <w:p w14:paraId="23FE589C" w14:textId="6F90206B" w:rsidR="001D1F06" w:rsidRDefault="001D1F06" w:rsidP="001D1F06">
            <w:pPr>
              <w:pStyle w:val="NoSpacing"/>
              <w:jc w:val="center"/>
              <w:rPr>
                <w:rFonts w:cs="Arial"/>
              </w:rPr>
            </w:pPr>
            <w:r>
              <w:rPr>
                <w:rFonts w:cs="Arial"/>
              </w:rPr>
              <w:t>9</w:t>
            </w:r>
          </w:p>
        </w:tc>
        <w:tc>
          <w:tcPr>
            <w:tcW w:w="2880" w:type="dxa"/>
            <w:vAlign w:val="center"/>
          </w:tcPr>
          <w:p w14:paraId="6F9A2672" w14:textId="301551BB" w:rsidR="001D1F06" w:rsidRDefault="001D1F06" w:rsidP="001D1F06">
            <w:pPr>
              <w:pStyle w:val="NoSpacing"/>
              <w:rPr>
                <w:rFonts w:cs="Arial"/>
              </w:rPr>
            </w:pPr>
            <w:r>
              <w:t>Design Issue Fee</w:t>
            </w:r>
          </w:p>
        </w:tc>
        <w:tc>
          <w:tcPr>
            <w:tcW w:w="2070" w:type="dxa"/>
            <w:vAlign w:val="center"/>
          </w:tcPr>
          <w:p w14:paraId="42C51A5E" w14:textId="77777777" w:rsidR="001D1F06" w:rsidRDefault="001D1F06" w:rsidP="001D1F06">
            <w:pPr>
              <w:pStyle w:val="NoSpacing"/>
              <w:jc w:val="center"/>
            </w:pPr>
            <w:r>
              <w:t>$560 (large entity)</w:t>
            </w:r>
          </w:p>
          <w:p w14:paraId="1E916CEE" w14:textId="77777777" w:rsidR="001D1F06" w:rsidRDefault="001D1F06" w:rsidP="001D1F06">
            <w:pPr>
              <w:pStyle w:val="NoSpacing"/>
              <w:jc w:val="center"/>
            </w:pPr>
            <w:r>
              <w:t>$280 (small entity)</w:t>
            </w:r>
          </w:p>
          <w:p w14:paraId="07C1D216" w14:textId="4C0CA5B3" w:rsidR="001D1F06" w:rsidRDefault="001D1F06" w:rsidP="001D1F06">
            <w:pPr>
              <w:pStyle w:val="NoSpacing"/>
              <w:jc w:val="center"/>
              <w:rPr>
                <w:rFonts w:cs="Arial"/>
              </w:rPr>
            </w:pPr>
            <w:r>
              <w:t>$140 (micro entity)</w:t>
            </w:r>
          </w:p>
        </w:tc>
        <w:tc>
          <w:tcPr>
            <w:tcW w:w="2242" w:type="dxa"/>
            <w:vAlign w:val="center"/>
          </w:tcPr>
          <w:p w14:paraId="1C3DA98F" w14:textId="36C6A708" w:rsidR="001D1F06" w:rsidRDefault="007C49B0" w:rsidP="001D1F06">
            <w:pPr>
              <w:pStyle w:val="NoSpacing"/>
              <w:jc w:val="center"/>
            </w:pPr>
            <w:r>
              <w:t>$7</w:t>
            </w:r>
            <w:r w:rsidR="007619A5">
              <w:t>4</w:t>
            </w:r>
            <w:r w:rsidR="001D1F06">
              <w:t>0 (large entity)</w:t>
            </w:r>
          </w:p>
          <w:p w14:paraId="049E8B26" w14:textId="7E02B7BE" w:rsidR="001D1F06" w:rsidRDefault="007C49B0" w:rsidP="001D1F06">
            <w:pPr>
              <w:pStyle w:val="NoSpacing"/>
              <w:jc w:val="center"/>
            </w:pPr>
            <w:r>
              <w:t>$3</w:t>
            </w:r>
            <w:r w:rsidR="007619A5">
              <w:t>7</w:t>
            </w:r>
            <w:r w:rsidR="001D1F06">
              <w:t>0 (small entity)</w:t>
            </w:r>
          </w:p>
          <w:p w14:paraId="31A55469" w14:textId="494FEC0F" w:rsidR="001D1F06" w:rsidRDefault="007C49B0" w:rsidP="001D1F06">
            <w:pPr>
              <w:pStyle w:val="NoSpacing"/>
              <w:jc w:val="center"/>
              <w:rPr>
                <w:rFonts w:cs="Arial"/>
              </w:rPr>
            </w:pPr>
            <w:r>
              <w:t>$1</w:t>
            </w:r>
            <w:r w:rsidR="007619A5">
              <w:t>8</w:t>
            </w:r>
            <w:r>
              <w:t>5</w:t>
            </w:r>
            <w:r w:rsidR="001D1F06">
              <w:t xml:space="preserve"> (micro entity)</w:t>
            </w:r>
          </w:p>
        </w:tc>
        <w:tc>
          <w:tcPr>
            <w:tcW w:w="1916" w:type="dxa"/>
            <w:vAlign w:val="center"/>
          </w:tcPr>
          <w:p w14:paraId="0F31A092" w14:textId="1A1FD4FE" w:rsidR="001D1F06" w:rsidRDefault="007C49B0" w:rsidP="001D1F06">
            <w:pPr>
              <w:pStyle w:val="NoSpacing"/>
              <w:jc w:val="center"/>
            </w:pPr>
            <w:r>
              <w:t>$1</w:t>
            </w:r>
            <w:r w:rsidR="00D374A0">
              <w:t>8</w:t>
            </w:r>
            <w:r w:rsidR="001D1F06">
              <w:t>0 (large entity)</w:t>
            </w:r>
          </w:p>
          <w:p w14:paraId="7DE9C080" w14:textId="523ACA12" w:rsidR="001D1F06" w:rsidRDefault="001D1F06" w:rsidP="001D1F06">
            <w:pPr>
              <w:pStyle w:val="NoSpacing"/>
              <w:jc w:val="center"/>
            </w:pPr>
            <w:r>
              <w:t>$</w:t>
            </w:r>
            <w:r w:rsidR="00D374A0">
              <w:t>9</w:t>
            </w:r>
            <w:r w:rsidR="007C49B0">
              <w:t>0</w:t>
            </w:r>
            <w:r>
              <w:t xml:space="preserve"> (small entity)</w:t>
            </w:r>
          </w:p>
          <w:p w14:paraId="2EA3FF63" w14:textId="3466FE6A" w:rsidR="001D1F06" w:rsidRDefault="007C49B0" w:rsidP="001D1F06">
            <w:pPr>
              <w:pStyle w:val="NoSpacing"/>
              <w:jc w:val="center"/>
              <w:rPr>
                <w:rFonts w:cs="Arial"/>
              </w:rPr>
            </w:pPr>
            <w:r>
              <w:t>$</w:t>
            </w:r>
            <w:r w:rsidR="00D374A0">
              <w:t>4</w:t>
            </w:r>
            <w:r>
              <w:t>5</w:t>
            </w:r>
            <w:r w:rsidR="001D1F06">
              <w:t xml:space="preserve"> (micro entity)</w:t>
            </w:r>
          </w:p>
        </w:tc>
      </w:tr>
      <w:tr w:rsidR="001D1F06" w14:paraId="17FA9795" w14:textId="77777777" w:rsidTr="001D1F06">
        <w:tc>
          <w:tcPr>
            <w:tcW w:w="468" w:type="dxa"/>
            <w:vAlign w:val="center"/>
          </w:tcPr>
          <w:p w14:paraId="7F3B288B" w14:textId="0738A063" w:rsidR="001D1F06" w:rsidRDefault="001D1F06" w:rsidP="001D1F06">
            <w:pPr>
              <w:pStyle w:val="NoSpacing"/>
              <w:jc w:val="center"/>
              <w:rPr>
                <w:rFonts w:cs="Arial"/>
              </w:rPr>
            </w:pPr>
            <w:r>
              <w:rPr>
                <w:rFonts w:cs="Arial"/>
              </w:rPr>
              <w:t>9</w:t>
            </w:r>
          </w:p>
        </w:tc>
        <w:tc>
          <w:tcPr>
            <w:tcW w:w="2880" w:type="dxa"/>
            <w:vAlign w:val="center"/>
          </w:tcPr>
          <w:p w14:paraId="1B8F658B" w14:textId="3CED4162" w:rsidR="001D1F06" w:rsidRDefault="001D1F06" w:rsidP="001D1F06">
            <w:pPr>
              <w:pStyle w:val="NoSpacing"/>
              <w:rPr>
                <w:rFonts w:cs="Arial"/>
              </w:rPr>
            </w:pPr>
            <w:r>
              <w:t>Plant Issue Fee</w:t>
            </w:r>
          </w:p>
        </w:tc>
        <w:tc>
          <w:tcPr>
            <w:tcW w:w="2070" w:type="dxa"/>
            <w:vAlign w:val="center"/>
          </w:tcPr>
          <w:p w14:paraId="6B16EB2B" w14:textId="77777777" w:rsidR="001D1F06" w:rsidRDefault="001D1F06" w:rsidP="001D1F06">
            <w:pPr>
              <w:pStyle w:val="NoSpacing"/>
              <w:jc w:val="center"/>
            </w:pPr>
            <w:r>
              <w:t>$760 (large entity)</w:t>
            </w:r>
          </w:p>
          <w:p w14:paraId="6948C25C" w14:textId="77777777" w:rsidR="001D1F06" w:rsidRDefault="001D1F06" w:rsidP="001D1F06">
            <w:pPr>
              <w:pStyle w:val="NoSpacing"/>
              <w:jc w:val="center"/>
            </w:pPr>
            <w:r>
              <w:t>$380 (small entity)</w:t>
            </w:r>
          </w:p>
          <w:p w14:paraId="67374183" w14:textId="27553970" w:rsidR="001D1F06" w:rsidRDefault="001D1F06" w:rsidP="001D1F06">
            <w:pPr>
              <w:pStyle w:val="NoSpacing"/>
              <w:jc w:val="center"/>
              <w:rPr>
                <w:rFonts w:cs="Arial"/>
              </w:rPr>
            </w:pPr>
            <w:r>
              <w:t>$190 (micro entity)</w:t>
            </w:r>
          </w:p>
        </w:tc>
        <w:tc>
          <w:tcPr>
            <w:tcW w:w="2242" w:type="dxa"/>
            <w:vAlign w:val="center"/>
          </w:tcPr>
          <w:p w14:paraId="0B893464" w14:textId="6E3AF53B" w:rsidR="001D1F06" w:rsidRDefault="001D1F06" w:rsidP="001D1F06">
            <w:pPr>
              <w:pStyle w:val="NoSpacing"/>
              <w:jc w:val="center"/>
            </w:pPr>
            <w:r>
              <w:t>$</w:t>
            </w:r>
            <w:r w:rsidR="007C49B0">
              <w:t>8</w:t>
            </w:r>
            <w:r w:rsidR="007619A5">
              <w:t>4</w:t>
            </w:r>
            <w:r w:rsidR="007C49B0">
              <w:t>0</w:t>
            </w:r>
            <w:r>
              <w:t xml:space="preserve"> (large entity)</w:t>
            </w:r>
          </w:p>
          <w:p w14:paraId="4DD92B63" w14:textId="0E29B6F7" w:rsidR="001D1F06" w:rsidRDefault="007C49B0" w:rsidP="001D1F06">
            <w:pPr>
              <w:pStyle w:val="NoSpacing"/>
              <w:jc w:val="center"/>
              <w:rPr>
                <w:rFonts w:cs="Arial"/>
              </w:rPr>
            </w:pPr>
            <w:r>
              <w:t>$4</w:t>
            </w:r>
            <w:r w:rsidR="007619A5">
              <w:t>2</w:t>
            </w:r>
            <w:r>
              <w:t>0 (small entity)</w:t>
            </w:r>
            <w:r>
              <w:br/>
              <w:t>$2</w:t>
            </w:r>
            <w:r w:rsidR="007619A5">
              <w:t>1</w:t>
            </w:r>
            <w:r w:rsidR="001D1F06">
              <w:t>0 (micro entity)</w:t>
            </w:r>
          </w:p>
        </w:tc>
        <w:tc>
          <w:tcPr>
            <w:tcW w:w="1916" w:type="dxa"/>
            <w:vAlign w:val="center"/>
          </w:tcPr>
          <w:p w14:paraId="3401F226" w14:textId="715CDBB9" w:rsidR="001D1F06" w:rsidRDefault="007C49B0" w:rsidP="001D1F06">
            <w:pPr>
              <w:pStyle w:val="NoSpacing"/>
              <w:jc w:val="center"/>
            </w:pPr>
            <w:r>
              <w:t>$</w:t>
            </w:r>
            <w:r w:rsidR="00D374A0">
              <w:t>8</w:t>
            </w:r>
            <w:r w:rsidR="001D1F06">
              <w:t>0 (large entity)</w:t>
            </w:r>
          </w:p>
          <w:p w14:paraId="49B37A24" w14:textId="126638AD" w:rsidR="001D1F06" w:rsidRDefault="007C49B0" w:rsidP="001D1F06">
            <w:pPr>
              <w:pStyle w:val="NoSpacing"/>
              <w:jc w:val="center"/>
            </w:pPr>
            <w:r>
              <w:t>$</w:t>
            </w:r>
            <w:r w:rsidR="00D374A0">
              <w:t>4</w:t>
            </w:r>
            <w:r w:rsidR="001D1F06">
              <w:t>0 (small entity)</w:t>
            </w:r>
          </w:p>
          <w:p w14:paraId="1F6244EA" w14:textId="7699110C" w:rsidR="001D1F06" w:rsidRDefault="007C49B0" w:rsidP="001D1F06">
            <w:pPr>
              <w:pStyle w:val="NoSpacing"/>
              <w:jc w:val="center"/>
              <w:rPr>
                <w:rFonts w:cs="Arial"/>
              </w:rPr>
            </w:pPr>
            <w:r>
              <w:t>$</w:t>
            </w:r>
            <w:r w:rsidR="00D374A0">
              <w:t>2</w:t>
            </w:r>
            <w:r w:rsidR="001D1F06">
              <w:t>0 (micro entity)</w:t>
            </w:r>
          </w:p>
        </w:tc>
      </w:tr>
    </w:tbl>
    <w:p w14:paraId="392AD16B" w14:textId="77777777" w:rsidR="001D1F06" w:rsidRDefault="001D1F06" w:rsidP="00082E70">
      <w:pPr>
        <w:pStyle w:val="NoSpacing"/>
        <w:jc w:val="both"/>
        <w:rPr>
          <w:rFonts w:cs="Arial"/>
        </w:rPr>
      </w:pPr>
    </w:p>
    <w:p w14:paraId="72390A44" w14:textId="2303F5C2" w:rsidR="009B166C" w:rsidRPr="009B166C" w:rsidRDefault="009B166C" w:rsidP="00082E70">
      <w:pPr>
        <w:pStyle w:val="NoSpacing"/>
        <w:jc w:val="both"/>
        <w:rPr>
          <w:rFonts w:cs="Arial"/>
          <w:b/>
        </w:rPr>
      </w:pPr>
      <w:r>
        <w:rPr>
          <w:rFonts w:cs="Arial"/>
          <w:b/>
        </w:rPr>
        <w:t>Table 3: Increases in Hourly Burden Respondents</w:t>
      </w:r>
    </w:p>
    <w:tbl>
      <w:tblPr>
        <w:tblStyle w:val="TableGrid"/>
        <w:tblW w:w="0" w:type="auto"/>
        <w:tblLook w:val="04A0" w:firstRow="1" w:lastRow="0" w:firstColumn="1" w:lastColumn="0" w:noHBand="0" w:noVBand="1"/>
      </w:tblPr>
      <w:tblGrid>
        <w:gridCol w:w="468"/>
        <w:gridCol w:w="4320"/>
        <w:gridCol w:w="1530"/>
        <w:gridCol w:w="1710"/>
        <w:gridCol w:w="1548"/>
      </w:tblGrid>
      <w:tr w:rsidR="009B166C" w14:paraId="60BA7C36" w14:textId="77777777" w:rsidTr="009B166C">
        <w:tc>
          <w:tcPr>
            <w:tcW w:w="468" w:type="dxa"/>
            <w:vAlign w:val="center"/>
          </w:tcPr>
          <w:p w14:paraId="7787B65D" w14:textId="3A6B221F" w:rsidR="009B166C" w:rsidRPr="009B166C" w:rsidRDefault="009B166C" w:rsidP="009B166C">
            <w:pPr>
              <w:pStyle w:val="NoSpacing"/>
              <w:jc w:val="center"/>
              <w:rPr>
                <w:rFonts w:cs="Arial"/>
                <w:b/>
              </w:rPr>
            </w:pPr>
            <w:r>
              <w:rPr>
                <w:rFonts w:cs="Arial"/>
                <w:b/>
              </w:rPr>
              <w:t>IC #</w:t>
            </w:r>
          </w:p>
        </w:tc>
        <w:tc>
          <w:tcPr>
            <w:tcW w:w="4320" w:type="dxa"/>
            <w:vAlign w:val="center"/>
          </w:tcPr>
          <w:p w14:paraId="2C6C10FC" w14:textId="3B08D667" w:rsidR="009B166C" w:rsidRPr="009B166C" w:rsidRDefault="009B166C" w:rsidP="009B166C">
            <w:pPr>
              <w:pStyle w:val="NoSpacing"/>
              <w:jc w:val="center"/>
              <w:rPr>
                <w:rFonts w:cs="Arial"/>
                <w:b/>
              </w:rPr>
            </w:pPr>
            <w:r>
              <w:rPr>
                <w:rFonts w:cs="Arial"/>
                <w:b/>
              </w:rPr>
              <w:t>Item</w:t>
            </w:r>
          </w:p>
        </w:tc>
        <w:tc>
          <w:tcPr>
            <w:tcW w:w="1530" w:type="dxa"/>
            <w:vAlign w:val="center"/>
          </w:tcPr>
          <w:p w14:paraId="48D46F7C" w14:textId="5D1610C5" w:rsidR="009B166C" w:rsidRPr="009B166C" w:rsidRDefault="009B166C" w:rsidP="009B166C">
            <w:pPr>
              <w:pStyle w:val="NoSpacing"/>
              <w:jc w:val="center"/>
              <w:rPr>
                <w:rFonts w:cs="Arial"/>
                <w:b/>
              </w:rPr>
            </w:pPr>
            <w:r>
              <w:rPr>
                <w:rFonts w:cs="Arial"/>
                <w:b/>
              </w:rPr>
              <w:t>Current Annual Responses</w:t>
            </w:r>
          </w:p>
        </w:tc>
        <w:tc>
          <w:tcPr>
            <w:tcW w:w="1710" w:type="dxa"/>
            <w:vAlign w:val="center"/>
          </w:tcPr>
          <w:p w14:paraId="18C5BD05" w14:textId="328E503A" w:rsidR="009B166C" w:rsidRPr="009B166C" w:rsidRDefault="009B166C" w:rsidP="009B166C">
            <w:pPr>
              <w:pStyle w:val="NoSpacing"/>
              <w:jc w:val="center"/>
              <w:rPr>
                <w:rFonts w:cs="Arial"/>
                <w:b/>
              </w:rPr>
            </w:pPr>
            <w:r>
              <w:rPr>
                <w:rFonts w:cs="Arial"/>
                <w:b/>
              </w:rPr>
              <w:t>Proposed Annual Responses</w:t>
            </w:r>
          </w:p>
        </w:tc>
        <w:tc>
          <w:tcPr>
            <w:tcW w:w="1548" w:type="dxa"/>
            <w:vAlign w:val="center"/>
          </w:tcPr>
          <w:p w14:paraId="74F11B8A" w14:textId="18A881D0" w:rsidR="009B166C" w:rsidRPr="009B166C" w:rsidRDefault="009B166C" w:rsidP="009B166C">
            <w:pPr>
              <w:pStyle w:val="NoSpacing"/>
              <w:jc w:val="center"/>
              <w:rPr>
                <w:rFonts w:cs="Arial"/>
                <w:b/>
              </w:rPr>
            </w:pPr>
            <w:r>
              <w:rPr>
                <w:rFonts w:cs="Arial"/>
                <w:b/>
              </w:rPr>
              <w:t>Increases in Responses</w:t>
            </w:r>
          </w:p>
        </w:tc>
      </w:tr>
      <w:tr w:rsidR="009B166C" w14:paraId="19EE83BC" w14:textId="77777777" w:rsidTr="009B166C">
        <w:tc>
          <w:tcPr>
            <w:tcW w:w="468" w:type="dxa"/>
            <w:vAlign w:val="center"/>
          </w:tcPr>
          <w:p w14:paraId="6D3BFFDA" w14:textId="6B47DF75" w:rsidR="009B166C" w:rsidRDefault="009B166C" w:rsidP="009B166C">
            <w:pPr>
              <w:pStyle w:val="NoSpacing"/>
              <w:jc w:val="center"/>
              <w:rPr>
                <w:rFonts w:cs="Arial"/>
              </w:rPr>
            </w:pPr>
            <w:r>
              <w:t>3</w:t>
            </w:r>
          </w:p>
        </w:tc>
        <w:tc>
          <w:tcPr>
            <w:tcW w:w="4320" w:type="dxa"/>
            <w:vAlign w:val="center"/>
          </w:tcPr>
          <w:p w14:paraId="31D33F0A" w14:textId="3F54856A" w:rsidR="009B166C" w:rsidRDefault="009B166C" w:rsidP="009B166C">
            <w:pPr>
              <w:pStyle w:val="NoSpacing"/>
              <w:rPr>
                <w:rFonts w:cs="Arial"/>
              </w:rPr>
            </w:pPr>
            <w:r>
              <w:t>Basic Filing Fee – Reissue (CPA) (large entity)</w:t>
            </w:r>
          </w:p>
        </w:tc>
        <w:tc>
          <w:tcPr>
            <w:tcW w:w="1530" w:type="dxa"/>
            <w:vAlign w:val="center"/>
          </w:tcPr>
          <w:p w14:paraId="10262B64" w14:textId="44531ACD" w:rsidR="009B166C" w:rsidRDefault="009B166C" w:rsidP="009B166C">
            <w:pPr>
              <w:pStyle w:val="NoSpacing"/>
              <w:jc w:val="right"/>
              <w:rPr>
                <w:rFonts w:cs="Arial"/>
              </w:rPr>
            </w:pPr>
            <w:r>
              <w:rPr>
                <w:rFonts w:cs="Arial"/>
              </w:rPr>
              <w:t>0</w:t>
            </w:r>
          </w:p>
        </w:tc>
        <w:tc>
          <w:tcPr>
            <w:tcW w:w="1710" w:type="dxa"/>
            <w:vAlign w:val="center"/>
          </w:tcPr>
          <w:p w14:paraId="235B5D1E" w14:textId="1101F462" w:rsidR="009B166C" w:rsidRDefault="009B166C" w:rsidP="009B166C">
            <w:pPr>
              <w:pStyle w:val="NoSpacing"/>
              <w:jc w:val="right"/>
              <w:rPr>
                <w:rFonts w:cs="Arial"/>
              </w:rPr>
            </w:pPr>
            <w:r>
              <w:t>850</w:t>
            </w:r>
          </w:p>
        </w:tc>
        <w:tc>
          <w:tcPr>
            <w:tcW w:w="1548" w:type="dxa"/>
            <w:vAlign w:val="center"/>
          </w:tcPr>
          <w:p w14:paraId="03100DD0" w14:textId="7BEC215B" w:rsidR="009B166C" w:rsidRDefault="009B166C" w:rsidP="009B166C">
            <w:pPr>
              <w:pStyle w:val="NoSpacing"/>
              <w:jc w:val="right"/>
              <w:rPr>
                <w:rFonts w:cs="Arial"/>
              </w:rPr>
            </w:pPr>
            <w:r>
              <w:t>850</w:t>
            </w:r>
          </w:p>
        </w:tc>
      </w:tr>
      <w:tr w:rsidR="009B166C" w14:paraId="30112DED" w14:textId="77777777" w:rsidTr="009B166C">
        <w:tc>
          <w:tcPr>
            <w:tcW w:w="468" w:type="dxa"/>
            <w:vAlign w:val="center"/>
          </w:tcPr>
          <w:p w14:paraId="6E408C5A" w14:textId="288EFB5E" w:rsidR="009B166C" w:rsidRDefault="009B166C" w:rsidP="009B166C">
            <w:pPr>
              <w:pStyle w:val="NoSpacing"/>
              <w:jc w:val="center"/>
              <w:rPr>
                <w:rFonts w:cs="Arial"/>
              </w:rPr>
            </w:pPr>
            <w:r>
              <w:t>3</w:t>
            </w:r>
          </w:p>
        </w:tc>
        <w:tc>
          <w:tcPr>
            <w:tcW w:w="4320" w:type="dxa"/>
            <w:vAlign w:val="center"/>
          </w:tcPr>
          <w:p w14:paraId="3D554D5C" w14:textId="104E000C" w:rsidR="009B166C" w:rsidRDefault="009B166C" w:rsidP="009B166C">
            <w:pPr>
              <w:pStyle w:val="NoSpacing"/>
              <w:rPr>
                <w:rFonts w:cs="Arial"/>
              </w:rPr>
            </w:pPr>
            <w:r>
              <w:t>Basic Filing Fee – Reissue (CPA) (small entity)</w:t>
            </w:r>
          </w:p>
        </w:tc>
        <w:tc>
          <w:tcPr>
            <w:tcW w:w="1530" w:type="dxa"/>
            <w:vAlign w:val="center"/>
          </w:tcPr>
          <w:p w14:paraId="0C859539" w14:textId="4337F2EE" w:rsidR="009B166C" w:rsidRDefault="009B166C" w:rsidP="009B166C">
            <w:pPr>
              <w:pStyle w:val="NoSpacing"/>
              <w:jc w:val="right"/>
              <w:rPr>
                <w:rFonts w:cs="Arial"/>
              </w:rPr>
            </w:pPr>
            <w:r>
              <w:rPr>
                <w:rFonts w:cs="Arial"/>
              </w:rPr>
              <w:t>0</w:t>
            </w:r>
          </w:p>
        </w:tc>
        <w:tc>
          <w:tcPr>
            <w:tcW w:w="1710" w:type="dxa"/>
            <w:vAlign w:val="center"/>
          </w:tcPr>
          <w:p w14:paraId="7BBA542A" w14:textId="13091A90" w:rsidR="009B166C" w:rsidRDefault="009B166C" w:rsidP="009B166C">
            <w:pPr>
              <w:pStyle w:val="NoSpacing"/>
              <w:jc w:val="right"/>
              <w:rPr>
                <w:rFonts w:cs="Arial"/>
              </w:rPr>
            </w:pPr>
            <w:r>
              <w:t>250</w:t>
            </w:r>
          </w:p>
        </w:tc>
        <w:tc>
          <w:tcPr>
            <w:tcW w:w="1548" w:type="dxa"/>
            <w:vAlign w:val="center"/>
          </w:tcPr>
          <w:p w14:paraId="363BD2C2" w14:textId="2CC88E0E" w:rsidR="009B166C" w:rsidRDefault="009B166C" w:rsidP="009B166C">
            <w:pPr>
              <w:pStyle w:val="NoSpacing"/>
              <w:jc w:val="right"/>
              <w:rPr>
                <w:rFonts w:cs="Arial"/>
              </w:rPr>
            </w:pPr>
            <w:r>
              <w:t>250</w:t>
            </w:r>
          </w:p>
        </w:tc>
      </w:tr>
      <w:tr w:rsidR="009B166C" w14:paraId="44A41502" w14:textId="77777777" w:rsidTr="009B166C">
        <w:tc>
          <w:tcPr>
            <w:tcW w:w="468" w:type="dxa"/>
            <w:vAlign w:val="center"/>
          </w:tcPr>
          <w:p w14:paraId="1E1BA196" w14:textId="1B6476FF" w:rsidR="009B166C" w:rsidRDefault="009B166C" w:rsidP="009B166C">
            <w:pPr>
              <w:pStyle w:val="NoSpacing"/>
              <w:jc w:val="center"/>
              <w:rPr>
                <w:rFonts w:cs="Arial"/>
              </w:rPr>
            </w:pPr>
            <w:r>
              <w:t>3</w:t>
            </w:r>
          </w:p>
        </w:tc>
        <w:tc>
          <w:tcPr>
            <w:tcW w:w="4320" w:type="dxa"/>
            <w:vAlign w:val="center"/>
          </w:tcPr>
          <w:p w14:paraId="2512ABB8" w14:textId="7835D5AC" w:rsidR="009B166C" w:rsidRDefault="009B166C" w:rsidP="009B166C">
            <w:pPr>
              <w:pStyle w:val="NoSpacing"/>
              <w:rPr>
                <w:rFonts w:cs="Arial"/>
              </w:rPr>
            </w:pPr>
            <w:r>
              <w:t>Basic Filing Fee – Reissue (CPA) (micro entity)</w:t>
            </w:r>
          </w:p>
        </w:tc>
        <w:tc>
          <w:tcPr>
            <w:tcW w:w="1530" w:type="dxa"/>
            <w:vAlign w:val="center"/>
          </w:tcPr>
          <w:p w14:paraId="58527C79" w14:textId="546F60BD" w:rsidR="009B166C" w:rsidRDefault="009B166C" w:rsidP="009B166C">
            <w:pPr>
              <w:pStyle w:val="NoSpacing"/>
              <w:jc w:val="right"/>
              <w:rPr>
                <w:rFonts w:cs="Arial"/>
              </w:rPr>
            </w:pPr>
            <w:r>
              <w:rPr>
                <w:rFonts w:cs="Arial"/>
              </w:rPr>
              <w:t>0</w:t>
            </w:r>
          </w:p>
        </w:tc>
        <w:tc>
          <w:tcPr>
            <w:tcW w:w="1710" w:type="dxa"/>
            <w:vAlign w:val="center"/>
          </w:tcPr>
          <w:p w14:paraId="6F7E047F" w14:textId="5F4CBA50" w:rsidR="009B166C" w:rsidRDefault="009B166C" w:rsidP="009B166C">
            <w:pPr>
              <w:pStyle w:val="NoSpacing"/>
              <w:jc w:val="right"/>
              <w:rPr>
                <w:rFonts w:cs="Arial"/>
              </w:rPr>
            </w:pPr>
            <w:r>
              <w:t>10</w:t>
            </w:r>
          </w:p>
        </w:tc>
        <w:tc>
          <w:tcPr>
            <w:tcW w:w="1548" w:type="dxa"/>
            <w:vAlign w:val="center"/>
          </w:tcPr>
          <w:p w14:paraId="507F7479" w14:textId="24FE7B71" w:rsidR="009B166C" w:rsidRDefault="009B166C" w:rsidP="009B166C">
            <w:pPr>
              <w:pStyle w:val="NoSpacing"/>
              <w:jc w:val="right"/>
              <w:rPr>
                <w:rFonts w:cs="Arial"/>
              </w:rPr>
            </w:pPr>
            <w:r>
              <w:t>10</w:t>
            </w:r>
          </w:p>
        </w:tc>
      </w:tr>
      <w:tr w:rsidR="009B166C" w14:paraId="12FFCD14" w14:textId="77777777" w:rsidTr="009B166C">
        <w:tc>
          <w:tcPr>
            <w:tcW w:w="468" w:type="dxa"/>
            <w:vAlign w:val="center"/>
          </w:tcPr>
          <w:p w14:paraId="65C6B967" w14:textId="77777777" w:rsidR="009B166C" w:rsidRPr="009B166C" w:rsidRDefault="009B166C" w:rsidP="009B166C">
            <w:pPr>
              <w:pStyle w:val="NoSpacing"/>
              <w:jc w:val="center"/>
              <w:rPr>
                <w:rFonts w:cs="Arial"/>
                <w:b/>
              </w:rPr>
            </w:pPr>
          </w:p>
        </w:tc>
        <w:tc>
          <w:tcPr>
            <w:tcW w:w="4320" w:type="dxa"/>
            <w:vAlign w:val="center"/>
          </w:tcPr>
          <w:p w14:paraId="13C38FCB" w14:textId="7A6B37F4" w:rsidR="009B166C" w:rsidRPr="009B166C" w:rsidRDefault="009B166C" w:rsidP="009B166C">
            <w:pPr>
              <w:pStyle w:val="NoSpacing"/>
              <w:rPr>
                <w:rFonts w:cs="Arial"/>
                <w:b/>
              </w:rPr>
            </w:pPr>
            <w:r>
              <w:rPr>
                <w:rFonts w:cs="Arial"/>
                <w:b/>
              </w:rPr>
              <w:t>Totals</w:t>
            </w:r>
          </w:p>
        </w:tc>
        <w:tc>
          <w:tcPr>
            <w:tcW w:w="1530" w:type="dxa"/>
            <w:vAlign w:val="center"/>
          </w:tcPr>
          <w:p w14:paraId="50701D63" w14:textId="4FDF090D" w:rsidR="009B166C" w:rsidRPr="009B166C" w:rsidRDefault="009B166C" w:rsidP="009B166C">
            <w:pPr>
              <w:pStyle w:val="NoSpacing"/>
              <w:jc w:val="right"/>
              <w:rPr>
                <w:rFonts w:cs="Arial"/>
                <w:b/>
              </w:rPr>
            </w:pPr>
            <w:r>
              <w:rPr>
                <w:rFonts w:cs="Arial"/>
                <w:b/>
              </w:rPr>
              <w:t>0</w:t>
            </w:r>
          </w:p>
        </w:tc>
        <w:tc>
          <w:tcPr>
            <w:tcW w:w="1710" w:type="dxa"/>
            <w:vAlign w:val="center"/>
          </w:tcPr>
          <w:p w14:paraId="7824331B" w14:textId="692FEF25" w:rsidR="009B166C" w:rsidRPr="009B166C" w:rsidRDefault="004C4559" w:rsidP="009B166C">
            <w:pPr>
              <w:pStyle w:val="NoSpacing"/>
              <w:jc w:val="right"/>
              <w:rPr>
                <w:rFonts w:cs="Arial"/>
                <w:b/>
              </w:rPr>
            </w:pPr>
            <w:r>
              <w:rPr>
                <w:rFonts w:cs="Arial"/>
                <w:b/>
              </w:rPr>
              <w:t>1110</w:t>
            </w:r>
          </w:p>
        </w:tc>
        <w:tc>
          <w:tcPr>
            <w:tcW w:w="1548" w:type="dxa"/>
            <w:vAlign w:val="center"/>
          </w:tcPr>
          <w:p w14:paraId="1FC99257" w14:textId="6EF64CF5" w:rsidR="009B166C" w:rsidRPr="009B166C" w:rsidRDefault="004C4559" w:rsidP="009B166C">
            <w:pPr>
              <w:pStyle w:val="NoSpacing"/>
              <w:jc w:val="right"/>
              <w:rPr>
                <w:rFonts w:cs="Arial"/>
                <w:b/>
              </w:rPr>
            </w:pPr>
            <w:r>
              <w:rPr>
                <w:rFonts w:cs="Arial"/>
                <w:b/>
              </w:rPr>
              <w:t>1110</w:t>
            </w:r>
          </w:p>
        </w:tc>
      </w:tr>
    </w:tbl>
    <w:p w14:paraId="69F7CF44" w14:textId="77777777" w:rsidR="009B166C" w:rsidRDefault="009B166C" w:rsidP="00082E70">
      <w:pPr>
        <w:pStyle w:val="NoSpacing"/>
        <w:jc w:val="both"/>
        <w:rPr>
          <w:rFonts w:cs="Arial"/>
        </w:rPr>
      </w:pPr>
    </w:p>
    <w:p w14:paraId="25ACAC3D" w14:textId="459EF333" w:rsidR="00494466" w:rsidRDefault="00254ADD" w:rsidP="00082E70">
      <w:pPr>
        <w:pStyle w:val="NoSpacing"/>
        <w:rPr>
          <w:b/>
        </w:rPr>
      </w:pPr>
      <w:r>
        <w:rPr>
          <w:b/>
        </w:rPr>
        <w:t xml:space="preserve">Table </w:t>
      </w:r>
      <w:r w:rsidR="009B166C">
        <w:rPr>
          <w:b/>
        </w:rPr>
        <w:t>4</w:t>
      </w:r>
      <w:r>
        <w:rPr>
          <w:b/>
        </w:rPr>
        <w:t xml:space="preserve">: </w:t>
      </w:r>
      <w:r w:rsidR="00494466">
        <w:rPr>
          <w:b/>
        </w:rPr>
        <w:t>Increases in Non-Hourly Costs (Fees)</w:t>
      </w:r>
    </w:p>
    <w:tbl>
      <w:tblPr>
        <w:tblW w:w="5000" w:type="pct"/>
        <w:tblLook w:val="04A0" w:firstRow="1" w:lastRow="0" w:firstColumn="1" w:lastColumn="0" w:noHBand="0" w:noVBand="1"/>
      </w:tblPr>
      <w:tblGrid>
        <w:gridCol w:w="468"/>
        <w:gridCol w:w="3363"/>
        <w:gridCol w:w="1915"/>
        <w:gridCol w:w="1915"/>
        <w:gridCol w:w="1915"/>
      </w:tblGrid>
      <w:tr w:rsidR="00AC75B0" w:rsidRPr="00AC75B0" w14:paraId="4C228D04" w14:textId="77777777" w:rsidTr="0012168C">
        <w:tc>
          <w:tcPr>
            <w:tcW w:w="24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9C54DA"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IC #</w:t>
            </w:r>
          </w:p>
        </w:tc>
        <w:tc>
          <w:tcPr>
            <w:tcW w:w="1756" w:type="pct"/>
            <w:tcBorders>
              <w:top w:val="single" w:sz="8" w:space="0" w:color="auto"/>
              <w:left w:val="nil"/>
              <w:bottom w:val="single" w:sz="8" w:space="0" w:color="auto"/>
              <w:right w:val="single" w:sz="8" w:space="0" w:color="auto"/>
            </w:tcBorders>
            <w:shd w:val="clear" w:color="auto" w:fill="auto"/>
            <w:vAlign w:val="center"/>
            <w:hideMark/>
          </w:tcPr>
          <w:p w14:paraId="027000A5"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Item</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1DD57E6E"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Current Total Cost ($)</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225FF631"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Proposed Total Cost ($)</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14:paraId="56747111"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Total Cost Increase</w:t>
            </w:r>
          </w:p>
        </w:tc>
      </w:tr>
      <w:tr w:rsidR="00AC75B0" w:rsidRPr="00AC75B0" w14:paraId="5ED7F93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488A53F"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1</w:t>
            </w:r>
          </w:p>
        </w:tc>
        <w:tc>
          <w:tcPr>
            <w:tcW w:w="1756" w:type="pct"/>
            <w:tcBorders>
              <w:top w:val="nil"/>
              <w:left w:val="nil"/>
              <w:bottom w:val="single" w:sz="8" w:space="0" w:color="auto"/>
              <w:right w:val="single" w:sz="8" w:space="0" w:color="auto"/>
            </w:tcBorders>
            <w:shd w:val="clear" w:color="auto" w:fill="auto"/>
            <w:vAlign w:val="center"/>
            <w:hideMark/>
          </w:tcPr>
          <w:p w14:paraId="69385713"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Certificate of Correction</w:t>
            </w:r>
          </w:p>
        </w:tc>
        <w:tc>
          <w:tcPr>
            <w:tcW w:w="1000" w:type="pct"/>
            <w:tcBorders>
              <w:top w:val="nil"/>
              <w:left w:val="nil"/>
              <w:bottom w:val="single" w:sz="8" w:space="0" w:color="auto"/>
              <w:right w:val="single" w:sz="8" w:space="0" w:color="auto"/>
            </w:tcBorders>
            <w:shd w:val="clear" w:color="auto" w:fill="auto"/>
            <w:vAlign w:val="center"/>
            <w:hideMark/>
          </w:tcPr>
          <w:p w14:paraId="3171510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$1,220,000.00 </w:t>
            </w:r>
          </w:p>
        </w:tc>
        <w:tc>
          <w:tcPr>
            <w:tcW w:w="1000" w:type="pct"/>
            <w:tcBorders>
              <w:top w:val="nil"/>
              <w:left w:val="nil"/>
              <w:bottom w:val="single" w:sz="8" w:space="0" w:color="auto"/>
              <w:right w:val="single" w:sz="8" w:space="0" w:color="auto"/>
            </w:tcBorders>
            <w:shd w:val="clear" w:color="auto" w:fill="auto"/>
            <w:noWrap/>
            <w:vAlign w:val="center"/>
            <w:hideMark/>
          </w:tcPr>
          <w:p w14:paraId="633EBE0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$1,952,000.00 </w:t>
            </w:r>
          </w:p>
        </w:tc>
        <w:tc>
          <w:tcPr>
            <w:tcW w:w="1000" w:type="pct"/>
            <w:tcBorders>
              <w:top w:val="nil"/>
              <w:left w:val="nil"/>
              <w:bottom w:val="single" w:sz="8" w:space="0" w:color="auto"/>
              <w:right w:val="single" w:sz="8" w:space="0" w:color="auto"/>
            </w:tcBorders>
            <w:shd w:val="clear" w:color="auto" w:fill="auto"/>
            <w:vAlign w:val="center"/>
            <w:hideMark/>
          </w:tcPr>
          <w:p w14:paraId="790C103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$732,000.00 </w:t>
            </w:r>
          </w:p>
        </w:tc>
      </w:tr>
      <w:tr w:rsidR="00AC75B0" w:rsidRPr="00AC75B0" w14:paraId="360B565F"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813D0E"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5F0FF5C9"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(large entity)</w:t>
            </w:r>
          </w:p>
        </w:tc>
        <w:tc>
          <w:tcPr>
            <w:tcW w:w="1000" w:type="pct"/>
            <w:tcBorders>
              <w:top w:val="nil"/>
              <w:left w:val="nil"/>
              <w:bottom w:val="single" w:sz="8" w:space="0" w:color="auto"/>
              <w:right w:val="single" w:sz="8" w:space="0" w:color="auto"/>
            </w:tcBorders>
            <w:shd w:val="clear" w:color="auto" w:fill="auto"/>
            <w:vAlign w:val="center"/>
            <w:hideMark/>
          </w:tcPr>
          <w:p w14:paraId="0255069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$238,000.00 </w:t>
            </w:r>
          </w:p>
        </w:tc>
        <w:tc>
          <w:tcPr>
            <w:tcW w:w="1000" w:type="pct"/>
            <w:tcBorders>
              <w:top w:val="nil"/>
              <w:left w:val="nil"/>
              <w:bottom w:val="single" w:sz="8" w:space="0" w:color="auto"/>
              <w:right w:val="single" w:sz="8" w:space="0" w:color="auto"/>
            </w:tcBorders>
            <w:shd w:val="clear" w:color="auto" w:fill="auto"/>
            <w:noWrap/>
            <w:vAlign w:val="center"/>
            <w:hideMark/>
          </w:tcPr>
          <w:p w14:paraId="12EAE89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$297,500.00 </w:t>
            </w:r>
          </w:p>
        </w:tc>
        <w:tc>
          <w:tcPr>
            <w:tcW w:w="1000" w:type="pct"/>
            <w:tcBorders>
              <w:top w:val="nil"/>
              <w:left w:val="nil"/>
              <w:bottom w:val="single" w:sz="8" w:space="0" w:color="auto"/>
              <w:right w:val="single" w:sz="8" w:space="0" w:color="auto"/>
            </w:tcBorders>
            <w:shd w:val="clear" w:color="auto" w:fill="auto"/>
            <w:vAlign w:val="center"/>
            <w:hideMark/>
          </w:tcPr>
          <w:p w14:paraId="58EA780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$59,500.00 </w:t>
            </w:r>
          </w:p>
        </w:tc>
      </w:tr>
      <w:tr w:rsidR="00AC75B0" w:rsidRPr="00AC75B0" w14:paraId="3ED5E76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BFD4C5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6F66403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(small entity)</w:t>
            </w:r>
          </w:p>
        </w:tc>
        <w:tc>
          <w:tcPr>
            <w:tcW w:w="1000" w:type="pct"/>
            <w:tcBorders>
              <w:top w:val="nil"/>
              <w:left w:val="nil"/>
              <w:bottom w:val="single" w:sz="8" w:space="0" w:color="auto"/>
              <w:right w:val="single" w:sz="8" w:space="0" w:color="auto"/>
            </w:tcBorders>
            <w:shd w:val="clear" w:color="auto" w:fill="auto"/>
            <w:vAlign w:val="center"/>
            <w:hideMark/>
          </w:tcPr>
          <w:p w14:paraId="40B9F75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$35,000.00 </w:t>
            </w:r>
          </w:p>
        </w:tc>
        <w:tc>
          <w:tcPr>
            <w:tcW w:w="1000" w:type="pct"/>
            <w:tcBorders>
              <w:top w:val="nil"/>
              <w:left w:val="nil"/>
              <w:bottom w:val="single" w:sz="8" w:space="0" w:color="auto"/>
              <w:right w:val="single" w:sz="8" w:space="0" w:color="auto"/>
            </w:tcBorders>
            <w:shd w:val="clear" w:color="auto" w:fill="auto"/>
            <w:noWrap/>
            <w:vAlign w:val="center"/>
            <w:hideMark/>
          </w:tcPr>
          <w:p w14:paraId="39518B9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$40,000.00 </w:t>
            </w:r>
          </w:p>
        </w:tc>
        <w:tc>
          <w:tcPr>
            <w:tcW w:w="1000" w:type="pct"/>
            <w:tcBorders>
              <w:top w:val="nil"/>
              <w:left w:val="nil"/>
              <w:bottom w:val="single" w:sz="8" w:space="0" w:color="auto"/>
              <w:right w:val="single" w:sz="8" w:space="0" w:color="auto"/>
            </w:tcBorders>
            <w:shd w:val="clear" w:color="auto" w:fill="auto"/>
            <w:vAlign w:val="center"/>
            <w:hideMark/>
          </w:tcPr>
          <w:p w14:paraId="0865A77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$5,000.00 </w:t>
            </w:r>
          </w:p>
        </w:tc>
      </w:tr>
      <w:tr w:rsidR="00AC75B0" w:rsidRPr="00AC75B0" w14:paraId="014607B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2F1C3C1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6939B24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(micro entity)</w:t>
            </w:r>
          </w:p>
        </w:tc>
        <w:tc>
          <w:tcPr>
            <w:tcW w:w="1000" w:type="pct"/>
            <w:tcBorders>
              <w:top w:val="nil"/>
              <w:left w:val="nil"/>
              <w:bottom w:val="single" w:sz="8" w:space="0" w:color="auto"/>
              <w:right w:val="single" w:sz="8" w:space="0" w:color="auto"/>
            </w:tcBorders>
            <w:shd w:val="clear" w:color="auto" w:fill="auto"/>
            <w:vAlign w:val="center"/>
            <w:hideMark/>
          </w:tcPr>
          <w:p w14:paraId="6579B7B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$700.00 </w:t>
            </w:r>
          </w:p>
        </w:tc>
        <w:tc>
          <w:tcPr>
            <w:tcW w:w="1000" w:type="pct"/>
            <w:tcBorders>
              <w:top w:val="nil"/>
              <w:left w:val="nil"/>
              <w:bottom w:val="single" w:sz="8" w:space="0" w:color="auto"/>
              <w:right w:val="single" w:sz="8" w:space="0" w:color="auto"/>
            </w:tcBorders>
            <w:shd w:val="clear" w:color="auto" w:fill="auto"/>
            <w:noWrap/>
            <w:vAlign w:val="center"/>
            <w:hideMark/>
          </w:tcPr>
          <w:p w14:paraId="0989EAD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$800.00 </w:t>
            </w:r>
          </w:p>
        </w:tc>
        <w:tc>
          <w:tcPr>
            <w:tcW w:w="1000" w:type="pct"/>
            <w:tcBorders>
              <w:top w:val="nil"/>
              <w:left w:val="nil"/>
              <w:bottom w:val="single" w:sz="8" w:space="0" w:color="auto"/>
              <w:right w:val="single" w:sz="8" w:space="0" w:color="auto"/>
            </w:tcBorders>
            <w:shd w:val="clear" w:color="auto" w:fill="auto"/>
            <w:vAlign w:val="center"/>
            <w:hideMark/>
          </w:tcPr>
          <w:p w14:paraId="0B02B0D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$100.00 </w:t>
            </w:r>
          </w:p>
        </w:tc>
      </w:tr>
      <w:tr w:rsidR="00AC75B0" w:rsidRPr="00AC75B0" w14:paraId="048A646D"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6A1A288"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31E53312"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(large entity)</w:t>
            </w:r>
          </w:p>
        </w:tc>
        <w:tc>
          <w:tcPr>
            <w:tcW w:w="1000" w:type="pct"/>
            <w:tcBorders>
              <w:top w:val="nil"/>
              <w:left w:val="nil"/>
              <w:bottom w:val="single" w:sz="8" w:space="0" w:color="auto"/>
              <w:right w:val="single" w:sz="8" w:space="0" w:color="auto"/>
            </w:tcBorders>
            <w:shd w:val="clear" w:color="auto" w:fill="auto"/>
            <w:vAlign w:val="center"/>
            <w:hideMark/>
          </w:tcPr>
          <w:p w14:paraId="40E4FBB3" w14:textId="7581C74E" w:rsidR="00AC75B0" w:rsidRPr="00AC75B0" w:rsidRDefault="00AC75B0" w:rsidP="006F021F">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238,000.00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2B98EAC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$272,000.00 </w:t>
            </w:r>
          </w:p>
        </w:tc>
        <w:tc>
          <w:tcPr>
            <w:tcW w:w="1000" w:type="pct"/>
            <w:tcBorders>
              <w:top w:val="nil"/>
              <w:left w:val="nil"/>
              <w:bottom w:val="single" w:sz="8" w:space="0" w:color="auto"/>
              <w:right w:val="single" w:sz="8" w:space="0" w:color="auto"/>
            </w:tcBorders>
            <w:shd w:val="clear" w:color="auto" w:fill="auto"/>
            <w:vAlign w:val="center"/>
            <w:hideMark/>
          </w:tcPr>
          <w:p w14:paraId="2473AB96" w14:textId="0EC7F074" w:rsidR="00AC75B0" w:rsidRPr="00AC75B0" w:rsidRDefault="00AC75B0" w:rsidP="008A6AB3">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34</w:t>
            </w:r>
            <w:r w:rsidRPr="00AC75B0">
              <w:rPr>
                <w:rFonts w:ascii="Calibri" w:eastAsia="Times New Roman" w:hAnsi="Calibri" w:cs="Calibri"/>
                <w:color w:val="000000"/>
              </w:rPr>
              <w:t xml:space="preserve">,000.00 </w:t>
            </w:r>
          </w:p>
        </w:tc>
      </w:tr>
      <w:tr w:rsidR="00AC75B0" w:rsidRPr="00AC75B0" w14:paraId="1514FCE3"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C3B4F4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1A5D8B5F"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(small entity)</w:t>
            </w:r>
          </w:p>
        </w:tc>
        <w:tc>
          <w:tcPr>
            <w:tcW w:w="1000" w:type="pct"/>
            <w:tcBorders>
              <w:top w:val="nil"/>
              <w:left w:val="nil"/>
              <w:bottom w:val="single" w:sz="8" w:space="0" w:color="auto"/>
              <w:right w:val="single" w:sz="8" w:space="0" w:color="auto"/>
            </w:tcBorders>
            <w:shd w:val="clear" w:color="auto" w:fill="auto"/>
            <w:vAlign w:val="center"/>
            <w:hideMark/>
          </w:tcPr>
          <w:p w14:paraId="11B88BEA" w14:textId="27604206"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35,000.00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6FDC3FA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$40,000.00 </w:t>
            </w:r>
          </w:p>
        </w:tc>
        <w:tc>
          <w:tcPr>
            <w:tcW w:w="1000" w:type="pct"/>
            <w:tcBorders>
              <w:top w:val="nil"/>
              <w:left w:val="nil"/>
              <w:bottom w:val="single" w:sz="8" w:space="0" w:color="auto"/>
              <w:right w:val="single" w:sz="8" w:space="0" w:color="auto"/>
            </w:tcBorders>
            <w:shd w:val="clear" w:color="auto" w:fill="auto"/>
            <w:vAlign w:val="center"/>
            <w:hideMark/>
          </w:tcPr>
          <w:p w14:paraId="6F832450" w14:textId="32D1964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5</w:t>
            </w:r>
            <w:r w:rsidRPr="00AC75B0">
              <w:rPr>
                <w:rFonts w:ascii="Calibri" w:eastAsia="Times New Roman" w:hAnsi="Calibri" w:cs="Calibri"/>
                <w:color w:val="000000"/>
              </w:rPr>
              <w:t xml:space="preserve">,000.00 </w:t>
            </w:r>
          </w:p>
        </w:tc>
      </w:tr>
      <w:tr w:rsidR="00AC75B0" w:rsidRPr="00AC75B0" w14:paraId="71DD7AA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13652A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7C0CACDF"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Basic Filing Fee – Reissue (CPA) (micro entity)</w:t>
            </w:r>
          </w:p>
        </w:tc>
        <w:tc>
          <w:tcPr>
            <w:tcW w:w="1000" w:type="pct"/>
            <w:tcBorders>
              <w:top w:val="nil"/>
              <w:left w:val="nil"/>
              <w:bottom w:val="single" w:sz="8" w:space="0" w:color="auto"/>
              <w:right w:val="single" w:sz="8" w:space="0" w:color="auto"/>
            </w:tcBorders>
            <w:shd w:val="clear" w:color="auto" w:fill="auto"/>
            <w:vAlign w:val="center"/>
            <w:hideMark/>
          </w:tcPr>
          <w:p w14:paraId="0D50E4AB" w14:textId="2D7F012E"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700</w:t>
            </w:r>
            <w:r w:rsidRPr="00AC75B0">
              <w:rPr>
                <w:rFonts w:ascii="Calibri" w:eastAsia="Times New Roman" w:hAnsi="Calibri" w:cs="Calibri"/>
                <w:color w:val="000000"/>
              </w:rPr>
              <w:t xml:space="preserve"> </w:t>
            </w:r>
          </w:p>
        </w:tc>
        <w:tc>
          <w:tcPr>
            <w:tcW w:w="1000" w:type="pct"/>
            <w:tcBorders>
              <w:top w:val="nil"/>
              <w:left w:val="nil"/>
              <w:bottom w:val="single" w:sz="8" w:space="0" w:color="auto"/>
              <w:right w:val="single" w:sz="8" w:space="0" w:color="auto"/>
            </w:tcBorders>
            <w:shd w:val="clear" w:color="auto" w:fill="auto"/>
            <w:noWrap/>
            <w:vAlign w:val="center"/>
            <w:hideMark/>
          </w:tcPr>
          <w:p w14:paraId="73613F1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$800.00 </w:t>
            </w:r>
          </w:p>
        </w:tc>
        <w:tc>
          <w:tcPr>
            <w:tcW w:w="1000" w:type="pct"/>
            <w:tcBorders>
              <w:top w:val="nil"/>
              <w:left w:val="nil"/>
              <w:bottom w:val="single" w:sz="8" w:space="0" w:color="auto"/>
              <w:right w:val="single" w:sz="8" w:space="0" w:color="auto"/>
            </w:tcBorders>
            <w:shd w:val="clear" w:color="auto" w:fill="auto"/>
            <w:vAlign w:val="center"/>
            <w:hideMark/>
          </w:tcPr>
          <w:p w14:paraId="74BF81A5" w14:textId="7C5CFDF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467311">
              <w:rPr>
                <w:rFonts w:ascii="Calibri" w:eastAsia="Times New Roman" w:hAnsi="Calibri" w:cs="Calibri"/>
                <w:color w:val="000000"/>
              </w:rPr>
              <w:t>1</w:t>
            </w:r>
            <w:r w:rsidRPr="00AC75B0">
              <w:rPr>
                <w:rFonts w:ascii="Calibri" w:eastAsia="Times New Roman" w:hAnsi="Calibri" w:cs="Calibri"/>
                <w:color w:val="000000"/>
              </w:rPr>
              <w:t xml:space="preserve">00.00 </w:t>
            </w:r>
          </w:p>
        </w:tc>
      </w:tr>
      <w:tr w:rsidR="00AC75B0" w:rsidRPr="00AC75B0" w14:paraId="73B7BA7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8B7E95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27F3B6C"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(large entity)</w:t>
            </w:r>
          </w:p>
        </w:tc>
        <w:tc>
          <w:tcPr>
            <w:tcW w:w="1000" w:type="pct"/>
            <w:tcBorders>
              <w:top w:val="nil"/>
              <w:left w:val="nil"/>
              <w:bottom w:val="single" w:sz="8" w:space="0" w:color="auto"/>
              <w:right w:val="single" w:sz="8" w:space="0" w:color="auto"/>
            </w:tcBorders>
            <w:shd w:val="clear" w:color="auto" w:fill="auto"/>
            <w:vAlign w:val="center"/>
            <w:hideMark/>
          </w:tcPr>
          <w:p w14:paraId="0617540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$483,000.00 </w:t>
            </w:r>
          </w:p>
        </w:tc>
        <w:tc>
          <w:tcPr>
            <w:tcW w:w="1000" w:type="pct"/>
            <w:tcBorders>
              <w:top w:val="nil"/>
              <w:left w:val="nil"/>
              <w:bottom w:val="single" w:sz="8" w:space="0" w:color="auto"/>
              <w:right w:val="single" w:sz="8" w:space="0" w:color="auto"/>
            </w:tcBorders>
            <w:shd w:val="clear" w:color="auto" w:fill="auto"/>
            <w:noWrap/>
            <w:vAlign w:val="center"/>
            <w:hideMark/>
          </w:tcPr>
          <w:p w14:paraId="47FFA0C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$552,000.00 </w:t>
            </w:r>
          </w:p>
        </w:tc>
        <w:tc>
          <w:tcPr>
            <w:tcW w:w="1000" w:type="pct"/>
            <w:tcBorders>
              <w:top w:val="nil"/>
              <w:left w:val="nil"/>
              <w:bottom w:val="single" w:sz="8" w:space="0" w:color="auto"/>
              <w:right w:val="single" w:sz="8" w:space="0" w:color="auto"/>
            </w:tcBorders>
            <w:shd w:val="clear" w:color="auto" w:fill="auto"/>
            <w:vAlign w:val="center"/>
            <w:hideMark/>
          </w:tcPr>
          <w:p w14:paraId="34C7E56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$69,000.00 </w:t>
            </w:r>
          </w:p>
        </w:tc>
      </w:tr>
      <w:tr w:rsidR="00AC75B0" w:rsidRPr="00AC75B0" w14:paraId="3636BC0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A7852B8"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50A5CC0"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(small entity)</w:t>
            </w:r>
          </w:p>
        </w:tc>
        <w:tc>
          <w:tcPr>
            <w:tcW w:w="1000" w:type="pct"/>
            <w:tcBorders>
              <w:top w:val="nil"/>
              <w:left w:val="nil"/>
              <w:bottom w:val="single" w:sz="8" w:space="0" w:color="auto"/>
              <w:right w:val="single" w:sz="8" w:space="0" w:color="auto"/>
            </w:tcBorders>
            <w:shd w:val="clear" w:color="auto" w:fill="auto"/>
            <w:vAlign w:val="center"/>
            <w:hideMark/>
          </w:tcPr>
          <w:p w14:paraId="1994E78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$42,000.00 </w:t>
            </w:r>
          </w:p>
        </w:tc>
        <w:tc>
          <w:tcPr>
            <w:tcW w:w="1000" w:type="pct"/>
            <w:tcBorders>
              <w:top w:val="nil"/>
              <w:left w:val="nil"/>
              <w:bottom w:val="single" w:sz="8" w:space="0" w:color="auto"/>
              <w:right w:val="single" w:sz="8" w:space="0" w:color="auto"/>
            </w:tcBorders>
            <w:shd w:val="clear" w:color="auto" w:fill="auto"/>
            <w:noWrap/>
            <w:vAlign w:val="center"/>
            <w:hideMark/>
          </w:tcPr>
          <w:p w14:paraId="0083CFB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$48,000.00 </w:t>
            </w:r>
          </w:p>
        </w:tc>
        <w:tc>
          <w:tcPr>
            <w:tcW w:w="1000" w:type="pct"/>
            <w:tcBorders>
              <w:top w:val="nil"/>
              <w:left w:val="nil"/>
              <w:bottom w:val="single" w:sz="8" w:space="0" w:color="auto"/>
              <w:right w:val="single" w:sz="8" w:space="0" w:color="auto"/>
            </w:tcBorders>
            <w:shd w:val="clear" w:color="auto" w:fill="auto"/>
            <w:vAlign w:val="center"/>
            <w:hideMark/>
          </w:tcPr>
          <w:p w14:paraId="5BC52C0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$6,000.00 </w:t>
            </w:r>
          </w:p>
        </w:tc>
      </w:tr>
      <w:tr w:rsidR="00AC75B0" w:rsidRPr="00AC75B0" w14:paraId="663F11D3"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CD7E8F3"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3210AA0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Independent Claim in Excess of Three (micro entity)</w:t>
            </w:r>
          </w:p>
        </w:tc>
        <w:tc>
          <w:tcPr>
            <w:tcW w:w="1000" w:type="pct"/>
            <w:tcBorders>
              <w:top w:val="nil"/>
              <w:left w:val="nil"/>
              <w:bottom w:val="single" w:sz="8" w:space="0" w:color="auto"/>
              <w:right w:val="single" w:sz="8" w:space="0" w:color="auto"/>
            </w:tcBorders>
            <w:shd w:val="clear" w:color="auto" w:fill="auto"/>
            <w:vAlign w:val="center"/>
            <w:hideMark/>
          </w:tcPr>
          <w:p w14:paraId="4457191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$1,575.00 </w:t>
            </w:r>
          </w:p>
        </w:tc>
        <w:tc>
          <w:tcPr>
            <w:tcW w:w="1000" w:type="pct"/>
            <w:tcBorders>
              <w:top w:val="nil"/>
              <w:left w:val="nil"/>
              <w:bottom w:val="single" w:sz="8" w:space="0" w:color="auto"/>
              <w:right w:val="single" w:sz="8" w:space="0" w:color="auto"/>
            </w:tcBorders>
            <w:shd w:val="clear" w:color="auto" w:fill="auto"/>
            <w:noWrap/>
            <w:vAlign w:val="center"/>
            <w:hideMark/>
          </w:tcPr>
          <w:p w14:paraId="5C6B808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$1,800.00 </w:t>
            </w:r>
          </w:p>
        </w:tc>
        <w:tc>
          <w:tcPr>
            <w:tcW w:w="1000" w:type="pct"/>
            <w:tcBorders>
              <w:top w:val="nil"/>
              <w:left w:val="nil"/>
              <w:bottom w:val="single" w:sz="8" w:space="0" w:color="auto"/>
              <w:right w:val="single" w:sz="8" w:space="0" w:color="auto"/>
            </w:tcBorders>
            <w:shd w:val="clear" w:color="auto" w:fill="auto"/>
            <w:vAlign w:val="center"/>
            <w:hideMark/>
          </w:tcPr>
          <w:p w14:paraId="232F3CE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$225.00 </w:t>
            </w:r>
          </w:p>
        </w:tc>
      </w:tr>
      <w:tr w:rsidR="00AC75B0" w:rsidRPr="00AC75B0" w14:paraId="1EFC8F8B"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C9BAB3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1B031A9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(large entity)</w:t>
            </w:r>
          </w:p>
        </w:tc>
        <w:tc>
          <w:tcPr>
            <w:tcW w:w="1000" w:type="pct"/>
            <w:tcBorders>
              <w:top w:val="nil"/>
              <w:left w:val="nil"/>
              <w:bottom w:val="single" w:sz="8" w:space="0" w:color="auto"/>
              <w:right w:val="single" w:sz="8" w:space="0" w:color="auto"/>
            </w:tcBorders>
            <w:shd w:val="clear" w:color="auto" w:fill="auto"/>
            <w:vAlign w:val="center"/>
            <w:hideMark/>
          </w:tcPr>
          <w:p w14:paraId="6120F27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$602,800.00 </w:t>
            </w:r>
          </w:p>
        </w:tc>
        <w:tc>
          <w:tcPr>
            <w:tcW w:w="1000" w:type="pct"/>
            <w:tcBorders>
              <w:top w:val="nil"/>
              <w:left w:val="nil"/>
              <w:bottom w:val="single" w:sz="8" w:space="0" w:color="auto"/>
              <w:right w:val="single" w:sz="8" w:space="0" w:color="auto"/>
            </w:tcBorders>
            <w:shd w:val="clear" w:color="auto" w:fill="auto"/>
            <w:noWrap/>
            <w:vAlign w:val="center"/>
            <w:hideMark/>
          </w:tcPr>
          <w:p w14:paraId="4803B67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$753,500.00 </w:t>
            </w:r>
          </w:p>
        </w:tc>
        <w:tc>
          <w:tcPr>
            <w:tcW w:w="1000" w:type="pct"/>
            <w:tcBorders>
              <w:top w:val="nil"/>
              <w:left w:val="nil"/>
              <w:bottom w:val="single" w:sz="8" w:space="0" w:color="auto"/>
              <w:right w:val="single" w:sz="8" w:space="0" w:color="auto"/>
            </w:tcBorders>
            <w:shd w:val="clear" w:color="auto" w:fill="auto"/>
            <w:vAlign w:val="center"/>
            <w:hideMark/>
          </w:tcPr>
          <w:p w14:paraId="517C0C9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$150,700.00 </w:t>
            </w:r>
          </w:p>
        </w:tc>
      </w:tr>
      <w:tr w:rsidR="00AC75B0" w:rsidRPr="00AC75B0" w14:paraId="3A93C6B7"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A1B9D4A"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706DF8E5"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(small entity)</w:t>
            </w:r>
          </w:p>
        </w:tc>
        <w:tc>
          <w:tcPr>
            <w:tcW w:w="1000" w:type="pct"/>
            <w:tcBorders>
              <w:top w:val="nil"/>
              <w:left w:val="nil"/>
              <w:bottom w:val="single" w:sz="8" w:space="0" w:color="auto"/>
              <w:right w:val="single" w:sz="8" w:space="0" w:color="auto"/>
            </w:tcBorders>
            <w:shd w:val="clear" w:color="auto" w:fill="auto"/>
            <w:vAlign w:val="center"/>
            <w:hideMark/>
          </w:tcPr>
          <w:p w14:paraId="45F2614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$81,200.00 </w:t>
            </w:r>
          </w:p>
        </w:tc>
        <w:tc>
          <w:tcPr>
            <w:tcW w:w="1000" w:type="pct"/>
            <w:tcBorders>
              <w:top w:val="nil"/>
              <w:left w:val="nil"/>
              <w:bottom w:val="single" w:sz="8" w:space="0" w:color="auto"/>
              <w:right w:val="single" w:sz="8" w:space="0" w:color="auto"/>
            </w:tcBorders>
            <w:shd w:val="clear" w:color="auto" w:fill="auto"/>
            <w:noWrap/>
            <w:vAlign w:val="center"/>
            <w:hideMark/>
          </w:tcPr>
          <w:p w14:paraId="7E8BA76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$101,500.00 </w:t>
            </w:r>
          </w:p>
        </w:tc>
        <w:tc>
          <w:tcPr>
            <w:tcW w:w="1000" w:type="pct"/>
            <w:tcBorders>
              <w:top w:val="nil"/>
              <w:left w:val="nil"/>
              <w:bottom w:val="single" w:sz="8" w:space="0" w:color="auto"/>
              <w:right w:val="single" w:sz="8" w:space="0" w:color="auto"/>
            </w:tcBorders>
            <w:shd w:val="clear" w:color="auto" w:fill="auto"/>
            <w:vAlign w:val="center"/>
            <w:hideMark/>
          </w:tcPr>
          <w:p w14:paraId="4EA211D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$20,300.00 </w:t>
            </w:r>
          </w:p>
        </w:tc>
      </w:tr>
      <w:tr w:rsidR="00AC75B0" w:rsidRPr="00AC75B0" w14:paraId="41F2E5C1"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23B313F"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43DD24C3"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Each Reissue Claim in Excess of 20 (micro entity)</w:t>
            </w:r>
          </w:p>
        </w:tc>
        <w:tc>
          <w:tcPr>
            <w:tcW w:w="1000" w:type="pct"/>
            <w:tcBorders>
              <w:top w:val="nil"/>
              <w:left w:val="nil"/>
              <w:bottom w:val="single" w:sz="8" w:space="0" w:color="auto"/>
              <w:right w:val="single" w:sz="8" w:space="0" w:color="auto"/>
            </w:tcBorders>
            <w:shd w:val="clear" w:color="auto" w:fill="auto"/>
            <w:vAlign w:val="center"/>
            <w:hideMark/>
          </w:tcPr>
          <w:p w14:paraId="15D835B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$1,800.00 </w:t>
            </w:r>
          </w:p>
        </w:tc>
        <w:tc>
          <w:tcPr>
            <w:tcW w:w="1000" w:type="pct"/>
            <w:tcBorders>
              <w:top w:val="nil"/>
              <w:left w:val="nil"/>
              <w:bottom w:val="single" w:sz="8" w:space="0" w:color="auto"/>
              <w:right w:val="single" w:sz="8" w:space="0" w:color="auto"/>
            </w:tcBorders>
            <w:shd w:val="clear" w:color="auto" w:fill="auto"/>
            <w:noWrap/>
            <w:vAlign w:val="center"/>
            <w:hideMark/>
          </w:tcPr>
          <w:p w14:paraId="229278E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$2,250.00 </w:t>
            </w:r>
          </w:p>
        </w:tc>
        <w:tc>
          <w:tcPr>
            <w:tcW w:w="1000" w:type="pct"/>
            <w:tcBorders>
              <w:top w:val="nil"/>
              <w:left w:val="nil"/>
              <w:bottom w:val="single" w:sz="8" w:space="0" w:color="auto"/>
              <w:right w:val="single" w:sz="8" w:space="0" w:color="auto"/>
            </w:tcBorders>
            <w:shd w:val="clear" w:color="auto" w:fill="auto"/>
            <w:vAlign w:val="center"/>
            <w:hideMark/>
          </w:tcPr>
          <w:p w14:paraId="68348583"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$450.00 </w:t>
            </w:r>
          </w:p>
        </w:tc>
      </w:tr>
      <w:tr w:rsidR="00AC75B0" w:rsidRPr="00AC75B0" w14:paraId="412E133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64FDE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36E144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(large entity)</w:t>
            </w:r>
          </w:p>
        </w:tc>
        <w:tc>
          <w:tcPr>
            <w:tcW w:w="1000" w:type="pct"/>
            <w:tcBorders>
              <w:top w:val="nil"/>
              <w:left w:val="nil"/>
              <w:bottom w:val="single" w:sz="8" w:space="0" w:color="auto"/>
              <w:right w:val="single" w:sz="8" w:space="0" w:color="auto"/>
            </w:tcBorders>
            <w:shd w:val="clear" w:color="auto" w:fill="auto"/>
            <w:vAlign w:val="center"/>
            <w:hideMark/>
          </w:tcPr>
          <w:p w14:paraId="510D0E48" w14:textId="168754FB"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6F021F">
              <w:rPr>
                <w:rFonts w:ascii="Calibri" w:eastAsia="Times New Roman" w:hAnsi="Calibri" w:cs="Calibri"/>
                <w:color w:val="000000"/>
              </w:rPr>
              <w:t>510,000</w:t>
            </w:r>
            <w:r w:rsidRPr="00AC75B0">
              <w:rPr>
                <w:rFonts w:ascii="Calibri" w:eastAsia="Times New Roman" w:hAnsi="Calibri" w:cs="Calibri"/>
                <w:color w:val="000000"/>
              </w:rPr>
              <w:t xml:space="preserve">.00 </w:t>
            </w:r>
          </w:p>
        </w:tc>
        <w:tc>
          <w:tcPr>
            <w:tcW w:w="1000" w:type="pct"/>
            <w:tcBorders>
              <w:top w:val="nil"/>
              <w:left w:val="nil"/>
              <w:bottom w:val="single" w:sz="8" w:space="0" w:color="auto"/>
              <w:right w:val="single" w:sz="8" w:space="0" w:color="auto"/>
            </w:tcBorders>
            <w:shd w:val="clear" w:color="auto" w:fill="auto"/>
            <w:noWrap/>
            <w:vAlign w:val="center"/>
            <w:hideMark/>
          </w:tcPr>
          <w:p w14:paraId="7CE9D13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$588,000.00 </w:t>
            </w:r>
          </w:p>
        </w:tc>
        <w:tc>
          <w:tcPr>
            <w:tcW w:w="1000" w:type="pct"/>
            <w:tcBorders>
              <w:top w:val="nil"/>
              <w:left w:val="nil"/>
              <w:bottom w:val="single" w:sz="8" w:space="0" w:color="auto"/>
              <w:right w:val="single" w:sz="8" w:space="0" w:color="auto"/>
            </w:tcBorders>
            <w:shd w:val="clear" w:color="auto" w:fill="auto"/>
            <w:vAlign w:val="center"/>
            <w:hideMark/>
          </w:tcPr>
          <w:p w14:paraId="310C553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$78,000.00 </w:t>
            </w:r>
          </w:p>
        </w:tc>
      </w:tr>
      <w:tr w:rsidR="00AC75B0" w:rsidRPr="00AC75B0" w14:paraId="3D200AF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FA33471"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531F8D45"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(small entity)</w:t>
            </w:r>
          </w:p>
        </w:tc>
        <w:tc>
          <w:tcPr>
            <w:tcW w:w="1000" w:type="pct"/>
            <w:tcBorders>
              <w:top w:val="nil"/>
              <w:left w:val="nil"/>
              <w:bottom w:val="single" w:sz="8" w:space="0" w:color="auto"/>
              <w:right w:val="single" w:sz="8" w:space="0" w:color="auto"/>
            </w:tcBorders>
            <w:shd w:val="clear" w:color="auto" w:fill="auto"/>
            <w:vAlign w:val="center"/>
            <w:hideMark/>
          </w:tcPr>
          <w:p w14:paraId="7C7B6F1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$75,000.00 </w:t>
            </w:r>
          </w:p>
        </w:tc>
        <w:tc>
          <w:tcPr>
            <w:tcW w:w="1000" w:type="pct"/>
            <w:tcBorders>
              <w:top w:val="nil"/>
              <w:left w:val="nil"/>
              <w:bottom w:val="single" w:sz="8" w:space="0" w:color="auto"/>
              <w:right w:val="single" w:sz="8" w:space="0" w:color="auto"/>
            </w:tcBorders>
            <w:shd w:val="clear" w:color="auto" w:fill="auto"/>
            <w:noWrap/>
            <w:vAlign w:val="center"/>
            <w:hideMark/>
          </w:tcPr>
          <w:p w14:paraId="2661120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$85,750.00 </w:t>
            </w:r>
          </w:p>
        </w:tc>
        <w:tc>
          <w:tcPr>
            <w:tcW w:w="1000" w:type="pct"/>
            <w:tcBorders>
              <w:top w:val="nil"/>
              <w:left w:val="nil"/>
              <w:bottom w:val="single" w:sz="8" w:space="0" w:color="auto"/>
              <w:right w:val="single" w:sz="8" w:space="0" w:color="auto"/>
            </w:tcBorders>
            <w:shd w:val="clear" w:color="auto" w:fill="auto"/>
            <w:vAlign w:val="center"/>
            <w:hideMark/>
          </w:tcPr>
          <w:p w14:paraId="74FD868F"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$10,750.00 </w:t>
            </w:r>
          </w:p>
        </w:tc>
      </w:tr>
      <w:tr w:rsidR="00AC75B0" w:rsidRPr="00AC75B0" w14:paraId="66551A7F"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152939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3</w:t>
            </w:r>
          </w:p>
        </w:tc>
        <w:tc>
          <w:tcPr>
            <w:tcW w:w="1756" w:type="pct"/>
            <w:tcBorders>
              <w:top w:val="nil"/>
              <w:left w:val="nil"/>
              <w:bottom w:val="single" w:sz="8" w:space="0" w:color="auto"/>
              <w:right w:val="single" w:sz="8" w:space="0" w:color="auto"/>
            </w:tcBorders>
            <w:shd w:val="clear" w:color="auto" w:fill="auto"/>
            <w:vAlign w:val="center"/>
            <w:hideMark/>
          </w:tcPr>
          <w:p w14:paraId="27F5794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Search Fee (micro entity)</w:t>
            </w:r>
          </w:p>
        </w:tc>
        <w:tc>
          <w:tcPr>
            <w:tcW w:w="1000" w:type="pct"/>
            <w:tcBorders>
              <w:top w:val="nil"/>
              <w:left w:val="nil"/>
              <w:bottom w:val="single" w:sz="8" w:space="0" w:color="auto"/>
              <w:right w:val="single" w:sz="8" w:space="0" w:color="auto"/>
            </w:tcBorders>
            <w:shd w:val="clear" w:color="auto" w:fill="auto"/>
            <w:vAlign w:val="center"/>
            <w:hideMark/>
          </w:tcPr>
          <w:p w14:paraId="0F3A55B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$1,500.00 </w:t>
            </w:r>
          </w:p>
        </w:tc>
        <w:tc>
          <w:tcPr>
            <w:tcW w:w="1000" w:type="pct"/>
            <w:tcBorders>
              <w:top w:val="nil"/>
              <w:left w:val="nil"/>
              <w:bottom w:val="single" w:sz="8" w:space="0" w:color="auto"/>
              <w:right w:val="single" w:sz="8" w:space="0" w:color="auto"/>
            </w:tcBorders>
            <w:shd w:val="clear" w:color="auto" w:fill="auto"/>
            <w:noWrap/>
            <w:vAlign w:val="center"/>
            <w:hideMark/>
          </w:tcPr>
          <w:p w14:paraId="4BF6F47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$1,750.00 </w:t>
            </w:r>
          </w:p>
        </w:tc>
        <w:tc>
          <w:tcPr>
            <w:tcW w:w="1000" w:type="pct"/>
            <w:tcBorders>
              <w:top w:val="nil"/>
              <w:left w:val="nil"/>
              <w:bottom w:val="single" w:sz="8" w:space="0" w:color="auto"/>
              <w:right w:val="single" w:sz="8" w:space="0" w:color="auto"/>
            </w:tcBorders>
            <w:shd w:val="clear" w:color="auto" w:fill="auto"/>
            <w:vAlign w:val="center"/>
            <w:hideMark/>
          </w:tcPr>
          <w:p w14:paraId="5C0C7E4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$250.00 </w:t>
            </w:r>
          </w:p>
        </w:tc>
      </w:tr>
      <w:tr w:rsidR="00AC75B0" w:rsidRPr="00AC75B0" w14:paraId="38C42E4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9E6568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44922B18"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(large entity)</w:t>
            </w:r>
          </w:p>
        </w:tc>
        <w:tc>
          <w:tcPr>
            <w:tcW w:w="1000" w:type="pct"/>
            <w:tcBorders>
              <w:top w:val="nil"/>
              <w:left w:val="nil"/>
              <w:bottom w:val="single" w:sz="8" w:space="0" w:color="auto"/>
              <w:right w:val="single" w:sz="8" w:space="0" w:color="auto"/>
            </w:tcBorders>
            <w:shd w:val="clear" w:color="auto" w:fill="auto"/>
            <w:vAlign w:val="center"/>
            <w:hideMark/>
          </w:tcPr>
          <w:p w14:paraId="368C1E7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$1,814,400.00 </w:t>
            </w:r>
          </w:p>
        </w:tc>
        <w:tc>
          <w:tcPr>
            <w:tcW w:w="1000" w:type="pct"/>
            <w:tcBorders>
              <w:top w:val="nil"/>
              <w:left w:val="nil"/>
              <w:bottom w:val="single" w:sz="8" w:space="0" w:color="auto"/>
              <w:right w:val="single" w:sz="8" w:space="0" w:color="auto"/>
            </w:tcBorders>
            <w:shd w:val="clear" w:color="auto" w:fill="auto"/>
            <w:noWrap/>
            <w:vAlign w:val="center"/>
            <w:hideMark/>
          </w:tcPr>
          <w:p w14:paraId="3878D66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$1,948,800.00 </w:t>
            </w:r>
          </w:p>
        </w:tc>
        <w:tc>
          <w:tcPr>
            <w:tcW w:w="1000" w:type="pct"/>
            <w:tcBorders>
              <w:top w:val="nil"/>
              <w:left w:val="nil"/>
              <w:bottom w:val="single" w:sz="8" w:space="0" w:color="auto"/>
              <w:right w:val="single" w:sz="8" w:space="0" w:color="auto"/>
            </w:tcBorders>
            <w:shd w:val="clear" w:color="auto" w:fill="auto"/>
            <w:vAlign w:val="center"/>
            <w:hideMark/>
          </w:tcPr>
          <w:p w14:paraId="0EC50E5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$134,400.00 </w:t>
            </w:r>
          </w:p>
        </w:tc>
      </w:tr>
      <w:tr w:rsidR="00AC75B0" w:rsidRPr="00AC75B0" w14:paraId="5602314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92FE0E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1CD42E4D"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(small entity)</w:t>
            </w:r>
          </w:p>
        </w:tc>
        <w:tc>
          <w:tcPr>
            <w:tcW w:w="1000" w:type="pct"/>
            <w:tcBorders>
              <w:top w:val="nil"/>
              <w:left w:val="nil"/>
              <w:bottom w:val="single" w:sz="8" w:space="0" w:color="auto"/>
              <w:right w:val="single" w:sz="8" w:space="0" w:color="auto"/>
            </w:tcBorders>
            <w:shd w:val="clear" w:color="auto" w:fill="auto"/>
            <w:vAlign w:val="center"/>
            <w:hideMark/>
          </w:tcPr>
          <w:p w14:paraId="130109C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$264,600.00 </w:t>
            </w:r>
          </w:p>
        </w:tc>
        <w:tc>
          <w:tcPr>
            <w:tcW w:w="1000" w:type="pct"/>
            <w:tcBorders>
              <w:top w:val="nil"/>
              <w:left w:val="nil"/>
              <w:bottom w:val="single" w:sz="8" w:space="0" w:color="auto"/>
              <w:right w:val="single" w:sz="8" w:space="0" w:color="auto"/>
            </w:tcBorders>
            <w:shd w:val="clear" w:color="auto" w:fill="auto"/>
            <w:noWrap/>
            <w:vAlign w:val="center"/>
            <w:hideMark/>
          </w:tcPr>
          <w:p w14:paraId="29E0EDE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$284,200.00 </w:t>
            </w:r>
          </w:p>
        </w:tc>
        <w:tc>
          <w:tcPr>
            <w:tcW w:w="1000" w:type="pct"/>
            <w:tcBorders>
              <w:top w:val="nil"/>
              <w:left w:val="nil"/>
              <w:bottom w:val="single" w:sz="8" w:space="0" w:color="auto"/>
              <w:right w:val="single" w:sz="8" w:space="0" w:color="auto"/>
            </w:tcBorders>
            <w:shd w:val="clear" w:color="auto" w:fill="auto"/>
            <w:vAlign w:val="center"/>
            <w:hideMark/>
          </w:tcPr>
          <w:p w14:paraId="3513DC9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$19,600.00 </w:t>
            </w:r>
          </w:p>
        </w:tc>
      </w:tr>
      <w:tr w:rsidR="00AC75B0" w:rsidRPr="00AC75B0" w14:paraId="6B2E818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2D29088C"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4</w:t>
            </w:r>
          </w:p>
        </w:tc>
        <w:tc>
          <w:tcPr>
            <w:tcW w:w="1756" w:type="pct"/>
            <w:tcBorders>
              <w:top w:val="nil"/>
              <w:left w:val="nil"/>
              <w:bottom w:val="single" w:sz="8" w:space="0" w:color="auto"/>
              <w:right w:val="single" w:sz="8" w:space="0" w:color="auto"/>
            </w:tcBorders>
            <w:shd w:val="clear" w:color="auto" w:fill="auto"/>
            <w:vAlign w:val="center"/>
            <w:hideMark/>
          </w:tcPr>
          <w:p w14:paraId="1A39AC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Examination Fee (micro entity)</w:t>
            </w:r>
          </w:p>
        </w:tc>
        <w:tc>
          <w:tcPr>
            <w:tcW w:w="1000" w:type="pct"/>
            <w:tcBorders>
              <w:top w:val="nil"/>
              <w:left w:val="nil"/>
              <w:bottom w:val="single" w:sz="8" w:space="0" w:color="auto"/>
              <w:right w:val="single" w:sz="8" w:space="0" w:color="auto"/>
            </w:tcBorders>
            <w:shd w:val="clear" w:color="auto" w:fill="auto"/>
            <w:vAlign w:val="center"/>
            <w:hideMark/>
          </w:tcPr>
          <w:p w14:paraId="319EEC8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$5,400.00 </w:t>
            </w:r>
          </w:p>
        </w:tc>
        <w:tc>
          <w:tcPr>
            <w:tcW w:w="1000" w:type="pct"/>
            <w:tcBorders>
              <w:top w:val="nil"/>
              <w:left w:val="nil"/>
              <w:bottom w:val="single" w:sz="8" w:space="0" w:color="auto"/>
              <w:right w:val="single" w:sz="8" w:space="0" w:color="auto"/>
            </w:tcBorders>
            <w:shd w:val="clear" w:color="auto" w:fill="auto"/>
            <w:noWrap/>
            <w:vAlign w:val="center"/>
            <w:hideMark/>
          </w:tcPr>
          <w:p w14:paraId="38E3EDE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$5,800.00 </w:t>
            </w:r>
          </w:p>
        </w:tc>
        <w:tc>
          <w:tcPr>
            <w:tcW w:w="1000" w:type="pct"/>
            <w:tcBorders>
              <w:top w:val="nil"/>
              <w:left w:val="nil"/>
              <w:bottom w:val="single" w:sz="8" w:space="0" w:color="auto"/>
              <w:right w:val="single" w:sz="8" w:space="0" w:color="auto"/>
            </w:tcBorders>
            <w:shd w:val="clear" w:color="auto" w:fill="auto"/>
            <w:vAlign w:val="center"/>
            <w:hideMark/>
          </w:tcPr>
          <w:p w14:paraId="1B2B678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$400.00 </w:t>
            </w:r>
          </w:p>
        </w:tc>
      </w:tr>
      <w:tr w:rsidR="00AC75B0" w:rsidRPr="00AC75B0" w14:paraId="77CB6A6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22AE9D5"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35984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4C408A91" w14:textId="60D3E4D8" w:rsidR="00AC75B0" w:rsidRPr="00AC75B0" w:rsidRDefault="00AC75B0" w:rsidP="00557AEB">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w:t>
            </w:r>
            <w:r w:rsidR="00557AEB">
              <w:rPr>
                <w:rFonts w:ascii="Calibri" w:eastAsia="Times New Roman" w:hAnsi="Calibri" w:cs="Calibri"/>
                <w:color w:val="000000"/>
              </w:rPr>
              <w:t>226,934,400</w:t>
            </w:r>
            <w:r w:rsidRPr="00AC75B0">
              <w:rPr>
                <w:rFonts w:ascii="Calibri" w:eastAsia="Times New Roman" w:hAnsi="Calibri" w:cs="Calibri"/>
                <w:color w:val="000000"/>
              </w:rPr>
              <w:t xml:space="preserve">.00 </w:t>
            </w:r>
          </w:p>
        </w:tc>
        <w:tc>
          <w:tcPr>
            <w:tcW w:w="1000" w:type="pct"/>
            <w:tcBorders>
              <w:top w:val="nil"/>
              <w:left w:val="nil"/>
              <w:bottom w:val="single" w:sz="8" w:space="0" w:color="auto"/>
              <w:right w:val="single" w:sz="8" w:space="0" w:color="auto"/>
            </w:tcBorders>
            <w:shd w:val="clear" w:color="auto" w:fill="auto"/>
            <w:noWrap/>
            <w:vAlign w:val="center"/>
            <w:hideMark/>
          </w:tcPr>
          <w:p w14:paraId="6310C44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$283,668,000.00 </w:t>
            </w:r>
          </w:p>
        </w:tc>
        <w:tc>
          <w:tcPr>
            <w:tcW w:w="1000" w:type="pct"/>
            <w:tcBorders>
              <w:top w:val="nil"/>
              <w:left w:val="nil"/>
              <w:bottom w:val="single" w:sz="8" w:space="0" w:color="auto"/>
              <w:right w:val="single" w:sz="8" w:space="0" w:color="auto"/>
            </w:tcBorders>
            <w:shd w:val="clear" w:color="auto" w:fill="auto"/>
            <w:vAlign w:val="center"/>
            <w:hideMark/>
          </w:tcPr>
          <w:p w14:paraId="15479FD5" w14:textId="42A7A2F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$5</w:t>
            </w:r>
            <w:r w:rsidR="00467311">
              <w:rPr>
                <w:rFonts w:ascii="Calibri" w:eastAsia="Times New Roman" w:hAnsi="Calibri" w:cs="Calibri"/>
                <w:color w:val="000000"/>
              </w:rPr>
              <w:t>6</w:t>
            </w:r>
            <w:r w:rsidRPr="00AC75B0">
              <w:rPr>
                <w:rFonts w:ascii="Calibri" w:eastAsia="Times New Roman" w:hAnsi="Calibri" w:cs="Calibri"/>
                <w:color w:val="000000"/>
              </w:rPr>
              <w:t>,7</w:t>
            </w:r>
            <w:r w:rsidR="00467311">
              <w:rPr>
                <w:rFonts w:ascii="Calibri" w:eastAsia="Times New Roman" w:hAnsi="Calibri" w:cs="Calibri"/>
                <w:color w:val="000000"/>
              </w:rPr>
              <w:t>33,600</w:t>
            </w:r>
            <w:r w:rsidRPr="00AC75B0">
              <w:rPr>
                <w:rFonts w:ascii="Calibri" w:eastAsia="Times New Roman" w:hAnsi="Calibri" w:cs="Calibri"/>
                <w:color w:val="000000"/>
              </w:rPr>
              <w:t xml:space="preserve">.00 </w:t>
            </w:r>
          </w:p>
        </w:tc>
      </w:tr>
      <w:tr w:rsidR="00AC75B0" w:rsidRPr="00AC75B0" w14:paraId="24C5CBE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1BD917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083385B"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7515F3FD"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$27,758,400.00 </w:t>
            </w:r>
          </w:p>
        </w:tc>
        <w:tc>
          <w:tcPr>
            <w:tcW w:w="1000" w:type="pct"/>
            <w:tcBorders>
              <w:top w:val="nil"/>
              <w:left w:val="nil"/>
              <w:bottom w:val="single" w:sz="8" w:space="0" w:color="auto"/>
              <w:right w:val="single" w:sz="8" w:space="0" w:color="auto"/>
            </w:tcBorders>
            <w:shd w:val="clear" w:color="auto" w:fill="auto"/>
            <w:noWrap/>
            <w:vAlign w:val="center"/>
            <w:hideMark/>
          </w:tcPr>
          <w:p w14:paraId="663E37B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$34,698,000.00 </w:t>
            </w:r>
          </w:p>
        </w:tc>
        <w:tc>
          <w:tcPr>
            <w:tcW w:w="1000" w:type="pct"/>
            <w:tcBorders>
              <w:top w:val="nil"/>
              <w:left w:val="nil"/>
              <w:bottom w:val="single" w:sz="8" w:space="0" w:color="auto"/>
              <w:right w:val="single" w:sz="8" w:space="0" w:color="auto"/>
            </w:tcBorders>
            <w:shd w:val="clear" w:color="auto" w:fill="auto"/>
            <w:vAlign w:val="center"/>
            <w:hideMark/>
          </w:tcPr>
          <w:p w14:paraId="7BEBEBE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$6,939,600.00 </w:t>
            </w:r>
          </w:p>
        </w:tc>
      </w:tr>
      <w:tr w:rsidR="00AC75B0" w:rsidRPr="00AC75B0" w14:paraId="067850B0"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32BD50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3992AC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Utility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360B63C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$13,500.00 </w:t>
            </w:r>
          </w:p>
        </w:tc>
        <w:tc>
          <w:tcPr>
            <w:tcW w:w="1000" w:type="pct"/>
            <w:tcBorders>
              <w:top w:val="nil"/>
              <w:left w:val="nil"/>
              <w:bottom w:val="single" w:sz="8" w:space="0" w:color="auto"/>
              <w:right w:val="single" w:sz="8" w:space="0" w:color="auto"/>
            </w:tcBorders>
            <w:shd w:val="clear" w:color="auto" w:fill="auto"/>
            <w:noWrap/>
            <w:vAlign w:val="center"/>
            <w:hideMark/>
          </w:tcPr>
          <w:p w14:paraId="6DFF54F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$1,687,500.00 </w:t>
            </w:r>
          </w:p>
        </w:tc>
        <w:tc>
          <w:tcPr>
            <w:tcW w:w="1000" w:type="pct"/>
            <w:tcBorders>
              <w:top w:val="nil"/>
              <w:left w:val="nil"/>
              <w:bottom w:val="single" w:sz="8" w:space="0" w:color="auto"/>
              <w:right w:val="single" w:sz="8" w:space="0" w:color="auto"/>
            </w:tcBorders>
            <w:shd w:val="clear" w:color="auto" w:fill="auto"/>
            <w:vAlign w:val="center"/>
            <w:hideMark/>
          </w:tcPr>
          <w:p w14:paraId="776C07E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$1,674,000.00 </w:t>
            </w:r>
          </w:p>
        </w:tc>
      </w:tr>
      <w:tr w:rsidR="00AC75B0" w:rsidRPr="00AC75B0" w14:paraId="2345D0BC"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50BC17B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AE6FF5A"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6ADF162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$254,400.00 </w:t>
            </w:r>
          </w:p>
        </w:tc>
        <w:tc>
          <w:tcPr>
            <w:tcW w:w="1000" w:type="pct"/>
            <w:tcBorders>
              <w:top w:val="nil"/>
              <w:left w:val="nil"/>
              <w:bottom w:val="single" w:sz="8" w:space="0" w:color="auto"/>
              <w:right w:val="single" w:sz="8" w:space="0" w:color="auto"/>
            </w:tcBorders>
            <w:shd w:val="clear" w:color="auto" w:fill="auto"/>
            <w:noWrap/>
            <w:vAlign w:val="center"/>
            <w:hideMark/>
          </w:tcPr>
          <w:p w14:paraId="0B61DD0B"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$318,000.00 </w:t>
            </w:r>
          </w:p>
        </w:tc>
        <w:tc>
          <w:tcPr>
            <w:tcW w:w="1000" w:type="pct"/>
            <w:tcBorders>
              <w:top w:val="nil"/>
              <w:left w:val="nil"/>
              <w:bottom w:val="single" w:sz="8" w:space="0" w:color="auto"/>
              <w:right w:val="single" w:sz="8" w:space="0" w:color="auto"/>
            </w:tcBorders>
            <w:shd w:val="clear" w:color="auto" w:fill="auto"/>
            <w:vAlign w:val="center"/>
            <w:hideMark/>
          </w:tcPr>
          <w:p w14:paraId="4469A0A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$63,600.00 </w:t>
            </w:r>
          </w:p>
        </w:tc>
      </w:tr>
      <w:tr w:rsidR="00AC75B0" w:rsidRPr="00AC75B0" w14:paraId="120C0C1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865858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9BF6B18"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3F7C71A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$43,200.00 </w:t>
            </w:r>
          </w:p>
        </w:tc>
        <w:tc>
          <w:tcPr>
            <w:tcW w:w="1000" w:type="pct"/>
            <w:tcBorders>
              <w:top w:val="nil"/>
              <w:left w:val="nil"/>
              <w:bottom w:val="single" w:sz="8" w:space="0" w:color="auto"/>
              <w:right w:val="single" w:sz="8" w:space="0" w:color="auto"/>
            </w:tcBorders>
            <w:shd w:val="clear" w:color="auto" w:fill="auto"/>
            <w:noWrap/>
            <w:vAlign w:val="center"/>
            <w:hideMark/>
          </w:tcPr>
          <w:p w14:paraId="241FF55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$54,000.00 </w:t>
            </w:r>
          </w:p>
        </w:tc>
        <w:tc>
          <w:tcPr>
            <w:tcW w:w="1000" w:type="pct"/>
            <w:tcBorders>
              <w:top w:val="nil"/>
              <w:left w:val="nil"/>
              <w:bottom w:val="single" w:sz="8" w:space="0" w:color="auto"/>
              <w:right w:val="single" w:sz="8" w:space="0" w:color="auto"/>
            </w:tcBorders>
            <w:shd w:val="clear" w:color="auto" w:fill="auto"/>
            <w:vAlign w:val="center"/>
            <w:hideMark/>
          </w:tcPr>
          <w:p w14:paraId="79141239"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$10,800.00 </w:t>
            </w:r>
          </w:p>
        </w:tc>
      </w:tr>
      <w:tr w:rsidR="00AC75B0" w:rsidRPr="00AC75B0" w14:paraId="55E113AE"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7337CFA6"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3F260D97"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Reissue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31E41E1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$1,200.00 </w:t>
            </w:r>
          </w:p>
        </w:tc>
        <w:tc>
          <w:tcPr>
            <w:tcW w:w="1000" w:type="pct"/>
            <w:tcBorders>
              <w:top w:val="nil"/>
              <w:left w:val="nil"/>
              <w:bottom w:val="single" w:sz="8" w:space="0" w:color="auto"/>
              <w:right w:val="single" w:sz="8" w:space="0" w:color="auto"/>
            </w:tcBorders>
            <w:shd w:val="clear" w:color="auto" w:fill="auto"/>
            <w:noWrap/>
            <w:vAlign w:val="center"/>
            <w:hideMark/>
          </w:tcPr>
          <w:p w14:paraId="17642A96"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$1,500.00 </w:t>
            </w:r>
          </w:p>
        </w:tc>
        <w:tc>
          <w:tcPr>
            <w:tcW w:w="1000" w:type="pct"/>
            <w:tcBorders>
              <w:top w:val="nil"/>
              <w:left w:val="nil"/>
              <w:bottom w:val="single" w:sz="8" w:space="0" w:color="auto"/>
              <w:right w:val="single" w:sz="8" w:space="0" w:color="auto"/>
            </w:tcBorders>
            <w:shd w:val="clear" w:color="auto" w:fill="auto"/>
            <w:vAlign w:val="center"/>
            <w:hideMark/>
          </w:tcPr>
          <w:p w14:paraId="78C26D1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$300.00 </w:t>
            </w:r>
          </w:p>
        </w:tc>
      </w:tr>
      <w:tr w:rsidR="00AC75B0" w:rsidRPr="00AC75B0" w14:paraId="521D39AC"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36BCD6C0"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058743B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313E882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$8,528,000.00 </w:t>
            </w:r>
          </w:p>
        </w:tc>
        <w:tc>
          <w:tcPr>
            <w:tcW w:w="1000" w:type="pct"/>
            <w:tcBorders>
              <w:top w:val="nil"/>
              <w:left w:val="nil"/>
              <w:bottom w:val="single" w:sz="8" w:space="0" w:color="auto"/>
              <w:right w:val="single" w:sz="8" w:space="0" w:color="auto"/>
            </w:tcBorders>
            <w:shd w:val="clear" w:color="auto" w:fill="auto"/>
            <w:noWrap/>
            <w:vAlign w:val="center"/>
            <w:hideMark/>
          </w:tcPr>
          <w:p w14:paraId="46F9CF2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$11,270,200.00 </w:t>
            </w:r>
          </w:p>
        </w:tc>
        <w:tc>
          <w:tcPr>
            <w:tcW w:w="1000" w:type="pct"/>
            <w:tcBorders>
              <w:top w:val="nil"/>
              <w:left w:val="nil"/>
              <w:bottom w:val="single" w:sz="8" w:space="0" w:color="auto"/>
              <w:right w:val="single" w:sz="8" w:space="0" w:color="auto"/>
            </w:tcBorders>
            <w:shd w:val="clear" w:color="auto" w:fill="auto"/>
            <w:vAlign w:val="center"/>
            <w:hideMark/>
          </w:tcPr>
          <w:p w14:paraId="788CF19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$2,742,200.00 </w:t>
            </w:r>
          </w:p>
        </w:tc>
      </w:tr>
      <w:tr w:rsidR="00AC75B0" w:rsidRPr="00AC75B0" w14:paraId="5E409576"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463A533A"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4697A672"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42D93D1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$3,122,000.00 </w:t>
            </w:r>
          </w:p>
        </w:tc>
        <w:tc>
          <w:tcPr>
            <w:tcW w:w="1000" w:type="pct"/>
            <w:tcBorders>
              <w:top w:val="nil"/>
              <w:left w:val="nil"/>
              <w:bottom w:val="single" w:sz="8" w:space="0" w:color="auto"/>
              <w:right w:val="single" w:sz="8" w:space="0" w:color="auto"/>
            </w:tcBorders>
            <w:shd w:val="clear" w:color="auto" w:fill="auto"/>
            <w:noWrap/>
            <w:vAlign w:val="center"/>
            <w:hideMark/>
          </w:tcPr>
          <w:p w14:paraId="2309F88C"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$4,125,500.00 </w:t>
            </w:r>
          </w:p>
        </w:tc>
        <w:tc>
          <w:tcPr>
            <w:tcW w:w="1000" w:type="pct"/>
            <w:tcBorders>
              <w:top w:val="nil"/>
              <w:left w:val="nil"/>
              <w:bottom w:val="single" w:sz="8" w:space="0" w:color="auto"/>
              <w:right w:val="single" w:sz="8" w:space="0" w:color="auto"/>
            </w:tcBorders>
            <w:shd w:val="clear" w:color="auto" w:fill="auto"/>
            <w:vAlign w:val="center"/>
            <w:hideMark/>
          </w:tcPr>
          <w:p w14:paraId="5090CE21"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$1,003,500.00 </w:t>
            </w:r>
          </w:p>
        </w:tc>
      </w:tr>
      <w:tr w:rsidR="00AC75B0" w:rsidRPr="00AC75B0" w14:paraId="12633C77"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6EB2C906"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5BD6E05E"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Design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5D6A534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$309,400.00 </w:t>
            </w:r>
          </w:p>
        </w:tc>
        <w:tc>
          <w:tcPr>
            <w:tcW w:w="1000" w:type="pct"/>
            <w:tcBorders>
              <w:top w:val="nil"/>
              <w:left w:val="nil"/>
              <w:bottom w:val="single" w:sz="8" w:space="0" w:color="auto"/>
              <w:right w:val="single" w:sz="8" w:space="0" w:color="auto"/>
            </w:tcBorders>
            <w:shd w:val="clear" w:color="auto" w:fill="auto"/>
            <w:noWrap/>
            <w:vAlign w:val="center"/>
            <w:hideMark/>
          </w:tcPr>
          <w:p w14:paraId="5309E8E4"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$408,850.00 </w:t>
            </w:r>
          </w:p>
        </w:tc>
        <w:tc>
          <w:tcPr>
            <w:tcW w:w="1000" w:type="pct"/>
            <w:tcBorders>
              <w:top w:val="nil"/>
              <w:left w:val="nil"/>
              <w:bottom w:val="single" w:sz="8" w:space="0" w:color="auto"/>
              <w:right w:val="single" w:sz="8" w:space="0" w:color="auto"/>
            </w:tcBorders>
            <w:shd w:val="clear" w:color="auto" w:fill="auto"/>
            <w:vAlign w:val="center"/>
            <w:hideMark/>
          </w:tcPr>
          <w:p w14:paraId="3E3856B5"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$99,450.00 </w:t>
            </w:r>
          </w:p>
        </w:tc>
      </w:tr>
      <w:tr w:rsidR="00AC75B0" w:rsidRPr="00AC75B0" w14:paraId="453509E4"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04136B7D"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780F4E1C"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(large entity)</w:t>
            </w:r>
          </w:p>
        </w:tc>
        <w:tc>
          <w:tcPr>
            <w:tcW w:w="1000" w:type="pct"/>
            <w:tcBorders>
              <w:top w:val="nil"/>
              <w:left w:val="nil"/>
              <w:bottom w:val="single" w:sz="8" w:space="0" w:color="auto"/>
              <w:right w:val="single" w:sz="8" w:space="0" w:color="auto"/>
            </w:tcBorders>
            <w:shd w:val="clear" w:color="auto" w:fill="auto"/>
            <w:vAlign w:val="center"/>
            <w:hideMark/>
          </w:tcPr>
          <w:p w14:paraId="7E346EBF" w14:textId="342316B3"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$463,</w:t>
            </w:r>
            <w:r w:rsidR="00CB551B">
              <w:rPr>
                <w:rFonts w:ascii="Calibri" w:eastAsia="Times New Roman" w:hAnsi="Calibri" w:cs="Calibri"/>
                <w:color w:val="000000"/>
              </w:rPr>
              <w:t>6</w:t>
            </w:r>
            <w:r w:rsidRPr="00AC75B0">
              <w:rPr>
                <w:rFonts w:ascii="Calibri" w:eastAsia="Times New Roman" w:hAnsi="Calibri" w:cs="Calibri"/>
                <w:color w:val="000000"/>
              </w:rPr>
              <w:t xml:space="preserve">00.00 </w:t>
            </w:r>
          </w:p>
        </w:tc>
        <w:tc>
          <w:tcPr>
            <w:tcW w:w="1000" w:type="pct"/>
            <w:tcBorders>
              <w:top w:val="nil"/>
              <w:left w:val="nil"/>
              <w:bottom w:val="single" w:sz="8" w:space="0" w:color="auto"/>
              <w:right w:val="single" w:sz="8" w:space="0" w:color="auto"/>
            </w:tcBorders>
            <w:shd w:val="clear" w:color="auto" w:fill="auto"/>
            <w:noWrap/>
            <w:vAlign w:val="center"/>
            <w:hideMark/>
          </w:tcPr>
          <w:p w14:paraId="3C8988D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$512,400.00 </w:t>
            </w:r>
          </w:p>
        </w:tc>
        <w:tc>
          <w:tcPr>
            <w:tcW w:w="1000" w:type="pct"/>
            <w:tcBorders>
              <w:top w:val="nil"/>
              <w:left w:val="nil"/>
              <w:bottom w:val="single" w:sz="8" w:space="0" w:color="auto"/>
              <w:right w:val="single" w:sz="8" w:space="0" w:color="auto"/>
            </w:tcBorders>
            <w:shd w:val="clear" w:color="auto" w:fill="auto"/>
            <w:vAlign w:val="center"/>
            <w:hideMark/>
          </w:tcPr>
          <w:p w14:paraId="0353E997"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$48,500.00 </w:t>
            </w:r>
          </w:p>
        </w:tc>
      </w:tr>
      <w:tr w:rsidR="00AC75B0" w:rsidRPr="00AC75B0" w14:paraId="718C79D5"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1EC946F9"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2AB49274"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(small entity)</w:t>
            </w:r>
          </w:p>
        </w:tc>
        <w:tc>
          <w:tcPr>
            <w:tcW w:w="1000" w:type="pct"/>
            <w:tcBorders>
              <w:top w:val="nil"/>
              <w:left w:val="nil"/>
              <w:bottom w:val="single" w:sz="8" w:space="0" w:color="auto"/>
              <w:right w:val="single" w:sz="8" w:space="0" w:color="auto"/>
            </w:tcBorders>
            <w:shd w:val="clear" w:color="auto" w:fill="auto"/>
            <w:vAlign w:val="center"/>
            <w:hideMark/>
          </w:tcPr>
          <w:p w14:paraId="6C63375E"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$248,900.00 </w:t>
            </w:r>
          </w:p>
        </w:tc>
        <w:tc>
          <w:tcPr>
            <w:tcW w:w="1000" w:type="pct"/>
            <w:tcBorders>
              <w:top w:val="nil"/>
              <w:left w:val="nil"/>
              <w:bottom w:val="single" w:sz="8" w:space="0" w:color="auto"/>
              <w:right w:val="single" w:sz="8" w:space="0" w:color="auto"/>
            </w:tcBorders>
            <w:shd w:val="clear" w:color="auto" w:fill="auto"/>
            <w:noWrap/>
            <w:vAlign w:val="center"/>
            <w:hideMark/>
          </w:tcPr>
          <w:p w14:paraId="354FF913"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$275,100.00 </w:t>
            </w:r>
          </w:p>
        </w:tc>
        <w:tc>
          <w:tcPr>
            <w:tcW w:w="1000" w:type="pct"/>
            <w:tcBorders>
              <w:top w:val="nil"/>
              <w:left w:val="nil"/>
              <w:bottom w:val="single" w:sz="8" w:space="0" w:color="auto"/>
              <w:right w:val="single" w:sz="8" w:space="0" w:color="auto"/>
            </w:tcBorders>
            <w:shd w:val="clear" w:color="auto" w:fill="auto"/>
            <w:vAlign w:val="center"/>
            <w:hideMark/>
          </w:tcPr>
          <w:p w14:paraId="58132558"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$26,200.00 </w:t>
            </w:r>
          </w:p>
        </w:tc>
      </w:tr>
      <w:tr w:rsidR="00AC75B0" w:rsidRPr="00AC75B0" w14:paraId="6E714BD2"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352ACA8E" w14:textId="77777777" w:rsidR="00AC75B0" w:rsidRPr="00AC75B0" w:rsidRDefault="00AC75B0" w:rsidP="00AC75B0">
            <w:pPr>
              <w:spacing w:after="0" w:line="240" w:lineRule="auto"/>
              <w:jc w:val="center"/>
              <w:rPr>
                <w:rFonts w:ascii="Calibri" w:eastAsia="Times New Roman" w:hAnsi="Calibri" w:cs="Calibri"/>
                <w:color w:val="000000"/>
              </w:rPr>
            </w:pPr>
            <w:r w:rsidRPr="00AC75B0">
              <w:rPr>
                <w:rFonts w:ascii="Calibri" w:eastAsia="Times New Roman" w:hAnsi="Calibri" w:cs="Calibri"/>
                <w:color w:val="000000"/>
              </w:rPr>
              <w:t>9</w:t>
            </w:r>
          </w:p>
        </w:tc>
        <w:tc>
          <w:tcPr>
            <w:tcW w:w="1756" w:type="pct"/>
            <w:tcBorders>
              <w:top w:val="nil"/>
              <w:left w:val="nil"/>
              <w:bottom w:val="single" w:sz="8" w:space="0" w:color="auto"/>
              <w:right w:val="single" w:sz="8" w:space="0" w:color="auto"/>
            </w:tcBorders>
            <w:shd w:val="clear" w:color="auto" w:fill="auto"/>
            <w:vAlign w:val="center"/>
            <w:hideMark/>
          </w:tcPr>
          <w:p w14:paraId="45A96BE6" w14:textId="77777777" w:rsidR="00AC75B0" w:rsidRPr="00AC75B0" w:rsidRDefault="00AC75B0" w:rsidP="00AC75B0">
            <w:pPr>
              <w:spacing w:after="0" w:line="240" w:lineRule="auto"/>
              <w:rPr>
                <w:rFonts w:ascii="Calibri" w:eastAsia="Times New Roman" w:hAnsi="Calibri" w:cs="Calibri"/>
                <w:color w:val="000000"/>
              </w:rPr>
            </w:pPr>
            <w:r w:rsidRPr="00AC75B0">
              <w:rPr>
                <w:rFonts w:ascii="Calibri" w:eastAsia="Times New Roman" w:hAnsi="Calibri" w:cs="Calibri"/>
                <w:color w:val="000000"/>
              </w:rPr>
              <w:t>Plant Issue Fee (micro entity)</w:t>
            </w:r>
          </w:p>
        </w:tc>
        <w:tc>
          <w:tcPr>
            <w:tcW w:w="1000" w:type="pct"/>
            <w:tcBorders>
              <w:top w:val="nil"/>
              <w:left w:val="nil"/>
              <w:bottom w:val="single" w:sz="8" w:space="0" w:color="auto"/>
              <w:right w:val="single" w:sz="8" w:space="0" w:color="auto"/>
            </w:tcBorders>
            <w:shd w:val="clear" w:color="auto" w:fill="auto"/>
            <w:vAlign w:val="center"/>
            <w:hideMark/>
          </w:tcPr>
          <w:p w14:paraId="0F9D26E2"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$1,900.00 </w:t>
            </w:r>
          </w:p>
        </w:tc>
        <w:tc>
          <w:tcPr>
            <w:tcW w:w="1000" w:type="pct"/>
            <w:tcBorders>
              <w:top w:val="nil"/>
              <w:left w:val="nil"/>
              <w:bottom w:val="single" w:sz="8" w:space="0" w:color="auto"/>
              <w:right w:val="single" w:sz="8" w:space="0" w:color="auto"/>
            </w:tcBorders>
            <w:shd w:val="clear" w:color="auto" w:fill="auto"/>
            <w:noWrap/>
            <w:vAlign w:val="center"/>
            <w:hideMark/>
          </w:tcPr>
          <w:p w14:paraId="1AE954CA"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$2,100.00 </w:t>
            </w:r>
          </w:p>
        </w:tc>
        <w:tc>
          <w:tcPr>
            <w:tcW w:w="1000" w:type="pct"/>
            <w:tcBorders>
              <w:top w:val="nil"/>
              <w:left w:val="nil"/>
              <w:bottom w:val="single" w:sz="8" w:space="0" w:color="auto"/>
              <w:right w:val="single" w:sz="8" w:space="0" w:color="auto"/>
            </w:tcBorders>
            <w:shd w:val="clear" w:color="auto" w:fill="auto"/>
            <w:vAlign w:val="center"/>
            <w:hideMark/>
          </w:tcPr>
          <w:p w14:paraId="04669510" w14:textId="77777777" w:rsidR="00AC75B0" w:rsidRPr="00AC75B0" w:rsidRDefault="00AC75B0" w:rsidP="00AC75B0">
            <w:pPr>
              <w:spacing w:after="0" w:line="240" w:lineRule="auto"/>
              <w:jc w:val="right"/>
              <w:rPr>
                <w:rFonts w:ascii="Calibri" w:eastAsia="Times New Roman" w:hAnsi="Calibri" w:cs="Calibri"/>
                <w:color w:val="000000"/>
              </w:rPr>
            </w:pPr>
            <w:r w:rsidRPr="00AC75B0">
              <w:rPr>
                <w:rFonts w:ascii="Calibri" w:eastAsia="Times New Roman" w:hAnsi="Calibri" w:cs="Calibri"/>
                <w:color w:val="000000"/>
              </w:rPr>
              <w:t xml:space="preserve">$200.00 </w:t>
            </w:r>
          </w:p>
        </w:tc>
      </w:tr>
      <w:tr w:rsidR="00AC75B0" w:rsidRPr="00AC75B0" w14:paraId="35AA5D7D" w14:textId="77777777" w:rsidTr="0012168C">
        <w:tc>
          <w:tcPr>
            <w:tcW w:w="244" w:type="pct"/>
            <w:tcBorders>
              <w:top w:val="nil"/>
              <w:left w:val="single" w:sz="8" w:space="0" w:color="auto"/>
              <w:bottom w:val="single" w:sz="8" w:space="0" w:color="auto"/>
              <w:right w:val="single" w:sz="8" w:space="0" w:color="auto"/>
            </w:tcBorders>
            <w:shd w:val="clear" w:color="auto" w:fill="auto"/>
            <w:vAlign w:val="center"/>
            <w:hideMark/>
          </w:tcPr>
          <w:p w14:paraId="0B769C4C" w14:textId="77777777" w:rsidR="00AC75B0" w:rsidRPr="00AC75B0" w:rsidRDefault="00AC75B0" w:rsidP="00AC75B0">
            <w:pPr>
              <w:spacing w:after="0" w:line="240" w:lineRule="auto"/>
              <w:jc w:val="center"/>
              <w:rPr>
                <w:rFonts w:ascii="Calibri" w:eastAsia="Times New Roman" w:hAnsi="Calibri" w:cs="Calibri"/>
                <w:b/>
                <w:bCs/>
                <w:color w:val="000000"/>
              </w:rPr>
            </w:pPr>
            <w:r w:rsidRPr="00AC75B0">
              <w:rPr>
                <w:rFonts w:ascii="Calibri" w:eastAsia="Times New Roman" w:hAnsi="Calibri" w:cs="Calibri"/>
                <w:b/>
                <w:bCs/>
                <w:color w:val="000000"/>
              </w:rPr>
              <w:t> </w:t>
            </w:r>
          </w:p>
        </w:tc>
        <w:tc>
          <w:tcPr>
            <w:tcW w:w="1756" w:type="pct"/>
            <w:tcBorders>
              <w:top w:val="nil"/>
              <w:left w:val="nil"/>
              <w:bottom w:val="single" w:sz="8" w:space="0" w:color="auto"/>
              <w:right w:val="single" w:sz="8" w:space="0" w:color="auto"/>
            </w:tcBorders>
            <w:shd w:val="clear" w:color="auto" w:fill="auto"/>
            <w:vAlign w:val="center"/>
            <w:hideMark/>
          </w:tcPr>
          <w:p w14:paraId="6056BD64" w14:textId="77777777" w:rsidR="00AC75B0" w:rsidRPr="00AC75B0" w:rsidRDefault="00AC75B0" w:rsidP="00AC75B0">
            <w:pPr>
              <w:spacing w:after="0" w:line="240" w:lineRule="auto"/>
              <w:rPr>
                <w:rFonts w:ascii="Calibri" w:eastAsia="Times New Roman" w:hAnsi="Calibri" w:cs="Calibri"/>
                <w:b/>
                <w:bCs/>
                <w:color w:val="000000"/>
              </w:rPr>
            </w:pPr>
            <w:r w:rsidRPr="00AC75B0">
              <w:rPr>
                <w:rFonts w:ascii="Calibri" w:eastAsia="Times New Roman" w:hAnsi="Calibri" w:cs="Calibri"/>
                <w:b/>
                <w:bCs/>
                <w:color w:val="000000"/>
              </w:rPr>
              <w:t>Totals</w:t>
            </w:r>
          </w:p>
        </w:tc>
        <w:tc>
          <w:tcPr>
            <w:tcW w:w="1000" w:type="pct"/>
            <w:tcBorders>
              <w:top w:val="nil"/>
              <w:left w:val="nil"/>
              <w:bottom w:val="single" w:sz="8" w:space="0" w:color="auto"/>
              <w:right w:val="single" w:sz="8" w:space="0" w:color="auto"/>
            </w:tcBorders>
            <w:shd w:val="clear" w:color="auto" w:fill="auto"/>
            <w:vAlign w:val="center"/>
            <w:hideMark/>
          </w:tcPr>
          <w:p w14:paraId="7AAC7E7D" w14:textId="1BCA6541" w:rsidR="00AC75B0" w:rsidRPr="00AC75B0" w:rsidRDefault="00AC75B0" w:rsidP="008A6AB3">
            <w:pPr>
              <w:spacing w:after="0" w:line="240" w:lineRule="auto"/>
              <w:jc w:val="right"/>
              <w:rPr>
                <w:rFonts w:ascii="Calibri" w:eastAsia="Times New Roman" w:hAnsi="Calibri" w:cs="Calibri"/>
                <w:b/>
                <w:bCs/>
                <w:color w:val="000000"/>
              </w:rPr>
            </w:pPr>
            <w:r w:rsidRPr="00AC75B0">
              <w:rPr>
                <w:rFonts w:ascii="Calibri" w:eastAsia="Times New Roman" w:hAnsi="Calibri" w:cs="Calibri"/>
                <w:b/>
                <w:bCs/>
                <w:color w:val="000000"/>
              </w:rPr>
              <w:t>$27</w:t>
            </w:r>
            <w:r w:rsidR="00DC4800">
              <w:rPr>
                <w:rFonts w:ascii="Calibri" w:eastAsia="Times New Roman" w:hAnsi="Calibri" w:cs="Calibri"/>
                <w:b/>
                <w:bCs/>
                <w:color w:val="000000"/>
              </w:rPr>
              <w:t>3</w:t>
            </w:r>
            <w:r w:rsidRPr="00AC75B0">
              <w:rPr>
                <w:rFonts w:ascii="Calibri" w:eastAsia="Times New Roman" w:hAnsi="Calibri" w:cs="Calibri"/>
                <w:b/>
                <w:bCs/>
                <w:color w:val="000000"/>
              </w:rPr>
              <w:t>,</w:t>
            </w:r>
            <w:r w:rsidR="00DC4800">
              <w:rPr>
                <w:rFonts w:ascii="Calibri" w:eastAsia="Times New Roman" w:hAnsi="Calibri" w:cs="Calibri"/>
                <w:b/>
                <w:bCs/>
                <w:color w:val="000000"/>
              </w:rPr>
              <w:t>329,</w:t>
            </w:r>
            <w:r w:rsidR="00CB551B">
              <w:rPr>
                <w:rFonts w:ascii="Calibri" w:eastAsia="Times New Roman" w:hAnsi="Calibri" w:cs="Calibri"/>
                <w:b/>
                <w:bCs/>
                <w:color w:val="000000"/>
              </w:rPr>
              <w:t>5</w:t>
            </w:r>
            <w:r w:rsidR="00DC4800">
              <w:rPr>
                <w:rFonts w:ascii="Calibri" w:eastAsia="Times New Roman" w:hAnsi="Calibri" w:cs="Calibri"/>
                <w:b/>
                <w:bCs/>
                <w:color w:val="000000"/>
              </w:rPr>
              <w:t>75</w:t>
            </w:r>
            <w:r w:rsidRPr="00AC75B0">
              <w:rPr>
                <w:rFonts w:ascii="Calibri" w:eastAsia="Times New Roman" w:hAnsi="Calibri" w:cs="Calibri"/>
                <w:b/>
                <w:bCs/>
                <w:color w:val="000000"/>
              </w:rPr>
              <w:t xml:space="preserve">.00 </w:t>
            </w:r>
          </w:p>
        </w:tc>
        <w:tc>
          <w:tcPr>
            <w:tcW w:w="1000" w:type="pct"/>
            <w:tcBorders>
              <w:top w:val="nil"/>
              <w:left w:val="nil"/>
              <w:bottom w:val="single" w:sz="8" w:space="0" w:color="auto"/>
              <w:right w:val="single" w:sz="8" w:space="0" w:color="auto"/>
            </w:tcBorders>
            <w:shd w:val="clear" w:color="auto" w:fill="auto"/>
            <w:vAlign w:val="center"/>
            <w:hideMark/>
          </w:tcPr>
          <w:p w14:paraId="467D8775" w14:textId="6DA113A2" w:rsidR="00AC75B0" w:rsidRPr="00AC75B0" w:rsidRDefault="00AC75B0" w:rsidP="00AC75B0">
            <w:pPr>
              <w:spacing w:after="0" w:line="240" w:lineRule="auto"/>
              <w:jc w:val="right"/>
              <w:rPr>
                <w:rFonts w:ascii="Calibri" w:eastAsia="Times New Roman" w:hAnsi="Calibri" w:cs="Calibri"/>
                <w:b/>
                <w:bCs/>
                <w:color w:val="000000"/>
              </w:rPr>
            </w:pPr>
            <w:r w:rsidRPr="00AC75B0">
              <w:rPr>
                <w:rFonts w:ascii="Calibri" w:eastAsia="Times New Roman" w:hAnsi="Calibri" w:cs="Calibri"/>
                <w:b/>
                <w:bCs/>
                <w:color w:val="000000"/>
              </w:rPr>
              <w:t>$343,997,600</w:t>
            </w:r>
            <w:r w:rsidR="00D747CE">
              <w:rPr>
                <w:rFonts w:ascii="Calibri" w:eastAsia="Times New Roman" w:hAnsi="Calibri" w:cs="Calibri"/>
                <w:b/>
                <w:bCs/>
                <w:color w:val="000000"/>
              </w:rPr>
              <w:t>.00</w:t>
            </w:r>
            <w:r w:rsidRPr="00AC75B0">
              <w:rPr>
                <w:rFonts w:ascii="Calibri" w:eastAsia="Times New Roman" w:hAnsi="Calibri" w:cs="Calibri"/>
                <w:b/>
                <w:bCs/>
                <w:color w:val="000000"/>
              </w:rPr>
              <w:t xml:space="preserve"> </w:t>
            </w:r>
          </w:p>
        </w:tc>
        <w:tc>
          <w:tcPr>
            <w:tcW w:w="1000" w:type="pct"/>
            <w:tcBorders>
              <w:top w:val="nil"/>
              <w:left w:val="nil"/>
              <w:bottom w:val="single" w:sz="8" w:space="0" w:color="auto"/>
              <w:right w:val="single" w:sz="8" w:space="0" w:color="auto"/>
            </w:tcBorders>
            <w:shd w:val="clear" w:color="auto" w:fill="auto"/>
            <w:vAlign w:val="center"/>
            <w:hideMark/>
          </w:tcPr>
          <w:p w14:paraId="58C26BB1" w14:textId="3E9B3E1D" w:rsidR="00AC75B0" w:rsidRPr="0012168C" w:rsidRDefault="00AC75B0" w:rsidP="008A6AB3">
            <w:pPr>
              <w:spacing w:after="0" w:line="240" w:lineRule="auto"/>
              <w:jc w:val="right"/>
              <w:rPr>
                <w:rFonts w:ascii="Calibri" w:eastAsia="Times New Roman" w:hAnsi="Calibri" w:cs="Calibri"/>
                <w:b/>
                <w:color w:val="000000"/>
              </w:rPr>
            </w:pPr>
            <w:r w:rsidRPr="0012168C">
              <w:rPr>
                <w:rFonts w:ascii="Calibri" w:eastAsia="Times New Roman" w:hAnsi="Calibri" w:cs="Calibri"/>
                <w:b/>
                <w:color w:val="000000"/>
              </w:rPr>
              <w:t>$7</w:t>
            </w:r>
            <w:r w:rsidR="00467311">
              <w:rPr>
                <w:rFonts w:ascii="Calibri" w:eastAsia="Times New Roman" w:hAnsi="Calibri" w:cs="Calibri"/>
                <w:b/>
                <w:color w:val="000000"/>
              </w:rPr>
              <w:t>0</w:t>
            </w:r>
            <w:r w:rsidR="008A6AB3">
              <w:rPr>
                <w:rFonts w:ascii="Calibri" w:eastAsia="Times New Roman" w:hAnsi="Calibri" w:cs="Calibri"/>
                <w:b/>
                <w:color w:val="000000"/>
              </w:rPr>
              <w:t>,668,0</w:t>
            </w:r>
            <w:r w:rsidR="00467311">
              <w:rPr>
                <w:rFonts w:ascii="Calibri" w:eastAsia="Times New Roman" w:hAnsi="Calibri" w:cs="Calibri"/>
                <w:b/>
                <w:color w:val="000000"/>
              </w:rPr>
              <w:t>25</w:t>
            </w:r>
            <w:r w:rsidRPr="0012168C">
              <w:rPr>
                <w:rFonts w:ascii="Calibri" w:eastAsia="Times New Roman" w:hAnsi="Calibri" w:cs="Calibri"/>
                <w:b/>
                <w:color w:val="000000"/>
              </w:rPr>
              <w:t xml:space="preserve">.00 </w:t>
            </w:r>
          </w:p>
        </w:tc>
      </w:tr>
    </w:tbl>
    <w:p w14:paraId="69407CB7" w14:textId="4BEF3DCC" w:rsidR="00494466" w:rsidRDefault="00494466" w:rsidP="00082E70">
      <w:pPr>
        <w:pStyle w:val="NoSpacing"/>
      </w:pPr>
    </w:p>
    <w:p w14:paraId="05DCD80D" w14:textId="77777777" w:rsidR="00082E70" w:rsidRDefault="00082E70" w:rsidP="00082E70">
      <w:pPr>
        <w:pStyle w:val="NoSpacing"/>
        <w:jc w:val="both"/>
        <w:rPr>
          <w:rFonts w:cs="Arial"/>
        </w:rPr>
      </w:pPr>
      <w:r>
        <w:rPr>
          <w:rFonts w:cs="Arial"/>
          <w:u w:val="single"/>
        </w:rPr>
        <w:t>Summary of Changes</w:t>
      </w:r>
    </w:p>
    <w:p w14:paraId="05DCD80E" w14:textId="77777777" w:rsidR="00082E70" w:rsidRDefault="00082E70" w:rsidP="00082E70">
      <w:pPr>
        <w:pStyle w:val="NoSpacing"/>
        <w:jc w:val="both"/>
        <w:rPr>
          <w:rFonts w:cs="Arial"/>
        </w:rPr>
      </w:pPr>
    </w:p>
    <w:p w14:paraId="3C76F8C4" w14:textId="4765B343" w:rsidR="001F25E4" w:rsidRDefault="001477F6" w:rsidP="00082E70">
      <w:pPr>
        <w:pStyle w:val="NoSpacing"/>
        <w:jc w:val="both"/>
        <w:rPr>
          <w:rFonts w:cs="Arial"/>
        </w:rPr>
      </w:pPr>
      <w:r>
        <w:rPr>
          <w:rFonts w:cs="Arial"/>
        </w:rPr>
        <w:t xml:space="preserve">The addition of one new fee and the revision of ten existing fees in collection 0651-0031 resulted in </w:t>
      </w:r>
      <w:r w:rsidR="00A9377A">
        <w:rPr>
          <w:rFonts w:cs="Arial"/>
        </w:rPr>
        <w:t xml:space="preserve">an increase of </w:t>
      </w:r>
      <w:r w:rsidR="0014658B" w:rsidRPr="0014658B">
        <w:rPr>
          <w:rFonts w:cs="Arial"/>
        </w:rPr>
        <w:t xml:space="preserve">$71,911,025.00 </w:t>
      </w:r>
      <w:r w:rsidR="00A9377A">
        <w:rPr>
          <w:rFonts w:cs="Arial"/>
        </w:rPr>
        <w:t>in annual (non-hour) costs.</w:t>
      </w:r>
    </w:p>
    <w:p w14:paraId="1E02D264" w14:textId="77777777" w:rsidR="00C84AA7" w:rsidRDefault="00C84AA7" w:rsidP="00082E70">
      <w:pPr>
        <w:pStyle w:val="NoSpacing"/>
        <w:jc w:val="both"/>
        <w:rPr>
          <w:rFonts w:cs="Arial"/>
        </w:rPr>
      </w:pPr>
    </w:p>
    <w:p w14:paraId="05DCD80F" w14:textId="77777777" w:rsidR="00082E70" w:rsidRPr="00225708" w:rsidRDefault="00082E70" w:rsidP="00082E70">
      <w:pPr>
        <w:pStyle w:val="NoSpacing"/>
        <w:jc w:val="both"/>
        <w:rPr>
          <w:rFonts w:cs="Arial"/>
        </w:rPr>
      </w:pPr>
      <w:r>
        <w:rPr>
          <w:rFonts w:cs="Arial"/>
          <w:u w:val="single"/>
        </w:rPr>
        <w:t>Changes in Burden</w:t>
      </w:r>
    </w:p>
    <w:p w14:paraId="25C88278" w14:textId="77777777" w:rsidR="00414827" w:rsidRDefault="00414827" w:rsidP="00082E70">
      <w:pPr>
        <w:pStyle w:val="NoSpacing"/>
      </w:pPr>
    </w:p>
    <w:tbl>
      <w:tblPr>
        <w:tblStyle w:val="TableGrid"/>
        <w:tblW w:w="0" w:type="auto"/>
        <w:tblLayout w:type="fixed"/>
        <w:tblLook w:val="04A0" w:firstRow="1" w:lastRow="0" w:firstColumn="1" w:lastColumn="0" w:noHBand="0" w:noVBand="1"/>
      </w:tblPr>
      <w:tblGrid>
        <w:gridCol w:w="1998"/>
        <w:gridCol w:w="2128"/>
        <w:gridCol w:w="2338"/>
        <w:gridCol w:w="3112"/>
      </w:tblGrid>
      <w:tr w:rsidR="00D747CE" w14:paraId="66B09EAD" w14:textId="77777777" w:rsidTr="0012168C">
        <w:tc>
          <w:tcPr>
            <w:tcW w:w="1998" w:type="dxa"/>
            <w:vAlign w:val="center"/>
          </w:tcPr>
          <w:p w14:paraId="282E74AC" w14:textId="1839F535" w:rsidR="007D42F5" w:rsidRPr="007D42F5" w:rsidRDefault="007D42F5" w:rsidP="007D42F5">
            <w:pPr>
              <w:pStyle w:val="NoSpacing"/>
              <w:jc w:val="center"/>
              <w:rPr>
                <w:b/>
              </w:rPr>
            </w:pPr>
            <w:r>
              <w:rPr>
                <w:b/>
              </w:rPr>
              <w:t>Item</w:t>
            </w:r>
          </w:p>
        </w:tc>
        <w:tc>
          <w:tcPr>
            <w:tcW w:w="2128" w:type="dxa"/>
            <w:vAlign w:val="center"/>
          </w:tcPr>
          <w:p w14:paraId="193EC06E" w14:textId="2680F08F" w:rsidR="007D42F5" w:rsidRPr="007D42F5" w:rsidRDefault="007D42F5" w:rsidP="007D42F5">
            <w:pPr>
              <w:pStyle w:val="NoSpacing"/>
              <w:jc w:val="center"/>
              <w:rPr>
                <w:b/>
              </w:rPr>
            </w:pPr>
            <w:r>
              <w:rPr>
                <w:b/>
              </w:rPr>
              <w:t>Current Total</w:t>
            </w:r>
          </w:p>
        </w:tc>
        <w:tc>
          <w:tcPr>
            <w:tcW w:w="2338" w:type="dxa"/>
            <w:vAlign w:val="center"/>
          </w:tcPr>
          <w:p w14:paraId="1768FC8D" w14:textId="3B99656E" w:rsidR="007D42F5" w:rsidRPr="007D42F5" w:rsidRDefault="007D42F5" w:rsidP="007D42F5">
            <w:pPr>
              <w:pStyle w:val="NoSpacing"/>
              <w:jc w:val="center"/>
              <w:rPr>
                <w:b/>
              </w:rPr>
            </w:pPr>
            <w:r>
              <w:rPr>
                <w:b/>
              </w:rPr>
              <w:t>Proposed Increase</w:t>
            </w:r>
          </w:p>
        </w:tc>
        <w:tc>
          <w:tcPr>
            <w:tcW w:w="3112" w:type="dxa"/>
            <w:vAlign w:val="center"/>
          </w:tcPr>
          <w:p w14:paraId="31AD76BA" w14:textId="06D511BE" w:rsidR="007D42F5" w:rsidRPr="007D42F5" w:rsidRDefault="007D42F5" w:rsidP="007D42F5">
            <w:pPr>
              <w:pStyle w:val="NoSpacing"/>
              <w:jc w:val="center"/>
              <w:rPr>
                <w:b/>
              </w:rPr>
            </w:pPr>
            <w:r>
              <w:rPr>
                <w:b/>
              </w:rPr>
              <w:t>Proposed Total</w:t>
            </w:r>
          </w:p>
        </w:tc>
      </w:tr>
      <w:tr w:rsidR="00D747CE" w14:paraId="1F269724" w14:textId="77777777" w:rsidTr="0012168C">
        <w:tc>
          <w:tcPr>
            <w:tcW w:w="1998" w:type="dxa"/>
            <w:vAlign w:val="center"/>
          </w:tcPr>
          <w:p w14:paraId="20C43C46" w14:textId="7137A0DD" w:rsidR="007D42F5" w:rsidRDefault="007D42F5" w:rsidP="007D42F5">
            <w:pPr>
              <w:pStyle w:val="NoSpacing"/>
            </w:pPr>
            <w:r>
              <w:t>Annual Non-Hour Cost Burden</w:t>
            </w:r>
          </w:p>
        </w:tc>
        <w:tc>
          <w:tcPr>
            <w:tcW w:w="2128" w:type="dxa"/>
            <w:vAlign w:val="center"/>
          </w:tcPr>
          <w:p w14:paraId="234912B6" w14:textId="5C38608E" w:rsidR="007D42F5" w:rsidRDefault="00926632" w:rsidP="00133F6B">
            <w:pPr>
              <w:pStyle w:val="NoSpacing"/>
              <w:jc w:val="right"/>
            </w:pPr>
            <w:r>
              <w:t>$</w:t>
            </w:r>
            <w:r w:rsidR="00281EBF">
              <w:t>289,370,613</w:t>
            </w:r>
            <w:r w:rsidR="00D747CE">
              <w:t>.00</w:t>
            </w:r>
          </w:p>
        </w:tc>
        <w:tc>
          <w:tcPr>
            <w:tcW w:w="2338" w:type="dxa"/>
            <w:vAlign w:val="center"/>
          </w:tcPr>
          <w:p w14:paraId="455F9C52" w14:textId="79DCFDE6" w:rsidR="007D42F5" w:rsidRDefault="007D42F5" w:rsidP="00133F6B">
            <w:pPr>
              <w:pStyle w:val="NoSpacing"/>
              <w:jc w:val="right"/>
            </w:pPr>
            <w:r>
              <w:t>$</w:t>
            </w:r>
            <w:r w:rsidR="00133F6B">
              <w:t>54,626,987</w:t>
            </w:r>
            <w:r w:rsidR="00D747CE">
              <w:t>.00</w:t>
            </w:r>
          </w:p>
        </w:tc>
        <w:tc>
          <w:tcPr>
            <w:tcW w:w="3112" w:type="dxa"/>
            <w:vAlign w:val="center"/>
          </w:tcPr>
          <w:p w14:paraId="7FFCC536" w14:textId="1942DD36" w:rsidR="007D42F5" w:rsidRDefault="007D42F5" w:rsidP="0012168C">
            <w:pPr>
              <w:pStyle w:val="NoSpacing"/>
              <w:jc w:val="right"/>
            </w:pPr>
            <w:r>
              <w:t>$</w:t>
            </w:r>
            <w:r w:rsidR="00D747CE">
              <w:t>343,997,600.00</w:t>
            </w:r>
          </w:p>
        </w:tc>
      </w:tr>
    </w:tbl>
    <w:p w14:paraId="53290001" w14:textId="77777777" w:rsidR="007D42F5" w:rsidRDefault="007D42F5" w:rsidP="00082E70">
      <w:pPr>
        <w:pStyle w:val="NoSpacing"/>
      </w:pPr>
    </w:p>
    <w:p w14:paraId="66F20CB7" w14:textId="77777777" w:rsidR="007D42F5" w:rsidRDefault="007D42F5" w:rsidP="00082E70">
      <w:pPr>
        <w:pStyle w:val="NoSpacing"/>
      </w:pPr>
    </w:p>
    <w:p w14:paraId="128DF35A" w14:textId="6574CE7C" w:rsidR="007F6BFB" w:rsidRDefault="003E7055" w:rsidP="00C84AA7">
      <w:pPr>
        <w:pStyle w:val="NoSpacing"/>
      </w:pPr>
      <w:r>
        <w:t>The 0651-0033 revi</w:t>
      </w:r>
      <w:r w:rsidR="00C84AA7">
        <w:t>sed total burden is as follows:</w:t>
      </w:r>
    </w:p>
    <w:p w14:paraId="4D226627" w14:textId="77777777" w:rsidR="00C84AA7" w:rsidRDefault="00C84AA7" w:rsidP="00C84AA7">
      <w:pPr>
        <w:pStyle w:val="NoSpacing"/>
      </w:pPr>
    </w:p>
    <w:p w14:paraId="3BB5D0B7" w14:textId="756436C3" w:rsidR="00C84AA7" w:rsidRPr="00082E70" w:rsidRDefault="00D747CE" w:rsidP="00C84AA7">
      <w:pPr>
        <w:pStyle w:val="NoSpacing"/>
        <w:numPr>
          <w:ilvl w:val="0"/>
          <w:numId w:val="3"/>
        </w:numPr>
      </w:pPr>
      <w:r w:rsidRPr="00D747CE">
        <w:t xml:space="preserve">$343,997,600.00 </w:t>
      </w:r>
      <w:r w:rsidR="00C84AA7">
        <w:t>in annual (non-hour) cost burden</w:t>
      </w:r>
    </w:p>
    <w:sectPr w:rsidR="00C84AA7" w:rsidRPr="00082E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F6CF" w14:textId="77777777" w:rsidR="007B2E02" w:rsidRDefault="007B2E02" w:rsidP="00082E70">
      <w:pPr>
        <w:spacing w:after="0" w:line="240" w:lineRule="auto"/>
      </w:pPr>
      <w:r>
        <w:separator/>
      </w:r>
    </w:p>
  </w:endnote>
  <w:endnote w:type="continuationSeparator" w:id="0">
    <w:p w14:paraId="2CA42672" w14:textId="77777777" w:rsidR="007B2E02" w:rsidRDefault="007B2E02" w:rsidP="0008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377516"/>
      <w:docPartObj>
        <w:docPartGallery w:val="Page Numbers (Bottom of Page)"/>
        <w:docPartUnique/>
      </w:docPartObj>
    </w:sdtPr>
    <w:sdtEndPr>
      <w:rPr>
        <w:noProof/>
      </w:rPr>
    </w:sdtEndPr>
    <w:sdtContent>
      <w:p w14:paraId="05DCD816" w14:textId="48DF1116" w:rsidR="007B2E02" w:rsidRDefault="007B2E02">
        <w:pPr>
          <w:pStyle w:val="Footer"/>
          <w:jc w:val="center"/>
        </w:pPr>
        <w:r>
          <w:fldChar w:fldCharType="begin"/>
        </w:r>
        <w:r>
          <w:instrText xml:space="preserve"> PAGE   \* MERGEFORMAT </w:instrText>
        </w:r>
        <w:r>
          <w:fldChar w:fldCharType="separate"/>
        </w:r>
        <w:r w:rsidR="00ED759E">
          <w:rPr>
            <w:noProof/>
          </w:rPr>
          <w:t>1</w:t>
        </w:r>
        <w:r>
          <w:rPr>
            <w:noProof/>
          </w:rPr>
          <w:fldChar w:fldCharType="end"/>
        </w:r>
      </w:p>
    </w:sdtContent>
  </w:sdt>
  <w:p w14:paraId="05DCD817" w14:textId="77777777" w:rsidR="007B2E02" w:rsidRDefault="007B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5D54A" w14:textId="77777777" w:rsidR="007B2E02" w:rsidRDefault="007B2E02" w:rsidP="00082E70">
      <w:pPr>
        <w:spacing w:after="0" w:line="240" w:lineRule="auto"/>
      </w:pPr>
      <w:r>
        <w:separator/>
      </w:r>
    </w:p>
  </w:footnote>
  <w:footnote w:type="continuationSeparator" w:id="0">
    <w:p w14:paraId="3B0FA2C2" w14:textId="77777777" w:rsidR="007B2E02" w:rsidRDefault="007B2E02" w:rsidP="00082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A4F"/>
    <w:multiLevelType w:val="hybridMultilevel"/>
    <w:tmpl w:val="4190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4411D"/>
    <w:multiLevelType w:val="hybridMultilevel"/>
    <w:tmpl w:val="6FB4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91CF7"/>
    <w:multiLevelType w:val="hybridMultilevel"/>
    <w:tmpl w:val="C77E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70"/>
    <w:rsid w:val="00011CCD"/>
    <w:rsid w:val="00012846"/>
    <w:rsid w:val="000367AC"/>
    <w:rsid w:val="00054425"/>
    <w:rsid w:val="00082E70"/>
    <w:rsid w:val="000B374B"/>
    <w:rsid w:val="00103A82"/>
    <w:rsid w:val="00114F13"/>
    <w:rsid w:val="0012168C"/>
    <w:rsid w:val="00125F59"/>
    <w:rsid w:val="00131620"/>
    <w:rsid w:val="00133F6B"/>
    <w:rsid w:val="00145C57"/>
    <w:rsid w:val="0014658B"/>
    <w:rsid w:val="001477F6"/>
    <w:rsid w:val="0017742D"/>
    <w:rsid w:val="00194D6B"/>
    <w:rsid w:val="00197548"/>
    <w:rsid w:val="001C4D44"/>
    <w:rsid w:val="001D1F06"/>
    <w:rsid w:val="001D5386"/>
    <w:rsid w:val="001F25E4"/>
    <w:rsid w:val="00215F82"/>
    <w:rsid w:val="002171E2"/>
    <w:rsid w:val="00233E57"/>
    <w:rsid w:val="00234C2F"/>
    <w:rsid w:val="00254ADD"/>
    <w:rsid w:val="00281EBF"/>
    <w:rsid w:val="002B0148"/>
    <w:rsid w:val="002D3D18"/>
    <w:rsid w:val="0032125A"/>
    <w:rsid w:val="00357242"/>
    <w:rsid w:val="003705B7"/>
    <w:rsid w:val="00393163"/>
    <w:rsid w:val="003E4483"/>
    <w:rsid w:val="003E7055"/>
    <w:rsid w:val="003F05C0"/>
    <w:rsid w:val="00413BE2"/>
    <w:rsid w:val="00414827"/>
    <w:rsid w:val="00467311"/>
    <w:rsid w:val="00467451"/>
    <w:rsid w:val="00494466"/>
    <w:rsid w:val="004A3836"/>
    <w:rsid w:val="004C4559"/>
    <w:rsid w:val="004D71A4"/>
    <w:rsid w:val="004E3F64"/>
    <w:rsid w:val="00520C6C"/>
    <w:rsid w:val="00526807"/>
    <w:rsid w:val="00557AEB"/>
    <w:rsid w:val="005971CA"/>
    <w:rsid w:val="005A32C3"/>
    <w:rsid w:val="005A3CA7"/>
    <w:rsid w:val="00603B28"/>
    <w:rsid w:val="006535D8"/>
    <w:rsid w:val="006611A1"/>
    <w:rsid w:val="0068161C"/>
    <w:rsid w:val="006879DC"/>
    <w:rsid w:val="006F021F"/>
    <w:rsid w:val="006F7E09"/>
    <w:rsid w:val="00724C01"/>
    <w:rsid w:val="00754AB4"/>
    <w:rsid w:val="007619A5"/>
    <w:rsid w:val="00762B4B"/>
    <w:rsid w:val="007B2E02"/>
    <w:rsid w:val="007C49B0"/>
    <w:rsid w:val="007D42F5"/>
    <w:rsid w:val="007F6BFB"/>
    <w:rsid w:val="0083054A"/>
    <w:rsid w:val="008A6AB3"/>
    <w:rsid w:val="008E4036"/>
    <w:rsid w:val="00926632"/>
    <w:rsid w:val="00950A1B"/>
    <w:rsid w:val="00965966"/>
    <w:rsid w:val="00971381"/>
    <w:rsid w:val="0098205E"/>
    <w:rsid w:val="009B0739"/>
    <w:rsid w:val="009B166C"/>
    <w:rsid w:val="009E535E"/>
    <w:rsid w:val="00A25E44"/>
    <w:rsid w:val="00A33FB7"/>
    <w:rsid w:val="00A37D7B"/>
    <w:rsid w:val="00A86E6B"/>
    <w:rsid w:val="00A9073D"/>
    <w:rsid w:val="00A91CFA"/>
    <w:rsid w:val="00A9377A"/>
    <w:rsid w:val="00AA6EF8"/>
    <w:rsid w:val="00AC75B0"/>
    <w:rsid w:val="00AD2445"/>
    <w:rsid w:val="00AF0FE2"/>
    <w:rsid w:val="00B00848"/>
    <w:rsid w:val="00B65B31"/>
    <w:rsid w:val="00BD6EDA"/>
    <w:rsid w:val="00BE10BE"/>
    <w:rsid w:val="00BF13E2"/>
    <w:rsid w:val="00C24E3A"/>
    <w:rsid w:val="00C84AA7"/>
    <w:rsid w:val="00C91B66"/>
    <w:rsid w:val="00CA2973"/>
    <w:rsid w:val="00CA47AD"/>
    <w:rsid w:val="00CA4EFF"/>
    <w:rsid w:val="00CB551B"/>
    <w:rsid w:val="00CF1964"/>
    <w:rsid w:val="00CF3A9E"/>
    <w:rsid w:val="00D10128"/>
    <w:rsid w:val="00D21BAA"/>
    <w:rsid w:val="00D374A0"/>
    <w:rsid w:val="00D435B4"/>
    <w:rsid w:val="00D747CE"/>
    <w:rsid w:val="00D92FE1"/>
    <w:rsid w:val="00D94040"/>
    <w:rsid w:val="00D97484"/>
    <w:rsid w:val="00DA1FAE"/>
    <w:rsid w:val="00DA2FEE"/>
    <w:rsid w:val="00DC4555"/>
    <w:rsid w:val="00DC4800"/>
    <w:rsid w:val="00E40F88"/>
    <w:rsid w:val="00E64564"/>
    <w:rsid w:val="00E84ECE"/>
    <w:rsid w:val="00E9041C"/>
    <w:rsid w:val="00EB525F"/>
    <w:rsid w:val="00ED759E"/>
    <w:rsid w:val="00EE48D7"/>
    <w:rsid w:val="00F16068"/>
    <w:rsid w:val="00F22CBD"/>
    <w:rsid w:val="00F33957"/>
    <w:rsid w:val="00F43D43"/>
    <w:rsid w:val="00F93901"/>
    <w:rsid w:val="00FC5758"/>
    <w:rsid w:val="00FC7698"/>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E70"/>
    <w:pPr>
      <w:spacing w:after="0" w:line="240" w:lineRule="auto"/>
    </w:pPr>
  </w:style>
  <w:style w:type="table" w:styleId="TableGrid">
    <w:name w:val="Table Grid"/>
    <w:basedOn w:val="TableNormal"/>
    <w:uiPriority w:val="59"/>
    <w:rsid w:val="000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70"/>
  </w:style>
  <w:style w:type="paragraph" w:styleId="Footer">
    <w:name w:val="footer"/>
    <w:basedOn w:val="Normal"/>
    <w:link w:val="FooterChar"/>
    <w:uiPriority w:val="99"/>
    <w:unhideWhenUsed/>
    <w:rsid w:val="0008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70"/>
  </w:style>
  <w:style w:type="character" w:styleId="CommentReference">
    <w:name w:val="annotation reference"/>
    <w:basedOn w:val="DefaultParagraphFont"/>
    <w:uiPriority w:val="99"/>
    <w:semiHidden/>
    <w:unhideWhenUsed/>
    <w:rsid w:val="005A32C3"/>
    <w:rPr>
      <w:sz w:val="16"/>
      <w:szCs w:val="16"/>
    </w:rPr>
  </w:style>
  <w:style w:type="paragraph" w:styleId="CommentText">
    <w:name w:val="annotation text"/>
    <w:basedOn w:val="Normal"/>
    <w:link w:val="CommentTextChar"/>
    <w:uiPriority w:val="99"/>
    <w:semiHidden/>
    <w:unhideWhenUsed/>
    <w:rsid w:val="005A32C3"/>
    <w:pPr>
      <w:spacing w:line="240" w:lineRule="auto"/>
    </w:pPr>
    <w:rPr>
      <w:sz w:val="20"/>
      <w:szCs w:val="20"/>
    </w:rPr>
  </w:style>
  <w:style w:type="character" w:customStyle="1" w:styleId="CommentTextChar">
    <w:name w:val="Comment Text Char"/>
    <w:basedOn w:val="DefaultParagraphFont"/>
    <w:link w:val="CommentText"/>
    <w:uiPriority w:val="99"/>
    <w:semiHidden/>
    <w:rsid w:val="005A32C3"/>
    <w:rPr>
      <w:sz w:val="20"/>
      <w:szCs w:val="20"/>
    </w:rPr>
  </w:style>
  <w:style w:type="paragraph" w:styleId="CommentSubject">
    <w:name w:val="annotation subject"/>
    <w:basedOn w:val="CommentText"/>
    <w:next w:val="CommentText"/>
    <w:link w:val="CommentSubjectChar"/>
    <w:uiPriority w:val="99"/>
    <w:semiHidden/>
    <w:unhideWhenUsed/>
    <w:rsid w:val="005A32C3"/>
    <w:rPr>
      <w:b/>
      <w:bCs/>
    </w:rPr>
  </w:style>
  <w:style w:type="character" w:customStyle="1" w:styleId="CommentSubjectChar">
    <w:name w:val="Comment Subject Char"/>
    <w:basedOn w:val="CommentTextChar"/>
    <w:link w:val="CommentSubject"/>
    <w:uiPriority w:val="99"/>
    <w:semiHidden/>
    <w:rsid w:val="005A32C3"/>
    <w:rPr>
      <w:b/>
      <w:bCs/>
      <w:sz w:val="20"/>
      <w:szCs w:val="20"/>
    </w:rPr>
  </w:style>
  <w:style w:type="paragraph" w:styleId="BalloonText">
    <w:name w:val="Balloon Text"/>
    <w:basedOn w:val="Normal"/>
    <w:link w:val="BalloonTextChar"/>
    <w:uiPriority w:val="99"/>
    <w:semiHidden/>
    <w:unhideWhenUsed/>
    <w:rsid w:val="005A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4514">
      <w:bodyDiv w:val="1"/>
      <w:marLeft w:val="0"/>
      <w:marRight w:val="0"/>
      <w:marTop w:val="0"/>
      <w:marBottom w:val="0"/>
      <w:divBdr>
        <w:top w:val="none" w:sz="0" w:space="0" w:color="auto"/>
        <w:left w:val="none" w:sz="0" w:space="0" w:color="auto"/>
        <w:bottom w:val="none" w:sz="0" w:space="0" w:color="auto"/>
        <w:right w:val="none" w:sz="0" w:space="0" w:color="auto"/>
      </w:divBdr>
    </w:div>
    <w:div w:id="356541724">
      <w:bodyDiv w:val="1"/>
      <w:marLeft w:val="0"/>
      <w:marRight w:val="0"/>
      <w:marTop w:val="0"/>
      <w:marBottom w:val="0"/>
      <w:divBdr>
        <w:top w:val="none" w:sz="0" w:space="0" w:color="auto"/>
        <w:left w:val="none" w:sz="0" w:space="0" w:color="auto"/>
        <w:bottom w:val="none" w:sz="0" w:space="0" w:color="auto"/>
        <w:right w:val="none" w:sz="0" w:space="0" w:color="auto"/>
      </w:divBdr>
    </w:div>
    <w:div w:id="8725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1AE6-6CAE-422A-8534-85A0838F19D9}">
  <ds:schemaRefs>
    <ds:schemaRef ds:uri="http://schemas.microsoft.com/sharepoint/v3/contenttype/forms"/>
  </ds:schemaRefs>
</ds:datastoreItem>
</file>

<file path=customXml/itemProps2.xml><?xml version="1.0" encoding="utf-8"?>
<ds:datastoreItem xmlns:ds="http://schemas.openxmlformats.org/officeDocument/2006/customXml" ds:itemID="{673B08A5-A58C-4AC3-8B89-4AAF96CC73E5}">
  <ds:schemaRefs>
    <ds:schemaRef ds:uri="http://purl.org/dc/elements/1.1/"/>
    <ds:schemaRef ds:uri="http://schemas.microsoft.com/office/2006/metadata/properties"/>
    <ds:schemaRef ds:uri="http://schemas.openxmlformats.org/package/2006/metadata/core-properties"/>
    <ds:schemaRef ds:uri="E85DE8A9-5CD3-41FE-A1A0-70BC17107555"/>
    <ds:schemaRef ds:uri="5DFC53CF-7C17-4489-98AB-5F87C96333B9"/>
    <ds:schemaRef ds:uri="http://purl.org/dc/terms/"/>
    <ds:schemaRef ds:uri="http://schemas.microsoft.com/office/2006/documentManagement/types"/>
    <ds:schemaRef ds:uri="5dfc53cf-7c17-4489-98ab-5f87c96333b9"/>
    <ds:schemaRef ds:uri="e85de8a9-5cd3-41fe-a1a0-70bc1710755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08F6B55-5A73-4D4A-9605-04979B5A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B9156-5C92-48F3-9B5E-2149F278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SYSTEM</cp:lastModifiedBy>
  <cp:revision>2</cp:revision>
  <cp:lastPrinted>2019-09-06T14:52:00Z</cp:lastPrinted>
  <dcterms:created xsi:type="dcterms:W3CDTF">2019-09-30T17:56:00Z</dcterms:created>
  <dcterms:modified xsi:type="dcterms:W3CDTF">2019-09-30T17:56:00Z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