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3691"/>
        <w:tblW w:w="9180" w:type="dxa"/>
        <w:tblLayout w:type="fixed"/>
        <w:tblCellMar>
          <w:left w:w="120" w:type="dxa"/>
          <w:right w:w="120" w:type="dxa"/>
        </w:tblCellMar>
        <w:tblLook w:val="0000" w:firstRow="0" w:lastRow="0" w:firstColumn="0" w:lastColumn="0" w:noHBand="0" w:noVBand="0"/>
      </w:tblPr>
      <w:tblGrid>
        <w:gridCol w:w="3150"/>
        <w:gridCol w:w="810"/>
        <w:gridCol w:w="1800"/>
        <w:gridCol w:w="3420"/>
      </w:tblGrid>
      <w:tr w:rsidR="00D0245F" w:rsidRPr="00BB7D51" w14:paraId="2988192C" w14:textId="77777777" w:rsidTr="00AC4710">
        <w:tc>
          <w:tcPr>
            <w:tcW w:w="3150" w:type="dxa"/>
            <w:tcBorders>
              <w:top w:val="single" w:sz="7" w:space="0" w:color="000000"/>
              <w:left w:val="single" w:sz="7" w:space="0" w:color="000000"/>
              <w:bottom w:val="single" w:sz="7" w:space="0" w:color="000000"/>
              <w:right w:val="single" w:sz="7" w:space="0" w:color="000000"/>
            </w:tcBorders>
            <w:shd w:val="solid" w:color="C0C0C0" w:fill="FFFFFF"/>
          </w:tcPr>
          <w:p w14:paraId="29881928" w14:textId="77777777" w:rsidR="003B60C4" w:rsidRPr="00164488" w:rsidRDefault="003B60C4" w:rsidP="00AC4710">
            <w:pPr>
              <w:pStyle w:val="BodyTextIndent3"/>
              <w:tabs>
                <w:tab w:val="left" w:pos="150"/>
              </w:tabs>
              <w:spacing w:after="0"/>
              <w:ind w:left="0"/>
              <w:rPr>
                <w:sz w:val="28"/>
                <w:szCs w:val="28"/>
                <w:lang w:val="en-US" w:eastAsia="en-US"/>
              </w:rPr>
            </w:pPr>
            <w:bookmarkStart w:id="0" w:name="_GoBack"/>
            <w:bookmarkEnd w:id="0"/>
            <w:r w:rsidRPr="00164488">
              <w:rPr>
                <w:b/>
                <w:bCs/>
                <w:sz w:val="28"/>
                <w:szCs w:val="28"/>
                <w:lang w:val="en-US" w:eastAsia="en-US"/>
              </w:rPr>
              <w:t>Field</w:t>
            </w:r>
          </w:p>
        </w:tc>
        <w:tc>
          <w:tcPr>
            <w:tcW w:w="810"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29881929" w14:textId="77777777" w:rsidR="003B60C4" w:rsidRPr="00164488" w:rsidRDefault="003B60C4" w:rsidP="00AC4710">
            <w:pPr>
              <w:rPr>
                <w:sz w:val="28"/>
                <w:szCs w:val="28"/>
              </w:rPr>
            </w:pPr>
            <w:r w:rsidRPr="00164488">
              <w:rPr>
                <w:b/>
                <w:bCs/>
                <w:sz w:val="28"/>
                <w:szCs w:val="28"/>
              </w:rPr>
              <w:t>Size</w:t>
            </w:r>
          </w:p>
        </w:tc>
        <w:tc>
          <w:tcPr>
            <w:tcW w:w="1800" w:type="dxa"/>
            <w:tcBorders>
              <w:top w:val="single" w:sz="7" w:space="0" w:color="000000"/>
              <w:left w:val="single" w:sz="7" w:space="0" w:color="000000"/>
              <w:bottom w:val="single" w:sz="7" w:space="0" w:color="000000"/>
              <w:right w:val="single" w:sz="7" w:space="0" w:color="000000"/>
            </w:tcBorders>
            <w:shd w:val="solid" w:color="C0C0C0" w:fill="FFFFFF"/>
          </w:tcPr>
          <w:p w14:paraId="2988192A" w14:textId="77777777" w:rsidR="003B60C4" w:rsidRPr="00164488" w:rsidRDefault="003B60C4" w:rsidP="00AC4710">
            <w:pPr>
              <w:pStyle w:val="BodyTextIndent3"/>
              <w:tabs>
                <w:tab w:val="left" w:pos="330"/>
              </w:tabs>
              <w:spacing w:after="0"/>
              <w:ind w:left="0"/>
              <w:rPr>
                <w:b/>
                <w:bCs/>
                <w:sz w:val="28"/>
                <w:szCs w:val="28"/>
                <w:lang w:val="en-US" w:eastAsia="en-US"/>
              </w:rPr>
            </w:pPr>
            <w:r w:rsidRPr="00164488">
              <w:rPr>
                <w:b/>
                <w:bCs/>
                <w:sz w:val="28"/>
                <w:szCs w:val="28"/>
                <w:lang w:val="en-US" w:eastAsia="en-US"/>
              </w:rPr>
              <w:t>Position</w:t>
            </w:r>
          </w:p>
        </w:tc>
        <w:tc>
          <w:tcPr>
            <w:tcW w:w="3420" w:type="dxa"/>
            <w:tcBorders>
              <w:top w:val="single" w:sz="7" w:space="0" w:color="000000"/>
              <w:left w:val="single" w:sz="7" w:space="0" w:color="000000"/>
              <w:bottom w:val="single" w:sz="7" w:space="0" w:color="000000"/>
              <w:right w:val="single" w:sz="7" w:space="0" w:color="000000"/>
            </w:tcBorders>
            <w:shd w:val="solid" w:color="C0C0C0" w:fill="FFFFFF"/>
          </w:tcPr>
          <w:p w14:paraId="2988192B" w14:textId="77777777" w:rsidR="003B60C4" w:rsidRPr="00164488" w:rsidRDefault="003B60C4" w:rsidP="00AC4710">
            <w:pPr>
              <w:pStyle w:val="BodyTextIndent3"/>
              <w:tabs>
                <w:tab w:val="left" w:pos="240"/>
              </w:tabs>
              <w:spacing w:after="0"/>
              <w:ind w:left="0"/>
              <w:rPr>
                <w:b/>
                <w:bCs/>
                <w:sz w:val="28"/>
                <w:szCs w:val="28"/>
                <w:lang w:val="en-US" w:eastAsia="en-US"/>
              </w:rPr>
            </w:pPr>
            <w:r w:rsidRPr="00164488">
              <w:rPr>
                <w:b/>
                <w:bCs/>
                <w:sz w:val="28"/>
                <w:szCs w:val="28"/>
                <w:lang w:val="en-US" w:eastAsia="en-US"/>
              </w:rPr>
              <w:t>Remarks</w:t>
            </w:r>
          </w:p>
        </w:tc>
      </w:tr>
      <w:tr w:rsidR="007632F8" w:rsidRPr="00BB7D51" w14:paraId="29881931" w14:textId="77777777" w:rsidTr="002C7A32">
        <w:trPr>
          <w:trHeight w:val="446"/>
        </w:trPr>
        <w:tc>
          <w:tcPr>
            <w:tcW w:w="3150" w:type="dxa"/>
            <w:tcBorders>
              <w:top w:val="single" w:sz="7" w:space="0" w:color="000000"/>
              <w:left w:val="single" w:sz="7" w:space="0" w:color="000000"/>
              <w:bottom w:val="single" w:sz="7" w:space="0" w:color="000000"/>
              <w:right w:val="single" w:sz="7" w:space="0" w:color="000000"/>
            </w:tcBorders>
            <w:vAlign w:val="center"/>
          </w:tcPr>
          <w:p w14:paraId="2988192D" w14:textId="77777777" w:rsidR="007632F8" w:rsidRPr="00A4365D" w:rsidRDefault="007632F8" w:rsidP="007632F8">
            <w:pPr>
              <w:pStyle w:val="BodyTextIndent3"/>
              <w:tabs>
                <w:tab w:val="left" w:pos="150"/>
              </w:tabs>
              <w:spacing w:after="0"/>
              <w:ind w:left="0"/>
              <w:jc w:val="center"/>
              <w:rPr>
                <w:sz w:val="24"/>
                <w:szCs w:val="24"/>
                <w:lang w:val="en-US" w:eastAsia="en-US"/>
              </w:rPr>
            </w:pPr>
            <w:r w:rsidRPr="00A4365D">
              <w:rPr>
                <w:sz w:val="24"/>
                <w:szCs w:val="24"/>
                <w:lang w:val="en-US" w:eastAsia="en-US"/>
              </w:rPr>
              <w:t>Labeler Code</w:t>
            </w:r>
          </w:p>
        </w:tc>
        <w:tc>
          <w:tcPr>
            <w:tcW w:w="810" w:type="dxa"/>
            <w:tcBorders>
              <w:top w:val="single" w:sz="7" w:space="0" w:color="000000"/>
              <w:left w:val="single" w:sz="7" w:space="0" w:color="000000"/>
              <w:bottom w:val="single" w:sz="7" w:space="0" w:color="000000"/>
              <w:right w:val="single" w:sz="7" w:space="0" w:color="000000"/>
            </w:tcBorders>
            <w:vAlign w:val="center"/>
          </w:tcPr>
          <w:p w14:paraId="2988192E" w14:textId="77777777" w:rsidR="007632F8" w:rsidRPr="00BB7D51" w:rsidRDefault="007632F8" w:rsidP="007632F8">
            <w:pPr>
              <w:jc w:val="center"/>
              <w:rPr>
                <w:szCs w:val="24"/>
              </w:rPr>
            </w:pPr>
            <w:r w:rsidRPr="00BB7D51">
              <w:rPr>
                <w:szCs w:val="24"/>
              </w:rPr>
              <w:t>5</w:t>
            </w:r>
          </w:p>
        </w:tc>
        <w:tc>
          <w:tcPr>
            <w:tcW w:w="1800" w:type="dxa"/>
            <w:tcBorders>
              <w:top w:val="single" w:sz="7" w:space="0" w:color="000000"/>
              <w:left w:val="single" w:sz="7" w:space="0" w:color="000000"/>
              <w:bottom w:val="single" w:sz="7" w:space="0" w:color="000000"/>
              <w:right w:val="single" w:sz="7" w:space="0" w:color="000000"/>
            </w:tcBorders>
            <w:vAlign w:val="center"/>
          </w:tcPr>
          <w:p w14:paraId="2988192F" w14:textId="77777777" w:rsidR="007632F8" w:rsidRPr="00A4365D" w:rsidRDefault="00CA2F53" w:rsidP="007632F8">
            <w:pPr>
              <w:pStyle w:val="BodyTextIndent3"/>
              <w:tabs>
                <w:tab w:val="left" w:pos="330"/>
              </w:tabs>
              <w:spacing w:after="0"/>
              <w:ind w:left="0"/>
              <w:jc w:val="center"/>
              <w:rPr>
                <w:sz w:val="24"/>
                <w:szCs w:val="24"/>
                <w:lang w:val="en-US" w:eastAsia="en-US"/>
              </w:rPr>
            </w:pPr>
            <w:r>
              <w:rPr>
                <w:sz w:val="24"/>
                <w:szCs w:val="24"/>
                <w:lang w:val="en-US" w:eastAsia="en-US"/>
              </w:rPr>
              <w:t>1-5</w:t>
            </w:r>
          </w:p>
        </w:tc>
        <w:tc>
          <w:tcPr>
            <w:tcW w:w="3420" w:type="dxa"/>
            <w:tcBorders>
              <w:top w:val="single" w:sz="7" w:space="0" w:color="000000"/>
              <w:left w:val="single" w:sz="7" w:space="0" w:color="000000"/>
              <w:bottom w:val="single" w:sz="7" w:space="0" w:color="000000"/>
              <w:right w:val="single" w:sz="7" w:space="0" w:color="000000"/>
            </w:tcBorders>
            <w:vAlign w:val="center"/>
          </w:tcPr>
          <w:p w14:paraId="29881930" w14:textId="77777777" w:rsidR="007632F8" w:rsidRPr="00A4365D" w:rsidRDefault="007632F8" w:rsidP="007632F8">
            <w:pPr>
              <w:pStyle w:val="BodyTextIndent3"/>
              <w:spacing w:after="0"/>
              <w:ind w:left="0"/>
              <w:jc w:val="center"/>
              <w:rPr>
                <w:sz w:val="24"/>
                <w:szCs w:val="24"/>
                <w:lang w:val="en-US" w:eastAsia="en-US"/>
              </w:rPr>
            </w:pPr>
            <w:r w:rsidRPr="00A4365D">
              <w:rPr>
                <w:sz w:val="24"/>
                <w:szCs w:val="24"/>
                <w:lang w:val="en-US" w:eastAsia="en-US"/>
              </w:rPr>
              <w:t>NDC</w:t>
            </w:r>
            <w:r>
              <w:rPr>
                <w:sz w:val="24"/>
                <w:szCs w:val="24"/>
                <w:lang w:val="en-US" w:eastAsia="en-US"/>
              </w:rPr>
              <w:t xml:space="preserve"> #</w:t>
            </w:r>
            <w:r w:rsidRPr="00A4365D">
              <w:rPr>
                <w:sz w:val="24"/>
                <w:szCs w:val="24"/>
                <w:lang w:val="en-US" w:eastAsia="en-US"/>
              </w:rPr>
              <w:t>1</w:t>
            </w:r>
          </w:p>
        </w:tc>
      </w:tr>
      <w:tr w:rsidR="007632F8" w:rsidRPr="00BB7D51" w14:paraId="29881936" w14:textId="77777777" w:rsidTr="002C7A32">
        <w:trPr>
          <w:trHeight w:val="446"/>
        </w:trPr>
        <w:tc>
          <w:tcPr>
            <w:tcW w:w="3150" w:type="dxa"/>
            <w:tcBorders>
              <w:top w:val="single" w:sz="7" w:space="0" w:color="000000"/>
              <w:left w:val="single" w:sz="7" w:space="0" w:color="000000"/>
              <w:bottom w:val="single" w:sz="7" w:space="0" w:color="000000"/>
              <w:right w:val="single" w:sz="7" w:space="0" w:color="000000"/>
            </w:tcBorders>
            <w:vAlign w:val="center"/>
          </w:tcPr>
          <w:p w14:paraId="29881932" w14:textId="77777777" w:rsidR="007632F8" w:rsidRPr="00A4365D" w:rsidRDefault="007632F8" w:rsidP="007632F8">
            <w:pPr>
              <w:pStyle w:val="BodyTextIndent3"/>
              <w:tabs>
                <w:tab w:val="left" w:pos="150"/>
              </w:tabs>
              <w:spacing w:after="0"/>
              <w:ind w:left="0"/>
              <w:jc w:val="center"/>
              <w:rPr>
                <w:sz w:val="24"/>
                <w:szCs w:val="24"/>
                <w:lang w:val="en-US" w:eastAsia="en-US"/>
              </w:rPr>
            </w:pPr>
            <w:r w:rsidRPr="00A4365D">
              <w:rPr>
                <w:sz w:val="24"/>
                <w:szCs w:val="24"/>
                <w:lang w:val="en-US" w:eastAsia="en-US"/>
              </w:rPr>
              <w:t>Product Code</w:t>
            </w:r>
          </w:p>
        </w:tc>
        <w:tc>
          <w:tcPr>
            <w:tcW w:w="810" w:type="dxa"/>
            <w:tcBorders>
              <w:top w:val="single" w:sz="7" w:space="0" w:color="000000"/>
              <w:left w:val="single" w:sz="7" w:space="0" w:color="000000"/>
              <w:bottom w:val="single" w:sz="7" w:space="0" w:color="000000"/>
              <w:right w:val="single" w:sz="7" w:space="0" w:color="000000"/>
            </w:tcBorders>
            <w:vAlign w:val="center"/>
          </w:tcPr>
          <w:p w14:paraId="29881933" w14:textId="77777777" w:rsidR="007632F8" w:rsidRPr="00BB7D51" w:rsidRDefault="007632F8" w:rsidP="007632F8">
            <w:pPr>
              <w:jc w:val="center"/>
              <w:rPr>
                <w:szCs w:val="24"/>
              </w:rPr>
            </w:pPr>
            <w:r w:rsidRPr="00BB7D51">
              <w:rPr>
                <w:szCs w:val="24"/>
              </w:rPr>
              <w:t>4</w:t>
            </w:r>
          </w:p>
        </w:tc>
        <w:tc>
          <w:tcPr>
            <w:tcW w:w="1800" w:type="dxa"/>
            <w:tcBorders>
              <w:top w:val="single" w:sz="7" w:space="0" w:color="000000"/>
              <w:left w:val="single" w:sz="7" w:space="0" w:color="000000"/>
              <w:bottom w:val="single" w:sz="7" w:space="0" w:color="000000"/>
              <w:right w:val="single" w:sz="7" w:space="0" w:color="000000"/>
            </w:tcBorders>
            <w:vAlign w:val="center"/>
          </w:tcPr>
          <w:p w14:paraId="29881934" w14:textId="77777777" w:rsidR="007632F8" w:rsidRPr="00A4365D" w:rsidRDefault="00CA2F53" w:rsidP="007632F8">
            <w:pPr>
              <w:pStyle w:val="BodyTextIndent3"/>
              <w:tabs>
                <w:tab w:val="left" w:pos="330"/>
              </w:tabs>
              <w:spacing w:after="0"/>
              <w:ind w:left="0"/>
              <w:jc w:val="center"/>
              <w:rPr>
                <w:sz w:val="24"/>
                <w:szCs w:val="24"/>
                <w:lang w:val="en-US" w:eastAsia="en-US"/>
              </w:rPr>
            </w:pPr>
            <w:r>
              <w:rPr>
                <w:sz w:val="24"/>
                <w:szCs w:val="24"/>
                <w:lang w:val="en-US" w:eastAsia="en-US"/>
              </w:rPr>
              <w:t>6-9</w:t>
            </w:r>
          </w:p>
        </w:tc>
        <w:tc>
          <w:tcPr>
            <w:tcW w:w="3420" w:type="dxa"/>
            <w:tcBorders>
              <w:top w:val="single" w:sz="7" w:space="0" w:color="000000"/>
              <w:left w:val="single" w:sz="7" w:space="0" w:color="000000"/>
              <w:bottom w:val="single" w:sz="7" w:space="0" w:color="000000"/>
              <w:right w:val="single" w:sz="7" w:space="0" w:color="000000"/>
            </w:tcBorders>
            <w:vAlign w:val="center"/>
          </w:tcPr>
          <w:p w14:paraId="29881935" w14:textId="77777777" w:rsidR="007632F8" w:rsidRPr="00A4365D" w:rsidRDefault="007632F8" w:rsidP="007632F8">
            <w:pPr>
              <w:pStyle w:val="BodyTextIndent3"/>
              <w:spacing w:after="0"/>
              <w:ind w:left="0"/>
              <w:jc w:val="center"/>
              <w:rPr>
                <w:sz w:val="24"/>
                <w:szCs w:val="24"/>
                <w:lang w:val="en-US" w:eastAsia="en-US"/>
              </w:rPr>
            </w:pPr>
            <w:r w:rsidRPr="00A4365D">
              <w:rPr>
                <w:sz w:val="24"/>
                <w:szCs w:val="24"/>
                <w:lang w:val="en-US" w:eastAsia="en-US"/>
              </w:rPr>
              <w:t>NDC</w:t>
            </w:r>
            <w:r>
              <w:rPr>
                <w:sz w:val="24"/>
                <w:szCs w:val="24"/>
                <w:lang w:val="en-US" w:eastAsia="en-US"/>
              </w:rPr>
              <w:t xml:space="preserve"> #</w:t>
            </w:r>
            <w:r w:rsidRPr="00A4365D">
              <w:rPr>
                <w:sz w:val="24"/>
                <w:szCs w:val="24"/>
                <w:lang w:val="en-US" w:eastAsia="en-US"/>
              </w:rPr>
              <w:t>2</w:t>
            </w:r>
          </w:p>
        </w:tc>
      </w:tr>
      <w:tr w:rsidR="007632F8" w:rsidRPr="00BB7D51" w14:paraId="2988193B" w14:textId="77777777" w:rsidTr="002C7A32">
        <w:trPr>
          <w:trHeight w:val="446"/>
        </w:trPr>
        <w:tc>
          <w:tcPr>
            <w:tcW w:w="3150" w:type="dxa"/>
            <w:tcBorders>
              <w:top w:val="single" w:sz="7" w:space="0" w:color="000000"/>
              <w:left w:val="single" w:sz="7" w:space="0" w:color="000000"/>
              <w:bottom w:val="single" w:sz="7" w:space="0" w:color="000000"/>
              <w:right w:val="single" w:sz="7" w:space="0" w:color="000000"/>
            </w:tcBorders>
            <w:vAlign w:val="center"/>
          </w:tcPr>
          <w:p w14:paraId="29881937" w14:textId="77777777" w:rsidR="007632F8" w:rsidRPr="00A4365D" w:rsidRDefault="007632F8" w:rsidP="007632F8">
            <w:pPr>
              <w:pStyle w:val="BodyTextIndent3"/>
              <w:tabs>
                <w:tab w:val="left" w:pos="150"/>
              </w:tabs>
              <w:spacing w:after="0"/>
              <w:ind w:left="0"/>
              <w:jc w:val="center"/>
              <w:rPr>
                <w:sz w:val="24"/>
                <w:szCs w:val="24"/>
                <w:lang w:val="en-US" w:eastAsia="en-US"/>
              </w:rPr>
            </w:pPr>
            <w:r w:rsidRPr="00A4365D">
              <w:rPr>
                <w:sz w:val="24"/>
                <w:szCs w:val="24"/>
                <w:lang w:val="en-US" w:eastAsia="en-US"/>
              </w:rPr>
              <w:t>Package Size Code</w:t>
            </w:r>
          </w:p>
        </w:tc>
        <w:tc>
          <w:tcPr>
            <w:tcW w:w="810" w:type="dxa"/>
            <w:tcBorders>
              <w:top w:val="single" w:sz="7" w:space="0" w:color="000000"/>
              <w:left w:val="single" w:sz="7" w:space="0" w:color="000000"/>
              <w:bottom w:val="single" w:sz="7" w:space="0" w:color="000000"/>
              <w:right w:val="single" w:sz="7" w:space="0" w:color="000000"/>
            </w:tcBorders>
            <w:vAlign w:val="center"/>
          </w:tcPr>
          <w:p w14:paraId="29881938" w14:textId="77777777" w:rsidR="007632F8" w:rsidRPr="00BB7D51" w:rsidRDefault="007632F8" w:rsidP="007632F8">
            <w:pPr>
              <w:jc w:val="center"/>
              <w:rPr>
                <w:szCs w:val="24"/>
              </w:rPr>
            </w:pPr>
            <w:r w:rsidRPr="00BB7D51">
              <w:rPr>
                <w:szCs w:val="24"/>
              </w:rPr>
              <w:t>2</w:t>
            </w:r>
          </w:p>
        </w:tc>
        <w:tc>
          <w:tcPr>
            <w:tcW w:w="1800" w:type="dxa"/>
            <w:tcBorders>
              <w:top w:val="single" w:sz="7" w:space="0" w:color="000000"/>
              <w:left w:val="single" w:sz="7" w:space="0" w:color="000000"/>
              <w:bottom w:val="single" w:sz="7" w:space="0" w:color="000000"/>
              <w:right w:val="single" w:sz="7" w:space="0" w:color="000000"/>
            </w:tcBorders>
            <w:vAlign w:val="center"/>
          </w:tcPr>
          <w:p w14:paraId="29881939" w14:textId="77777777" w:rsidR="007632F8" w:rsidRPr="00A4365D" w:rsidRDefault="00CA2F53" w:rsidP="007632F8">
            <w:pPr>
              <w:pStyle w:val="BodyTextIndent3"/>
              <w:tabs>
                <w:tab w:val="left" w:pos="330"/>
              </w:tabs>
              <w:spacing w:after="0"/>
              <w:ind w:left="0"/>
              <w:jc w:val="center"/>
              <w:rPr>
                <w:sz w:val="24"/>
                <w:szCs w:val="24"/>
                <w:lang w:val="en-US" w:eastAsia="en-US"/>
              </w:rPr>
            </w:pPr>
            <w:r>
              <w:rPr>
                <w:sz w:val="24"/>
                <w:szCs w:val="24"/>
                <w:lang w:val="en-US" w:eastAsia="en-US"/>
              </w:rPr>
              <w:t>10-11</w:t>
            </w:r>
          </w:p>
        </w:tc>
        <w:tc>
          <w:tcPr>
            <w:tcW w:w="3420" w:type="dxa"/>
            <w:tcBorders>
              <w:top w:val="single" w:sz="7" w:space="0" w:color="000000"/>
              <w:left w:val="single" w:sz="7" w:space="0" w:color="000000"/>
              <w:bottom w:val="single" w:sz="7" w:space="0" w:color="000000"/>
              <w:right w:val="single" w:sz="7" w:space="0" w:color="000000"/>
            </w:tcBorders>
            <w:vAlign w:val="center"/>
          </w:tcPr>
          <w:p w14:paraId="2988193A" w14:textId="77777777" w:rsidR="007632F8" w:rsidRPr="00A4365D" w:rsidRDefault="007632F8" w:rsidP="007632F8">
            <w:pPr>
              <w:pStyle w:val="BodyTextIndent3"/>
              <w:spacing w:after="0"/>
              <w:ind w:left="0"/>
              <w:jc w:val="center"/>
              <w:rPr>
                <w:sz w:val="24"/>
                <w:szCs w:val="24"/>
                <w:lang w:val="en-US" w:eastAsia="en-US"/>
              </w:rPr>
            </w:pPr>
            <w:r w:rsidRPr="00A4365D">
              <w:rPr>
                <w:sz w:val="24"/>
                <w:szCs w:val="24"/>
                <w:lang w:val="en-US" w:eastAsia="en-US"/>
              </w:rPr>
              <w:t>NDC3</w:t>
            </w:r>
          </w:p>
        </w:tc>
      </w:tr>
      <w:tr w:rsidR="007632F8" w:rsidRPr="00BB7D51" w14:paraId="29881940" w14:textId="77777777" w:rsidTr="002C7A32">
        <w:trPr>
          <w:trHeight w:val="446"/>
        </w:trPr>
        <w:tc>
          <w:tcPr>
            <w:tcW w:w="3150" w:type="dxa"/>
            <w:tcBorders>
              <w:top w:val="single" w:sz="7" w:space="0" w:color="000000"/>
              <w:left w:val="single" w:sz="7" w:space="0" w:color="000000"/>
              <w:bottom w:val="single" w:sz="7" w:space="0" w:color="000000"/>
              <w:right w:val="single" w:sz="7" w:space="0" w:color="000000"/>
            </w:tcBorders>
            <w:vAlign w:val="center"/>
          </w:tcPr>
          <w:p w14:paraId="2988193C" w14:textId="77777777" w:rsidR="007632F8" w:rsidRPr="00A4365D" w:rsidRDefault="007632F8" w:rsidP="007632F8">
            <w:pPr>
              <w:pStyle w:val="BodyTextIndent3"/>
              <w:tabs>
                <w:tab w:val="left" w:pos="150"/>
              </w:tabs>
              <w:spacing w:after="0"/>
              <w:ind w:left="0"/>
              <w:jc w:val="center"/>
              <w:rPr>
                <w:sz w:val="24"/>
                <w:szCs w:val="24"/>
                <w:lang w:val="en-US" w:eastAsia="en-US"/>
              </w:rPr>
            </w:pPr>
            <w:r>
              <w:rPr>
                <w:sz w:val="24"/>
                <w:szCs w:val="24"/>
                <w:lang w:val="en-US" w:eastAsia="en-US"/>
              </w:rPr>
              <w:t>Period Covered</w:t>
            </w:r>
          </w:p>
        </w:tc>
        <w:tc>
          <w:tcPr>
            <w:tcW w:w="810" w:type="dxa"/>
            <w:tcBorders>
              <w:top w:val="single" w:sz="7" w:space="0" w:color="000000"/>
              <w:left w:val="single" w:sz="7" w:space="0" w:color="000000"/>
              <w:bottom w:val="single" w:sz="7" w:space="0" w:color="000000"/>
              <w:right w:val="single" w:sz="7" w:space="0" w:color="000000"/>
            </w:tcBorders>
            <w:vAlign w:val="center"/>
          </w:tcPr>
          <w:p w14:paraId="2988193D" w14:textId="77777777" w:rsidR="007632F8" w:rsidRPr="00BB7D51" w:rsidRDefault="007632F8" w:rsidP="007632F8">
            <w:pPr>
              <w:jc w:val="center"/>
              <w:rPr>
                <w:szCs w:val="24"/>
              </w:rPr>
            </w:pPr>
            <w:r w:rsidRPr="00BB7D51">
              <w:rPr>
                <w:szCs w:val="24"/>
              </w:rPr>
              <w:t>5</w:t>
            </w:r>
          </w:p>
        </w:tc>
        <w:tc>
          <w:tcPr>
            <w:tcW w:w="1800" w:type="dxa"/>
            <w:tcBorders>
              <w:top w:val="single" w:sz="7" w:space="0" w:color="000000"/>
              <w:left w:val="single" w:sz="7" w:space="0" w:color="000000"/>
              <w:bottom w:val="single" w:sz="7" w:space="0" w:color="000000"/>
              <w:right w:val="single" w:sz="7" w:space="0" w:color="000000"/>
            </w:tcBorders>
            <w:vAlign w:val="center"/>
          </w:tcPr>
          <w:p w14:paraId="2988193E" w14:textId="77777777" w:rsidR="007632F8" w:rsidRPr="00A4365D" w:rsidRDefault="00CA2F53" w:rsidP="007632F8">
            <w:pPr>
              <w:pStyle w:val="BodyTextIndent3"/>
              <w:tabs>
                <w:tab w:val="left" w:pos="330"/>
              </w:tabs>
              <w:spacing w:after="0"/>
              <w:ind w:left="0"/>
              <w:jc w:val="center"/>
              <w:rPr>
                <w:sz w:val="24"/>
                <w:szCs w:val="24"/>
                <w:lang w:val="en-US" w:eastAsia="en-US"/>
              </w:rPr>
            </w:pPr>
            <w:r>
              <w:rPr>
                <w:sz w:val="24"/>
                <w:szCs w:val="24"/>
                <w:lang w:val="en-US" w:eastAsia="en-US"/>
              </w:rPr>
              <w:t>12-16</w:t>
            </w:r>
          </w:p>
        </w:tc>
        <w:tc>
          <w:tcPr>
            <w:tcW w:w="3420" w:type="dxa"/>
            <w:tcBorders>
              <w:top w:val="single" w:sz="7" w:space="0" w:color="000000"/>
              <w:left w:val="single" w:sz="7" w:space="0" w:color="000000"/>
              <w:bottom w:val="single" w:sz="7" w:space="0" w:color="000000"/>
              <w:right w:val="single" w:sz="7" w:space="0" w:color="000000"/>
            </w:tcBorders>
            <w:vAlign w:val="center"/>
          </w:tcPr>
          <w:p w14:paraId="2988193F" w14:textId="77777777" w:rsidR="007632F8" w:rsidRPr="00A4365D" w:rsidRDefault="007632F8" w:rsidP="007632F8">
            <w:pPr>
              <w:pStyle w:val="BodyTextIndent3"/>
              <w:spacing w:after="0"/>
              <w:ind w:left="0"/>
              <w:jc w:val="center"/>
              <w:rPr>
                <w:sz w:val="24"/>
                <w:szCs w:val="24"/>
                <w:lang w:val="en-US" w:eastAsia="en-US"/>
              </w:rPr>
            </w:pPr>
            <w:r>
              <w:rPr>
                <w:sz w:val="24"/>
                <w:szCs w:val="24"/>
                <w:lang w:val="en-US" w:eastAsia="en-US"/>
              </w:rPr>
              <w:t>QYYYY (Qtr/Yr)</w:t>
            </w:r>
          </w:p>
        </w:tc>
      </w:tr>
      <w:tr w:rsidR="007632F8" w:rsidRPr="00BB7D51" w14:paraId="29881945" w14:textId="77777777" w:rsidTr="002C7A32">
        <w:trPr>
          <w:trHeight w:val="446"/>
        </w:trPr>
        <w:tc>
          <w:tcPr>
            <w:tcW w:w="3150" w:type="dxa"/>
            <w:tcBorders>
              <w:top w:val="single" w:sz="7" w:space="0" w:color="000000"/>
              <w:left w:val="single" w:sz="7" w:space="0" w:color="000000"/>
              <w:bottom w:val="single" w:sz="7" w:space="0" w:color="000000"/>
              <w:right w:val="single" w:sz="7" w:space="0" w:color="000000"/>
            </w:tcBorders>
            <w:vAlign w:val="center"/>
          </w:tcPr>
          <w:p w14:paraId="29881941" w14:textId="77777777" w:rsidR="007632F8" w:rsidRPr="00A4365D" w:rsidRDefault="007632F8" w:rsidP="007632F8">
            <w:pPr>
              <w:pStyle w:val="BodyTextIndent3"/>
              <w:tabs>
                <w:tab w:val="left" w:pos="150"/>
              </w:tabs>
              <w:spacing w:after="0"/>
              <w:ind w:left="0"/>
              <w:jc w:val="center"/>
              <w:rPr>
                <w:sz w:val="24"/>
                <w:szCs w:val="24"/>
                <w:lang w:val="en-US" w:eastAsia="en-US"/>
              </w:rPr>
            </w:pPr>
            <w:r>
              <w:rPr>
                <w:sz w:val="24"/>
                <w:szCs w:val="24"/>
                <w:lang w:val="en-US" w:eastAsia="en-US"/>
              </w:rPr>
              <w:t>Average Manufacturer</w:t>
            </w:r>
            <w:r w:rsidRPr="00A4365D">
              <w:rPr>
                <w:sz w:val="24"/>
                <w:szCs w:val="24"/>
                <w:lang w:val="en-US" w:eastAsia="en-US"/>
              </w:rPr>
              <w:t xml:space="preserve"> Price (AMP)</w:t>
            </w:r>
          </w:p>
        </w:tc>
        <w:tc>
          <w:tcPr>
            <w:tcW w:w="810" w:type="dxa"/>
            <w:tcBorders>
              <w:top w:val="single" w:sz="7" w:space="0" w:color="000000"/>
              <w:left w:val="single" w:sz="7" w:space="0" w:color="000000"/>
              <w:bottom w:val="single" w:sz="7" w:space="0" w:color="000000"/>
              <w:right w:val="single" w:sz="7" w:space="0" w:color="000000"/>
            </w:tcBorders>
            <w:vAlign w:val="center"/>
          </w:tcPr>
          <w:p w14:paraId="29881942" w14:textId="77777777" w:rsidR="007632F8" w:rsidRPr="00BB7D51" w:rsidRDefault="007632F8" w:rsidP="007632F8">
            <w:pPr>
              <w:jc w:val="center"/>
              <w:rPr>
                <w:szCs w:val="24"/>
              </w:rPr>
            </w:pPr>
            <w:r w:rsidRPr="00BB7D51">
              <w:rPr>
                <w:szCs w:val="24"/>
              </w:rPr>
              <w:t>12</w:t>
            </w:r>
          </w:p>
        </w:tc>
        <w:tc>
          <w:tcPr>
            <w:tcW w:w="1800" w:type="dxa"/>
            <w:tcBorders>
              <w:top w:val="single" w:sz="7" w:space="0" w:color="000000"/>
              <w:left w:val="single" w:sz="7" w:space="0" w:color="000000"/>
              <w:bottom w:val="single" w:sz="7" w:space="0" w:color="000000"/>
              <w:right w:val="single" w:sz="7" w:space="0" w:color="000000"/>
            </w:tcBorders>
            <w:vAlign w:val="center"/>
          </w:tcPr>
          <w:p w14:paraId="29881943" w14:textId="77777777" w:rsidR="007632F8" w:rsidRPr="00A4365D" w:rsidRDefault="00CA2F53" w:rsidP="007632F8">
            <w:pPr>
              <w:pStyle w:val="BodyTextIndent3"/>
              <w:tabs>
                <w:tab w:val="left" w:pos="330"/>
              </w:tabs>
              <w:spacing w:after="0"/>
              <w:ind w:left="0"/>
              <w:jc w:val="center"/>
              <w:rPr>
                <w:sz w:val="24"/>
                <w:szCs w:val="24"/>
                <w:lang w:val="en-US" w:eastAsia="en-US"/>
              </w:rPr>
            </w:pPr>
            <w:r>
              <w:rPr>
                <w:sz w:val="24"/>
                <w:szCs w:val="24"/>
                <w:lang w:val="en-US" w:eastAsia="en-US"/>
              </w:rPr>
              <w:t>17-28</w:t>
            </w:r>
          </w:p>
        </w:tc>
        <w:tc>
          <w:tcPr>
            <w:tcW w:w="3420" w:type="dxa"/>
            <w:tcBorders>
              <w:top w:val="single" w:sz="7" w:space="0" w:color="000000"/>
              <w:left w:val="single" w:sz="7" w:space="0" w:color="000000"/>
              <w:bottom w:val="single" w:sz="7" w:space="0" w:color="000000"/>
              <w:right w:val="single" w:sz="7" w:space="0" w:color="000000"/>
            </w:tcBorders>
            <w:vAlign w:val="center"/>
          </w:tcPr>
          <w:p w14:paraId="29881944" w14:textId="77777777" w:rsidR="007632F8" w:rsidRPr="00A4365D" w:rsidRDefault="007632F8" w:rsidP="007632F8">
            <w:pPr>
              <w:pStyle w:val="BodyTextIndent3"/>
              <w:spacing w:after="0"/>
              <w:ind w:left="0"/>
              <w:jc w:val="center"/>
              <w:rPr>
                <w:sz w:val="24"/>
                <w:szCs w:val="24"/>
                <w:lang w:val="en-US" w:eastAsia="en-US"/>
              </w:rPr>
            </w:pPr>
            <w:r w:rsidRPr="00A4365D">
              <w:rPr>
                <w:sz w:val="24"/>
                <w:szCs w:val="24"/>
                <w:lang w:val="en-US" w:eastAsia="en-US"/>
              </w:rPr>
              <w:t>99999.999999</w:t>
            </w:r>
          </w:p>
        </w:tc>
      </w:tr>
      <w:tr w:rsidR="00F64663" w:rsidRPr="00BB7D51" w14:paraId="2988194A" w14:textId="77777777" w:rsidTr="002C7A32">
        <w:trPr>
          <w:trHeight w:val="446"/>
        </w:trPr>
        <w:tc>
          <w:tcPr>
            <w:tcW w:w="3150" w:type="dxa"/>
            <w:tcBorders>
              <w:top w:val="single" w:sz="7" w:space="0" w:color="000000"/>
              <w:left w:val="single" w:sz="7" w:space="0" w:color="000000"/>
              <w:bottom w:val="single" w:sz="7" w:space="0" w:color="000000"/>
              <w:right w:val="single" w:sz="7" w:space="0" w:color="000000"/>
            </w:tcBorders>
            <w:vAlign w:val="center"/>
          </w:tcPr>
          <w:p w14:paraId="29881946" w14:textId="77777777" w:rsidR="00F64663" w:rsidRPr="00A4365D" w:rsidRDefault="00F64663" w:rsidP="00F64663">
            <w:pPr>
              <w:pStyle w:val="BodyTextIndent3"/>
              <w:tabs>
                <w:tab w:val="left" w:pos="150"/>
              </w:tabs>
              <w:spacing w:after="0"/>
              <w:ind w:left="0"/>
              <w:jc w:val="center"/>
              <w:rPr>
                <w:sz w:val="24"/>
                <w:szCs w:val="24"/>
                <w:lang w:val="en-US" w:eastAsia="en-US"/>
              </w:rPr>
            </w:pPr>
            <w:r w:rsidRPr="00A4365D">
              <w:rPr>
                <w:sz w:val="24"/>
                <w:szCs w:val="24"/>
                <w:lang w:val="en-US" w:eastAsia="en-US"/>
              </w:rPr>
              <w:t>Unit Rebate Amount (URA)</w:t>
            </w:r>
          </w:p>
        </w:tc>
        <w:tc>
          <w:tcPr>
            <w:tcW w:w="810" w:type="dxa"/>
            <w:tcBorders>
              <w:top w:val="single" w:sz="7" w:space="0" w:color="000000"/>
              <w:left w:val="single" w:sz="7" w:space="0" w:color="000000"/>
              <w:bottom w:val="single" w:sz="7" w:space="0" w:color="000000"/>
              <w:right w:val="single" w:sz="7" w:space="0" w:color="000000"/>
            </w:tcBorders>
            <w:vAlign w:val="center"/>
          </w:tcPr>
          <w:p w14:paraId="29881947" w14:textId="77777777" w:rsidR="00F64663" w:rsidRPr="00BB7D51" w:rsidRDefault="00F64663" w:rsidP="00F64663">
            <w:pPr>
              <w:jc w:val="center"/>
              <w:rPr>
                <w:szCs w:val="24"/>
              </w:rPr>
            </w:pPr>
            <w:r w:rsidRPr="00BB7D51">
              <w:rPr>
                <w:szCs w:val="24"/>
              </w:rPr>
              <w:t>12</w:t>
            </w:r>
          </w:p>
        </w:tc>
        <w:tc>
          <w:tcPr>
            <w:tcW w:w="1800" w:type="dxa"/>
            <w:tcBorders>
              <w:top w:val="single" w:sz="7" w:space="0" w:color="000000"/>
              <w:left w:val="single" w:sz="7" w:space="0" w:color="000000"/>
              <w:bottom w:val="single" w:sz="7" w:space="0" w:color="000000"/>
              <w:right w:val="single" w:sz="7" w:space="0" w:color="000000"/>
            </w:tcBorders>
            <w:vAlign w:val="center"/>
          </w:tcPr>
          <w:p w14:paraId="29881948" w14:textId="77777777" w:rsidR="00F64663" w:rsidRPr="00A4365D" w:rsidRDefault="00CA2F53" w:rsidP="00F64663">
            <w:pPr>
              <w:pStyle w:val="BodyTextIndent3"/>
              <w:tabs>
                <w:tab w:val="left" w:pos="330"/>
              </w:tabs>
              <w:spacing w:after="0"/>
              <w:ind w:left="0"/>
              <w:jc w:val="center"/>
              <w:rPr>
                <w:sz w:val="24"/>
                <w:szCs w:val="24"/>
                <w:lang w:val="en-US" w:eastAsia="en-US"/>
              </w:rPr>
            </w:pPr>
            <w:r>
              <w:rPr>
                <w:sz w:val="24"/>
                <w:szCs w:val="24"/>
                <w:lang w:val="en-US" w:eastAsia="en-US"/>
              </w:rPr>
              <w:t>29-40</w:t>
            </w:r>
          </w:p>
        </w:tc>
        <w:tc>
          <w:tcPr>
            <w:tcW w:w="3420" w:type="dxa"/>
            <w:tcBorders>
              <w:top w:val="single" w:sz="7" w:space="0" w:color="000000"/>
              <w:left w:val="single" w:sz="7" w:space="0" w:color="000000"/>
              <w:bottom w:val="single" w:sz="7" w:space="0" w:color="000000"/>
              <w:right w:val="single" w:sz="7" w:space="0" w:color="000000"/>
            </w:tcBorders>
            <w:vAlign w:val="center"/>
          </w:tcPr>
          <w:p w14:paraId="29881949" w14:textId="77777777" w:rsidR="00F64663" w:rsidRPr="00A4365D" w:rsidRDefault="00F64663" w:rsidP="00F64663">
            <w:pPr>
              <w:pStyle w:val="BodyTextIndent3"/>
              <w:spacing w:after="0"/>
              <w:ind w:left="0"/>
              <w:jc w:val="center"/>
              <w:rPr>
                <w:sz w:val="24"/>
                <w:szCs w:val="24"/>
                <w:lang w:val="en-US" w:eastAsia="en-US"/>
              </w:rPr>
            </w:pPr>
            <w:r w:rsidRPr="00A4365D">
              <w:rPr>
                <w:sz w:val="24"/>
                <w:szCs w:val="24"/>
                <w:lang w:val="en-US" w:eastAsia="en-US"/>
              </w:rPr>
              <w:t>99999.999999</w:t>
            </w:r>
          </w:p>
        </w:tc>
      </w:tr>
      <w:tr w:rsidR="00F64663" w:rsidRPr="00BB7D51" w14:paraId="2988194F" w14:textId="77777777" w:rsidTr="002C7A32">
        <w:trPr>
          <w:trHeight w:val="446"/>
        </w:trPr>
        <w:tc>
          <w:tcPr>
            <w:tcW w:w="3150" w:type="dxa"/>
            <w:tcBorders>
              <w:top w:val="single" w:sz="7" w:space="0" w:color="000000"/>
              <w:left w:val="single" w:sz="7" w:space="0" w:color="000000"/>
              <w:bottom w:val="single" w:sz="7" w:space="0" w:color="000000"/>
              <w:right w:val="single" w:sz="7" w:space="0" w:color="000000"/>
            </w:tcBorders>
            <w:vAlign w:val="center"/>
          </w:tcPr>
          <w:p w14:paraId="2988194B" w14:textId="77777777" w:rsidR="00F64663" w:rsidRPr="00A4365D" w:rsidRDefault="00F64663" w:rsidP="00F64663">
            <w:pPr>
              <w:pStyle w:val="BodyTextIndent3"/>
              <w:tabs>
                <w:tab w:val="left" w:pos="150"/>
              </w:tabs>
              <w:spacing w:after="0"/>
              <w:ind w:left="0"/>
              <w:jc w:val="center"/>
              <w:rPr>
                <w:sz w:val="24"/>
                <w:szCs w:val="24"/>
                <w:lang w:val="en-US" w:eastAsia="en-US"/>
              </w:rPr>
            </w:pPr>
            <w:r w:rsidRPr="00A4365D">
              <w:rPr>
                <w:sz w:val="24"/>
                <w:szCs w:val="24"/>
                <w:lang w:val="en-US" w:eastAsia="en-US"/>
              </w:rPr>
              <w:t>P</w:t>
            </w:r>
            <w:r>
              <w:rPr>
                <w:sz w:val="24"/>
                <w:szCs w:val="24"/>
                <w:lang w:val="en-US" w:eastAsia="en-US"/>
              </w:rPr>
              <w:t>ac</w:t>
            </w:r>
            <w:r w:rsidRPr="00A4365D">
              <w:rPr>
                <w:sz w:val="24"/>
                <w:szCs w:val="24"/>
                <w:lang w:val="en-US" w:eastAsia="en-US"/>
              </w:rPr>
              <w:t>k</w:t>
            </w:r>
            <w:r>
              <w:rPr>
                <w:sz w:val="24"/>
                <w:szCs w:val="24"/>
                <w:lang w:val="en-US" w:eastAsia="en-US"/>
              </w:rPr>
              <w:t>a</w:t>
            </w:r>
            <w:r w:rsidRPr="00A4365D">
              <w:rPr>
                <w:sz w:val="24"/>
                <w:szCs w:val="24"/>
                <w:lang w:val="en-US" w:eastAsia="en-US"/>
              </w:rPr>
              <w:t>g</w:t>
            </w:r>
            <w:r>
              <w:rPr>
                <w:sz w:val="24"/>
                <w:szCs w:val="24"/>
                <w:lang w:val="en-US" w:eastAsia="en-US"/>
              </w:rPr>
              <w:t>e</w:t>
            </w:r>
            <w:r w:rsidRPr="00A4365D">
              <w:rPr>
                <w:sz w:val="24"/>
                <w:szCs w:val="24"/>
                <w:lang w:val="en-US" w:eastAsia="en-US"/>
              </w:rPr>
              <w:t xml:space="preserve"> Size</w:t>
            </w:r>
          </w:p>
        </w:tc>
        <w:tc>
          <w:tcPr>
            <w:tcW w:w="810" w:type="dxa"/>
            <w:tcBorders>
              <w:top w:val="single" w:sz="7" w:space="0" w:color="000000"/>
              <w:left w:val="single" w:sz="7" w:space="0" w:color="000000"/>
              <w:bottom w:val="single" w:sz="7" w:space="0" w:color="000000"/>
              <w:right w:val="single" w:sz="7" w:space="0" w:color="000000"/>
            </w:tcBorders>
            <w:vAlign w:val="center"/>
          </w:tcPr>
          <w:p w14:paraId="2988194C" w14:textId="77777777" w:rsidR="00F64663" w:rsidRPr="00BB7D51" w:rsidRDefault="005035CF" w:rsidP="00F64663">
            <w:pPr>
              <w:jc w:val="center"/>
              <w:rPr>
                <w:szCs w:val="24"/>
              </w:rPr>
            </w:pPr>
            <w:r>
              <w:rPr>
                <w:szCs w:val="24"/>
              </w:rPr>
              <w:t>11</w:t>
            </w:r>
          </w:p>
        </w:tc>
        <w:tc>
          <w:tcPr>
            <w:tcW w:w="1800" w:type="dxa"/>
            <w:tcBorders>
              <w:top w:val="single" w:sz="7" w:space="0" w:color="000000"/>
              <w:left w:val="single" w:sz="7" w:space="0" w:color="000000"/>
              <w:bottom w:val="single" w:sz="7" w:space="0" w:color="000000"/>
              <w:right w:val="single" w:sz="7" w:space="0" w:color="000000"/>
            </w:tcBorders>
            <w:vAlign w:val="center"/>
          </w:tcPr>
          <w:p w14:paraId="2988194D" w14:textId="77777777" w:rsidR="00F64663" w:rsidRPr="00A4365D" w:rsidRDefault="005035CF" w:rsidP="00F64663">
            <w:pPr>
              <w:pStyle w:val="BodyTextIndent3"/>
              <w:tabs>
                <w:tab w:val="left" w:pos="330"/>
              </w:tabs>
              <w:spacing w:after="0"/>
              <w:ind w:left="0"/>
              <w:jc w:val="center"/>
              <w:rPr>
                <w:sz w:val="24"/>
                <w:szCs w:val="24"/>
                <w:lang w:val="en-US" w:eastAsia="en-US"/>
              </w:rPr>
            </w:pPr>
            <w:r>
              <w:rPr>
                <w:sz w:val="24"/>
                <w:szCs w:val="24"/>
                <w:lang w:val="en-US" w:eastAsia="en-US"/>
              </w:rPr>
              <w:t>41-51</w:t>
            </w:r>
          </w:p>
        </w:tc>
        <w:tc>
          <w:tcPr>
            <w:tcW w:w="3420" w:type="dxa"/>
            <w:tcBorders>
              <w:top w:val="single" w:sz="7" w:space="0" w:color="000000"/>
              <w:left w:val="single" w:sz="7" w:space="0" w:color="000000"/>
              <w:bottom w:val="single" w:sz="7" w:space="0" w:color="000000"/>
              <w:right w:val="single" w:sz="7" w:space="0" w:color="000000"/>
            </w:tcBorders>
            <w:vAlign w:val="center"/>
          </w:tcPr>
          <w:p w14:paraId="2988194E" w14:textId="77777777" w:rsidR="00F64663" w:rsidRPr="00A4365D" w:rsidRDefault="00F64663" w:rsidP="00F64663">
            <w:pPr>
              <w:pStyle w:val="BodyTextIndent3"/>
              <w:spacing w:after="0"/>
              <w:ind w:left="0"/>
              <w:jc w:val="center"/>
              <w:rPr>
                <w:sz w:val="24"/>
                <w:szCs w:val="24"/>
                <w:lang w:val="en-US" w:eastAsia="en-US"/>
              </w:rPr>
            </w:pPr>
            <w:r w:rsidRPr="00A4365D">
              <w:rPr>
                <w:sz w:val="24"/>
                <w:szCs w:val="24"/>
                <w:lang w:val="en-US" w:eastAsia="en-US"/>
              </w:rPr>
              <w:t>9999999.999</w:t>
            </w:r>
          </w:p>
        </w:tc>
      </w:tr>
      <w:tr w:rsidR="00F64663" w:rsidRPr="00BB7D51" w14:paraId="29881954" w14:textId="77777777" w:rsidTr="002C7A32">
        <w:trPr>
          <w:trHeight w:val="446"/>
        </w:trPr>
        <w:tc>
          <w:tcPr>
            <w:tcW w:w="3150" w:type="dxa"/>
            <w:tcBorders>
              <w:top w:val="single" w:sz="7" w:space="0" w:color="000000"/>
              <w:left w:val="single" w:sz="7" w:space="0" w:color="000000"/>
              <w:bottom w:val="single" w:sz="7" w:space="0" w:color="000000"/>
              <w:right w:val="single" w:sz="7" w:space="0" w:color="000000"/>
            </w:tcBorders>
            <w:vAlign w:val="center"/>
          </w:tcPr>
          <w:p w14:paraId="29881950" w14:textId="77777777" w:rsidR="00F64663" w:rsidRPr="00A4365D" w:rsidRDefault="00F64663" w:rsidP="00F64663">
            <w:pPr>
              <w:pStyle w:val="BodyTextIndent3"/>
              <w:tabs>
                <w:tab w:val="left" w:pos="150"/>
              </w:tabs>
              <w:spacing w:after="0"/>
              <w:ind w:left="0"/>
              <w:jc w:val="center"/>
              <w:rPr>
                <w:sz w:val="24"/>
                <w:szCs w:val="24"/>
                <w:lang w:val="en-US" w:eastAsia="en-US"/>
              </w:rPr>
            </w:pPr>
            <w:r w:rsidRPr="00A4365D">
              <w:rPr>
                <w:sz w:val="24"/>
                <w:szCs w:val="24"/>
                <w:lang w:val="en-US" w:eastAsia="en-US"/>
              </w:rPr>
              <w:t>Unit Type</w:t>
            </w:r>
          </w:p>
        </w:tc>
        <w:tc>
          <w:tcPr>
            <w:tcW w:w="810" w:type="dxa"/>
            <w:tcBorders>
              <w:top w:val="single" w:sz="7" w:space="0" w:color="000000"/>
              <w:left w:val="single" w:sz="7" w:space="0" w:color="000000"/>
              <w:bottom w:val="single" w:sz="7" w:space="0" w:color="000000"/>
              <w:right w:val="single" w:sz="7" w:space="0" w:color="000000"/>
            </w:tcBorders>
            <w:vAlign w:val="center"/>
          </w:tcPr>
          <w:p w14:paraId="29881951" w14:textId="77777777" w:rsidR="00F64663" w:rsidRPr="00BB7D51" w:rsidRDefault="00F64663" w:rsidP="00F64663">
            <w:pPr>
              <w:jc w:val="center"/>
              <w:rPr>
                <w:szCs w:val="24"/>
              </w:rPr>
            </w:pPr>
            <w:r w:rsidRPr="00BB7D51">
              <w:rPr>
                <w:szCs w:val="24"/>
              </w:rPr>
              <w:t>3</w:t>
            </w:r>
          </w:p>
        </w:tc>
        <w:tc>
          <w:tcPr>
            <w:tcW w:w="1800" w:type="dxa"/>
            <w:tcBorders>
              <w:top w:val="single" w:sz="7" w:space="0" w:color="000000"/>
              <w:left w:val="single" w:sz="7" w:space="0" w:color="000000"/>
              <w:bottom w:val="single" w:sz="7" w:space="0" w:color="000000"/>
              <w:right w:val="single" w:sz="7" w:space="0" w:color="000000"/>
            </w:tcBorders>
            <w:vAlign w:val="center"/>
          </w:tcPr>
          <w:p w14:paraId="29881952" w14:textId="77777777" w:rsidR="00F64663" w:rsidRPr="00A4365D" w:rsidRDefault="005035CF" w:rsidP="00F64663">
            <w:pPr>
              <w:pStyle w:val="BodyTextIndent3"/>
              <w:tabs>
                <w:tab w:val="left" w:pos="330"/>
              </w:tabs>
              <w:spacing w:after="0"/>
              <w:ind w:left="0"/>
              <w:jc w:val="center"/>
              <w:rPr>
                <w:sz w:val="24"/>
                <w:szCs w:val="24"/>
                <w:lang w:val="en-US" w:eastAsia="en-US"/>
              </w:rPr>
            </w:pPr>
            <w:r>
              <w:rPr>
                <w:sz w:val="24"/>
                <w:szCs w:val="24"/>
                <w:lang w:val="en-US" w:eastAsia="en-US"/>
              </w:rPr>
              <w:t>52-54</w:t>
            </w:r>
          </w:p>
        </w:tc>
        <w:tc>
          <w:tcPr>
            <w:tcW w:w="3420" w:type="dxa"/>
            <w:tcBorders>
              <w:top w:val="single" w:sz="7" w:space="0" w:color="000000"/>
              <w:left w:val="single" w:sz="7" w:space="0" w:color="000000"/>
              <w:bottom w:val="single" w:sz="7" w:space="0" w:color="000000"/>
              <w:right w:val="single" w:sz="7" w:space="0" w:color="000000"/>
            </w:tcBorders>
            <w:vAlign w:val="center"/>
          </w:tcPr>
          <w:p w14:paraId="29881953" w14:textId="77777777" w:rsidR="00F64663" w:rsidRPr="00A4365D" w:rsidRDefault="00F64663" w:rsidP="00F64663">
            <w:pPr>
              <w:pStyle w:val="BodyTextIndent3"/>
              <w:spacing w:after="0"/>
              <w:ind w:left="0"/>
              <w:jc w:val="center"/>
              <w:rPr>
                <w:sz w:val="24"/>
                <w:szCs w:val="24"/>
                <w:lang w:val="en-US" w:eastAsia="en-US"/>
              </w:rPr>
            </w:pPr>
            <w:r w:rsidRPr="00A4365D">
              <w:rPr>
                <w:sz w:val="24"/>
                <w:szCs w:val="24"/>
                <w:lang w:val="en-US" w:eastAsia="en-US"/>
              </w:rPr>
              <w:t>(e.g., CAP, TAB, ML)</w:t>
            </w:r>
          </w:p>
        </w:tc>
      </w:tr>
      <w:tr w:rsidR="00F64663" w:rsidRPr="00BB7D51" w14:paraId="29881959" w14:textId="77777777" w:rsidTr="002C7A32">
        <w:trPr>
          <w:trHeight w:val="446"/>
        </w:trPr>
        <w:tc>
          <w:tcPr>
            <w:tcW w:w="3150" w:type="dxa"/>
            <w:tcBorders>
              <w:top w:val="single" w:sz="7" w:space="0" w:color="000000"/>
              <w:left w:val="single" w:sz="7" w:space="0" w:color="000000"/>
              <w:bottom w:val="single" w:sz="7" w:space="0" w:color="000000"/>
              <w:right w:val="single" w:sz="7" w:space="0" w:color="000000"/>
            </w:tcBorders>
            <w:vAlign w:val="center"/>
          </w:tcPr>
          <w:p w14:paraId="29881955" w14:textId="77777777" w:rsidR="00F64663" w:rsidRPr="002829D5" w:rsidRDefault="005048D4" w:rsidP="00F64663">
            <w:pPr>
              <w:pStyle w:val="BodyTextIndent3"/>
              <w:tabs>
                <w:tab w:val="left" w:pos="150"/>
              </w:tabs>
              <w:spacing w:after="0"/>
              <w:ind w:left="0"/>
              <w:jc w:val="center"/>
              <w:rPr>
                <w:sz w:val="24"/>
                <w:szCs w:val="24"/>
                <w:lang w:val="en-US" w:eastAsia="en-US"/>
              </w:rPr>
            </w:pPr>
            <w:r>
              <w:rPr>
                <w:sz w:val="24"/>
                <w:szCs w:val="24"/>
                <w:lang w:val="en-US" w:eastAsia="en-US"/>
              </w:rPr>
              <w:t>Case Pack</w:t>
            </w:r>
          </w:p>
        </w:tc>
        <w:tc>
          <w:tcPr>
            <w:tcW w:w="810" w:type="dxa"/>
            <w:tcBorders>
              <w:top w:val="single" w:sz="7" w:space="0" w:color="000000"/>
              <w:left w:val="single" w:sz="7" w:space="0" w:color="000000"/>
              <w:bottom w:val="single" w:sz="7" w:space="0" w:color="000000"/>
              <w:right w:val="single" w:sz="7" w:space="0" w:color="000000"/>
            </w:tcBorders>
            <w:vAlign w:val="center"/>
          </w:tcPr>
          <w:p w14:paraId="29881956" w14:textId="77777777" w:rsidR="00F64663" w:rsidRPr="002829D5" w:rsidRDefault="005035CF" w:rsidP="00F64663">
            <w:pPr>
              <w:jc w:val="center"/>
              <w:rPr>
                <w:szCs w:val="24"/>
              </w:rPr>
            </w:pPr>
            <w:r>
              <w:rPr>
                <w:szCs w:val="24"/>
              </w:rPr>
              <w:t>11</w:t>
            </w:r>
          </w:p>
        </w:tc>
        <w:tc>
          <w:tcPr>
            <w:tcW w:w="1800" w:type="dxa"/>
            <w:tcBorders>
              <w:top w:val="single" w:sz="7" w:space="0" w:color="000000"/>
              <w:left w:val="single" w:sz="7" w:space="0" w:color="000000"/>
              <w:bottom w:val="single" w:sz="7" w:space="0" w:color="000000"/>
              <w:right w:val="single" w:sz="7" w:space="0" w:color="000000"/>
            </w:tcBorders>
            <w:vAlign w:val="center"/>
          </w:tcPr>
          <w:p w14:paraId="29881957" w14:textId="77777777" w:rsidR="00F64663" w:rsidRPr="005D1A55" w:rsidRDefault="005035CF" w:rsidP="005035CF">
            <w:pPr>
              <w:pStyle w:val="BodyTextIndent3"/>
              <w:tabs>
                <w:tab w:val="left" w:pos="330"/>
              </w:tabs>
              <w:spacing w:after="0"/>
              <w:ind w:left="0"/>
              <w:jc w:val="center"/>
              <w:rPr>
                <w:sz w:val="24"/>
                <w:szCs w:val="24"/>
                <w:highlight w:val="yellow"/>
                <w:lang w:val="en-US" w:eastAsia="en-US"/>
              </w:rPr>
            </w:pPr>
            <w:r>
              <w:rPr>
                <w:sz w:val="24"/>
                <w:szCs w:val="24"/>
                <w:lang w:val="en-US" w:eastAsia="en-US"/>
              </w:rPr>
              <w:t>55-65</w:t>
            </w:r>
          </w:p>
        </w:tc>
        <w:tc>
          <w:tcPr>
            <w:tcW w:w="3420" w:type="dxa"/>
            <w:tcBorders>
              <w:top w:val="single" w:sz="7" w:space="0" w:color="000000"/>
              <w:left w:val="single" w:sz="7" w:space="0" w:color="000000"/>
              <w:bottom w:val="single" w:sz="7" w:space="0" w:color="000000"/>
              <w:right w:val="single" w:sz="7" w:space="0" w:color="000000"/>
            </w:tcBorders>
            <w:vAlign w:val="center"/>
          </w:tcPr>
          <w:p w14:paraId="29881958" w14:textId="77777777" w:rsidR="00F64663" w:rsidRPr="005D1A55" w:rsidRDefault="00F64663" w:rsidP="00F64663">
            <w:pPr>
              <w:pStyle w:val="BodyTextIndent3"/>
              <w:spacing w:after="0"/>
              <w:ind w:left="0"/>
              <w:jc w:val="center"/>
              <w:rPr>
                <w:sz w:val="24"/>
                <w:szCs w:val="24"/>
                <w:highlight w:val="yellow"/>
                <w:lang w:val="en-US" w:eastAsia="en-US"/>
              </w:rPr>
            </w:pPr>
            <w:r w:rsidRPr="00A4365D">
              <w:rPr>
                <w:sz w:val="24"/>
                <w:szCs w:val="24"/>
                <w:lang w:val="en-US" w:eastAsia="en-US"/>
              </w:rPr>
              <w:t>9999999.999</w:t>
            </w:r>
          </w:p>
        </w:tc>
      </w:tr>
      <w:tr w:rsidR="00F64663" w:rsidRPr="00BB7D51" w14:paraId="2988195E" w14:textId="77777777" w:rsidTr="002C7A32">
        <w:trPr>
          <w:trHeight w:val="446"/>
        </w:trPr>
        <w:tc>
          <w:tcPr>
            <w:tcW w:w="3150" w:type="dxa"/>
            <w:tcBorders>
              <w:top w:val="single" w:sz="7" w:space="0" w:color="000000"/>
              <w:left w:val="single" w:sz="7" w:space="0" w:color="000000"/>
              <w:bottom w:val="single" w:sz="7" w:space="0" w:color="000000"/>
              <w:right w:val="single" w:sz="7" w:space="0" w:color="000000"/>
            </w:tcBorders>
            <w:vAlign w:val="center"/>
          </w:tcPr>
          <w:p w14:paraId="2988195A" w14:textId="77777777" w:rsidR="00F64663" w:rsidRDefault="00F64663" w:rsidP="00F64663">
            <w:pPr>
              <w:pStyle w:val="BodyTextIndent3"/>
              <w:tabs>
                <w:tab w:val="left" w:pos="150"/>
              </w:tabs>
              <w:spacing w:after="0"/>
              <w:ind w:left="150"/>
              <w:jc w:val="center"/>
              <w:rPr>
                <w:sz w:val="24"/>
                <w:szCs w:val="24"/>
                <w:lang w:val="en-US" w:eastAsia="en-US"/>
              </w:rPr>
            </w:pPr>
            <w:r>
              <w:rPr>
                <w:sz w:val="24"/>
                <w:szCs w:val="24"/>
                <w:lang w:val="en-US" w:eastAsia="en-US"/>
              </w:rPr>
              <w:t>340B Price</w:t>
            </w:r>
          </w:p>
        </w:tc>
        <w:tc>
          <w:tcPr>
            <w:tcW w:w="810" w:type="dxa"/>
            <w:tcBorders>
              <w:top w:val="single" w:sz="7" w:space="0" w:color="000000"/>
              <w:left w:val="single" w:sz="7" w:space="0" w:color="000000"/>
              <w:bottom w:val="single" w:sz="7" w:space="0" w:color="000000"/>
              <w:right w:val="single" w:sz="7" w:space="0" w:color="000000"/>
            </w:tcBorders>
            <w:vAlign w:val="center"/>
          </w:tcPr>
          <w:p w14:paraId="2988195B" w14:textId="77777777" w:rsidR="00F64663" w:rsidRDefault="00F64663" w:rsidP="00F64663">
            <w:pPr>
              <w:jc w:val="center"/>
              <w:rPr>
                <w:szCs w:val="24"/>
              </w:rPr>
            </w:pPr>
            <w:r>
              <w:rPr>
                <w:szCs w:val="24"/>
              </w:rPr>
              <w:t>12</w:t>
            </w:r>
          </w:p>
        </w:tc>
        <w:tc>
          <w:tcPr>
            <w:tcW w:w="1800" w:type="dxa"/>
            <w:tcBorders>
              <w:top w:val="single" w:sz="7" w:space="0" w:color="000000"/>
              <w:left w:val="single" w:sz="7" w:space="0" w:color="000000"/>
              <w:bottom w:val="single" w:sz="7" w:space="0" w:color="000000"/>
              <w:right w:val="single" w:sz="7" w:space="0" w:color="000000"/>
            </w:tcBorders>
            <w:vAlign w:val="center"/>
          </w:tcPr>
          <w:p w14:paraId="2988195C" w14:textId="77777777" w:rsidR="00F64663" w:rsidRDefault="00CA2F53" w:rsidP="005035CF">
            <w:pPr>
              <w:pStyle w:val="BodyTextIndent3"/>
              <w:spacing w:after="0"/>
              <w:ind w:left="0"/>
              <w:jc w:val="center"/>
              <w:rPr>
                <w:sz w:val="24"/>
                <w:szCs w:val="24"/>
                <w:lang w:val="en-US" w:eastAsia="en-US"/>
              </w:rPr>
            </w:pPr>
            <w:r>
              <w:rPr>
                <w:sz w:val="24"/>
                <w:szCs w:val="24"/>
                <w:lang w:val="en-US" w:eastAsia="en-US"/>
              </w:rPr>
              <w:t>6</w:t>
            </w:r>
            <w:r w:rsidR="00815F67">
              <w:rPr>
                <w:sz w:val="24"/>
                <w:szCs w:val="24"/>
                <w:lang w:val="en-US" w:eastAsia="en-US"/>
              </w:rPr>
              <w:t>6</w:t>
            </w:r>
            <w:r w:rsidR="005035CF">
              <w:rPr>
                <w:sz w:val="24"/>
                <w:szCs w:val="24"/>
                <w:lang w:val="en-US" w:eastAsia="en-US"/>
              </w:rPr>
              <w:t>-77</w:t>
            </w:r>
          </w:p>
        </w:tc>
        <w:tc>
          <w:tcPr>
            <w:tcW w:w="3420" w:type="dxa"/>
            <w:tcBorders>
              <w:top w:val="single" w:sz="7" w:space="0" w:color="000000"/>
              <w:left w:val="single" w:sz="7" w:space="0" w:color="000000"/>
              <w:bottom w:val="single" w:sz="7" w:space="0" w:color="000000"/>
              <w:right w:val="single" w:sz="7" w:space="0" w:color="000000"/>
            </w:tcBorders>
            <w:vAlign w:val="center"/>
          </w:tcPr>
          <w:p w14:paraId="2988195D" w14:textId="77777777" w:rsidR="00F64663" w:rsidRPr="007A1196" w:rsidRDefault="007A1196" w:rsidP="00B8393D">
            <w:pPr>
              <w:jc w:val="center"/>
            </w:pPr>
            <w:r w:rsidRPr="00AC1948">
              <w:t>999999999.99</w:t>
            </w:r>
          </w:p>
        </w:tc>
      </w:tr>
      <w:tr w:rsidR="00F64663" w:rsidRPr="00BB7D51" w14:paraId="29881963" w14:textId="77777777" w:rsidTr="002C7A32">
        <w:trPr>
          <w:trHeight w:val="446"/>
        </w:trPr>
        <w:tc>
          <w:tcPr>
            <w:tcW w:w="3150" w:type="dxa"/>
            <w:tcBorders>
              <w:top w:val="single" w:sz="7" w:space="0" w:color="000000"/>
              <w:left w:val="single" w:sz="7" w:space="0" w:color="000000"/>
              <w:bottom w:val="single" w:sz="7" w:space="0" w:color="000000"/>
              <w:right w:val="single" w:sz="7" w:space="0" w:color="000000"/>
            </w:tcBorders>
            <w:vAlign w:val="center"/>
          </w:tcPr>
          <w:p w14:paraId="2988195F" w14:textId="77777777" w:rsidR="00F64663" w:rsidRPr="00A4365D" w:rsidRDefault="00F64663" w:rsidP="00F64663">
            <w:pPr>
              <w:pStyle w:val="BodyTextIndent3"/>
              <w:tabs>
                <w:tab w:val="left" w:pos="150"/>
              </w:tabs>
              <w:spacing w:after="0"/>
              <w:ind w:left="0"/>
              <w:jc w:val="center"/>
              <w:rPr>
                <w:sz w:val="24"/>
                <w:szCs w:val="24"/>
                <w:lang w:val="en-US" w:eastAsia="en-US"/>
              </w:rPr>
            </w:pPr>
            <w:r w:rsidRPr="00A4365D">
              <w:rPr>
                <w:sz w:val="24"/>
                <w:szCs w:val="24"/>
                <w:lang w:val="en-US" w:eastAsia="en-US"/>
              </w:rPr>
              <w:t>FDA Product Name</w:t>
            </w:r>
          </w:p>
        </w:tc>
        <w:tc>
          <w:tcPr>
            <w:tcW w:w="810" w:type="dxa"/>
            <w:tcBorders>
              <w:top w:val="single" w:sz="7" w:space="0" w:color="000000"/>
              <w:left w:val="single" w:sz="7" w:space="0" w:color="000000"/>
              <w:bottom w:val="single" w:sz="7" w:space="0" w:color="000000"/>
              <w:right w:val="single" w:sz="7" w:space="0" w:color="000000"/>
            </w:tcBorders>
            <w:vAlign w:val="center"/>
          </w:tcPr>
          <w:p w14:paraId="29881960" w14:textId="77777777" w:rsidR="00F64663" w:rsidRPr="00BB7D51" w:rsidRDefault="00F64663" w:rsidP="00F64663">
            <w:pPr>
              <w:jc w:val="center"/>
              <w:rPr>
                <w:szCs w:val="24"/>
              </w:rPr>
            </w:pPr>
            <w:r w:rsidRPr="00BB7D51">
              <w:rPr>
                <w:szCs w:val="24"/>
              </w:rPr>
              <w:t>65</w:t>
            </w:r>
          </w:p>
        </w:tc>
        <w:tc>
          <w:tcPr>
            <w:tcW w:w="1800" w:type="dxa"/>
            <w:tcBorders>
              <w:top w:val="single" w:sz="7" w:space="0" w:color="000000"/>
              <w:left w:val="single" w:sz="7" w:space="0" w:color="000000"/>
              <w:bottom w:val="single" w:sz="7" w:space="0" w:color="000000"/>
              <w:right w:val="single" w:sz="7" w:space="0" w:color="000000"/>
            </w:tcBorders>
            <w:vAlign w:val="center"/>
          </w:tcPr>
          <w:p w14:paraId="29881961" w14:textId="77777777" w:rsidR="00F64663" w:rsidRPr="00A4365D" w:rsidRDefault="005035CF" w:rsidP="00F64663">
            <w:pPr>
              <w:pStyle w:val="BodyTextIndent3"/>
              <w:tabs>
                <w:tab w:val="left" w:pos="330"/>
              </w:tabs>
              <w:spacing w:after="0"/>
              <w:ind w:left="0"/>
              <w:jc w:val="center"/>
              <w:rPr>
                <w:sz w:val="24"/>
                <w:szCs w:val="24"/>
                <w:lang w:val="en-US" w:eastAsia="en-US"/>
              </w:rPr>
            </w:pPr>
            <w:r>
              <w:rPr>
                <w:sz w:val="24"/>
                <w:szCs w:val="24"/>
                <w:lang w:val="en-US" w:eastAsia="en-US"/>
              </w:rPr>
              <w:t>78-142</w:t>
            </w:r>
          </w:p>
        </w:tc>
        <w:tc>
          <w:tcPr>
            <w:tcW w:w="3420" w:type="dxa"/>
            <w:tcBorders>
              <w:top w:val="single" w:sz="7" w:space="0" w:color="000000"/>
              <w:left w:val="single" w:sz="7" w:space="0" w:color="000000"/>
              <w:bottom w:val="single" w:sz="7" w:space="0" w:color="000000"/>
              <w:right w:val="single" w:sz="7" w:space="0" w:color="000000"/>
            </w:tcBorders>
            <w:vAlign w:val="center"/>
          </w:tcPr>
          <w:p w14:paraId="29881962" w14:textId="77777777" w:rsidR="00F64663" w:rsidRPr="00A4365D" w:rsidRDefault="00F64663" w:rsidP="00F64663">
            <w:pPr>
              <w:pStyle w:val="BodyTextIndent3"/>
              <w:spacing w:after="0"/>
              <w:ind w:left="0"/>
              <w:jc w:val="center"/>
              <w:rPr>
                <w:sz w:val="24"/>
                <w:szCs w:val="24"/>
                <w:lang w:val="en-US" w:eastAsia="en-US"/>
              </w:rPr>
            </w:pPr>
            <w:r w:rsidRPr="00A4365D">
              <w:rPr>
                <w:sz w:val="24"/>
                <w:szCs w:val="24"/>
                <w:lang w:val="en-US" w:eastAsia="en-US"/>
              </w:rPr>
              <w:t>FDA Product Name</w:t>
            </w:r>
          </w:p>
        </w:tc>
      </w:tr>
      <w:tr w:rsidR="00F64663" w:rsidRPr="00BB7D51" w14:paraId="29881968" w14:textId="77777777" w:rsidTr="002C7A32">
        <w:trPr>
          <w:trHeight w:val="446"/>
        </w:trPr>
        <w:tc>
          <w:tcPr>
            <w:tcW w:w="3150" w:type="dxa"/>
            <w:tcBorders>
              <w:top w:val="single" w:sz="7" w:space="0" w:color="000000"/>
              <w:left w:val="single" w:sz="7" w:space="0" w:color="000000"/>
              <w:bottom w:val="single" w:sz="7" w:space="0" w:color="000000"/>
              <w:right w:val="single" w:sz="7" w:space="0" w:color="000000"/>
            </w:tcBorders>
            <w:vAlign w:val="center"/>
          </w:tcPr>
          <w:p w14:paraId="29881964" w14:textId="77777777" w:rsidR="00F64663" w:rsidRPr="00A4365D" w:rsidRDefault="00F64663" w:rsidP="00F64663">
            <w:pPr>
              <w:pStyle w:val="BodyTextIndent3"/>
              <w:tabs>
                <w:tab w:val="left" w:pos="150"/>
              </w:tabs>
              <w:spacing w:after="0"/>
              <w:ind w:left="0"/>
              <w:jc w:val="center"/>
              <w:rPr>
                <w:sz w:val="24"/>
                <w:szCs w:val="24"/>
                <w:lang w:val="en-US" w:eastAsia="en-US"/>
              </w:rPr>
            </w:pPr>
            <w:r>
              <w:rPr>
                <w:sz w:val="24"/>
                <w:szCs w:val="24"/>
                <w:lang w:val="en-US" w:eastAsia="en-US"/>
              </w:rPr>
              <w:t>Labeler Name</w:t>
            </w:r>
          </w:p>
        </w:tc>
        <w:tc>
          <w:tcPr>
            <w:tcW w:w="810" w:type="dxa"/>
            <w:tcBorders>
              <w:top w:val="single" w:sz="7" w:space="0" w:color="000000"/>
              <w:left w:val="single" w:sz="7" w:space="0" w:color="000000"/>
              <w:bottom w:val="single" w:sz="7" w:space="0" w:color="000000"/>
              <w:right w:val="single" w:sz="7" w:space="0" w:color="000000"/>
            </w:tcBorders>
            <w:vAlign w:val="center"/>
          </w:tcPr>
          <w:p w14:paraId="29881965" w14:textId="77777777" w:rsidR="00F64663" w:rsidRPr="00BB7D51" w:rsidRDefault="00F64663" w:rsidP="00F64663">
            <w:pPr>
              <w:jc w:val="center"/>
              <w:rPr>
                <w:szCs w:val="24"/>
              </w:rPr>
            </w:pPr>
            <w:r>
              <w:rPr>
                <w:szCs w:val="24"/>
              </w:rPr>
              <w:t>39</w:t>
            </w:r>
          </w:p>
        </w:tc>
        <w:tc>
          <w:tcPr>
            <w:tcW w:w="1800" w:type="dxa"/>
            <w:tcBorders>
              <w:top w:val="single" w:sz="7" w:space="0" w:color="000000"/>
              <w:left w:val="single" w:sz="7" w:space="0" w:color="000000"/>
              <w:bottom w:val="single" w:sz="7" w:space="0" w:color="000000"/>
              <w:right w:val="single" w:sz="7" w:space="0" w:color="000000"/>
            </w:tcBorders>
            <w:vAlign w:val="center"/>
          </w:tcPr>
          <w:p w14:paraId="29881966" w14:textId="77777777" w:rsidR="00F64663" w:rsidRPr="00A4365D" w:rsidRDefault="005035CF" w:rsidP="005035CF">
            <w:pPr>
              <w:pStyle w:val="BodyTextIndent3"/>
              <w:tabs>
                <w:tab w:val="left" w:pos="330"/>
              </w:tabs>
              <w:spacing w:after="0"/>
              <w:ind w:left="0"/>
              <w:jc w:val="center"/>
              <w:rPr>
                <w:sz w:val="24"/>
                <w:szCs w:val="24"/>
                <w:lang w:val="en-US" w:eastAsia="en-US"/>
              </w:rPr>
            </w:pPr>
            <w:r>
              <w:rPr>
                <w:sz w:val="24"/>
                <w:szCs w:val="24"/>
                <w:lang w:val="en-US" w:eastAsia="en-US"/>
              </w:rPr>
              <w:t>143-181</w:t>
            </w:r>
          </w:p>
        </w:tc>
        <w:tc>
          <w:tcPr>
            <w:tcW w:w="3420" w:type="dxa"/>
            <w:tcBorders>
              <w:top w:val="single" w:sz="7" w:space="0" w:color="000000"/>
              <w:left w:val="single" w:sz="7" w:space="0" w:color="000000"/>
              <w:bottom w:val="single" w:sz="7" w:space="0" w:color="000000"/>
              <w:right w:val="single" w:sz="7" w:space="0" w:color="000000"/>
            </w:tcBorders>
            <w:vAlign w:val="center"/>
          </w:tcPr>
          <w:p w14:paraId="29881967" w14:textId="77777777" w:rsidR="00F64663" w:rsidRPr="00A4365D" w:rsidRDefault="00F64663" w:rsidP="00F64663">
            <w:pPr>
              <w:pStyle w:val="BodyTextIndent3"/>
              <w:spacing w:after="0"/>
              <w:ind w:left="0"/>
              <w:jc w:val="center"/>
              <w:rPr>
                <w:sz w:val="24"/>
                <w:szCs w:val="24"/>
                <w:lang w:val="en-US" w:eastAsia="en-US"/>
              </w:rPr>
            </w:pPr>
            <w:r w:rsidRPr="00A4365D">
              <w:rPr>
                <w:sz w:val="24"/>
                <w:szCs w:val="24"/>
                <w:lang w:val="en-US" w:eastAsia="en-US"/>
              </w:rPr>
              <w:t>Name of Manufacturer/Labeler</w:t>
            </w:r>
          </w:p>
        </w:tc>
      </w:tr>
      <w:tr w:rsidR="00440682" w:rsidRPr="00BB7D51" w14:paraId="2988196E" w14:textId="77777777" w:rsidTr="002C7A32">
        <w:trPr>
          <w:trHeight w:val="446"/>
        </w:trPr>
        <w:tc>
          <w:tcPr>
            <w:tcW w:w="3150" w:type="dxa"/>
            <w:tcBorders>
              <w:top w:val="single" w:sz="7" w:space="0" w:color="000000"/>
              <w:left w:val="single" w:sz="7" w:space="0" w:color="000000"/>
              <w:bottom w:val="single" w:sz="7" w:space="0" w:color="000000"/>
              <w:right w:val="single" w:sz="7" w:space="0" w:color="000000"/>
            </w:tcBorders>
            <w:vAlign w:val="center"/>
          </w:tcPr>
          <w:p w14:paraId="29881969" w14:textId="77777777" w:rsidR="00440682" w:rsidRDefault="00440682" w:rsidP="00F64663">
            <w:pPr>
              <w:pStyle w:val="BodyTextIndent3"/>
              <w:tabs>
                <w:tab w:val="left" w:pos="150"/>
              </w:tabs>
              <w:spacing w:after="0"/>
              <w:ind w:left="0"/>
              <w:jc w:val="center"/>
              <w:rPr>
                <w:sz w:val="24"/>
                <w:szCs w:val="24"/>
                <w:lang w:val="en-US" w:eastAsia="en-US"/>
              </w:rPr>
            </w:pPr>
            <w:r>
              <w:rPr>
                <w:sz w:val="24"/>
                <w:szCs w:val="24"/>
                <w:lang w:val="en-US" w:eastAsia="en-US"/>
              </w:rPr>
              <w:t>Wholesale Acquisition Cost</w:t>
            </w:r>
          </w:p>
          <w:p w14:paraId="2988196A" w14:textId="77777777" w:rsidR="00440682" w:rsidRDefault="00440682" w:rsidP="00F64663">
            <w:pPr>
              <w:pStyle w:val="BodyTextIndent3"/>
              <w:tabs>
                <w:tab w:val="left" w:pos="150"/>
              </w:tabs>
              <w:spacing w:after="0"/>
              <w:ind w:left="0"/>
              <w:jc w:val="center"/>
              <w:rPr>
                <w:sz w:val="24"/>
                <w:szCs w:val="24"/>
                <w:lang w:val="en-US" w:eastAsia="en-US"/>
              </w:rPr>
            </w:pPr>
            <w:r>
              <w:rPr>
                <w:sz w:val="24"/>
                <w:szCs w:val="24"/>
                <w:lang w:val="en-US" w:eastAsia="en-US"/>
              </w:rPr>
              <w:t>WAC</w:t>
            </w:r>
          </w:p>
        </w:tc>
        <w:tc>
          <w:tcPr>
            <w:tcW w:w="810" w:type="dxa"/>
            <w:tcBorders>
              <w:top w:val="single" w:sz="7" w:space="0" w:color="000000"/>
              <w:left w:val="single" w:sz="7" w:space="0" w:color="000000"/>
              <w:bottom w:val="single" w:sz="7" w:space="0" w:color="000000"/>
              <w:right w:val="single" w:sz="7" w:space="0" w:color="000000"/>
            </w:tcBorders>
            <w:vAlign w:val="center"/>
          </w:tcPr>
          <w:p w14:paraId="2988196B" w14:textId="77777777" w:rsidR="00440682" w:rsidRDefault="002F3E7B" w:rsidP="00F64663">
            <w:pPr>
              <w:jc w:val="center"/>
              <w:rPr>
                <w:szCs w:val="24"/>
              </w:rPr>
            </w:pPr>
            <w:r>
              <w:rPr>
                <w:szCs w:val="24"/>
              </w:rPr>
              <w:t>12</w:t>
            </w:r>
          </w:p>
        </w:tc>
        <w:tc>
          <w:tcPr>
            <w:tcW w:w="1800" w:type="dxa"/>
            <w:tcBorders>
              <w:top w:val="single" w:sz="7" w:space="0" w:color="000000"/>
              <w:left w:val="single" w:sz="7" w:space="0" w:color="000000"/>
              <w:bottom w:val="single" w:sz="7" w:space="0" w:color="000000"/>
              <w:right w:val="single" w:sz="7" w:space="0" w:color="000000"/>
            </w:tcBorders>
            <w:vAlign w:val="center"/>
          </w:tcPr>
          <w:p w14:paraId="2988196C" w14:textId="77777777" w:rsidR="00440682" w:rsidRDefault="002F3E7B" w:rsidP="005035CF">
            <w:pPr>
              <w:pStyle w:val="BodyTextIndent3"/>
              <w:tabs>
                <w:tab w:val="left" w:pos="330"/>
              </w:tabs>
              <w:spacing w:after="0"/>
              <w:ind w:left="0"/>
              <w:jc w:val="center"/>
              <w:rPr>
                <w:sz w:val="24"/>
                <w:szCs w:val="24"/>
                <w:lang w:val="en-US" w:eastAsia="en-US"/>
              </w:rPr>
            </w:pPr>
            <w:r>
              <w:rPr>
                <w:sz w:val="24"/>
                <w:szCs w:val="24"/>
                <w:lang w:val="en-US" w:eastAsia="en-US"/>
              </w:rPr>
              <w:t>182-193</w:t>
            </w:r>
          </w:p>
        </w:tc>
        <w:tc>
          <w:tcPr>
            <w:tcW w:w="3420" w:type="dxa"/>
            <w:tcBorders>
              <w:top w:val="single" w:sz="7" w:space="0" w:color="000000"/>
              <w:left w:val="single" w:sz="7" w:space="0" w:color="000000"/>
              <w:bottom w:val="single" w:sz="7" w:space="0" w:color="000000"/>
              <w:right w:val="single" w:sz="7" w:space="0" w:color="000000"/>
            </w:tcBorders>
            <w:vAlign w:val="center"/>
          </w:tcPr>
          <w:p w14:paraId="2988196D" w14:textId="77777777" w:rsidR="00440682" w:rsidRPr="00A4365D" w:rsidRDefault="007A1196" w:rsidP="00F64663">
            <w:pPr>
              <w:pStyle w:val="BodyTextIndent3"/>
              <w:spacing w:after="0"/>
              <w:ind w:left="0"/>
              <w:jc w:val="center"/>
              <w:rPr>
                <w:sz w:val="24"/>
                <w:szCs w:val="24"/>
                <w:lang w:val="en-US" w:eastAsia="en-US"/>
              </w:rPr>
            </w:pPr>
            <w:r w:rsidRPr="007A1196">
              <w:rPr>
                <w:sz w:val="24"/>
                <w:szCs w:val="24"/>
                <w:lang w:val="en-US" w:eastAsia="en-US"/>
              </w:rPr>
              <w:t>999999999.99</w:t>
            </w:r>
          </w:p>
        </w:tc>
      </w:tr>
    </w:tbl>
    <w:p w14:paraId="2988196F" w14:textId="77777777" w:rsidR="00B658B1" w:rsidRPr="00411E5B" w:rsidRDefault="00411E5B" w:rsidP="00D12404">
      <w:pPr>
        <w:jc w:val="center"/>
        <w:rPr>
          <w:b/>
          <w:sz w:val="28"/>
          <w:szCs w:val="28"/>
        </w:rPr>
      </w:pPr>
      <w:r w:rsidRPr="00411E5B">
        <w:rPr>
          <w:b/>
          <w:sz w:val="28"/>
          <w:szCs w:val="28"/>
        </w:rPr>
        <w:t>Health Resources and Services Administration (HRSA)</w:t>
      </w:r>
    </w:p>
    <w:p w14:paraId="29881970" w14:textId="77777777" w:rsidR="00411E5B" w:rsidRPr="00411E5B" w:rsidRDefault="00411E5B" w:rsidP="00D12404">
      <w:pPr>
        <w:jc w:val="center"/>
        <w:rPr>
          <w:b/>
          <w:sz w:val="28"/>
          <w:szCs w:val="28"/>
        </w:rPr>
      </w:pPr>
      <w:r w:rsidRPr="00411E5B">
        <w:rPr>
          <w:b/>
          <w:sz w:val="28"/>
          <w:szCs w:val="28"/>
        </w:rPr>
        <w:t>340B Quarterly Pricing Data</w:t>
      </w:r>
    </w:p>
    <w:p w14:paraId="29881971" w14:textId="77777777" w:rsidR="00411E5B" w:rsidRPr="00411E5B" w:rsidRDefault="00F14707" w:rsidP="00D12404">
      <w:pPr>
        <w:jc w:val="center"/>
        <w:rPr>
          <w:b/>
          <w:sz w:val="28"/>
          <w:szCs w:val="28"/>
        </w:rPr>
      </w:pPr>
      <w:r>
        <w:rPr>
          <w:b/>
          <w:sz w:val="28"/>
          <w:szCs w:val="28"/>
        </w:rPr>
        <w:t>Text File for Transfer to HRSA</w:t>
      </w:r>
    </w:p>
    <w:p w14:paraId="29881972" w14:textId="77777777" w:rsidR="00D12404" w:rsidRDefault="00D12404"/>
    <w:p w14:paraId="29881973" w14:textId="77777777" w:rsidR="00411E5B" w:rsidRPr="00F14707" w:rsidRDefault="00411E5B">
      <w:pPr>
        <w:rPr>
          <w:b/>
          <w:sz w:val="28"/>
          <w:szCs w:val="28"/>
        </w:rPr>
      </w:pPr>
      <w:r w:rsidRPr="00F14707">
        <w:rPr>
          <w:b/>
          <w:sz w:val="28"/>
          <w:szCs w:val="28"/>
        </w:rPr>
        <w:t>Source: Drug Manufacturers</w:t>
      </w:r>
    </w:p>
    <w:p w14:paraId="29881974" w14:textId="77777777" w:rsidR="00411E5B" w:rsidRPr="00F14707" w:rsidRDefault="00F14707">
      <w:pPr>
        <w:rPr>
          <w:b/>
          <w:sz w:val="28"/>
          <w:szCs w:val="28"/>
        </w:rPr>
      </w:pPr>
      <w:r w:rsidRPr="00F14707">
        <w:rPr>
          <w:b/>
          <w:sz w:val="28"/>
          <w:szCs w:val="28"/>
        </w:rPr>
        <w:t>Target: HRSA</w:t>
      </w:r>
    </w:p>
    <w:p w14:paraId="29881975" w14:textId="77777777" w:rsidR="00411E5B" w:rsidRDefault="00411E5B"/>
    <w:p w14:paraId="29881976" w14:textId="77777777" w:rsidR="00F14707" w:rsidRDefault="00F14707" w:rsidP="00D12404">
      <w:pPr>
        <w:pStyle w:val="Default"/>
        <w:rPr>
          <w:b/>
          <w:bCs/>
          <w:sz w:val="23"/>
          <w:szCs w:val="23"/>
        </w:rPr>
      </w:pPr>
    </w:p>
    <w:p w14:paraId="29881977" w14:textId="77777777" w:rsidR="00F14707" w:rsidRDefault="00107EFC" w:rsidP="00D12404">
      <w:pPr>
        <w:pStyle w:val="Default"/>
        <w:rPr>
          <w:b/>
          <w:bCs/>
          <w:sz w:val="28"/>
          <w:szCs w:val="28"/>
        </w:rPr>
      </w:pPr>
      <w:r>
        <w:rPr>
          <w:b/>
          <w:bCs/>
          <w:sz w:val="28"/>
          <w:szCs w:val="28"/>
        </w:rPr>
        <w:t>Data Field Definitions:</w:t>
      </w:r>
    </w:p>
    <w:p w14:paraId="29881978" w14:textId="77777777" w:rsidR="00107EFC" w:rsidRPr="00107EFC" w:rsidRDefault="00107EFC" w:rsidP="00D12404">
      <w:pPr>
        <w:pStyle w:val="Default"/>
        <w:rPr>
          <w:b/>
          <w:bCs/>
          <w:sz w:val="28"/>
          <w:szCs w:val="28"/>
        </w:rPr>
      </w:pPr>
    </w:p>
    <w:p w14:paraId="29881979" w14:textId="77777777" w:rsidR="00D12404" w:rsidRPr="00175786" w:rsidRDefault="00D12404" w:rsidP="00D12404">
      <w:pPr>
        <w:pStyle w:val="Default"/>
      </w:pPr>
      <w:r w:rsidRPr="00175786">
        <w:rPr>
          <w:b/>
          <w:bCs/>
        </w:rPr>
        <w:t>Labeler Code</w:t>
      </w:r>
      <w:r w:rsidRPr="00175786">
        <w:t xml:space="preserve">: First segment of National Drug Code that identifies the labeler. Numeric values only, 5-digit field, right-justified and zero-filled for 4-digit labeler codes. </w:t>
      </w:r>
    </w:p>
    <w:p w14:paraId="2988197A" w14:textId="77777777" w:rsidR="00F14707" w:rsidRPr="00175786" w:rsidRDefault="00F14707" w:rsidP="00D12404">
      <w:pPr>
        <w:pStyle w:val="Default"/>
      </w:pPr>
    </w:p>
    <w:p w14:paraId="2988197B" w14:textId="77777777" w:rsidR="00D12404" w:rsidRPr="00175786" w:rsidRDefault="00D12404" w:rsidP="00D12404">
      <w:pPr>
        <w:pStyle w:val="Default"/>
      </w:pPr>
      <w:r w:rsidRPr="00175786">
        <w:rPr>
          <w:b/>
          <w:bCs/>
        </w:rPr>
        <w:t>Product Code</w:t>
      </w:r>
      <w:r w:rsidRPr="00175786">
        <w:t xml:space="preserve">: Second segment of National Drug Code. Alpha-numeric values, 4-digit field, right-justified, zero-filled for 3-digit product codes. </w:t>
      </w:r>
    </w:p>
    <w:p w14:paraId="2988197C" w14:textId="77777777" w:rsidR="00F14707" w:rsidRPr="00175786" w:rsidRDefault="00F14707" w:rsidP="00D12404">
      <w:pPr>
        <w:pStyle w:val="Default"/>
      </w:pPr>
    </w:p>
    <w:p w14:paraId="2988197D" w14:textId="77777777" w:rsidR="00D12404" w:rsidRDefault="00D12404" w:rsidP="00D12404">
      <w:pPr>
        <w:rPr>
          <w:szCs w:val="24"/>
        </w:rPr>
      </w:pPr>
      <w:r w:rsidRPr="00175786">
        <w:rPr>
          <w:b/>
          <w:bCs/>
          <w:szCs w:val="24"/>
        </w:rPr>
        <w:t>Package Size Code</w:t>
      </w:r>
      <w:r w:rsidRPr="00175786">
        <w:rPr>
          <w:szCs w:val="24"/>
        </w:rPr>
        <w:t>: Third segment of National Drug Code. Alpha-numeric values, 2-digit field, right-justified, zero-filled for 1-digit package size codes.</w:t>
      </w:r>
    </w:p>
    <w:p w14:paraId="2988197E" w14:textId="77777777" w:rsidR="00F64663" w:rsidRPr="00175786" w:rsidRDefault="00F64663" w:rsidP="00D12404">
      <w:pPr>
        <w:rPr>
          <w:szCs w:val="24"/>
        </w:rPr>
      </w:pPr>
    </w:p>
    <w:p w14:paraId="2988197F" w14:textId="77777777" w:rsidR="00F14707" w:rsidRPr="00175786" w:rsidRDefault="00F14707" w:rsidP="00D12404">
      <w:pPr>
        <w:rPr>
          <w:szCs w:val="24"/>
        </w:rPr>
      </w:pPr>
      <w:r w:rsidRPr="00175786">
        <w:rPr>
          <w:b/>
          <w:bCs/>
          <w:szCs w:val="24"/>
        </w:rPr>
        <w:t>Period Covered</w:t>
      </w:r>
      <w:r w:rsidRPr="00175786">
        <w:rPr>
          <w:szCs w:val="24"/>
        </w:rPr>
        <w:t>: Calendar quarter and year covered by data submission. Numeric 5-digit field, QYYYY.</w:t>
      </w:r>
    </w:p>
    <w:p w14:paraId="29881980" w14:textId="77777777" w:rsidR="00F64663" w:rsidRPr="00175786" w:rsidRDefault="00F64663" w:rsidP="00F64663">
      <w:pPr>
        <w:pStyle w:val="Default"/>
      </w:pPr>
      <w:r w:rsidRPr="00175786">
        <w:rPr>
          <w:b/>
        </w:rPr>
        <w:t>Average Manufacturer Price:</w:t>
      </w:r>
      <w:r w:rsidRPr="00175786">
        <w:t xml:space="preserve"> Average manufacturer price (AMP) per unit </w:t>
      </w:r>
      <w:r w:rsidRPr="00175786">
        <w:rPr>
          <w:u w:val="single"/>
        </w:rPr>
        <w:t>per product code only</w:t>
      </w:r>
      <w:r w:rsidRPr="00175786">
        <w:t xml:space="preserve"> for the period covered, based on sales.  If a drug is distributed in multiple package sizes, there will be one “weighted” AMP for the product, which will be the same for all package sizes. Numeric values, 12-digit field; 5 whole numbers, the decimal and 6 decimal places; right-justified; zero-filled. Compute to 7 decimal places and round to 6 decimal places.</w:t>
      </w:r>
    </w:p>
    <w:p w14:paraId="29881981" w14:textId="77777777" w:rsidR="00F64663" w:rsidRPr="00175786" w:rsidRDefault="00F64663" w:rsidP="00F64663">
      <w:pPr>
        <w:pStyle w:val="Default"/>
      </w:pPr>
    </w:p>
    <w:p w14:paraId="29881982" w14:textId="77777777" w:rsidR="00F64663" w:rsidRDefault="00F64663" w:rsidP="00F64663">
      <w:pPr>
        <w:pStyle w:val="Default"/>
      </w:pPr>
      <w:r w:rsidRPr="00ED50D0">
        <w:rPr>
          <w:b/>
        </w:rPr>
        <w:t>Unit Rebate Amount (URA): -</w:t>
      </w:r>
      <w:r w:rsidRPr="00ED50D0">
        <w:t>The average</w:t>
      </w:r>
      <w:r>
        <w:t xml:space="preserve"> total rebate required under section 1927(c) of the Social Security Act with respect to the drug (for a unit of the dosage form and strength involved) during the quarterly reporting period.</w:t>
      </w:r>
      <w:r w:rsidR="00D8367B">
        <w:t xml:space="preserve">  </w:t>
      </w:r>
      <w:r w:rsidR="005048D4">
        <w:t xml:space="preserve">Refer to Centers for Medicare &amp; Medicaid Services (CMS) Medicaid Drug Rebate Program website for URA calculation data. </w:t>
      </w:r>
      <w:r w:rsidR="00D8367B" w:rsidRPr="00175786">
        <w:t>Numeric values, 12-digit field; 5 whole numbers, the decimal and 6 decimal places; right-justified; zero-filled</w:t>
      </w:r>
      <w:r w:rsidR="00D8367B">
        <w:t xml:space="preserve"> Compute to 6 decimal places and round to 4 decimal places, </w:t>
      </w:r>
      <w:r w:rsidR="00D8367B" w:rsidRPr="00175786">
        <w:t>pad positions 5 and 6 with zeros.</w:t>
      </w:r>
    </w:p>
    <w:p w14:paraId="29881983" w14:textId="77777777" w:rsidR="00F64663" w:rsidRDefault="00F64663" w:rsidP="00F64663">
      <w:pPr>
        <w:pStyle w:val="Default"/>
      </w:pPr>
    </w:p>
    <w:p w14:paraId="29881984" w14:textId="77777777" w:rsidR="00F64663" w:rsidRPr="00175786" w:rsidRDefault="00F64663" w:rsidP="00F64663">
      <w:pPr>
        <w:pStyle w:val="Default"/>
      </w:pPr>
      <w:r w:rsidRPr="00175786">
        <w:rPr>
          <w:b/>
          <w:bCs/>
        </w:rPr>
        <w:t xml:space="preserve">Package Size: </w:t>
      </w:r>
      <w:r w:rsidR="009E40F0">
        <w:t>The</w:t>
      </w:r>
      <w:r w:rsidR="009E40F0" w:rsidRPr="00175786">
        <w:t xml:space="preserve"> </w:t>
      </w:r>
      <w:r w:rsidRPr="00175786">
        <w:t xml:space="preserve">number of </w:t>
      </w:r>
      <w:r w:rsidR="009E40F0">
        <w:t xml:space="preserve">billing </w:t>
      </w:r>
      <w:r w:rsidRPr="00175786">
        <w:t xml:space="preserve">units in the </w:t>
      </w:r>
      <w:r w:rsidR="009E40F0">
        <w:t>labeled quantity from which the pharmacist dispenses</w:t>
      </w:r>
      <w:r w:rsidRPr="00175786">
        <w:t>.</w:t>
      </w:r>
    </w:p>
    <w:p w14:paraId="29881985" w14:textId="77777777" w:rsidR="00F64663" w:rsidRPr="00175786" w:rsidRDefault="00F64663" w:rsidP="00F64663">
      <w:pPr>
        <w:pStyle w:val="Default"/>
      </w:pPr>
    </w:p>
    <w:p w14:paraId="29881986" w14:textId="77777777" w:rsidR="00F64663" w:rsidRPr="00175786" w:rsidRDefault="00F64663" w:rsidP="00F64663">
      <w:pPr>
        <w:pStyle w:val="BodyTextIndent3"/>
        <w:tabs>
          <w:tab w:val="left" w:pos="1170"/>
        </w:tabs>
        <w:spacing w:after="0"/>
        <w:ind w:left="1170" w:hanging="1170"/>
        <w:rPr>
          <w:sz w:val="24"/>
          <w:szCs w:val="24"/>
          <w:lang w:val="en-US"/>
        </w:rPr>
      </w:pPr>
      <w:r w:rsidRPr="00175786">
        <w:rPr>
          <w:b/>
          <w:sz w:val="24"/>
          <w:szCs w:val="24"/>
        </w:rPr>
        <w:t>Unit Type:</w:t>
      </w:r>
      <w:r w:rsidRPr="00175786">
        <w:rPr>
          <w:sz w:val="24"/>
          <w:szCs w:val="24"/>
        </w:rPr>
        <w:t xml:space="preserve"> One of the </w:t>
      </w:r>
      <w:r w:rsidRPr="00175786">
        <w:rPr>
          <w:sz w:val="24"/>
          <w:szCs w:val="24"/>
          <w:lang w:val="en-US"/>
        </w:rPr>
        <w:t>eight</w:t>
      </w:r>
      <w:r w:rsidRPr="00175786">
        <w:rPr>
          <w:sz w:val="24"/>
          <w:szCs w:val="24"/>
        </w:rPr>
        <w:t xml:space="preserve"> unit types by which the drug can be dispensed.</w:t>
      </w:r>
    </w:p>
    <w:p w14:paraId="29881987" w14:textId="77777777" w:rsidR="00F64663" w:rsidRPr="00175786" w:rsidRDefault="00F64663" w:rsidP="00F64663">
      <w:pPr>
        <w:pStyle w:val="BodyTextIndent3"/>
        <w:tabs>
          <w:tab w:val="left" w:pos="1170"/>
        </w:tabs>
        <w:spacing w:after="0"/>
        <w:ind w:left="1170" w:hanging="1170"/>
        <w:rPr>
          <w:b/>
          <w:sz w:val="24"/>
          <w:szCs w:val="24"/>
          <w:lang w:val="en-US"/>
        </w:rPr>
      </w:pPr>
    </w:p>
    <w:p w14:paraId="29881988" w14:textId="77777777" w:rsidR="00F64663" w:rsidRPr="00175786" w:rsidRDefault="00F64663" w:rsidP="00F64663">
      <w:pPr>
        <w:pStyle w:val="BodyTextIndent3"/>
        <w:tabs>
          <w:tab w:val="left" w:pos="990"/>
        </w:tabs>
        <w:spacing w:after="0"/>
        <w:ind w:left="1170" w:hanging="1170"/>
        <w:rPr>
          <w:b/>
          <w:sz w:val="24"/>
          <w:szCs w:val="24"/>
          <w:lang w:val="en-US"/>
        </w:rPr>
      </w:pPr>
      <w:r w:rsidRPr="00175786">
        <w:rPr>
          <w:b/>
          <w:sz w:val="24"/>
          <w:szCs w:val="24"/>
          <w:lang w:val="en-US"/>
        </w:rPr>
        <w:tab/>
        <w:t>Valid Values:</w:t>
      </w:r>
    </w:p>
    <w:p w14:paraId="29881989" w14:textId="77777777" w:rsidR="00F64663" w:rsidRPr="00175786" w:rsidRDefault="00F64663" w:rsidP="00F64663">
      <w:pPr>
        <w:pStyle w:val="BodyTextIndent3"/>
        <w:tabs>
          <w:tab w:val="left" w:pos="2430"/>
          <w:tab w:val="left" w:pos="2970"/>
          <w:tab w:val="left" w:pos="3240"/>
        </w:tabs>
        <w:spacing w:after="0"/>
        <w:ind w:left="990" w:hanging="990"/>
        <w:rPr>
          <w:sz w:val="24"/>
          <w:szCs w:val="24"/>
        </w:rPr>
      </w:pPr>
      <w:r w:rsidRPr="00175786">
        <w:rPr>
          <w:sz w:val="24"/>
          <w:szCs w:val="24"/>
        </w:rPr>
        <w:tab/>
        <w:t>AHF</w:t>
      </w:r>
      <w:r w:rsidRPr="00175786">
        <w:rPr>
          <w:sz w:val="24"/>
          <w:szCs w:val="24"/>
        </w:rPr>
        <w:tab/>
        <w:t>=</w:t>
      </w:r>
      <w:r w:rsidRPr="00175786">
        <w:rPr>
          <w:sz w:val="24"/>
          <w:szCs w:val="24"/>
        </w:rPr>
        <w:tab/>
        <w:t>refers only to injectable Anti-Hemophilic Factor units</w:t>
      </w:r>
    </w:p>
    <w:p w14:paraId="2988198A" w14:textId="77777777" w:rsidR="00F64663" w:rsidRPr="00175786" w:rsidRDefault="00F64663" w:rsidP="00F64663">
      <w:pPr>
        <w:pStyle w:val="BodyTextIndent3"/>
        <w:tabs>
          <w:tab w:val="left" w:pos="2430"/>
          <w:tab w:val="left" w:pos="2970"/>
          <w:tab w:val="left" w:pos="3240"/>
        </w:tabs>
        <w:spacing w:after="0"/>
        <w:ind w:left="990" w:hanging="990"/>
        <w:rPr>
          <w:sz w:val="24"/>
          <w:szCs w:val="24"/>
        </w:rPr>
      </w:pPr>
      <w:r w:rsidRPr="00175786">
        <w:rPr>
          <w:sz w:val="24"/>
          <w:szCs w:val="24"/>
        </w:rPr>
        <w:tab/>
        <w:t>CAP</w:t>
      </w:r>
      <w:r w:rsidRPr="00175786">
        <w:rPr>
          <w:sz w:val="24"/>
          <w:szCs w:val="24"/>
        </w:rPr>
        <w:tab/>
        <w:t>=</w:t>
      </w:r>
      <w:r w:rsidRPr="00175786">
        <w:rPr>
          <w:sz w:val="24"/>
          <w:szCs w:val="24"/>
        </w:rPr>
        <w:tab/>
        <w:t>Capsule</w:t>
      </w:r>
    </w:p>
    <w:p w14:paraId="2988198B" w14:textId="77777777" w:rsidR="00F64663" w:rsidRPr="00175786" w:rsidRDefault="00F64663" w:rsidP="00F64663">
      <w:pPr>
        <w:pStyle w:val="BodyTextIndent3"/>
        <w:tabs>
          <w:tab w:val="left" w:pos="2430"/>
          <w:tab w:val="left" w:pos="2970"/>
          <w:tab w:val="left" w:pos="3240"/>
        </w:tabs>
        <w:spacing w:after="0"/>
        <w:ind w:left="990" w:hanging="990"/>
        <w:rPr>
          <w:sz w:val="24"/>
          <w:szCs w:val="24"/>
        </w:rPr>
      </w:pPr>
      <w:r w:rsidRPr="00175786">
        <w:rPr>
          <w:sz w:val="24"/>
          <w:szCs w:val="24"/>
        </w:rPr>
        <w:tab/>
        <w:t>SUP</w:t>
      </w:r>
      <w:r w:rsidRPr="00175786">
        <w:rPr>
          <w:sz w:val="24"/>
          <w:szCs w:val="24"/>
        </w:rPr>
        <w:tab/>
        <w:t>=</w:t>
      </w:r>
      <w:r w:rsidRPr="00175786">
        <w:rPr>
          <w:sz w:val="24"/>
          <w:szCs w:val="24"/>
        </w:rPr>
        <w:tab/>
        <w:t>Suppository</w:t>
      </w:r>
    </w:p>
    <w:p w14:paraId="2988198C" w14:textId="77777777" w:rsidR="00F64663" w:rsidRPr="00175786" w:rsidRDefault="00F64663" w:rsidP="00F64663">
      <w:pPr>
        <w:pStyle w:val="BodyTextIndent3"/>
        <w:tabs>
          <w:tab w:val="left" w:pos="2430"/>
          <w:tab w:val="left" w:pos="2970"/>
          <w:tab w:val="left" w:pos="3240"/>
        </w:tabs>
        <w:spacing w:after="0"/>
        <w:ind w:left="990" w:hanging="990"/>
        <w:rPr>
          <w:sz w:val="24"/>
          <w:szCs w:val="24"/>
        </w:rPr>
      </w:pPr>
      <w:r w:rsidRPr="00175786">
        <w:rPr>
          <w:sz w:val="24"/>
          <w:szCs w:val="24"/>
        </w:rPr>
        <w:tab/>
        <w:t>GM</w:t>
      </w:r>
      <w:r w:rsidRPr="00175786">
        <w:rPr>
          <w:sz w:val="24"/>
          <w:szCs w:val="24"/>
        </w:rPr>
        <w:tab/>
        <w:t>=</w:t>
      </w:r>
      <w:r w:rsidRPr="00175786">
        <w:rPr>
          <w:sz w:val="24"/>
          <w:szCs w:val="24"/>
        </w:rPr>
        <w:tab/>
        <w:t>Gram</w:t>
      </w:r>
    </w:p>
    <w:p w14:paraId="2988198D" w14:textId="77777777" w:rsidR="00F64663" w:rsidRPr="00175786" w:rsidRDefault="00F64663" w:rsidP="00F64663">
      <w:pPr>
        <w:pStyle w:val="BodyTextIndent3"/>
        <w:tabs>
          <w:tab w:val="left" w:pos="2430"/>
          <w:tab w:val="left" w:pos="2970"/>
          <w:tab w:val="left" w:pos="3240"/>
        </w:tabs>
        <w:spacing w:after="0"/>
        <w:ind w:left="990" w:hanging="990"/>
        <w:rPr>
          <w:sz w:val="24"/>
          <w:szCs w:val="24"/>
        </w:rPr>
      </w:pPr>
      <w:r w:rsidRPr="00175786">
        <w:rPr>
          <w:sz w:val="24"/>
          <w:szCs w:val="24"/>
        </w:rPr>
        <w:tab/>
        <w:t>ML</w:t>
      </w:r>
      <w:r w:rsidRPr="00175786">
        <w:rPr>
          <w:sz w:val="24"/>
          <w:szCs w:val="24"/>
        </w:rPr>
        <w:tab/>
        <w:t>=</w:t>
      </w:r>
      <w:r w:rsidRPr="00175786">
        <w:rPr>
          <w:sz w:val="24"/>
          <w:szCs w:val="24"/>
        </w:rPr>
        <w:tab/>
        <w:t>Milliliter</w:t>
      </w:r>
    </w:p>
    <w:p w14:paraId="2988198E" w14:textId="77777777" w:rsidR="00F64663" w:rsidRPr="00175786" w:rsidRDefault="00F64663" w:rsidP="00F64663">
      <w:pPr>
        <w:pStyle w:val="BodyTextIndent3"/>
        <w:tabs>
          <w:tab w:val="left" w:pos="2430"/>
          <w:tab w:val="left" w:pos="2970"/>
          <w:tab w:val="left" w:pos="3240"/>
        </w:tabs>
        <w:spacing w:after="0"/>
        <w:ind w:left="990" w:hanging="990"/>
        <w:rPr>
          <w:sz w:val="24"/>
          <w:szCs w:val="24"/>
        </w:rPr>
      </w:pPr>
      <w:r w:rsidRPr="00175786">
        <w:rPr>
          <w:sz w:val="24"/>
          <w:szCs w:val="24"/>
        </w:rPr>
        <w:tab/>
        <w:t>TAB</w:t>
      </w:r>
      <w:r w:rsidRPr="00175786">
        <w:rPr>
          <w:sz w:val="24"/>
          <w:szCs w:val="24"/>
        </w:rPr>
        <w:tab/>
        <w:t>=</w:t>
      </w:r>
      <w:r w:rsidRPr="00175786">
        <w:rPr>
          <w:sz w:val="24"/>
          <w:szCs w:val="24"/>
        </w:rPr>
        <w:tab/>
        <w:t>Tablet</w:t>
      </w:r>
    </w:p>
    <w:p w14:paraId="2988198F" w14:textId="77777777" w:rsidR="00F64663" w:rsidRPr="00175786" w:rsidRDefault="00F64663" w:rsidP="00F64663">
      <w:pPr>
        <w:pStyle w:val="BodyTextIndent3"/>
        <w:tabs>
          <w:tab w:val="left" w:pos="2430"/>
          <w:tab w:val="left" w:pos="2970"/>
          <w:tab w:val="left" w:pos="3240"/>
        </w:tabs>
        <w:spacing w:after="0"/>
        <w:ind w:left="990" w:hanging="990"/>
        <w:rPr>
          <w:sz w:val="24"/>
          <w:szCs w:val="24"/>
        </w:rPr>
      </w:pPr>
      <w:r w:rsidRPr="00175786">
        <w:rPr>
          <w:sz w:val="24"/>
          <w:szCs w:val="24"/>
        </w:rPr>
        <w:tab/>
        <w:t>TDP</w:t>
      </w:r>
      <w:r w:rsidRPr="00175786">
        <w:rPr>
          <w:sz w:val="24"/>
          <w:szCs w:val="24"/>
        </w:rPr>
        <w:tab/>
        <w:t>=</w:t>
      </w:r>
      <w:r w:rsidRPr="00175786">
        <w:rPr>
          <w:sz w:val="24"/>
          <w:szCs w:val="24"/>
        </w:rPr>
        <w:tab/>
        <w:t>Transdermal patch</w:t>
      </w:r>
    </w:p>
    <w:p w14:paraId="29881990" w14:textId="77777777" w:rsidR="00F64663" w:rsidRPr="00175786" w:rsidRDefault="00F64663" w:rsidP="00F64663">
      <w:pPr>
        <w:pStyle w:val="BodyTextIndent3"/>
        <w:tabs>
          <w:tab w:val="left" w:pos="2430"/>
          <w:tab w:val="left" w:pos="2970"/>
          <w:tab w:val="left" w:pos="3240"/>
        </w:tabs>
        <w:spacing w:after="0"/>
        <w:ind w:left="990" w:hanging="990"/>
        <w:rPr>
          <w:sz w:val="24"/>
          <w:szCs w:val="24"/>
          <w:lang w:val="en-US"/>
        </w:rPr>
      </w:pPr>
      <w:r w:rsidRPr="00175786">
        <w:rPr>
          <w:sz w:val="24"/>
          <w:szCs w:val="24"/>
        </w:rPr>
        <w:tab/>
        <w:t>EA</w:t>
      </w:r>
      <w:r w:rsidRPr="00175786">
        <w:rPr>
          <w:sz w:val="24"/>
          <w:szCs w:val="24"/>
        </w:rPr>
        <w:tab/>
        <w:t>=</w:t>
      </w:r>
      <w:r w:rsidRPr="00175786">
        <w:rPr>
          <w:sz w:val="24"/>
          <w:szCs w:val="24"/>
        </w:rPr>
        <w:tab/>
        <w:t>EACH (Refers to drugs not identifiable by any other unit type)</w:t>
      </w:r>
    </w:p>
    <w:p w14:paraId="29881991" w14:textId="77777777" w:rsidR="00F64663" w:rsidRPr="00175786" w:rsidRDefault="00F64663" w:rsidP="00F64663">
      <w:pPr>
        <w:pStyle w:val="BodyTextIndent3"/>
        <w:tabs>
          <w:tab w:val="left" w:pos="2430"/>
          <w:tab w:val="left" w:pos="2970"/>
          <w:tab w:val="left" w:pos="3240"/>
        </w:tabs>
        <w:spacing w:after="0"/>
        <w:ind w:left="990" w:hanging="990"/>
        <w:rPr>
          <w:sz w:val="24"/>
          <w:szCs w:val="24"/>
          <w:lang w:val="en-US"/>
        </w:rPr>
      </w:pPr>
    </w:p>
    <w:p w14:paraId="29881992" w14:textId="77777777" w:rsidR="00F64663" w:rsidRPr="00175786" w:rsidRDefault="005048D4" w:rsidP="00F64663">
      <w:pPr>
        <w:pStyle w:val="Default"/>
      </w:pPr>
      <w:r>
        <w:rPr>
          <w:b/>
        </w:rPr>
        <w:t>Case Pack</w:t>
      </w:r>
      <w:r w:rsidR="00F64663" w:rsidRPr="00175786">
        <w:rPr>
          <w:b/>
        </w:rPr>
        <w:t xml:space="preserve">: </w:t>
      </w:r>
      <w:r w:rsidR="00F64663" w:rsidRPr="00175786">
        <w:t>the number of salable un</w:t>
      </w:r>
      <w:r w:rsidR="00F64663">
        <w:t>its i</w:t>
      </w:r>
      <w:r>
        <w:t>n the shipping container</w:t>
      </w:r>
      <w:r w:rsidR="00F64663" w:rsidRPr="00175786">
        <w:t>.</w:t>
      </w:r>
    </w:p>
    <w:p w14:paraId="29881993" w14:textId="77777777" w:rsidR="00F64663" w:rsidRPr="00175786" w:rsidRDefault="00F64663" w:rsidP="00F64663">
      <w:pPr>
        <w:pStyle w:val="Default"/>
        <w:rPr>
          <w:b/>
        </w:rPr>
      </w:pPr>
    </w:p>
    <w:p w14:paraId="29881994" w14:textId="77777777" w:rsidR="00F64663" w:rsidRDefault="00F64663" w:rsidP="007A1196">
      <w:pPr>
        <w:pStyle w:val="Default"/>
      </w:pPr>
      <w:r w:rsidRPr="00175786">
        <w:rPr>
          <w:b/>
        </w:rPr>
        <w:t>340B Price:</w:t>
      </w:r>
      <w:r w:rsidRPr="00175786">
        <w:t xml:space="preserve"> </w:t>
      </w:r>
      <w:r>
        <w:t>340B</w:t>
      </w:r>
      <w:r w:rsidRPr="00175786">
        <w:t xml:space="preserve"> Price = (AMP-URA)*PS*CSP for the quarterly reporting period.  N</w:t>
      </w:r>
      <w:r w:rsidR="007A1196">
        <w:t>umeric values, 12-digit field; 9</w:t>
      </w:r>
      <w:r w:rsidRPr="00175786">
        <w:t xml:space="preserve"> </w:t>
      </w:r>
      <w:r w:rsidR="00661F42">
        <w:t>whole numbers, the decimal</w:t>
      </w:r>
      <w:r w:rsidR="00430EE3">
        <w:t>,</w:t>
      </w:r>
      <w:r w:rsidR="00661F42">
        <w:t xml:space="preserve"> and </w:t>
      </w:r>
      <w:r w:rsidR="007A1196">
        <w:t>2</w:t>
      </w:r>
      <w:r w:rsidR="009C119B">
        <w:t xml:space="preserve"> decimal places; right-justified; zero filled. </w:t>
      </w:r>
      <w:r w:rsidR="007A1196">
        <w:t>Round to 2 decimal places.</w:t>
      </w:r>
    </w:p>
    <w:p w14:paraId="29881995" w14:textId="77777777" w:rsidR="009C119B" w:rsidRDefault="009C119B" w:rsidP="00F64663">
      <w:pPr>
        <w:pStyle w:val="Default"/>
      </w:pPr>
    </w:p>
    <w:p w14:paraId="29881996" w14:textId="77777777" w:rsidR="00F64663" w:rsidRPr="00F64663" w:rsidRDefault="00F64663" w:rsidP="00F64663">
      <w:pPr>
        <w:pStyle w:val="Default"/>
      </w:pPr>
      <w:r w:rsidRPr="00175786">
        <w:rPr>
          <w:b/>
          <w:bCs/>
        </w:rPr>
        <w:t xml:space="preserve">FDA Product Name: </w:t>
      </w:r>
      <w:r w:rsidRPr="00175786">
        <w:t>Drug name as approved by the FDA.</w:t>
      </w:r>
    </w:p>
    <w:p w14:paraId="29881997" w14:textId="77777777" w:rsidR="00F64663" w:rsidRDefault="00F64663" w:rsidP="008A63C3">
      <w:pPr>
        <w:pStyle w:val="Default"/>
        <w:rPr>
          <w:b/>
          <w:bCs/>
        </w:rPr>
      </w:pPr>
    </w:p>
    <w:p w14:paraId="29881998" w14:textId="77777777" w:rsidR="00F14707" w:rsidRDefault="008A63C3" w:rsidP="008A63C3">
      <w:pPr>
        <w:pStyle w:val="Default"/>
      </w:pPr>
      <w:r w:rsidRPr="00175786">
        <w:rPr>
          <w:b/>
          <w:bCs/>
        </w:rPr>
        <w:t xml:space="preserve">Labeler Name: </w:t>
      </w:r>
      <w:r w:rsidRPr="00175786">
        <w:t>Corporate name of entity identified by the labeler code.</w:t>
      </w:r>
    </w:p>
    <w:p w14:paraId="29881999" w14:textId="77777777" w:rsidR="002F3E7B" w:rsidRDefault="002F3E7B" w:rsidP="008A63C3">
      <w:pPr>
        <w:pStyle w:val="Default"/>
      </w:pPr>
    </w:p>
    <w:p w14:paraId="2988199A" w14:textId="44BB1D82" w:rsidR="00430EE3" w:rsidRDefault="002F3E7B" w:rsidP="00430EE3">
      <w:pPr>
        <w:pStyle w:val="Default"/>
      </w:pPr>
      <w:r>
        <w:rPr>
          <w:b/>
        </w:rPr>
        <w:t>Wholesale Acquisition Cost (WAC):</w:t>
      </w:r>
      <w:r>
        <w:t xml:space="preserve"> Published catalog or list price for a drug product to wholesalers.</w:t>
      </w:r>
      <w:r w:rsidR="00430EE3">
        <w:t xml:space="preserve"> </w:t>
      </w:r>
      <w:r w:rsidR="00430EE3" w:rsidRPr="00175786">
        <w:t>N</w:t>
      </w:r>
      <w:r w:rsidR="00430EE3">
        <w:t>umeric values, 12-digit field; 9</w:t>
      </w:r>
      <w:r w:rsidR="00430EE3" w:rsidRPr="00175786">
        <w:t xml:space="preserve"> </w:t>
      </w:r>
      <w:r w:rsidR="00430EE3">
        <w:t>whole numbers, the decimal, and 2 decimal places; right-justified; zero filled. Round to 2 decimal places.</w:t>
      </w:r>
    </w:p>
    <w:p w14:paraId="5967E99A" w14:textId="77777777" w:rsidR="006C0730" w:rsidRDefault="006C0730" w:rsidP="00430EE3">
      <w:pPr>
        <w:pStyle w:val="Default"/>
      </w:pPr>
    </w:p>
    <w:p w14:paraId="2988199B" w14:textId="1F92994F" w:rsidR="00170E1A" w:rsidRPr="00594148" w:rsidRDefault="006C0730" w:rsidP="002C7A32">
      <w:pPr>
        <w:pStyle w:val="Default"/>
        <w:rPr>
          <w:rFonts w:ascii="Arial" w:hAnsi="Arial"/>
          <w:sz w:val="16"/>
          <w:rPrChange w:id="1" w:author="Volpe, Josh (HRSA)" w:date="2019-08-09T10:30:00Z">
            <w:rPr>
              <w:sz w:val="16"/>
            </w:rPr>
          </w:rPrChange>
        </w:rPr>
      </w:pPr>
      <w:r w:rsidRPr="002C7A32">
        <w:rPr>
          <w:rFonts w:ascii="Arial" w:hAnsi="Arial"/>
          <w:sz w:val="16"/>
        </w:rPr>
        <w:t>Public Burden Statement:</w:t>
      </w:r>
      <w:r w:rsidRPr="00594148">
        <w:rPr>
          <w:rFonts w:ascii="Arial" w:hAnsi="Arial" w:cs="Arial"/>
          <w:sz w:val="16"/>
          <w:szCs w:val="16"/>
        </w:rPr>
        <w:t xml:space="preserve"> </w:t>
      </w:r>
      <w:r w:rsidRPr="002C7A32">
        <w:rPr>
          <w:rFonts w:ascii="Arial" w:hAnsi="Arial"/>
          <w:sz w:val="16"/>
        </w:rPr>
        <w:t xml:space="preserve"> An agency may not conduct or sponsor, and a person is not required to respond to, a collection of information unless it displays a currently valid OMB control number.</w:t>
      </w:r>
      <w:r w:rsidRPr="00594148">
        <w:rPr>
          <w:rFonts w:ascii="Arial" w:hAnsi="Arial" w:cs="Arial"/>
          <w:sz w:val="16"/>
          <w:szCs w:val="16"/>
        </w:rPr>
        <w:t xml:space="preserve"> </w:t>
      </w:r>
      <w:r w:rsidRPr="002C7A32">
        <w:rPr>
          <w:rFonts w:ascii="Arial" w:hAnsi="Arial"/>
          <w:sz w:val="16"/>
        </w:rPr>
        <w:t xml:space="preserve"> The OMB control number for this project is 0915-0327.</w:t>
      </w:r>
      <w:r w:rsidRPr="00594148">
        <w:rPr>
          <w:rFonts w:ascii="Arial" w:hAnsi="Arial" w:cs="Arial"/>
          <w:sz w:val="16"/>
          <w:szCs w:val="16"/>
        </w:rPr>
        <w:t xml:space="preserve"> </w:t>
      </w:r>
      <w:r w:rsidRPr="002C7A32">
        <w:rPr>
          <w:rFonts w:ascii="Arial" w:hAnsi="Arial"/>
          <w:sz w:val="16"/>
        </w:rPr>
        <w:t xml:space="preserve"> Public reporting burden for this collection of information is estimated to average .5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Pr="00594148">
        <w:rPr>
          <w:rFonts w:ascii="Arial" w:hAnsi="Arial" w:cs="Arial"/>
          <w:sz w:val="16"/>
          <w:szCs w:val="16"/>
        </w:rPr>
        <w:t>14N-39</w:t>
      </w:r>
      <w:r w:rsidRPr="002C7A32">
        <w:rPr>
          <w:rFonts w:ascii="Arial" w:hAnsi="Arial"/>
          <w:sz w:val="16"/>
        </w:rPr>
        <w:t>, Rockville, Maryland, 20857.</w:t>
      </w:r>
    </w:p>
    <w:sectPr w:rsidR="00170E1A" w:rsidRPr="0059414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AFD76" w14:textId="77777777" w:rsidR="00046345" w:rsidRDefault="00046345" w:rsidP="002A1367">
      <w:r>
        <w:separator/>
      </w:r>
    </w:p>
  </w:endnote>
  <w:endnote w:type="continuationSeparator" w:id="0">
    <w:p w14:paraId="3D2F3EDF" w14:textId="77777777" w:rsidR="00046345" w:rsidRDefault="00046345" w:rsidP="002A1367">
      <w:r>
        <w:continuationSeparator/>
      </w:r>
    </w:p>
  </w:endnote>
  <w:endnote w:type="continuationNotice" w:id="1">
    <w:p w14:paraId="07C669CA" w14:textId="77777777" w:rsidR="00046345" w:rsidRDefault="00046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4A6D4" w14:textId="77777777" w:rsidR="005A516E" w:rsidRDefault="005A51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787353"/>
      <w:docPartObj>
        <w:docPartGallery w:val="Page Numbers (Bottom of Page)"/>
        <w:docPartUnique/>
      </w:docPartObj>
    </w:sdtPr>
    <w:sdtEndPr>
      <w:rPr>
        <w:noProof/>
      </w:rPr>
    </w:sdtEndPr>
    <w:sdtContent>
      <w:p w14:paraId="298819A3" w14:textId="5191FDFB" w:rsidR="002A1367" w:rsidRDefault="002A1367" w:rsidP="00170E1A">
        <w:pPr>
          <w:pStyle w:val="Footer"/>
          <w:jc w:val="center"/>
        </w:pPr>
        <w:r>
          <w:fldChar w:fldCharType="begin"/>
        </w:r>
        <w:r>
          <w:instrText xml:space="preserve"> PAGE   \* MERGEFORMAT </w:instrText>
        </w:r>
        <w:r>
          <w:fldChar w:fldCharType="separate"/>
        </w:r>
        <w:r w:rsidR="00594148">
          <w:rPr>
            <w:noProof/>
          </w:rPr>
          <w:t>2</w:t>
        </w:r>
        <w:r>
          <w:rPr>
            <w:noProof/>
          </w:rPr>
          <w:fldChar w:fldCharType="end"/>
        </w:r>
      </w:p>
    </w:sdtContent>
  </w:sdt>
  <w:p w14:paraId="298819A4" w14:textId="77777777" w:rsidR="002A1367" w:rsidRDefault="002A13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C1341" w14:textId="77777777" w:rsidR="005A516E" w:rsidRDefault="005A51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DDC78" w14:textId="77777777" w:rsidR="00046345" w:rsidRDefault="00046345" w:rsidP="002A1367">
      <w:r>
        <w:separator/>
      </w:r>
    </w:p>
  </w:footnote>
  <w:footnote w:type="continuationSeparator" w:id="0">
    <w:p w14:paraId="38B3092E" w14:textId="77777777" w:rsidR="00046345" w:rsidRDefault="00046345" w:rsidP="002A1367">
      <w:r>
        <w:continuationSeparator/>
      </w:r>
    </w:p>
  </w:footnote>
  <w:footnote w:type="continuationNotice" w:id="1">
    <w:p w14:paraId="492C04B9" w14:textId="77777777" w:rsidR="00046345" w:rsidRDefault="000463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02147" w14:textId="77777777" w:rsidR="005A516E" w:rsidRDefault="005A51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819A1" w14:textId="145B6914" w:rsidR="00D026B1" w:rsidRPr="00170E1A" w:rsidRDefault="00D026B1" w:rsidP="00D026B1">
    <w:pPr>
      <w:ind w:left="20"/>
      <w:jc w:val="right"/>
      <w:rPr>
        <w:rFonts w:eastAsia="Arial"/>
        <w:sz w:val="18"/>
        <w:szCs w:val="18"/>
      </w:rPr>
    </w:pPr>
    <w:r w:rsidRPr="00170E1A">
      <w:rPr>
        <w:spacing w:val="-1"/>
        <w:sz w:val="18"/>
        <w:szCs w:val="18"/>
      </w:rPr>
      <w:t>Department</w:t>
    </w:r>
    <w:r w:rsidRPr="00170E1A">
      <w:rPr>
        <w:spacing w:val="2"/>
        <w:sz w:val="18"/>
        <w:szCs w:val="18"/>
      </w:rPr>
      <w:t xml:space="preserve"> </w:t>
    </w:r>
    <w:r w:rsidRPr="00170E1A">
      <w:rPr>
        <w:spacing w:val="-2"/>
        <w:sz w:val="18"/>
        <w:szCs w:val="18"/>
      </w:rPr>
      <w:t>of</w:t>
    </w:r>
    <w:r w:rsidRPr="00170E1A">
      <w:rPr>
        <w:spacing w:val="2"/>
        <w:sz w:val="18"/>
        <w:szCs w:val="18"/>
      </w:rPr>
      <w:t xml:space="preserve"> </w:t>
    </w:r>
    <w:r w:rsidRPr="00170E1A">
      <w:rPr>
        <w:spacing w:val="-1"/>
        <w:sz w:val="18"/>
        <w:szCs w:val="18"/>
      </w:rPr>
      <w:t>Health</w:t>
    </w:r>
    <w:r w:rsidRPr="00170E1A">
      <w:rPr>
        <w:spacing w:val="-2"/>
        <w:sz w:val="18"/>
        <w:szCs w:val="18"/>
      </w:rPr>
      <w:t xml:space="preserve"> </w:t>
    </w:r>
    <w:r w:rsidRPr="00170E1A">
      <w:rPr>
        <w:spacing w:val="-1"/>
        <w:sz w:val="18"/>
        <w:szCs w:val="18"/>
      </w:rPr>
      <w:t>and</w:t>
    </w:r>
    <w:r w:rsidRPr="00170E1A">
      <w:rPr>
        <w:sz w:val="18"/>
        <w:szCs w:val="18"/>
      </w:rPr>
      <w:t xml:space="preserve"> </w:t>
    </w:r>
    <w:r w:rsidRPr="00170E1A">
      <w:rPr>
        <w:spacing w:val="-1"/>
        <w:sz w:val="18"/>
        <w:szCs w:val="18"/>
      </w:rPr>
      <w:t>Human</w:t>
    </w:r>
    <w:r w:rsidRPr="00170E1A">
      <w:rPr>
        <w:spacing w:val="-5"/>
        <w:sz w:val="18"/>
        <w:szCs w:val="18"/>
      </w:rPr>
      <w:t xml:space="preserve"> </w:t>
    </w:r>
    <w:r w:rsidRPr="00170E1A">
      <w:rPr>
        <w:spacing w:val="-1"/>
        <w:sz w:val="18"/>
        <w:szCs w:val="18"/>
      </w:rPr>
      <w:t>Services,</w:t>
    </w:r>
    <w:r w:rsidRPr="00170E1A">
      <w:rPr>
        <w:spacing w:val="2"/>
        <w:sz w:val="18"/>
        <w:szCs w:val="18"/>
      </w:rPr>
      <w:t xml:space="preserve"> </w:t>
    </w:r>
    <w:r w:rsidRPr="00170E1A">
      <w:rPr>
        <w:spacing w:val="-1"/>
        <w:sz w:val="18"/>
        <w:szCs w:val="18"/>
      </w:rPr>
      <w:t>Health</w:t>
    </w:r>
    <w:r w:rsidRPr="00170E1A">
      <w:rPr>
        <w:sz w:val="18"/>
        <w:szCs w:val="18"/>
      </w:rPr>
      <w:t xml:space="preserve"> </w:t>
    </w:r>
    <w:r w:rsidRPr="00170E1A">
      <w:rPr>
        <w:spacing w:val="-1"/>
        <w:sz w:val="18"/>
        <w:szCs w:val="18"/>
      </w:rPr>
      <w:t>Resources</w:t>
    </w:r>
    <w:r w:rsidRPr="00170E1A">
      <w:rPr>
        <w:sz w:val="18"/>
        <w:szCs w:val="18"/>
      </w:rPr>
      <w:t xml:space="preserve"> </w:t>
    </w:r>
    <w:r w:rsidRPr="00170E1A">
      <w:rPr>
        <w:spacing w:val="-1"/>
        <w:sz w:val="18"/>
        <w:szCs w:val="18"/>
      </w:rPr>
      <w:t>and</w:t>
    </w:r>
    <w:r w:rsidRPr="00170E1A">
      <w:rPr>
        <w:spacing w:val="-2"/>
        <w:sz w:val="18"/>
        <w:szCs w:val="18"/>
      </w:rPr>
      <w:t xml:space="preserve"> </w:t>
    </w:r>
    <w:r w:rsidRPr="00170E1A">
      <w:rPr>
        <w:spacing w:val="-1"/>
        <w:sz w:val="18"/>
        <w:szCs w:val="18"/>
      </w:rPr>
      <w:t>Services Administration, Healthcare</w:t>
    </w:r>
    <w:r w:rsidRPr="00170E1A">
      <w:rPr>
        <w:sz w:val="18"/>
        <w:szCs w:val="18"/>
      </w:rPr>
      <w:t xml:space="preserve"> </w:t>
    </w:r>
    <w:r w:rsidRPr="00170E1A">
      <w:rPr>
        <w:spacing w:val="-2"/>
        <w:sz w:val="18"/>
        <w:szCs w:val="18"/>
      </w:rPr>
      <w:t>Systems</w:t>
    </w:r>
    <w:r w:rsidRPr="00170E1A">
      <w:rPr>
        <w:spacing w:val="-1"/>
        <w:sz w:val="18"/>
        <w:szCs w:val="18"/>
      </w:rPr>
      <w:t xml:space="preserve"> Bureau</w:t>
    </w:r>
  </w:p>
  <w:p w14:paraId="298819A2" w14:textId="28031231" w:rsidR="00D026B1" w:rsidRPr="00170E1A" w:rsidRDefault="00D026B1" w:rsidP="002F3E7B">
    <w:pPr>
      <w:ind w:left="4999"/>
      <w:jc w:val="right"/>
      <w:rPr>
        <w:spacing w:val="-2"/>
        <w:sz w:val="18"/>
        <w:szCs w:val="18"/>
      </w:rPr>
    </w:pPr>
    <w:r w:rsidRPr="00170E1A">
      <w:rPr>
        <w:spacing w:val="-1"/>
        <w:sz w:val="18"/>
        <w:szCs w:val="18"/>
      </w:rPr>
      <w:t>OMB</w:t>
    </w:r>
    <w:r w:rsidRPr="00170E1A">
      <w:rPr>
        <w:spacing w:val="2"/>
        <w:sz w:val="18"/>
        <w:szCs w:val="18"/>
      </w:rPr>
      <w:t xml:space="preserve"> </w:t>
    </w:r>
    <w:r w:rsidRPr="00170E1A">
      <w:rPr>
        <w:spacing w:val="-1"/>
        <w:sz w:val="18"/>
        <w:szCs w:val="18"/>
      </w:rPr>
      <w:t>No.</w:t>
    </w:r>
    <w:r w:rsidRPr="00170E1A">
      <w:rPr>
        <w:spacing w:val="2"/>
        <w:sz w:val="18"/>
        <w:szCs w:val="18"/>
      </w:rPr>
      <w:t xml:space="preserve"> </w:t>
    </w:r>
    <w:r w:rsidRPr="00170E1A">
      <w:rPr>
        <w:spacing w:val="-1"/>
        <w:sz w:val="18"/>
        <w:szCs w:val="18"/>
      </w:rPr>
      <w:t>0915-0327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BC50D" w14:textId="77777777" w:rsidR="005A516E" w:rsidRDefault="005A51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F332C"/>
    <w:multiLevelType w:val="hybridMultilevel"/>
    <w:tmpl w:val="AF7A7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C4"/>
    <w:rsid w:val="0001148F"/>
    <w:rsid w:val="00046345"/>
    <w:rsid w:val="00056D5D"/>
    <w:rsid w:val="000B424D"/>
    <w:rsid w:val="000E4957"/>
    <w:rsid w:val="00107EFC"/>
    <w:rsid w:val="00164488"/>
    <w:rsid w:val="00170E1A"/>
    <w:rsid w:val="00175786"/>
    <w:rsid w:val="001F0D08"/>
    <w:rsid w:val="00200CD7"/>
    <w:rsid w:val="00207F88"/>
    <w:rsid w:val="002829D5"/>
    <w:rsid w:val="00292525"/>
    <w:rsid w:val="002A1367"/>
    <w:rsid w:val="002B09D1"/>
    <w:rsid w:val="002C7A32"/>
    <w:rsid w:val="002D0F73"/>
    <w:rsid w:val="002E2A33"/>
    <w:rsid w:val="002F3E7B"/>
    <w:rsid w:val="00305132"/>
    <w:rsid w:val="00310581"/>
    <w:rsid w:val="0031653A"/>
    <w:rsid w:val="00331531"/>
    <w:rsid w:val="003422C7"/>
    <w:rsid w:val="003B11AF"/>
    <w:rsid w:val="003B60C4"/>
    <w:rsid w:val="00411E5B"/>
    <w:rsid w:val="00422E58"/>
    <w:rsid w:val="00430EE3"/>
    <w:rsid w:val="00440682"/>
    <w:rsid w:val="00457ACF"/>
    <w:rsid w:val="0048296C"/>
    <w:rsid w:val="004F7FD2"/>
    <w:rsid w:val="005035CF"/>
    <w:rsid w:val="005048D4"/>
    <w:rsid w:val="00521808"/>
    <w:rsid w:val="00567C25"/>
    <w:rsid w:val="0057213D"/>
    <w:rsid w:val="00594148"/>
    <w:rsid w:val="005A516E"/>
    <w:rsid w:val="005B5C89"/>
    <w:rsid w:val="005D1A55"/>
    <w:rsid w:val="005E5F65"/>
    <w:rsid w:val="006043D3"/>
    <w:rsid w:val="00645412"/>
    <w:rsid w:val="00661F42"/>
    <w:rsid w:val="006C0730"/>
    <w:rsid w:val="006F0921"/>
    <w:rsid w:val="00701F2C"/>
    <w:rsid w:val="0070460A"/>
    <w:rsid w:val="00746C8A"/>
    <w:rsid w:val="007632F8"/>
    <w:rsid w:val="00765038"/>
    <w:rsid w:val="00766312"/>
    <w:rsid w:val="007A0F88"/>
    <w:rsid w:val="007A1196"/>
    <w:rsid w:val="007B4FF1"/>
    <w:rsid w:val="00815F67"/>
    <w:rsid w:val="00867A2A"/>
    <w:rsid w:val="008A63C3"/>
    <w:rsid w:val="008B6B6B"/>
    <w:rsid w:val="009053A4"/>
    <w:rsid w:val="00926D8D"/>
    <w:rsid w:val="009919AF"/>
    <w:rsid w:val="009C119B"/>
    <w:rsid w:val="009E40F0"/>
    <w:rsid w:val="00A87776"/>
    <w:rsid w:val="00A87D91"/>
    <w:rsid w:val="00AC4710"/>
    <w:rsid w:val="00B24033"/>
    <w:rsid w:val="00B61F25"/>
    <w:rsid w:val="00B658B1"/>
    <w:rsid w:val="00B8393D"/>
    <w:rsid w:val="00BC35E0"/>
    <w:rsid w:val="00C408FD"/>
    <w:rsid w:val="00C92E92"/>
    <w:rsid w:val="00CA2F53"/>
    <w:rsid w:val="00D0245F"/>
    <w:rsid w:val="00D026B1"/>
    <w:rsid w:val="00D12404"/>
    <w:rsid w:val="00D326BD"/>
    <w:rsid w:val="00D8367B"/>
    <w:rsid w:val="00D85976"/>
    <w:rsid w:val="00DB6F9D"/>
    <w:rsid w:val="00DD1A4A"/>
    <w:rsid w:val="00DE4753"/>
    <w:rsid w:val="00DE79F5"/>
    <w:rsid w:val="00DF24C2"/>
    <w:rsid w:val="00E15F3A"/>
    <w:rsid w:val="00E40E3D"/>
    <w:rsid w:val="00ED50D0"/>
    <w:rsid w:val="00F067A4"/>
    <w:rsid w:val="00F14707"/>
    <w:rsid w:val="00F21553"/>
    <w:rsid w:val="00F313A5"/>
    <w:rsid w:val="00F43263"/>
    <w:rsid w:val="00F64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88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0C4"/>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3B60C4"/>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3B60C4"/>
    <w:rPr>
      <w:rFonts w:eastAsia="Times New Roman" w:cs="Times New Roman"/>
      <w:sz w:val="16"/>
      <w:szCs w:val="16"/>
      <w:lang w:val="x-none" w:eastAsia="x-none"/>
    </w:rPr>
  </w:style>
  <w:style w:type="paragraph" w:styleId="BalloonText">
    <w:name w:val="Balloon Text"/>
    <w:basedOn w:val="Normal"/>
    <w:link w:val="BalloonTextChar"/>
    <w:uiPriority w:val="99"/>
    <w:semiHidden/>
    <w:unhideWhenUsed/>
    <w:rsid w:val="002B09D1"/>
    <w:rPr>
      <w:rFonts w:ascii="Tahoma" w:hAnsi="Tahoma" w:cs="Tahoma"/>
      <w:sz w:val="16"/>
      <w:szCs w:val="16"/>
    </w:rPr>
  </w:style>
  <w:style w:type="character" w:customStyle="1" w:styleId="BalloonTextChar">
    <w:name w:val="Balloon Text Char"/>
    <w:basedOn w:val="DefaultParagraphFont"/>
    <w:link w:val="BalloonText"/>
    <w:uiPriority w:val="99"/>
    <w:semiHidden/>
    <w:rsid w:val="002B09D1"/>
    <w:rPr>
      <w:rFonts w:ascii="Tahoma" w:eastAsia="Times New Roman" w:hAnsi="Tahoma" w:cs="Tahoma"/>
      <w:sz w:val="16"/>
      <w:szCs w:val="16"/>
    </w:rPr>
  </w:style>
  <w:style w:type="paragraph" w:customStyle="1" w:styleId="Default">
    <w:name w:val="Default"/>
    <w:rsid w:val="00D12404"/>
    <w:pPr>
      <w:autoSpaceDE w:val="0"/>
      <w:autoSpaceDN w:val="0"/>
      <w:adjustRightInd w:val="0"/>
    </w:pPr>
    <w:rPr>
      <w:rFonts w:cs="Times New Roman"/>
      <w:color w:val="000000"/>
      <w:szCs w:val="24"/>
    </w:rPr>
  </w:style>
  <w:style w:type="paragraph" w:styleId="Header">
    <w:name w:val="header"/>
    <w:basedOn w:val="Normal"/>
    <w:link w:val="HeaderChar"/>
    <w:uiPriority w:val="99"/>
    <w:unhideWhenUsed/>
    <w:rsid w:val="002A1367"/>
    <w:pPr>
      <w:tabs>
        <w:tab w:val="center" w:pos="4680"/>
        <w:tab w:val="right" w:pos="9360"/>
      </w:tabs>
    </w:pPr>
  </w:style>
  <w:style w:type="character" w:customStyle="1" w:styleId="HeaderChar">
    <w:name w:val="Header Char"/>
    <w:basedOn w:val="DefaultParagraphFont"/>
    <w:link w:val="Header"/>
    <w:uiPriority w:val="99"/>
    <w:rsid w:val="002A1367"/>
    <w:rPr>
      <w:rFonts w:eastAsia="Times New Roman" w:cs="Times New Roman"/>
      <w:szCs w:val="20"/>
    </w:rPr>
  </w:style>
  <w:style w:type="paragraph" w:styleId="Footer">
    <w:name w:val="footer"/>
    <w:basedOn w:val="Normal"/>
    <w:link w:val="FooterChar"/>
    <w:uiPriority w:val="99"/>
    <w:unhideWhenUsed/>
    <w:rsid w:val="002A1367"/>
    <w:pPr>
      <w:tabs>
        <w:tab w:val="center" w:pos="4680"/>
        <w:tab w:val="right" w:pos="9360"/>
      </w:tabs>
    </w:pPr>
  </w:style>
  <w:style w:type="character" w:customStyle="1" w:styleId="FooterChar">
    <w:name w:val="Footer Char"/>
    <w:basedOn w:val="DefaultParagraphFont"/>
    <w:link w:val="Footer"/>
    <w:uiPriority w:val="99"/>
    <w:rsid w:val="002A1367"/>
    <w:rPr>
      <w:rFonts w:eastAsia="Times New Roman" w:cs="Times New Roman"/>
      <w:szCs w:val="20"/>
    </w:rPr>
  </w:style>
  <w:style w:type="paragraph" w:styleId="BodyText">
    <w:name w:val="Body Text"/>
    <w:basedOn w:val="Normal"/>
    <w:link w:val="BodyTextChar"/>
    <w:uiPriority w:val="99"/>
    <w:unhideWhenUsed/>
    <w:rsid w:val="009C119B"/>
    <w:pPr>
      <w:spacing w:after="120"/>
    </w:pPr>
  </w:style>
  <w:style w:type="character" w:customStyle="1" w:styleId="BodyTextChar">
    <w:name w:val="Body Text Char"/>
    <w:basedOn w:val="DefaultParagraphFont"/>
    <w:link w:val="BodyText"/>
    <w:uiPriority w:val="99"/>
    <w:rsid w:val="009C119B"/>
    <w:rPr>
      <w:rFonts w:eastAsia="Times New Roman" w:cs="Times New Roman"/>
      <w:szCs w:val="20"/>
    </w:rPr>
  </w:style>
  <w:style w:type="paragraph" w:styleId="Revision">
    <w:name w:val="Revision"/>
    <w:hidden/>
    <w:uiPriority w:val="99"/>
    <w:semiHidden/>
    <w:rsid w:val="00D0245F"/>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0C4"/>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3B60C4"/>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3B60C4"/>
    <w:rPr>
      <w:rFonts w:eastAsia="Times New Roman" w:cs="Times New Roman"/>
      <w:sz w:val="16"/>
      <w:szCs w:val="16"/>
      <w:lang w:val="x-none" w:eastAsia="x-none"/>
    </w:rPr>
  </w:style>
  <w:style w:type="paragraph" w:styleId="BalloonText">
    <w:name w:val="Balloon Text"/>
    <w:basedOn w:val="Normal"/>
    <w:link w:val="BalloonTextChar"/>
    <w:uiPriority w:val="99"/>
    <w:semiHidden/>
    <w:unhideWhenUsed/>
    <w:rsid w:val="002B09D1"/>
    <w:rPr>
      <w:rFonts w:ascii="Tahoma" w:hAnsi="Tahoma" w:cs="Tahoma"/>
      <w:sz w:val="16"/>
      <w:szCs w:val="16"/>
    </w:rPr>
  </w:style>
  <w:style w:type="character" w:customStyle="1" w:styleId="BalloonTextChar">
    <w:name w:val="Balloon Text Char"/>
    <w:basedOn w:val="DefaultParagraphFont"/>
    <w:link w:val="BalloonText"/>
    <w:uiPriority w:val="99"/>
    <w:semiHidden/>
    <w:rsid w:val="002B09D1"/>
    <w:rPr>
      <w:rFonts w:ascii="Tahoma" w:eastAsia="Times New Roman" w:hAnsi="Tahoma" w:cs="Tahoma"/>
      <w:sz w:val="16"/>
      <w:szCs w:val="16"/>
    </w:rPr>
  </w:style>
  <w:style w:type="paragraph" w:customStyle="1" w:styleId="Default">
    <w:name w:val="Default"/>
    <w:rsid w:val="00D12404"/>
    <w:pPr>
      <w:autoSpaceDE w:val="0"/>
      <w:autoSpaceDN w:val="0"/>
      <w:adjustRightInd w:val="0"/>
    </w:pPr>
    <w:rPr>
      <w:rFonts w:cs="Times New Roman"/>
      <w:color w:val="000000"/>
      <w:szCs w:val="24"/>
    </w:rPr>
  </w:style>
  <w:style w:type="paragraph" w:styleId="Header">
    <w:name w:val="header"/>
    <w:basedOn w:val="Normal"/>
    <w:link w:val="HeaderChar"/>
    <w:uiPriority w:val="99"/>
    <w:unhideWhenUsed/>
    <w:rsid w:val="002A1367"/>
    <w:pPr>
      <w:tabs>
        <w:tab w:val="center" w:pos="4680"/>
        <w:tab w:val="right" w:pos="9360"/>
      </w:tabs>
    </w:pPr>
  </w:style>
  <w:style w:type="character" w:customStyle="1" w:styleId="HeaderChar">
    <w:name w:val="Header Char"/>
    <w:basedOn w:val="DefaultParagraphFont"/>
    <w:link w:val="Header"/>
    <w:uiPriority w:val="99"/>
    <w:rsid w:val="002A1367"/>
    <w:rPr>
      <w:rFonts w:eastAsia="Times New Roman" w:cs="Times New Roman"/>
      <w:szCs w:val="20"/>
    </w:rPr>
  </w:style>
  <w:style w:type="paragraph" w:styleId="Footer">
    <w:name w:val="footer"/>
    <w:basedOn w:val="Normal"/>
    <w:link w:val="FooterChar"/>
    <w:uiPriority w:val="99"/>
    <w:unhideWhenUsed/>
    <w:rsid w:val="002A1367"/>
    <w:pPr>
      <w:tabs>
        <w:tab w:val="center" w:pos="4680"/>
        <w:tab w:val="right" w:pos="9360"/>
      </w:tabs>
    </w:pPr>
  </w:style>
  <w:style w:type="character" w:customStyle="1" w:styleId="FooterChar">
    <w:name w:val="Footer Char"/>
    <w:basedOn w:val="DefaultParagraphFont"/>
    <w:link w:val="Footer"/>
    <w:uiPriority w:val="99"/>
    <w:rsid w:val="002A1367"/>
    <w:rPr>
      <w:rFonts w:eastAsia="Times New Roman" w:cs="Times New Roman"/>
      <w:szCs w:val="20"/>
    </w:rPr>
  </w:style>
  <w:style w:type="paragraph" w:styleId="BodyText">
    <w:name w:val="Body Text"/>
    <w:basedOn w:val="Normal"/>
    <w:link w:val="BodyTextChar"/>
    <w:uiPriority w:val="99"/>
    <w:unhideWhenUsed/>
    <w:rsid w:val="009C119B"/>
    <w:pPr>
      <w:spacing w:after="120"/>
    </w:pPr>
  </w:style>
  <w:style w:type="character" w:customStyle="1" w:styleId="BodyTextChar">
    <w:name w:val="Body Text Char"/>
    <w:basedOn w:val="DefaultParagraphFont"/>
    <w:link w:val="BodyText"/>
    <w:uiPriority w:val="99"/>
    <w:rsid w:val="009C119B"/>
    <w:rPr>
      <w:rFonts w:eastAsia="Times New Roman" w:cs="Times New Roman"/>
      <w:szCs w:val="20"/>
    </w:rPr>
  </w:style>
  <w:style w:type="paragraph" w:styleId="Revision">
    <w:name w:val="Revision"/>
    <w:hidden/>
    <w:uiPriority w:val="99"/>
    <w:semiHidden/>
    <w:rsid w:val="00D0245F"/>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3ff120d-8bd5-4291-a148-70db8d7e9204"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QPVJESM53SK4-17-32182</_dlc_DocId>
    <_dlc_DocIdUrl xmlns="053a5afd-1424-405b-82d9-63deec7446f8">
      <Url>https://sharepoint.hrsa.gov/sites/HSB/OPA/operations/_layouts/15/DocIdRedir.aspx?ID=QPVJESM53SK4-17-32182</Url>
      <Description>QPVJESM53SK4-17-32182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1035E10289E94FBA70A596F02737B3" ma:contentTypeVersion="3" ma:contentTypeDescription="Create a new document." ma:contentTypeScope="" ma:versionID="8a4d9859aae9b72a2ac030d071a2ca8a">
  <xsd:schema xmlns:xsd="http://www.w3.org/2001/XMLSchema" xmlns:xs="http://www.w3.org/2001/XMLSchema" xmlns:p="http://schemas.microsoft.com/office/2006/metadata/properties" xmlns:ns2="053a5afd-1424-405b-82d9-63deec7446f8" targetNamespace="http://schemas.microsoft.com/office/2006/metadata/properties" ma:root="true" ma:fieldsID="a8078a4fe6dfec7240a2c5b1a363f363"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E6AD3-D0D7-4ACA-9846-952B3B3EB49B}">
  <ds:schemaRefs>
    <ds:schemaRef ds:uri="http://schemas.microsoft.com/sharepoint/events"/>
  </ds:schemaRefs>
</ds:datastoreItem>
</file>

<file path=customXml/itemProps2.xml><?xml version="1.0" encoding="utf-8"?>
<ds:datastoreItem xmlns:ds="http://schemas.openxmlformats.org/officeDocument/2006/customXml" ds:itemID="{F722FABB-4C93-48ED-AAD3-2C1A5D1C12CD}">
  <ds:schemaRefs>
    <ds:schemaRef ds:uri="Microsoft.SharePoint.Taxonomy.ContentTypeSync"/>
  </ds:schemaRefs>
</ds:datastoreItem>
</file>

<file path=customXml/itemProps3.xml><?xml version="1.0" encoding="utf-8"?>
<ds:datastoreItem xmlns:ds="http://schemas.openxmlformats.org/officeDocument/2006/customXml" ds:itemID="{5FD4069E-B1D7-46C2-BC33-D0CB075F7BA4}">
  <ds:schemaRefs>
    <ds:schemaRef ds:uri="http://schemas.microsoft.com/sharepoint/v3/contenttype/forms"/>
  </ds:schemaRefs>
</ds:datastoreItem>
</file>

<file path=customXml/itemProps4.xml><?xml version="1.0" encoding="utf-8"?>
<ds:datastoreItem xmlns:ds="http://schemas.openxmlformats.org/officeDocument/2006/customXml" ds:itemID="{3DF60003-EAC2-4DB2-9449-E9A9F55626CB}">
  <ds:schemaRefs>
    <ds:schemaRef ds:uri="http://schemas.microsoft.com/office/2006/metadata/properties"/>
    <ds:schemaRef ds:uri="http://schemas.microsoft.com/office/infopath/2007/PartnerControls"/>
    <ds:schemaRef ds:uri="053a5afd-1424-405b-82d9-63deec7446f8"/>
  </ds:schemaRefs>
</ds:datastoreItem>
</file>

<file path=customXml/itemProps5.xml><?xml version="1.0" encoding="utf-8"?>
<ds:datastoreItem xmlns:ds="http://schemas.openxmlformats.org/officeDocument/2006/customXml" ds:itemID="{9F2907C3-4567-4098-BC67-AFDE55D52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3967BFD-7C5E-45DA-AA60-D85F75AC2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Manufacturer Data Fields for 340B Ceiling Price-FINAL VERSION</vt:lpstr>
    </vt:vector>
  </TitlesOfParts>
  <Company>HRSA</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Manufacturer Data Fields for 340B Ceiling Price-FINAL VERSION</dc:title>
  <dc:creator>Leah Baskin</dc:creator>
  <cp:lastModifiedBy>SYSTEM</cp:lastModifiedBy>
  <cp:revision>2</cp:revision>
  <cp:lastPrinted>2015-06-11T17:55:00Z</cp:lastPrinted>
  <dcterms:created xsi:type="dcterms:W3CDTF">2019-08-12T14:54:00Z</dcterms:created>
  <dcterms:modified xsi:type="dcterms:W3CDTF">2019-08-12T14:54:00Z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0x010100FA1035E10289E94FBA70A596F02737B3</vt:lpwstr>
  </property>
  <property fmtid="{D5CDD505-2E9C-101B-9397-08002B2CF9AE}" pid="3" name="_dlc_DocIdItemGuid">
    <vt:lpwstr>361e1586-c4f5-4d32-9e48-158fce030e81</vt:lpwstr>
  </property>
  <property fmtid="{D5CDD505-2E9C-101B-9397-08002B2CF9AE}" pid="4" name="Order">
    <vt:r8>3218200</vt:r8>
  </property>
</Properties>
</file>