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F0061" w14:textId="1ECE4FBD" w:rsidR="00107276" w:rsidRDefault="005D2143">
      <w:pPr>
        <w:rPr>
          <w:b/>
        </w:rPr>
      </w:pPr>
      <w:bookmarkStart w:id="0" w:name="_GoBack"/>
      <w:bookmarkEnd w:id="0"/>
      <w:r w:rsidRPr="00033D3A">
        <w:rPr>
          <w:b/>
        </w:rPr>
        <w:t>Itemized IC Revisions and Justifications</w:t>
      </w:r>
    </w:p>
    <w:p w14:paraId="6BD5C2E0" w14:textId="30F95218" w:rsidR="00B07F46" w:rsidRPr="00B07F46" w:rsidRDefault="00B07F46">
      <w:pPr>
        <w:rPr>
          <w:b/>
          <w:color w:val="C00000"/>
        </w:rPr>
      </w:pPr>
      <w:r w:rsidRPr="00B07F46">
        <w:rPr>
          <w:b/>
          <w:color w:val="C00000"/>
        </w:rPr>
        <w:t xml:space="preserve">Form No. in Red **: form changes </w:t>
      </w:r>
    </w:p>
    <w:p w14:paraId="767AA861" w14:textId="60784418" w:rsidR="00B07F46" w:rsidRPr="00B07F46" w:rsidRDefault="00B07F46">
      <w:pPr>
        <w:rPr>
          <w:b/>
          <w:color w:val="00B050"/>
        </w:rPr>
      </w:pPr>
      <w:r w:rsidRPr="00B07F46">
        <w:rPr>
          <w:b/>
          <w:color w:val="00B050"/>
        </w:rPr>
        <w:t xml:space="preserve">Form No. in Green: Change in burden/response </w:t>
      </w:r>
    </w:p>
    <w:tbl>
      <w:tblPr>
        <w:tblStyle w:val="TableGrid"/>
        <w:tblW w:w="5000" w:type="pct"/>
        <w:tblLook w:val="04A0" w:firstRow="1" w:lastRow="0" w:firstColumn="1" w:lastColumn="0" w:noHBand="0" w:noVBand="1"/>
      </w:tblPr>
      <w:tblGrid>
        <w:gridCol w:w="1046"/>
        <w:gridCol w:w="1956"/>
        <w:gridCol w:w="1561"/>
        <w:gridCol w:w="2043"/>
        <w:gridCol w:w="3690"/>
      </w:tblGrid>
      <w:tr w:rsidR="00664AE2" w:rsidRPr="00EF3250" w14:paraId="1754B1F0" w14:textId="77777777" w:rsidTr="00A47992">
        <w:trPr>
          <w:tblHeader/>
        </w:trPr>
        <w:tc>
          <w:tcPr>
            <w:tcW w:w="508" w:type="pct"/>
            <w:shd w:val="clear" w:color="auto" w:fill="BFBFBF" w:themeFill="background1" w:themeFillShade="BF"/>
          </w:tcPr>
          <w:p w14:paraId="3E6E835F" w14:textId="77777777" w:rsidR="000559CA" w:rsidRPr="00EF3250" w:rsidRDefault="000559CA" w:rsidP="00A47992">
            <w:pPr>
              <w:jc w:val="center"/>
              <w:rPr>
                <w:rFonts w:eastAsia="Times New Roman"/>
                <w:bCs/>
                <w:vertAlign w:val="subscript"/>
              </w:rPr>
            </w:pPr>
            <w:r w:rsidRPr="00EF3250">
              <w:rPr>
                <w:rFonts w:eastAsia="Times New Roman"/>
                <w:bCs/>
                <w:vertAlign w:val="subscript"/>
              </w:rPr>
              <w:t>Form No.</w:t>
            </w:r>
          </w:p>
        </w:tc>
        <w:tc>
          <w:tcPr>
            <w:tcW w:w="950" w:type="pct"/>
            <w:shd w:val="clear" w:color="auto" w:fill="BFBFBF" w:themeFill="background1" w:themeFillShade="BF"/>
          </w:tcPr>
          <w:p w14:paraId="30B2B059" w14:textId="77777777" w:rsidR="000559CA" w:rsidRPr="00EF3250" w:rsidRDefault="000559CA" w:rsidP="00A47992">
            <w:pPr>
              <w:rPr>
                <w:rFonts w:eastAsia="Times New Roman"/>
                <w:bCs/>
                <w:vertAlign w:val="subscript"/>
              </w:rPr>
            </w:pPr>
            <w:r w:rsidRPr="00EF3250">
              <w:rPr>
                <w:rFonts w:eastAsia="Times New Roman"/>
                <w:bCs/>
                <w:vertAlign w:val="subscript"/>
              </w:rPr>
              <w:t>Name</w:t>
            </w:r>
          </w:p>
        </w:tc>
        <w:tc>
          <w:tcPr>
            <w:tcW w:w="758" w:type="pct"/>
            <w:shd w:val="clear" w:color="auto" w:fill="BFBFBF" w:themeFill="background1" w:themeFillShade="BF"/>
            <w:vAlign w:val="center"/>
          </w:tcPr>
          <w:p w14:paraId="52242231" w14:textId="77777777" w:rsidR="000559CA" w:rsidRPr="00EF3250" w:rsidRDefault="000559CA" w:rsidP="00A47992">
            <w:pPr>
              <w:rPr>
                <w:rFonts w:eastAsia="Times New Roman"/>
                <w:bCs/>
                <w:vertAlign w:val="subscript"/>
              </w:rPr>
            </w:pPr>
            <w:r w:rsidRPr="00EF3250">
              <w:rPr>
                <w:rFonts w:eastAsia="Times New Roman"/>
                <w:bCs/>
                <w:vertAlign w:val="subscript"/>
              </w:rPr>
              <w:t>Name in last ICR</w:t>
            </w:r>
          </w:p>
        </w:tc>
        <w:tc>
          <w:tcPr>
            <w:tcW w:w="992" w:type="pct"/>
            <w:shd w:val="clear" w:color="auto" w:fill="BFBFBF" w:themeFill="background1" w:themeFillShade="BF"/>
            <w:vAlign w:val="center"/>
          </w:tcPr>
          <w:p w14:paraId="4F40A62A" w14:textId="77777777" w:rsidR="000559CA" w:rsidRPr="00EF3250" w:rsidRDefault="000559CA" w:rsidP="00A47992">
            <w:pPr>
              <w:rPr>
                <w:vertAlign w:val="subscript"/>
              </w:rPr>
            </w:pPr>
            <w:r w:rsidRPr="00EF3250">
              <w:rPr>
                <w:vertAlign w:val="subscript"/>
              </w:rPr>
              <w:t>Itemized Changes</w:t>
            </w:r>
          </w:p>
        </w:tc>
        <w:tc>
          <w:tcPr>
            <w:tcW w:w="1792" w:type="pct"/>
            <w:shd w:val="clear" w:color="auto" w:fill="BFBFBF" w:themeFill="background1" w:themeFillShade="BF"/>
            <w:vAlign w:val="center"/>
          </w:tcPr>
          <w:p w14:paraId="7E337677" w14:textId="77777777" w:rsidR="000559CA" w:rsidRPr="00EF3250" w:rsidRDefault="000559CA" w:rsidP="00A47992">
            <w:pPr>
              <w:rPr>
                <w:vertAlign w:val="subscript"/>
              </w:rPr>
            </w:pPr>
            <w:r w:rsidRPr="00EF3250">
              <w:rPr>
                <w:vertAlign w:val="subscript"/>
              </w:rPr>
              <w:t>Justifications</w:t>
            </w:r>
          </w:p>
        </w:tc>
      </w:tr>
      <w:tr w:rsidR="00664AE2" w:rsidRPr="00EF3250" w14:paraId="1C54FDE8" w14:textId="77777777" w:rsidTr="00A47992">
        <w:tc>
          <w:tcPr>
            <w:tcW w:w="508" w:type="pct"/>
            <w:shd w:val="clear" w:color="auto" w:fill="auto"/>
          </w:tcPr>
          <w:p w14:paraId="273AFDA9" w14:textId="77777777" w:rsidR="000559CA" w:rsidRPr="00EF3250" w:rsidRDefault="000559CA" w:rsidP="00A47992">
            <w:pPr>
              <w:jc w:val="center"/>
              <w:rPr>
                <w:vertAlign w:val="subscript"/>
              </w:rPr>
            </w:pPr>
            <w:r w:rsidRPr="00EF3250">
              <w:rPr>
                <w:vertAlign w:val="subscript"/>
              </w:rPr>
              <w:t>57.100</w:t>
            </w:r>
          </w:p>
        </w:tc>
        <w:tc>
          <w:tcPr>
            <w:tcW w:w="950" w:type="pct"/>
            <w:shd w:val="clear" w:color="auto" w:fill="auto"/>
          </w:tcPr>
          <w:p w14:paraId="1D21FC16" w14:textId="77777777" w:rsidR="000559CA" w:rsidRPr="00EF3250" w:rsidRDefault="000559CA" w:rsidP="00A47992">
            <w:pPr>
              <w:rPr>
                <w:vertAlign w:val="subscript"/>
              </w:rPr>
            </w:pPr>
            <w:r w:rsidRPr="00EF3250">
              <w:rPr>
                <w:vertAlign w:val="subscript"/>
              </w:rPr>
              <w:t>NHSN Registration Form</w:t>
            </w:r>
          </w:p>
        </w:tc>
        <w:tc>
          <w:tcPr>
            <w:tcW w:w="758" w:type="pct"/>
            <w:shd w:val="clear" w:color="auto" w:fill="auto"/>
          </w:tcPr>
          <w:p w14:paraId="3BD09A9B" w14:textId="77777777" w:rsidR="000559CA" w:rsidRPr="00EF3250" w:rsidRDefault="000559CA" w:rsidP="00A47992">
            <w:pPr>
              <w:rPr>
                <w:vertAlign w:val="subscript"/>
              </w:rPr>
            </w:pPr>
            <w:r w:rsidRPr="00EF3250">
              <w:rPr>
                <w:vertAlign w:val="subscript"/>
              </w:rPr>
              <w:t>No change</w:t>
            </w:r>
          </w:p>
        </w:tc>
        <w:tc>
          <w:tcPr>
            <w:tcW w:w="992" w:type="pct"/>
            <w:shd w:val="clear" w:color="auto" w:fill="auto"/>
          </w:tcPr>
          <w:p w14:paraId="4CC7F224" w14:textId="5AD3472F" w:rsidR="000559CA" w:rsidRPr="00EF3250" w:rsidRDefault="00066149" w:rsidP="00A47992">
            <w:pPr>
              <w:rPr>
                <w:vertAlign w:val="subscript"/>
              </w:rPr>
            </w:pPr>
            <w:r w:rsidRPr="00EF3250">
              <w:rPr>
                <w:vertAlign w:val="subscript"/>
              </w:rPr>
              <w:t>No chang</w:t>
            </w:r>
            <w:r w:rsidR="00D23EF0" w:rsidRPr="00EF3250">
              <w:rPr>
                <w:vertAlign w:val="subscript"/>
              </w:rPr>
              <w:t>e</w:t>
            </w:r>
          </w:p>
        </w:tc>
        <w:tc>
          <w:tcPr>
            <w:tcW w:w="1792" w:type="pct"/>
            <w:shd w:val="clear" w:color="auto" w:fill="auto"/>
          </w:tcPr>
          <w:p w14:paraId="2DA13402" w14:textId="77777777" w:rsidR="00F36B03" w:rsidRPr="00EF3250" w:rsidRDefault="00066149" w:rsidP="00A47992">
            <w:pPr>
              <w:rPr>
                <w:vertAlign w:val="subscript"/>
              </w:rPr>
            </w:pPr>
            <w:r w:rsidRPr="00EF3250">
              <w:rPr>
                <w:vertAlign w:val="subscript"/>
              </w:rPr>
              <w:t>N/A</w:t>
            </w:r>
          </w:p>
        </w:tc>
      </w:tr>
      <w:tr w:rsidR="00664AE2" w:rsidRPr="00EF3250" w14:paraId="5159064D" w14:textId="77777777" w:rsidTr="00A47992">
        <w:tc>
          <w:tcPr>
            <w:tcW w:w="508" w:type="pct"/>
            <w:shd w:val="clear" w:color="auto" w:fill="auto"/>
          </w:tcPr>
          <w:p w14:paraId="039D6435" w14:textId="77777777" w:rsidR="00F36B03" w:rsidRPr="00EF3250" w:rsidRDefault="00F36B03" w:rsidP="00A47992">
            <w:pPr>
              <w:jc w:val="center"/>
              <w:rPr>
                <w:vertAlign w:val="subscript"/>
              </w:rPr>
            </w:pPr>
            <w:r w:rsidRPr="00EF3250">
              <w:rPr>
                <w:vertAlign w:val="subscript"/>
              </w:rPr>
              <w:t>57.101</w:t>
            </w:r>
          </w:p>
        </w:tc>
        <w:tc>
          <w:tcPr>
            <w:tcW w:w="950" w:type="pct"/>
            <w:shd w:val="clear" w:color="auto" w:fill="auto"/>
          </w:tcPr>
          <w:p w14:paraId="4819FE33" w14:textId="77777777" w:rsidR="00F36B03" w:rsidRPr="00EF3250" w:rsidRDefault="00F36B03" w:rsidP="00A47992">
            <w:pPr>
              <w:rPr>
                <w:vertAlign w:val="subscript"/>
              </w:rPr>
            </w:pPr>
            <w:r w:rsidRPr="00EF3250">
              <w:rPr>
                <w:vertAlign w:val="subscript"/>
              </w:rPr>
              <w:t>Facility Contact Information</w:t>
            </w:r>
          </w:p>
        </w:tc>
        <w:tc>
          <w:tcPr>
            <w:tcW w:w="758" w:type="pct"/>
            <w:shd w:val="clear" w:color="auto" w:fill="auto"/>
          </w:tcPr>
          <w:p w14:paraId="2839C62B" w14:textId="77777777" w:rsidR="00F36B03" w:rsidRPr="00EF3250" w:rsidRDefault="00F36B03" w:rsidP="00A47992">
            <w:pPr>
              <w:rPr>
                <w:vertAlign w:val="subscript"/>
              </w:rPr>
            </w:pPr>
            <w:r w:rsidRPr="00EF3250">
              <w:rPr>
                <w:vertAlign w:val="subscript"/>
              </w:rPr>
              <w:t>No change</w:t>
            </w:r>
          </w:p>
        </w:tc>
        <w:tc>
          <w:tcPr>
            <w:tcW w:w="992" w:type="pct"/>
            <w:shd w:val="clear" w:color="auto" w:fill="auto"/>
          </w:tcPr>
          <w:p w14:paraId="4B7418B7" w14:textId="765EAFFC" w:rsidR="00F36B03" w:rsidRPr="00EF3250" w:rsidRDefault="00F36B03" w:rsidP="00A47992">
            <w:pPr>
              <w:rPr>
                <w:vertAlign w:val="subscript"/>
              </w:rPr>
            </w:pPr>
            <w:r w:rsidRPr="00EF3250">
              <w:rPr>
                <w:vertAlign w:val="subscript"/>
              </w:rPr>
              <w:t>No change</w:t>
            </w:r>
          </w:p>
        </w:tc>
        <w:tc>
          <w:tcPr>
            <w:tcW w:w="1792" w:type="pct"/>
            <w:shd w:val="clear" w:color="auto" w:fill="auto"/>
          </w:tcPr>
          <w:p w14:paraId="3FE50E0E" w14:textId="77777777" w:rsidR="00F36B03" w:rsidRPr="00EF3250" w:rsidRDefault="00F36B03" w:rsidP="00A47992">
            <w:pPr>
              <w:rPr>
                <w:vertAlign w:val="subscript"/>
              </w:rPr>
            </w:pPr>
            <w:r w:rsidRPr="00EF3250">
              <w:rPr>
                <w:vertAlign w:val="subscript"/>
              </w:rPr>
              <w:t>N/A</w:t>
            </w:r>
          </w:p>
        </w:tc>
      </w:tr>
      <w:tr w:rsidR="00664AE2" w:rsidRPr="00EF3250" w14:paraId="2F42EE8D" w14:textId="77777777" w:rsidTr="00A47992">
        <w:tc>
          <w:tcPr>
            <w:tcW w:w="508" w:type="pct"/>
            <w:shd w:val="clear" w:color="auto" w:fill="auto"/>
          </w:tcPr>
          <w:p w14:paraId="5F53A24B" w14:textId="45032AAD" w:rsidR="000559CA" w:rsidRPr="00EF3250" w:rsidRDefault="000600C4" w:rsidP="00A47992">
            <w:pPr>
              <w:jc w:val="center"/>
              <w:rPr>
                <w:vertAlign w:val="subscript"/>
              </w:rPr>
            </w:pPr>
            <w:r w:rsidRPr="00EF3250">
              <w:rPr>
                <w:color w:val="943634" w:themeColor="accent2" w:themeShade="BF"/>
                <w:vertAlign w:val="subscript"/>
              </w:rPr>
              <w:t>**</w:t>
            </w:r>
            <w:r w:rsidR="000559CA" w:rsidRPr="00EF3250">
              <w:rPr>
                <w:color w:val="943634" w:themeColor="accent2" w:themeShade="BF"/>
                <w:vertAlign w:val="subscript"/>
              </w:rPr>
              <w:t>57.103</w:t>
            </w:r>
            <w:r w:rsidR="003572F1" w:rsidRPr="00EF3250">
              <w:rPr>
                <w:color w:val="943634" w:themeColor="accent2" w:themeShade="BF"/>
                <w:vertAlign w:val="subscript"/>
              </w:rPr>
              <w:t xml:space="preserve">   </w:t>
            </w:r>
          </w:p>
        </w:tc>
        <w:tc>
          <w:tcPr>
            <w:tcW w:w="950" w:type="pct"/>
            <w:shd w:val="clear" w:color="auto" w:fill="auto"/>
          </w:tcPr>
          <w:p w14:paraId="26860DC9" w14:textId="77777777" w:rsidR="000559CA" w:rsidRPr="00EF3250" w:rsidRDefault="000559CA" w:rsidP="00A47992">
            <w:pPr>
              <w:rPr>
                <w:vertAlign w:val="subscript"/>
              </w:rPr>
            </w:pPr>
            <w:r w:rsidRPr="00EF3250">
              <w:rPr>
                <w:vertAlign w:val="subscript"/>
              </w:rPr>
              <w:t>Patient Safety Component-Annual Hospital Survey</w:t>
            </w:r>
          </w:p>
        </w:tc>
        <w:tc>
          <w:tcPr>
            <w:tcW w:w="758" w:type="pct"/>
            <w:shd w:val="clear" w:color="auto" w:fill="auto"/>
          </w:tcPr>
          <w:p w14:paraId="7FCB9921" w14:textId="77777777" w:rsidR="000559CA" w:rsidRPr="00EF3250" w:rsidRDefault="000559CA" w:rsidP="00A47992">
            <w:pPr>
              <w:rPr>
                <w:vertAlign w:val="subscript"/>
              </w:rPr>
            </w:pPr>
            <w:r w:rsidRPr="00EF3250">
              <w:rPr>
                <w:vertAlign w:val="subscript"/>
              </w:rPr>
              <w:t>No change</w:t>
            </w:r>
          </w:p>
        </w:tc>
        <w:tc>
          <w:tcPr>
            <w:tcW w:w="992" w:type="pct"/>
            <w:shd w:val="clear" w:color="auto" w:fill="auto"/>
          </w:tcPr>
          <w:p w14:paraId="4A49D5AB" w14:textId="77777777" w:rsidR="00061A2C" w:rsidRPr="00EF3250" w:rsidRDefault="00BE4632" w:rsidP="00A47992">
            <w:pPr>
              <w:pStyle w:val="ListParagraph"/>
              <w:numPr>
                <w:ilvl w:val="0"/>
                <w:numId w:val="74"/>
              </w:numPr>
              <w:rPr>
                <w:vertAlign w:val="subscript"/>
              </w:rPr>
            </w:pPr>
            <w:r w:rsidRPr="00EF3250">
              <w:rPr>
                <w:vertAlign w:val="subscript"/>
              </w:rPr>
              <w:t>The number of respondents increased from 5,000 to 5,175</w:t>
            </w:r>
            <w:r w:rsidR="00AF0A34" w:rsidRPr="00EF3250">
              <w:rPr>
                <w:vertAlign w:val="subscript"/>
              </w:rPr>
              <w:t>.</w:t>
            </w:r>
          </w:p>
          <w:p w14:paraId="797EB3B6" w14:textId="77777777" w:rsidR="000600C4" w:rsidRPr="00EF3250" w:rsidRDefault="00BC7224" w:rsidP="00A47992">
            <w:pPr>
              <w:pStyle w:val="ListParagraph"/>
              <w:numPr>
                <w:ilvl w:val="0"/>
                <w:numId w:val="74"/>
              </w:numPr>
              <w:rPr>
                <w:vertAlign w:val="subscript"/>
              </w:rPr>
            </w:pPr>
            <w:r w:rsidRPr="00EF3250">
              <w:rPr>
                <w:vertAlign w:val="subscript"/>
              </w:rPr>
              <w:t xml:space="preserve">Modify question #30. </w:t>
            </w:r>
          </w:p>
          <w:p w14:paraId="67721EB0" w14:textId="5626472B" w:rsidR="00BC7224" w:rsidRPr="00EF3250" w:rsidRDefault="00BC7224" w:rsidP="00A47992">
            <w:pPr>
              <w:pStyle w:val="ListParagraph"/>
              <w:numPr>
                <w:ilvl w:val="0"/>
                <w:numId w:val="74"/>
              </w:numPr>
              <w:rPr>
                <w:vertAlign w:val="subscript"/>
              </w:rPr>
            </w:pPr>
            <w:r w:rsidRPr="00EF3250">
              <w:rPr>
                <w:vertAlign w:val="subscript"/>
              </w:rPr>
              <w:t xml:space="preserve">Modify Response option #51. </w:t>
            </w:r>
          </w:p>
        </w:tc>
        <w:tc>
          <w:tcPr>
            <w:tcW w:w="1792" w:type="pct"/>
            <w:shd w:val="clear" w:color="auto" w:fill="auto"/>
          </w:tcPr>
          <w:p w14:paraId="1732A056" w14:textId="36D55DF7" w:rsidR="00BC7224" w:rsidRPr="00EF3250" w:rsidRDefault="00044DB1" w:rsidP="00BC7224">
            <w:pPr>
              <w:pStyle w:val="ListParagraph"/>
              <w:numPr>
                <w:ilvl w:val="0"/>
                <w:numId w:val="75"/>
              </w:numPr>
              <w:rPr>
                <w:vertAlign w:val="subscript"/>
              </w:rPr>
            </w:pPr>
            <w:r w:rsidRPr="00044DB1">
              <w:rPr>
                <w:vertAlign w:val="subscript"/>
              </w:rPr>
              <w:t xml:space="preserve">NHSN created new reports in 2019 that accurately provide the number of facilities that have reported to NHSN during the previous calendar year and indicate the number of times an event form is entered into NHSN </w:t>
            </w:r>
            <w:r>
              <w:rPr>
                <w:vertAlign w:val="subscript"/>
              </w:rPr>
              <w:t xml:space="preserve">(number of responses) </w:t>
            </w:r>
            <w:r w:rsidRPr="00044DB1">
              <w:rPr>
                <w:vertAlign w:val="subscript"/>
              </w:rPr>
              <w:t>for data reporting purposes. These reports were used to assist with estimating annual burden.</w:t>
            </w:r>
            <w:r>
              <w:rPr>
                <w:vertAlign w:val="subscript"/>
              </w:rPr>
              <w:t xml:space="preserve">  </w:t>
            </w:r>
            <w:r w:rsidR="00BE4632" w:rsidRPr="00EF3250">
              <w:rPr>
                <w:vertAlign w:val="subscript"/>
              </w:rPr>
              <w:t xml:space="preserve">Annual facility participation </w:t>
            </w:r>
            <w:r w:rsidR="00267F55">
              <w:rPr>
                <w:vertAlign w:val="subscript"/>
              </w:rPr>
              <w:t xml:space="preserve">in the Patient Safety Component </w:t>
            </w:r>
            <w:r w:rsidR="00BE4632" w:rsidRPr="00EF3250">
              <w:rPr>
                <w:vertAlign w:val="subscript"/>
              </w:rPr>
              <w:t>increased during the 2019 reporting year</w:t>
            </w:r>
            <w:r>
              <w:rPr>
                <w:vertAlign w:val="subscript"/>
              </w:rPr>
              <w:t xml:space="preserve"> due to growth in the number of facilities participating in NHSN</w:t>
            </w:r>
            <w:r w:rsidR="00BE4632" w:rsidRPr="00EF3250">
              <w:rPr>
                <w:vertAlign w:val="subscript"/>
              </w:rPr>
              <w:t xml:space="preserve">.  </w:t>
            </w:r>
          </w:p>
          <w:p w14:paraId="28FCBF2B" w14:textId="481995F4" w:rsidR="000600C4" w:rsidRPr="00EF3250" w:rsidRDefault="00BC7224" w:rsidP="00BC7224">
            <w:pPr>
              <w:pStyle w:val="ListParagraph"/>
              <w:numPr>
                <w:ilvl w:val="0"/>
                <w:numId w:val="75"/>
              </w:numPr>
              <w:rPr>
                <w:vertAlign w:val="subscript"/>
              </w:rPr>
            </w:pPr>
            <w:r w:rsidRPr="00EF3250">
              <w:rPr>
                <w:vertAlign w:val="subscript"/>
              </w:rPr>
              <w:t xml:space="preserve">Question modified to identify if administering antimicrobials to well-baby newborns was a routine practice in a facility. </w:t>
            </w:r>
          </w:p>
          <w:p w14:paraId="189A84BD" w14:textId="33777806" w:rsidR="00BC7224" w:rsidRPr="00EF3250" w:rsidRDefault="00BC7224" w:rsidP="00BC7224">
            <w:pPr>
              <w:pStyle w:val="ListParagraph"/>
              <w:numPr>
                <w:ilvl w:val="0"/>
                <w:numId w:val="75"/>
              </w:numPr>
              <w:rPr>
                <w:vertAlign w:val="subscript"/>
              </w:rPr>
            </w:pPr>
            <w:r w:rsidRPr="00EF3250">
              <w:rPr>
                <w:vertAlign w:val="subscript"/>
              </w:rPr>
              <w:t>Additional options added after reviewing free-text responses from previous survey.</w:t>
            </w:r>
          </w:p>
          <w:p w14:paraId="285A678A" w14:textId="3C295D8F" w:rsidR="000559CA" w:rsidRPr="00EF3250" w:rsidRDefault="00BE4632" w:rsidP="00A47992">
            <w:pPr>
              <w:ind w:left="-41"/>
              <w:rPr>
                <w:vertAlign w:val="subscript"/>
              </w:rPr>
            </w:pPr>
            <w:r w:rsidRPr="00EF3250">
              <w:rPr>
                <w:vertAlign w:val="subscript"/>
              </w:rPr>
              <w:t>These changes will increase the annual burden of this form by 219 hours.</w:t>
            </w:r>
          </w:p>
        </w:tc>
      </w:tr>
      <w:tr w:rsidR="001F4B0E" w:rsidRPr="00EF3250" w14:paraId="5F48B6EB" w14:textId="77777777" w:rsidTr="00A47992">
        <w:tc>
          <w:tcPr>
            <w:tcW w:w="508" w:type="pct"/>
            <w:shd w:val="clear" w:color="auto" w:fill="auto"/>
          </w:tcPr>
          <w:p w14:paraId="103096E2" w14:textId="09C2A8A3" w:rsidR="001F4B0E" w:rsidRPr="00486090" w:rsidRDefault="00EF3250" w:rsidP="00A47992">
            <w:pPr>
              <w:jc w:val="center"/>
              <w:rPr>
                <w:color w:val="943634" w:themeColor="accent2" w:themeShade="BF"/>
                <w:vertAlign w:val="subscript"/>
              </w:rPr>
            </w:pPr>
            <w:r w:rsidRPr="00486090">
              <w:rPr>
                <w:color w:val="943634" w:themeColor="accent2" w:themeShade="BF"/>
                <w:vertAlign w:val="subscript"/>
              </w:rPr>
              <w:t>**</w:t>
            </w:r>
            <w:r w:rsidR="001F4B0E" w:rsidRPr="00486090">
              <w:rPr>
                <w:color w:val="943634" w:themeColor="accent2" w:themeShade="BF"/>
                <w:vertAlign w:val="subscript"/>
              </w:rPr>
              <w:t>57.104</w:t>
            </w:r>
          </w:p>
        </w:tc>
        <w:tc>
          <w:tcPr>
            <w:tcW w:w="950" w:type="pct"/>
            <w:shd w:val="clear" w:color="auto" w:fill="auto"/>
          </w:tcPr>
          <w:p w14:paraId="33190C35" w14:textId="66FA92D1" w:rsidR="001F4B0E" w:rsidRPr="00486090" w:rsidRDefault="001F4B0E" w:rsidP="00A47992">
            <w:pPr>
              <w:rPr>
                <w:vertAlign w:val="subscript"/>
              </w:rPr>
            </w:pPr>
            <w:r w:rsidRPr="00486090">
              <w:rPr>
                <w:vertAlign w:val="subscript"/>
              </w:rPr>
              <w:t>NHSN Facility Administrator Change Request Form</w:t>
            </w:r>
          </w:p>
        </w:tc>
        <w:tc>
          <w:tcPr>
            <w:tcW w:w="758" w:type="pct"/>
            <w:shd w:val="clear" w:color="auto" w:fill="auto"/>
          </w:tcPr>
          <w:p w14:paraId="62F61841" w14:textId="5F8CBAEF" w:rsidR="001F4B0E" w:rsidRPr="00486090" w:rsidRDefault="001F4B0E" w:rsidP="00A47992">
            <w:pPr>
              <w:rPr>
                <w:vertAlign w:val="subscript"/>
              </w:rPr>
            </w:pPr>
            <w:r w:rsidRPr="00486090">
              <w:rPr>
                <w:vertAlign w:val="subscript"/>
              </w:rPr>
              <w:t>No change</w:t>
            </w:r>
          </w:p>
        </w:tc>
        <w:tc>
          <w:tcPr>
            <w:tcW w:w="992" w:type="pct"/>
            <w:shd w:val="clear" w:color="auto" w:fill="auto"/>
          </w:tcPr>
          <w:p w14:paraId="0D67E98D" w14:textId="3E7D0F71" w:rsidR="001F4B0E" w:rsidRPr="00486090" w:rsidRDefault="001F4B0E" w:rsidP="001F4B0E">
            <w:pPr>
              <w:pStyle w:val="ListParagraph"/>
              <w:numPr>
                <w:ilvl w:val="0"/>
                <w:numId w:val="81"/>
              </w:numPr>
              <w:rPr>
                <w:vertAlign w:val="subscript"/>
              </w:rPr>
            </w:pPr>
            <w:r w:rsidRPr="00486090">
              <w:rPr>
                <w:vertAlign w:val="subscript"/>
              </w:rPr>
              <w:t>The number of respondents increased from 0 to 800.</w:t>
            </w:r>
          </w:p>
          <w:p w14:paraId="160D6F00" w14:textId="539372D0" w:rsidR="001F4B0E" w:rsidRPr="00486090" w:rsidRDefault="001F4B0E" w:rsidP="001F4B0E">
            <w:pPr>
              <w:rPr>
                <w:vertAlign w:val="subscript"/>
              </w:rPr>
            </w:pPr>
          </w:p>
        </w:tc>
        <w:tc>
          <w:tcPr>
            <w:tcW w:w="1792" w:type="pct"/>
            <w:shd w:val="clear" w:color="auto" w:fill="auto"/>
          </w:tcPr>
          <w:p w14:paraId="381534C4" w14:textId="5C055CF2" w:rsidR="00EF3250" w:rsidRPr="00486090" w:rsidRDefault="001F4B0E" w:rsidP="00044DB1">
            <w:pPr>
              <w:pStyle w:val="ListParagraph"/>
              <w:numPr>
                <w:ilvl w:val="0"/>
                <w:numId w:val="82"/>
              </w:numPr>
              <w:ind w:left="264" w:hanging="270"/>
              <w:rPr>
                <w:vertAlign w:val="subscript"/>
              </w:rPr>
            </w:pPr>
            <w:r w:rsidRPr="00486090">
              <w:rPr>
                <w:vertAlign w:val="subscript"/>
              </w:rPr>
              <w:t xml:space="preserve">This is a new form that will be completed by facility administrators when changes are made to the users at the facility who may no longer have access to NHSN or no longer employed by the facility. This form will be completed to inform changes </w:t>
            </w:r>
            <w:r w:rsidR="00044DB1">
              <w:rPr>
                <w:vertAlign w:val="subscript"/>
              </w:rPr>
              <w:t>that</w:t>
            </w:r>
            <w:r w:rsidRPr="00486090">
              <w:rPr>
                <w:vertAlign w:val="subscript"/>
              </w:rPr>
              <w:t xml:space="preserve"> NHSN staff</w:t>
            </w:r>
            <w:r w:rsidR="00044DB1">
              <w:rPr>
                <w:vertAlign w:val="subscript"/>
              </w:rPr>
              <w:t xml:space="preserve"> will make within the application</w:t>
            </w:r>
            <w:r w:rsidRPr="00486090">
              <w:rPr>
                <w:vertAlign w:val="subscript"/>
              </w:rPr>
              <w:t>. This form is intended to be</w:t>
            </w:r>
            <w:r w:rsidR="00EF3250" w:rsidRPr="00486090">
              <w:rPr>
                <w:vertAlign w:val="subscript"/>
              </w:rPr>
              <w:t xml:space="preserve"> made</w:t>
            </w:r>
            <w:r w:rsidRPr="00486090">
              <w:rPr>
                <w:vertAlign w:val="subscript"/>
              </w:rPr>
              <w:t xml:space="preserve"> electronic </w:t>
            </w:r>
            <w:r w:rsidR="00EF3250" w:rsidRPr="00486090">
              <w:rPr>
                <w:vertAlign w:val="subscript"/>
              </w:rPr>
              <w:t xml:space="preserve">by NHSN </w:t>
            </w:r>
            <w:r w:rsidRPr="00486090">
              <w:rPr>
                <w:vertAlign w:val="subscript"/>
              </w:rPr>
              <w:t>shortly after it is rolled out</w:t>
            </w:r>
            <w:r w:rsidR="00EF3250" w:rsidRPr="00486090">
              <w:rPr>
                <w:vertAlign w:val="subscript"/>
              </w:rPr>
              <w:t>.</w:t>
            </w:r>
            <w:r w:rsidRPr="00486090">
              <w:rPr>
                <w:vertAlign w:val="subscript"/>
              </w:rPr>
              <w:t xml:space="preserve"> </w:t>
            </w:r>
          </w:p>
          <w:p w14:paraId="1C68105E" w14:textId="0451256B" w:rsidR="001F4B0E" w:rsidRPr="00486090" w:rsidRDefault="001F4B0E" w:rsidP="00CA224D">
            <w:pPr>
              <w:rPr>
                <w:vertAlign w:val="subscript"/>
              </w:rPr>
            </w:pPr>
            <w:r w:rsidRPr="00486090">
              <w:rPr>
                <w:vertAlign w:val="subscript"/>
              </w:rPr>
              <w:t>These changes will increase the annual burden of this form by 67 hours.</w:t>
            </w:r>
          </w:p>
        </w:tc>
      </w:tr>
      <w:tr w:rsidR="00664AE2" w:rsidRPr="00EF3250" w14:paraId="785BC972" w14:textId="77777777" w:rsidTr="00A47992">
        <w:tc>
          <w:tcPr>
            <w:tcW w:w="508" w:type="pct"/>
            <w:shd w:val="clear" w:color="auto" w:fill="auto"/>
          </w:tcPr>
          <w:p w14:paraId="35C673C3" w14:textId="77777777" w:rsidR="00EB6053" w:rsidRPr="00EF3250" w:rsidRDefault="00EB6053" w:rsidP="00A47992">
            <w:pPr>
              <w:jc w:val="center"/>
              <w:rPr>
                <w:vertAlign w:val="subscript"/>
              </w:rPr>
            </w:pPr>
            <w:r w:rsidRPr="00EF3250">
              <w:rPr>
                <w:vertAlign w:val="subscript"/>
              </w:rPr>
              <w:t>57.105</w:t>
            </w:r>
          </w:p>
        </w:tc>
        <w:tc>
          <w:tcPr>
            <w:tcW w:w="950" w:type="pct"/>
            <w:shd w:val="clear" w:color="auto" w:fill="auto"/>
          </w:tcPr>
          <w:p w14:paraId="1953BFD5" w14:textId="77777777" w:rsidR="00EB6053" w:rsidRPr="00EF3250" w:rsidRDefault="00EB6053" w:rsidP="00A47992">
            <w:pPr>
              <w:rPr>
                <w:vertAlign w:val="subscript"/>
              </w:rPr>
            </w:pPr>
            <w:r w:rsidRPr="00EF3250">
              <w:rPr>
                <w:vertAlign w:val="subscript"/>
              </w:rPr>
              <w:t>Group Contact Information</w:t>
            </w:r>
          </w:p>
        </w:tc>
        <w:tc>
          <w:tcPr>
            <w:tcW w:w="758" w:type="pct"/>
            <w:shd w:val="clear" w:color="auto" w:fill="auto"/>
          </w:tcPr>
          <w:p w14:paraId="3CF30680" w14:textId="77777777" w:rsidR="00EB6053" w:rsidRPr="00EF3250" w:rsidRDefault="00EB6053" w:rsidP="00A47992">
            <w:pPr>
              <w:rPr>
                <w:vertAlign w:val="subscript"/>
              </w:rPr>
            </w:pPr>
            <w:r w:rsidRPr="00EF3250">
              <w:rPr>
                <w:vertAlign w:val="subscript"/>
              </w:rPr>
              <w:t>No change</w:t>
            </w:r>
          </w:p>
        </w:tc>
        <w:tc>
          <w:tcPr>
            <w:tcW w:w="992" w:type="pct"/>
            <w:shd w:val="clear" w:color="auto" w:fill="auto"/>
          </w:tcPr>
          <w:p w14:paraId="524D3836" w14:textId="2992558D" w:rsidR="00EB6053" w:rsidRPr="00EF3250" w:rsidRDefault="00EB6053" w:rsidP="00A47992">
            <w:pPr>
              <w:rPr>
                <w:vertAlign w:val="subscript"/>
              </w:rPr>
            </w:pPr>
            <w:r w:rsidRPr="00EF3250">
              <w:rPr>
                <w:vertAlign w:val="subscript"/>
              </w:rPr>
              <w:t>No change</w:t>
            </w:r>
          </w:p>
        </w:tc>
        <w:tc>
          <w:tcPr>
            <w:tcW w:w="1792" w:type="pct"/>
            <w:shd w:val="clear" w:color="auto" w:fill="auto"/>
          </w:tcPr>
          <w:p w14:paraId="7772560B" w14:textId="77777777" w:rsidR="00EB6053" w:rsidRPr="00EF3250" w:rsidRDefault="00EB6053" w:rsidP="00A47992">
            <w:pPr>
              <w:rPr>
                <w:vertAlign w:val="subscript"/>
              </w:rPr>
            </w:pPr>
            <w:r w:rsidRPr="00EF3250">
              <w:rPr>
                <w:vertAlign w:val="subscript"/>
              </w:rPr>
              <w:t>N/A</w:t>
            </w:r>
          </w:p>
        </w:tc>
      </w:tr>
      <w:tr w:rsidR="00664AE2" w:rsidRPr="00EF3250" w14:paraId="3F7E778B" w14:textId="77777777" w:rsidTr="00A47992">
        <w:tc>
          <w:tcPr>
            <w:tcW w:w="508" w:type="pct"/>
            <w:shd w:val="clear" w:color="auto" w:fill="auto"/>
          </w:tcPr>
          <w:p w14:paraId="744C1884" w14:textId="77777777" w:rsidR="00EB6053" w:rsidRPr="00EF3250" w:rsidRDefault="00EB6053" w:rsidP="00A47992">
            <w:pPr>
              <w:jc w:val="center"/>
              <w:rPr>
                <w:vertAlign w:val="subscript"/>
              </w:rPr>
            </w:pPr>
            <w:r w:rsidRPr="00EF3250">
              <w:rPr>
                <w:vertAlign w:val="subscript"/>
              </w:rPr>
              <w:t>57.106</w:t>
            </w:r>
          </w:p>
        </w:tc>
        <w:tc>
          <w:tcPr>
            <w:tcW w:w="950" w:type="pct"/>
            <w:shd w:val="clear" w:color="auto" w:fill="auto"/>
          </w:tcPr>
          <w:p w14:paraId="265574C5" w14:textId="77777777" w:rsidR="00EB6053" w:rsidRPr="00EF3250" w:rsidRDefault="00EB6053" w:rsidP="00A47992">
            <w:pPr>
              <w:rPr>
                <w:vertAlign w:val="subscript"/>
              </w:rPr>
            </w:pPr>
            <w:r w:rsidRPr="00EF3250">
              <w:rPr>
                <w:vertAlign w:val="subscript"/>
              </w:rPr>
              <w:t>Patient Safety Monthly Reporting Plan</w:t>
            </w:r>
          </w:p>
        </w:tc>
        <w:tc>
          <w:tcPr>
            <w:tcW w:w="758" w:type="pct"/>
            <w:shd w:val="clear" w:color="auto" w:fill="auto"/>
          </w:tcPr>
          <w:p w14:paraId="376D63F0" w14:textId="77777777" w:rsidR="00EB6053" w:rsidRPr="00EF3250" w:rsidRDefault="00EB6053" w:rsidP="00A47992">
            <w:pPr>
              <w:rPr>
                <w:vertAlign w:val="subscript"/>
              </w:rPr>
            </w:pPr>
            <w:r w:rsidRPr="00EF3250">
              <w:rPr>
                <w:vertAlign w:val="subscript"/>
              </w:rPr>
              <w:t>No change</w:t>
            </w:r>
          </w:p>
        </w:tc>
        <w:tc>
          <w:tcPr>
            <w:tcW w:w="992" w:type="pct"/>
            <w:shd w:val="clear" w:color="auto" w:fill="auto"/>
          </w:tcPr>
          <w:p w14:paraId="7A9FB4C4" w14:textId="5C7516B8" w:rsidR="00EB6053" w:rsidRPr="00EF3250" w:rsidRDefault="00456CD5" w:rsidP="00A47992">
            <w:pPr>
              <w:rPr>
                <w:vertAlign w:val="subscript"/>
              </w:rPr>
            </w:pPr>
            <w:r w:rsidRPr="00EF3250">
              <w:rPr>
                <w:vertAlign w:val="subscript"/>
              </w:rPr>
              <w:t>No change</w:t>
            </w:r>
          </w:p>
        </w:tc>
        <w:tc>
          <w:tcPr>
            <w:tcW w:w="1792" w:type="pct"/>
            <w:shd w:val="clear" w:color="auto" w:fill="auto"/>
          </w:tcPr>
          <w:p w14:paraId="5BE6C773" w14:textId="2AC8A256" w:rsidR="007975E6" w:rsidRPr="00EF3250" w:rsidRDefault="00456CD5" w:rsidP="00A47992">
            <w:pPr>
              <w:rPr>
                <w:vertAlign w:val="subscript"/>
              </w:rPr>
            </w:pPr>
            <w:r w:rsidRPr="00EF3250">
              <w:rPr>
                <w:vertAlign w:val="subscript"/>
              </w:rPr>
              <w:t>N/A</w:t>
            </w:r>
          </w:p>
        </w:tc>
      </w:tr>
      <w:tr w:rsidR="00664AE2" w:rsidRPr="00EF3250" w14:paraId="6ECE7626" w14:textId="77777777" w:rsidTr="00A47992">
        <w:tc>
          <w:tcPr>
            <w:tcW w:w="508" w:type="pct"/>
            <w:shd w:val="clear" w:color="auto" w:fill="auto"/>
          </w:tcPr>
          <w:p w14:paraId="71BCF77E" w14:textId="52C19B98" w:rsidR="00EB6053" w:rsidRPr="00EF3250" w:rsidRDefault="00456CD5" w:rsidP="00A47992">
            <w:pPr>
              <w:jc w:val="center"/>
              <w:rPr>
                <w:color w:val="00B050"/>
                <w:vertAlign w:val="subscript"/>
              </w:rPr>
            </w:pPr>
            <w:r w:rsidRPr="00EF3250">
              <w:rPr>
                <w:color w:val="943634" w:themeColor="accent2" w:themeShade="BF"/>
                <w:vertAlign w:val="subscript"/>
              </w:rPr>
              <w:t>*</w:t>
            </w:r>
            <w:r w:rsidR="000600C4" w:rsidRPr="00EF3250">
              <w:rPr>
                <w:color w:val="943634" w:themeColor="accent2" w:themeShade="BF"/>
                <w:vertAlign w:val="subscript"/>
              </w:rPr>
              <w:t>*</w:t>
            </w:r>
            <w:r w:rsidR="00EB6053" w:rsidRPr="00EF3250">
              <w:rPr>
                <w:color w:val="943634" w:themeColor="accent2" w:themeShade="BF"/>
                <w:vertAlign w:val="subscript"/>
              </w:rPr>
              <w:t>57.108</w:t>
            </w:r>
          </w:p>
        </w:tc>
        <w:tc>
          <w:tcPr>
            <w:tcW w:w="950" w:type="pct"/>
            <w:shd w:val="clear" w:color="auto" w:fill="auto"/>
          </w:tcPr>
          <w:p w14:paraId="796FA178" w14:textId="77777777" w:rsidR="00EB6053" w:rsidRPr="00EF3250" w:rsidRDefault="00EB6053" w:rsidP="00A47992">
            <w:pPr>
              <w:rPr>
                <w:vertAlign w:val="subscript"/>
              </w:rPr>
            </w:pPr>
            <w:r w:rsidRPr="00EF3250">
              <w:rPr>
                <w:vertAlign w:val="subscript"/>
              </w:rPr>
              <w:t>Primary Bloodstream Infection (BSI)</w:t>
            </w:r>
          </w:p>
        </w:tc>
        <w:tc>
          <w:tcPr>
            <w:tcW w:w="758" w:type="pct"/>
            <w:shd w:val="clear" w:color="auto" w:fill="auto"/>
          </w:tcPr>
          <w:p w14:paraId="4A926CCF" w14:textId="77777777" w:rsidR="00EB6053" w:rsidRPr="00EF3250" w:rsidRDefault="00EB6053" w:rsidP="00A47992">
            <w:pPr>
              <w:rPr>
                <w:vertAlign w:val="subscript"/>
              </w:rPr>
            </w:pPr>
            <w:r w:rsidRPr="00EF3250">
              <w:rPr>
                <w:vertAlign w:val="subscript"/>
              </w:rPr>
              <w:t>No change</w:t>
            </w:r>
          </w:p>
        </w:tc>
        <w:tc>
          <w:tcPr>
            <w:tcW w:w="992" w:type="pct"/>
            <w:shd w:val="clear" w:color="auto" w:fill="auto"/>
          </w:tcPr>
          <w:p w14:paraId="3AB0951A" w14:textId="650AAD41" w:rsidR="00EB6053" w:rsidRPr="00EF3250" w:rsidRDefault="00662EFE" w:rsidP="00A47992">
            <w:pPr>
              <w:pStyle w:val="ListParagraph"/>
              <w:numPr>
                <w:ilvl w:val="0"/>
                <w:numId w:val="7"/>
              </w:numPr>
              <w:rPr>
                <w:vertAlign w:val="subscript"/>
              </w:rPr>
            </w:pPr>
            <w:r w:rsidRPr="00EF3250">
              <w:rPr>
                <w:vertAlign w:val="subscript"/>
              </w:rPr>
              <w:t>Response o</w:t>
            </w:r>
            <w:r w:rsidR="00F85FEF" w:rsidRPr="00EF3250">
              <w:rPr>
                <w:vertAlign w:val="subscript"/>
              </w:rPr>
              <w:t xml:space="preserve">ptions for </w:t>
            </w:r>
            <w:r w:rsidR="00F85FEF" w:rsidRPr="00EF3250">
              <w:rPr>
                <w:noProof/>
                <w:vertAlign w:val="subscript"/>
              </w:rPr>
              <w:t>event</w:t>
            </w:r>
            <w:r w:rsidRPr="00EF3250">
              <w:rPr>
                <w:noProof/>
                <w:vertAlign w:val="subscript"/>
              </w:rPr>
              <w:t>-</w:t>
            </w:r>
            <w:r w:rsidR="00F85FEF" w:rsidRPr="00EF3250">
              <w:rPr>
                <w:noProof/>
                <w:vertAlign w:val="subscript"/>
              </w:rPr>
              <w:t>related</w:t>
            </w:r>
            <w:r w:rsidR="00F85FEF" w:rsidRPr="00EF3250">
              <w:rPr>
                <w:vertAlign w:val="subscript"/>
              </w:rPr>
              <w:t xml:space="preserve"> </w:t>
            </w:r>
            <w:r w:rsidR="00F85FEF" w:rsidRPr="00EF3250">
              <w:rPr>
                <w:noProof/>
                <w:vertAlign w:val="subscript"/>
              </w:rPr>
              <w:t>“</w:t>
            </w:r>
            <w:r w:rsidR="00F85FEF" w:rsidRPr="00EF3250">
              <w:rPr>
                <w:vertAlign w:val="subscript"/>
              </w:rPr>
              <w:t xml:space="preserve">Risk Factors” were </w:t>
            </w:r>
            <w:r w:rsidR="00A25690" w:rsidRPr="00EF3250">
              <w:rPr>
                <w:vertAlign w:val="subscript"/>
              </w:rPr>
              <w:t>updated</w:t>
            </w:r>
            <w:r w:rsidR="00F85FEF" w:rsidRPr="00EF3250">
              <w:rPr>
                <w:vertAlign w:val="subscript"/>
              </w:rPr>
              <w:t xml:space="preserve"> from optional to required.</w:t>
            </w:r>
          </w:p>
          <w:p w14:paraId="7BEEC7C6" w14:textId="414F830A" w:rsidR="00BC4F2F" w:rsidRPr="00EF3250" w:rsidRDefault="00662EFE" w:rsidP="00A47992">
            <w:pPr>
              <w:pStyle w:val="ListParagraph"/>
              <w:numPr>
                <w:ilvl w:val="0"/>
                <w:numId w:val="7"/>
              </w:numPr>
              <w:rPr>
                <w:vertAlign w:val="subscript"/>
              </w:rPr>
            </w:pPr>
            <w:r w:rsidRPr="00EF3250">
              <w:rPr>
                <w:noProof/>
                <w:vertAlign w:val="subscript"/>
              </w:rPr>
              <w:t>The n</w:t>
            </w:r>
            <w:r w:rsidR="00BC4F2F" w:rsidRPr="00EF3250">
              <w:rPr>
                <w:noProof/>
                <w:vertAlign w:val="subscript"/>
              </w:rPr>
              <w:t>umber</w:t>
            </w:r>
            <w:r w:rsidR="00BC4F2F" w:rsidRPr="00EF3250">
              <w:rPr>
                <w:vertAlign w:val="subscript"/>
              </w:rPr>
              <w:t xml:space="preserve"> of </w:t>
            </w:r>
            <w:r w:rsidR="00A25690" w:rsidRPr="00EF3250">
              <w:rPr>
                <w:vertAlign w:val="subscript"/>
              </w:rPr>
              <w:lastRenderedPageBreak/>
              <w:t>respondents</w:t>
            </w:r>
            <w:r w:rsidR="00BC4F2F" w:rsidRPr="00EF3250">
              <w:rPr>
                <w:vertAlign w:val="subscript"/>
              </w:rPr>
              <w:t xml:space="preserve"> decreased from 6</w:t>
            </w:r>
            <w:r w:rsidRPr="00EF3250">
              <w:rPr>
                <w:vertAlign w:val="subscript"/>
              </w:rPr>
              <w:t>,</w:t>
            </w:r>
            <w:r w:rsidR="00BC4F2F" w:rsidRPr="00EF3250">
              <w:rPr>
                <w:vertAlign w:val="subscript"/>
              </w:rPr>
              <w:t>000 to 5,775</w:t>
            </w:r>
            <w:r w:rsidRPr="00EF3250">
              <w:rPr>
                <w:vertAlign w:val="subscript"/>
              </w:rPr>
              <w:t>.</w:t>
            </w:r>
          </w:p>
          <w:p w14:paraId="5EBD1FA2" w14:textId="7B239F39" w:rsidR="00BC4F2F" w:rsidRPr="00EF3250" w:rsidRDefault="00662EFE" w:rsidP="00A47992">
            <w:pPr>
              <w:pStyle w:val="ListParagraph"/>
              <w:numPr>
                <w:ilvl w:val="0"/>
                <w:numId w:val="7"/>
              </w:numPr>
              <w:rPr>
                <w:vertAlign w:val="subscript"/>
              </w:rPr>
            </w:pPr>
            <w:r w:rsidRPr="00EF3250">
              <w:rPr>
                <w:noProof/>
                <w:vertAlign w:val="subscript"/>
              </w:rPr>
              <w:t>The n</w:t>
            </w:r>
            <w:r w:rsidR="00BC4F2F" w:rsidRPr="00EF3250">
              <w:rPr>
                <w:noProof/>
                <w:vertAlign w:val="subscript"/>
              </w:rPr>
              <w:t>umber</w:t>
            </w:r>
            <w:r w:rsidR="00BC4F2F" w:rsidRPr="00EF3250">
              <w:rPr>
                <w:vertAlign w:val="subscript"/>
              </w:rPr>
              <w:t xml:space="preserve"> of responses per respondent decreased from 44 to 5</w:t>
            </w:r>
            <w:r w:rsidRPr="00EF3250">
              <w:rPr>
                <w:vertAlign w:val="subscript"/>
              </w:rPr>
              <w:t>.</w:t>
            </w:r>
            <w:r w:rsidR="00BC4F2F" w:rsidRPr="00EF3250">
              <w:rPr>
                <w:vertAlign w:val="subscript"/>
              </w:rPr>
              <w:t xml:space="preserve"> </w:t>
            </w:r>
          </w:p>
          <w:p w14:paraId="1D0056B0" w14:textId="77777777" w:rsidR="00BC4F2F" w:rsidRPr="00EF3250" w:rsidRDefault="00BC4F2F" w:rsidP="00A47992">
            <w:pPr>
              <w:pStyle w:val="ListParagraph"/>
              <w:numPr>
                <w:ilvl w:val="0"/>
                <w:numId w:val="7"/>
              </w:numPr>
              <w:rPr>
                <w:vertAlign w:val="subscript"/>
              </w:rPr>
            </w:pPr>
            <w:r w:rsidRPr="00EF3250">
              <w:rPr>
                <w:vertAlign w:val="subscript"/>
              </w:rPr>
              <w:t xml:space="preserve">Annual time </w:t>
            </w:r>
            <w:r w:rsidR="00A25690" w:rsidRPr="00EF3250">
              <w:rPr>
                <w:vertAlign w:val="subscript"/>
              </w:rPr>
              <w:t>burden</w:t>
            </w:r>
            <w:r w:rsidRPr="00EF3250">
              <w:rPr>
                <w:vertAlign w:val="subscript"/>
              </w:rPr>
              <w:t xml:space="preserve"> for the form increased from 33 to 38 minutes</w:t>
            </w:r>
            <w:r w:rsidR="00662EFE" w:rsidRPr="00EF3250">
              <w:rPr>
                <w:vertAlign w:val="subscript"/>
              </w:rPr>
              <w:t>.</w:t>
            </w:r>
          </w:p>
          <w:p w14:paraId="6E65108C" w14:textId="5A9057E5" w:rsidR="001C4A57" w:rsidRPr="00EF3250" w:rsidRDefault="001C4A57" w:rsidP="00A47992">
            <w:pPr>
              <w:pStyle w:val="ListParagraph"/>
              <w:numPr>
                <w:ilvl w:val="0"/>
                <w:numId w:val="7"/>
              </w:numPr>
              <w:rPr>
                <w:vertAlign w:val="subscript"/>
              </w:rPr>
            </w:pPr>
            <w:r w:rsidRPr="00EF3250">
              <w:rPr>
                <w:vertAlign w:val="subscript"/>
              </w:rPr>
              <w:t xml:space="preserve">Update response options in the pathogens and susceptibility section with a name change of the organism ‘Klebsiella’ from ‘Enterobacter’. </w:t>
            </w:r>
          </w:p>
        </w:tc>
        <w:tc>
          <w:tcPr>
            <w:tcW w:w="1792" w:type="pct"/>
            <w:shd w:val="clear" w:color="auto" w:fill="auto"/>
          </w:tcPr>
          <w:p w14:paraId="26DF1CD6" w14:textId="3BDA1F31" w:rsidR="002459BD" w:rsidRPr="00EF3250" w:rsidRDefault="00F85FEF" w:rsidP="00A47992">
            <w:pPr>
              <w:pStyle w:val="ListParagraph"/>
              <w:numPr>
                <w:ilvl w:val="0"/>
                <w:numId w:val="8"/>
              </w:numPr>
              <w:rPr>
                <w:vertAlign w:val="subscript"/>
              </w:rPr>
            </w:pPr>
            <w:r w:rsidRPr="00EF3250">
              <w:rPr>
                <w:vertAlign w:val="subscript"/>
              </w:rPr>
              <w:lastRenderedPageBreak/>
              <w:t xml:space="preserve">Response options were changed from optional to </w:t>
            </w:r>
            <w:r w:rsidR="00DB7AF5" w:rsidRPr="00EF3250">
              <w:rPr>
                <w:vertAlign w:val="subscript"/>
              </w:rPr>
              <w:t>required</w:t>
            </w:r>
            <w:r w:rsidR="00AF0A34" w:rsidRPr="00EF3250">
              <w:rPr>
                <w:vertAlign w:val="subscript"/>
              </w:rPr>
              <w:t xml:space="preserve"> after being optional for the first time being introduced to NHSN</w:t>
            </w:r>
            <w:r w:rsidRPr="00EF3250">
              <w:rPr>
                <w:vertAlign w:val="subscript"/>
              </w:rPr>
              <w:t xml:space="preserve">. </w:t>
            </w:r>
          </w:p>
          <w:p w14:paraId="04934EB2" w14:textId="3765B46C" w:rsidR="00A25690" w:rsidRPr="00EF3250" w:rsidRDefault="00A25690" w:rsidP="00A47992">
            <w:pPr>
              <w:pStyle w:val="ListParagraph"/>
              <w:numPr>
                <w:ilvl w:val="0"/>
                <w:numId w:val="8"/>
              </w:numPr>
              <w:rPr>
                <w:vertAlign w:val="subscript"/>
              </w:rPr>
            </w:pPr>
            <w:r w:rsidRPr="00EF3250">
              <w:rPr>
                <w:vertAlign w:val="subscript"/>
              </w:rPr>
              <w:t>Annual facility participation decreased</w:t>
            </w:r>
            <w:r w:rsidR="00662EFE" w:rsidRPr="00EF3250">
              <w:rPr>
                <w:vertAlign w:val="subscript"/>
              </w:rPr>
              <w:t xml:space="preserve"> </w:t>
            </w:r>
            <w:r w:rsidR="007E4C37" w:rsidRPr="00EF3250">
              <w:rPr>
                <w:vertAlign w:val="subscript"/>
              </w:rPr>
              <w:t xml:space="preserve">during the </w:t>
            </w:r>
            <w:r w:rsidR="00662EFE" w:rsidRPr="00EF3250">
              <w:rPr>
                <w:vertAlign w:val="subscript"/>
              </w:rPr>
              <w:t>2019</w:t>
            </w:r>
            <w:r w:rsidR="007E4C37" w:rsidRPr="00EF3250">
              <w:rPr>
                <w:vertAlign w:val="subscript"/>
              </w:rPr>
              <w:t xml:space="preserve"> reporting year</w:t>
            </w:r>
            <w:r w:rsidR="00662EFE" w:rsidRPr="00EF3250">
              <w:rPr>
                <w:vertAlign w:val="subscript"/>
              </w:rPr>
              <w:t xml:space="preserve">. </w:t>
            </w:r>
            <w:r w:rsidR="00E54C74" w:rsidRPr="00EF3250">
              <w:rPr>
                <w:vertAlign w:val="subscript"/>
              </w:rPr>
              <w:t xml:space="preserve"> </w:t>
            </w:r>
            <w:r w:rsidR="00044DB1" w:rsidRPr="00044DB1">
              <w:rPr>
                <w:vertAlign w:val="subscript"/>
              </w:rPr>
              <w:t xml:space="preserve"> NHSN created new reports in 2019 that accurately provide the </w:t>
            </w:r>
            <w:r w:rsidR="00044DB1" w:rsidRPr="00044DB1">
              <w:rPr>
                <w:vertAlign w:val="subscript"/>
              </w:rPr>
              <w:lastRenderedPageBreak/>
              <w:t xml:space="preserve">number of facilities that have reported to NHSN during the previous calendar year and indicate the number of times an event form is entered into NHSN </w:t>
            </w:r>
            <w:r w:rsidR="00044DB1">
              <w:rPr>
                <w:vertAlign w:val="subscript"/>
              </w:rPr>
              <w:t xml:space="preserve">(number of responses) </w:t>
            </w:r>
            <w:r w:rsidR="00044DB1" w:rsidRPr="00044DB1">
              <w:rPr>
                <w:vertAlign w:val="subscript"/>
              </w:rPr>
              <w:t>for data reporting purposes. These reports were used to assist with estimating annual burden</w:t>
            </w:r>
            <w:r w:rsidR="00044DB1">
              <w:rPr>
                <w:vertAlign w:val="subscript"/>
              </w:rPr>
              <w:t xml:space="preserve"> and identified that, in 2018, 5,500 facilities submitted at least 1 Device-associated Summary Form.  We added 5% (275) to 5500 </w:t>
            </w:r>
            <w:r w:rsidR="00044DB1" w:rsidRPr="00CA224D">
              <w:rPr>
                <w:vertAlign w:val="subscript"/>
              </w:rPr>
              <w:t xml:space="preserve">to represent an estimate of events that will need to be reported that were not previously </w:t>
            </w:r>
            <w:r w:rsidR="00044DB1">
              <w:rPr>
                <w:vertAlign w:val="subscript"/>
              </w:rPr>
              <w:t xml:space="preserve">reported </w:t>
            </w:r>
            <w:r w:rsidR="00044DB1" w:rsidRPr="00CA224D">
              <w:rPr>
                <w:vertAlign w:val="subscript"/>
              </w:rPr>
              <w:t>due to a data field moving from optional to required</w:t>
            </w:r>
            <w:r w:rsidR="00044DB1">
              <w:rPr>
                <w:vertAlign w:val="subscript"/>
              </w:rPr>
              <w:t>.</w:t>
            </w:r>
          </w:p>
          <w:p w14:paraId="42A864AF" w14:textId="69D0E930" w:rsidR="00E54C74" w:rsidRPr="00EF3250" w:rsidRDefault="00662EFE" w:rsidP="00A47992">
            <w:pPr>
              <w:pStyle w:val="ListParagraph"/>
              <w:numPr>
                <w:ilvl w:val="0"/>
                <w:numId w:val="8"/>
              </w:numPr>
              <w:rPr>
                <w:vertAlign w:val="subscript"/>
              </w:rPr>
            </w:pPr>
            <w:r w:rsidRPr="00EF3250">
              <w:rPr>
                <w:vertAlign w:val="subscript"/>
              </w:rPr>
              <w:t>R</w:t>
            </w:r>
            <w:r w:rsidR="00E54C74" w:rsidRPr="00EF3250">
              <w:rPr>
                <w:vertAlign w:val="subscript"/>
              </w:rPr>
              <w:t>esponses were updated based on the number of events reported</w:t>
            </w:r>
            <w:r w:rsidR="007E4C37" w:rsidRPr="00EF3250">
              <w:rPr>
                <w:vertAlign w:val="subscript"/>
              </w:rPr>
              <w:t xml:space="preserve"> by respondents</w:t>
            </w:r>
            <w:r w:rsidR="00E54C74" w:rsidRPr="00EF3250">
              <w:rPr>
                <w:vertAlign w:val="subscript"/>
              </w:rPr>
              <w:t xml:space="preserve"> to NHSN</w:t>
            </w:r>
            <w:r w:rsidRPr="00EF3250">
              <w:rPr>
                <w:vertAlign w:val="subscript"/>
              </w:rPr>
              <w:t>.</w:t>
            </w:r>
          </w:p>
          <w:p w14:paraId="0A4F5CDF" w14:textId="2AB9A516" w:rsidR="00E54C74" w:rsidRPr="00EF3250" w:rsidRDefault="00E54C74" w:rsidP="00A47992">
            <w:pPr>
              <w:pStyle w:val="ListParagraph"/>
              <w:numPr>
                <w:ilvl w:val="0"/>
                <w:numId w:val="8"/>
              </w:numPr>
              <w:rPr>
                <w:vertAlign w:val="subscript"/>
              </w:rPr>
            </w:pPr>
            <w:r w:rsidRPr="00EF3250">
              <w:rPr>
                <w:vertAlign w:val="subscript"/>
              </w:rPr>
              <w:t xml:space="preserve">Time burden increased to account for the responses </w:t>
            </w:r>
            <w:r w:rsidR="007E4C37" w:rsidRPr="00EF3250">
              <w:rPr>
                <w:vertAlign w:val="subscript"/>
              </w:rPr>
              <w:t>to the form being</w:t>
            </w:r>
            <w:r w:rsidRPr="00EF3250">
              <w:rPr>
                <w:vertAlign w:val="subscript"/>
              </w:rPr>
              <w:t xml:space="preserve"> required</w:t>
            </w:r>
            <w:r w:rsidR="00044DB1">
              <w:rPr>
                <w:vertAlign w:val="subscript"/>
              </w:rPr>
              <w:t xml:space="preserve"> instead of optional</w:t>
            </w:r>
            <w:r w:rsidRPr="00EF3250">
              <w:rPr>
                <w:vertAlign w:val="subscript"/>
              </w:rPr>
              <w:t xml:space="preserve"> for complete reporting </w:t>
            </w:r>
            <w:r w:rsidR="007702EF" w:rsidRPr="00EF3250">
              <w:rPr>
                <w:vertAlign w:val="subscript"/>
              </w:rPr>
              <w:t>into NHSN</w:t>
            </w:r>
            <w:r w:rsidR="001C4A57" w:rsidRPr="00EF3250">
              <w:rPr>
                <w:vertAlign w:val="subscript"/>
              </w:rPr>
              <w:t>.</w:t>
            </w:r>
          </w:p>
          <w:p w14:paraId="6B6C7325" w14:textId="491C691D" w:rsidR="001C4A57" w:rsidRPr="00EF3250" w:rsidRDefault="001C4A57" w:rsidP="00A47992">
            <w:pPr>
              <w:pStyle w:val="ListParagraph"/>
              <w:numPr>
                <w:ilvl w:val="0"/>
                <w:numId w:val="8"/>
              </w:numPr>
              <w:rPr>
                <w:vertAlign w:val="subscript"/>
              </w:rPr>
            </w:pPr>
            <w:r w:rsidRPr="00EF3250">
              <w:rPr>
                <w:vertAlign w:val="subscript"/>
              </w:rPr>
              <w:t>This change to the pathogens and susceptibility section is due to a name change for the organism from Enterobacter to Klebsiella. The name change is going into effect in January 2020.</w:t>
            </w:r>
          </w:p>
          <w:p w14:paraId="0CF5D1A0" w14:textId="77777777" w:rsidR="00F85FEF" w:rsidRPr="00EF3250" w:rsidRDefault="00F85FEF" w:rsidP="00A47992">
            <w:pPr>
              <w:rPr>
                <w:noProof/>
                <w:vertAlign w:val="subscript"/>
              </w:rPr>
            </w:pPr>
          </w:p>
          <w:p w14:paraId="3821412F" w14:textId="713E2D89" w:rsidR="00F85FEF" w:rsidRPr="00EF3250" w:rsidRDefault="00E54C74" w:rsidP="00A47992">
            <w:pPr>
              <w:rPr>
                <w:vertAlign w:val="subscript"/>
              </w:rPr>
            </w:pPr>
            <w:r w:rsidRPr="00EF3250">
              <w:rPr>
                <w:noProof/>
                <w:vertAlign w:val="subscript"/>
              </w:rPr>
              <w:t>These</w:t>
            </w:r>
            <w:r w:rsidR="00F85FEF" w:rsidRPr="00EF3250">
              <w:rPr>
                <w:noProof/>
                <w:vertAlign w:val="subscript"/>
              </w:rPr>
              <w:t xml:space="preserve"> change</w:t>
            </w:r>
            <w:r w:rsidRPr="00EF3250">
              <w:rPr>
                <w:noProof/>
                <w:vertAlign w:val="subscript"/>
              </w:rPr>
              <w:t>s</w:t>
            </w:r>
            <w:r w:rsidR="00F85FEF" w:rsidRPr="00EF3250">
              <w:rPr>
                <w:noProof/>
                <w:vertAlign w:val="subscript"/>
              </w:rPr>
              <w:t xml:space="preserve"> will </w:t>
            </w:r>
            <w:r w:rsidR="001C4A57" w:rsidRPr="00EF3250">
              <w:rPr>
                <w:noProof/>
                <w:vertAlign w:val="subscript"/>
              </w:rPr>
              <w:t>de</w:t>
            </w:r>
            <w:r w:rsidR="00BC4F2F" w:rsidRPr="00EF3250">
              <w:rPr>
                <w:noProof/>
                <w:vertAlign w:val="subscript"/>
              </w:rPr>
              <w:t>crease the</w:t>
            </w:r>
            <w:r w:rsidR="00F85FEF" w:rsidRPr="00EF3250">
              <w:rPr>
                <w:noProof/>
                <w:vertAlign w:val="subscript"/>
              </w:rPr>
              <w:t xml:space="preserve"> annual burden of this form</w:t>
            </w:r>
            <w:r w:rsidR="00BC4F2F" w:rsidRPr="00EF3250">
              <w:rPr>
                <w:noProof/>
                <w:vertAlign w:val="subscript"/>
              </w:rPr>
              <w:t xml:space="preserve"> by</w:t>
            </w:r>
            <w:r w:rsidR="00E549A1" w:rsidRPr="00EF3250">
              <w:rPr>
                <w:vertAlign w:val="subscript"/>
              </w:rPr>
              <w:t xml:space="preserve"> </w:t>
            </w:r>
            <w:r w:rsidR="001C4A57" w:rsidRPr="00EF3250">
              <w:rPr>
                <w:noProof/>
                <w:vertAlign w:val="subscript"/>
              </w:rPr>
              <w:t>126,913</w:t>
            </w:r>
            <w:r w:rsidR="00E549A1" w:rsidRPr="00EF3250">
              <w:rPr>
                <w:noProof/>
                <w:vertAlign w:val="subscript"/>
              </w:rPr>
              <w:t xml:space="preserve"> hours</w:t>
            </w:r>
            <w:r w:rsidR="00F85FEF" w:rsidRPr="00EF3250">
              <w:rPr>
                <w:noProof/>
                <w:vertAlign w:val="subscript"/>
              </w:rPr>
              <w:t>.</w:t>
            </w:r>
          </w:p>
        </w:tc>
      </w:tr>
      <w:tr w:rsidR="00664AE2" w:rsidRPr="00EF3250" w14:paraId="683EC55E" w14:textId="77777777" w:rsidTr="00A47992">
        <w:tc>
          <w:tcPr>
            <w:tcW w:w="508" w:type="pct"/>
            <w:shd w:val="clear" w:color="auto" w:fill="auto"/>
          </w:tcPr>
          <w:p w14:paraId="019773FD" w14:textId="5C73E6C0" w:rsidR="00171F75" w:rsidRPr="00EF3250" w:rsidRDefault="001976FE" w:rsidP="00A47992">
            <w:pPr>
              <w:jc w:val="center"/>
              <w:rPr>
                <w:color w:val="943634" w:themeColor="accent2" w:themeShade="BF"/>
                <w:vertAlign w:val="subscript"/>
              </w:rPr>
            </w:pPr>
            <w:r w:rsidRPr="00EF3250">
              <w:rPr>
                <w:color w:val="943634" w:themeColor="accent2" w:themeShade="BF"/>
                <w:vertAlign w:val="subscript"/>
              </w:rPr>
              <w:lastRenderedPageBreak/>
              <w:t>*</w:t>
            </w:r>
            <w:r w:rsidR="00324D59" w:rsidRPr="00EF3250">
              <w:rPr>
                <w:color w:val="943634" w:themeColor="accent2" w:themeShade="BF"/>
                <w:vertAlign w:val="subscript"/>
              </w:rPr>
              <w:t>*</w:t>
            </w:r>
            <w:r w:rsidR="00171F75" w:rsidRPr="00EF3250">
              <w:rPr>
                <w:color w:val="943634" w:themeColor="accent2" w:themeShade="BF"/>
                <w:vertAlign w:val="subscript"/>
              </w:rPr>
              <w:t>57.111</w:t>
            </w:r>
          </w:p>
        </w:tc>
        <w:tc>
          <w:tcPr>
            <w:tcW w:w="950" w:type="pct"/>
            <w:shd w:val="clear" w:color="auto" w:fill="auto"/>
          </w:tcPr>
          <w:p w14:paraId="2A495ED8" w14:textId="77777777" w:rsidR="00171F75" w:rsidRPr="00EF3250" w:rsidRDefault="00171F75" w:rsidP="00A47992">
            <w:pPr>
              <w:rPr>
                <w:vertAlign w:val="subscript"/>
              </w:rPr>
            </w:pPr>
            <w:r w:rsidRPr="00EF3250">
              <w:rPr>
                <w:vertAlign w:val="subscript"/>
              </w:rPr>
              <w:t>Pneumonia (PNEU)</w:t>
            </w:r>
          </w:p>
        </w:tc>
        <w:tc>
          <w:tcPr>
            <w:tcW w:w="758" w:type="pct"/>
            <w:shd w:val="clear" w:color="auto" w:fill="auto"/>
          </w:tcPr>
          <w:p w14:paraId="5BC84535" w14:textId="77777777" w:rsidR="00171F75" w:rsidRPr="00EF3250" w:rsidRDefault="00171F75" w:rsidP="00A47992">
            <w:pPr>
              <w:rPr>
                <w:vertAlign w:val="subscript"/>
              </w:rPr>
            </w:pPr>
            <w:r w:rsidRPr="00EF3250">
              <w:rPr>
                <w:vertAlign w:val="subscript"/>
              </w:rPr>
              <w:t>No change</w:t>
            </w:r>
          </w:p>
        </w:tc>
        <w:tc>
          <w:tcPr>
            <w:tcW w:w="992" w:type="pct"/>
            <w:shd w:val="clear" w:color="auto" w:fill="auto"/>
          </w:tcPr>
          <w:p w14:paraId="4760C52C" w14:textId="4467D7BD" w:rsidR="001C4A57" w:rsidRPr="00EF3250" w:rsidRDefault="00662EFE" w:rsidP="00A47992">
            <w:pPr>
              <w:numPr>
                <w:ilvl w:val="0"/>
                <w:numId w:val="20"/>
              </w:numPr>
              <w:rPr>
                <w:vertAlign w:val="subscript"/>
              </w:rPr>
            </w:pPr>
            <w:r w:rsidRPr="00EF3250">
              <w:rPr>
                <w:noProof/>
                <w:vertAlign w:val="subscript"/>
              </w:rPr>
              <w:t>The n</w:t>
            </w:r>
            <w:r w:rsidR="00BC4F2F" w:rsidRPr="00EF3250">
              <w:rPr>
                <w:noProof/>
                <w:vertAlign w:val="subscript"/>
              </w:rPr>
              <w:t>umber</w:t>
            </w:r>
            <w:r w:rsidR="00BC4F2F" w:rsidRPr="00EF3250">
              <w:rPr>
                <w:vertAlign w:val="subscript"/>
              </w:rPr>
              <w:t xml:space="preserve"> of responses </w:t>
            </w:r>
            <w:r w:rsidR="00614DB6" w:rsidRPr="00EF3250">
              <w:rPr>
                <w:vertAlign w:val="subscript"/>
              </w:rPr>
              <w:t>per respondent decreased from 72</w:t>
            </w:r>
            <w:r w:rsidR="00BC4F2F" w:rsidRPr="00EF3250">
              <w:rPr>
                <w:vertAlign w:val="subscript"/>
              </w:rPr>
              <w:t xml:space="preserve"> to</w:t>
            </w:r>
            <w:r w:rsidR="00614DB6" w:rsidRPr="00EF3250">
              <w:rPr>
                <w:vertAlign w:val="subscript"/>
              </w:rPr>
              <w:t xml:space="preserve"> 30</w:t>
            </w:r>
            <w:r w:rsidR="001C4A57" w:rsidRPr="00EF3250">
              <w:rPr>
                <w:vertAlign w:val="subscript"/>
              </w:rPr>
              <w:t>.</w:t>
            </w:r>
          </w:p>
          <w:p w14:paraId="5ECC47E0" w14:textId="0103F095" w:rsidR="001C4A57" w:rsidRPr="00EF3250" w:rsidRDefault="001C4A57" w:rsidP="00A47992">
            <w:pPr>
              <w:numPr>
                <w:ilvl w:val="0"/>
                <w:numId w:val="20"/>
              </w:numPr>
              <w:rPr>
                <w:vertAlign w:val="subscript"/>
              </w:rPr>
            </w:pPr>
            <w:r w:rsidRPr="00EF3250">
              <w:rPr>
                <w:vertAlign w:val="subscript"/>
              </w:rPr>
              <w:t>Update response options in the pathogens and susceptibility section with a name change of the organism ‘Klebsiella’ from ‘Enterobacter’.</w:t>
            </w:r>
          </w:p>
          <w:p w14:paraId="2D13E533" w14:textId="6A7E2602" w:rsidR="00171F75" w:rsidRPr="00EF3250" w:rsidRDefault="00171F75" w:rsidP="00A47992">
            <w:pPr>
              <w:rPr>
                <w:vertAlign w:val="subscript"/>
              </w:rPr>
            </w:pPr>
          </w:p>
        </w:tc>
        <w:tc>
          <w:tcPr>
            <w:tcW w:w="1792" w:type="pct"/>
            <w:shd w:val="clear" w:color="auto" w:fill="auto"/>
          </w:tcPr>
          <w:p w14:paraId="370AAA46" w14:textId="1B79A412" w:rsidR="007E4C37" w:rsidRPr="00DF13C8" w:rsidRDefault="00BE4632" w:rsidP="00044DB1">
            <w:pPr>
              <w:pStyle w:val="ListParagraph"/>
              <w:numPr>
                <w:ilvl w:val="0"/>
                <w:numId w:val="31"/>
              </w:numPr>
              <w:rPr>
                <w:vertAlign w:val="subscript"/>
              </w:rPr>
            </w:pPr>
            <w:r w:rsidRPr="00044DB1">
              <w:rPr>
                <w:vertAlign w:val="subscript"/>
              </w:rPr>
              <w:t xml:space="preserve">The number of times this form is completed annually by participants was updated to reflect an accurate number of annual responses to this form for complete reporting into NHSN and the overall reduction of burden. </w:t>
            </w:r>
            <w:r w:rsidR="00044DB1" w:rsidRPr="00044DB1">
              <w:rPr>
                <w:vertAlign w:val="subscript"/>
              </w:rPr>
              <w:t>NHSN created new reports in 2019 that accurately provide the number of</w:t>
            </w:r>
            <w:r w:rsidR="00044DB1" w:rsidRPr="00DF13C8">
              <w:rPr>
                <w:vertAlign w:val="subscript"/>
              </w:rPr>
              <w:t xml:space="preserve"> facilities that have reported to NHSN during the previous calendar year and indicate the number of times an event form is entered into NHSN (number of responses) for data reporting purposes. These reports were used to assist with estimating annual burden and identified that we over-estimated the number of responses per respondent in 2018. </w:t>
            </w:r>
          </w:p>
          <w:p w14:paraId="60148DC2" w14:textId="77777777" w:rsidR="00956FCA" w:rsidRPr="00EF3250" w:rsidRDefault="00956FCA" w:rsidP="00A47992">
            <w:pPr>
              <w:pStyle w:val="ListParagraph"/>
              <w:numPr>
                <w:ilvl w:val="0"/>
                <w:numId w:val="31"/>
              </w:numPr>
              <w:rPr>
                <w:vertAlign w:val="subscript"/>
              </w:rPr>
            </w:pPr>
            <w:r w:rsidRPr="00EF3250">
              <w:rPr>
                <w:vertAlign w:val="subscript"/>
              </w:rPr>
              <w:t>This change to the pathogens and susceptibility section is due to a name change for the organism from Enterobacter to Klebsiella. The name change is going into effect in January 2020.</w:t>
            </w:r>
          </w:p>
          <w:p w14:paraId="6F4C96B6" w14:textId="5D7B590F" w:rsidR="00171F75" w:rsidRPr="00EF3250" w:rsidRDefault="007E4C37" w:rsidP="00A47992">
            <w:pPr>
              <w:rPr>
                <w:vertAlign w:val="subscript"/>
              </w:rPr>
            </w:pPr>
            <w:r w:rsidRPr="00EF3250">
              <w:rPr>
                <w:vertAlign w:val="subscript"/>
              </w:rPr>
              <w:t>These changes will decrease</w:t>
            </w:r>
            <w:r w:rsidR="00614DB6" w:rsidRPr="00EF3250">
              <w:rPr>
                <w:vertAlign w:val="subscript"/>
              </w:rPr>
              <w:t xml:space="preserve"> the annual burden of this form by </w:t>
            </w:r>
            <w:r w:rsidRPr="00EF3250">
              <w:rPr>
                <w:vertAlign w:val="subscript"/>
              </w:rPr>
              <w:t xml:space="preserve">37,800 </w:t>
            </w:r>
            <w:r w:rsidR="00614DB6" w:rsidRPr="00EF3250">
              <w:rPr>
                <w:vertAlign w:val="subscript"/>
              </w:rPr>
              <w:t>hours.</w:t>
            </w:r>
          </w:p>
        </w:tc>
      </w:tr>
      <w:tr w:rsidR="00664AE2" w:rsidRPr="00EF3250" w14:paraId="41CFAA16" w14:textId="77777777" w:rsidTr="00A47992">
        <w:tc>
          <w:tcPr>
            <w:tcW w:w="508" w:type="pct"/>
            <w:shd w:val="clear" w:color="auto" w:fill="auto"/>
          </w:tcPr>
          <w:p w14:paraId="4B268DBA" w14:textId="0B07E363" w:rsidR="00171F75" w:rsidRPr="00EF3250" w:rsidRDefault="00324D59" w:rsidP="00A47992">
            <w:pPr>
              <w:jc w:val="center"/>
              <w:rPr>
                <w:color w:val="943634" w:themeColor="accent2" w:themeShade="BF"/>
                <w:vertAlign w:val="subscript"/>
              </w:rPr>
            </w:pPr>
            <w:r w:rsidRPr="00EF3250">
              <w:rPr>
                <w:color w:val="943634" w:themeColor="accent2" w:themeShade="BF"/>
                <w:vertAlign w:val="subscript"/>
              </w:rPr>
              <w:t>**</w:t>
            </w:r>
            <w:r w:rsidR="00171F75" w:rsidRPr="00EF3250">
              <w:rPr>
                <w:color w:val="943634" w:themeColor="accent2" w:themeShade="BF"/>
                <w:vertAlign w:val="subscript"/>
              </w:rPr>
              <w:t>57.112</w:t>
            </w:r>
          </w:p>
        </w:tc>
        <w:tc>
          <w:tcPr>
            <w:tcW w:w="950" w:type="pct"/>
            <w:shd w:val="clear" w:color="auto" w:fill="auto"/>
          </w:tcPr>
          <w:p w14:paraId="2117E599" w14:textId="77777777" w:rsidR="00171F75" w:rsidRPr="00EF3250" w:rsidRDefault="00171F75" w:rsidP="00A47992">
            <w:pPr>
              <w:rPr>
                <w:vertAlign w:val="subscript"/>
              </w:rPr>
            </w:pPr>
            <w:r w:rsidRPr="00EF3250">
              <w:rPr>
                <w:vertAlign w:val="subscript"/>
              </w:rPr>
              <w:t>Ventilator-Associated Event</w:t>
            </w:r>
          </w:p>
        </w:tc>
        <w:tc>
          <w:tcPr>
            <w:tcW w:w="758" w:type="pct"/>
            <w:shd w:val="clear" w:color="auto" w:fill="auto"/>
          </w:tcPr>
          <w:p w14:paraId="2CCFEDEF" w14:textId="77777777" w:rsidR="00171F75" w:rsidRPr="00EF3250" w:rsidRDefault="00171F75" w:rsidP="00A47992">
            <w:pPr>
              <w:rPr>
                <w:vertAlign w:val="subscript"/>
              </w:rPr>
            </w:pPr>
            <w:r w:rsidRPr="00EF3250">
              <w:rPr>
                <w:vertAlign w:val="subscript"/>
              </w:rPr>
              <w:t>No change</w:t>
            </w:r>
          </w:p>
        </w:tc>
        <w:tc>
          <w:tcPr>
            <w:tcW w:w="992" w:type="pct"/>
            <w:shd w:val="clear" w:color="auto" w:fill="auto"/>
          </w:tcPr>
          <w:p w14:paraId="0C41B2B2" w14:textId="7A0C9C35" w:rsidR="00BC4F2F" w:rsidRPr="00EF3250" w:rsidRDefault="00662EFE" w:rsidP="00A47992">
            <w:pPr>
              <w:pStyle w:val="ListParagraph"/>
              <w:numPr>
                <w:ilvl w:val="0"/>
                <w:numId w:val="18"/>
              </w:numPr>
              <w:rPr>
                <w:vertAlign w:val="subscript"/>
              </w:rPr>
            </w:pPr>
            <w:r w:rsidRPr="00EF3250">
              <w:rPr>
                <w:noProof/>
                <w:vertAlign w:val="subscript"/>
              </w:rPr>
              <w:t>The n</w:t>
            </w:r>
            <w:r w:rsidR="00BC4F2F" w:rsidRPr="00EF3250">
              <w:rPr>
                <w:noProof/>
                <w:vertAlign w:val="subscript"/>
              </w:rPr>
              <w:t>umber</w:t>
            </w:r>
            <w:r w:rsidR="00BC4F2F" w:rsidRPr="00EF3250">
              <w:rPr>
                <w:vertAlign w:val="subscript"/>
              </w:rPr>
              <w:t xml:space="preserve"> of </w:t>
            </w:r>
            <w:r w:rsidR="00A25690" w:rsidRPr="00EF3250">
              <w:rPr>
                <w:vertAlign w:val="subscript"/>
              </w:rPr>
              <w:t>respondents</w:t>
            </w:r>
            <w:r w:rsidR="00BC4F2F" w:rsidRPr="00EF3250">
              <w:rPr>
                <w:vertAlign w:val="subscript"/>
              </w:rPr>
              <w:t xml:space="preserve"> decreased from 5</w:t>
            </w:r>
            <w:r w:rsidR="002B598F" w:rsidRPr="00EF3250">
              <w:rPr>
                <w:vertAlign w:val="subscript"/>
              </w:rPr>
              <w:t>,</w:t>
            </w:r>
            <w:r w:rsidR="00BC4F2F" w:rsidRPr="00EF3250">
              <w:rPr>
                <w:vertAlign w:val="subscript"/>
              </w:rPr>
              <w:t>615 to 5,</w:t>
            </w:r>
            <w:r w:rsidR="006B1000" w:rsidRPr="00EF3250">
              <w:rPr>
                <w:vertAlign w:val="subscript"/>
              </w:rPr>
              <w:t>463</w:t>
            </w:r>
            <w:r w:rsidR="001C4A57" w:rsidRPr="00EF3250">
              <w:rPr>
                <w:vertAlign w:val="subscript"/>
              </w:rPr>
              <w:t>.</w:t>
            </w:r>
          </w:p>
          <w:p w14:paraId="26F23589" w14:textId="77777777" w:rsidR="001C4A57" w:rsidRPr="00EF3250" w:rsidRDefault="00662EFE" w:rsidP="00A47992">
            <w:pPr>
              <w:pStyle w:val="ListParagraph"/>
              <w:numPr>
                <w:ilvl w:val="0"/>
                <w:numId w:val="18"/>
              </w:numPr>
              <w:rPr>
                <w:vertAlign w:val="subscript"/>
              </w:rPr>
            </w:pPr>
            <w:r w:rsidRPr="00EF3250">
              <w:rPr>
                <w:noProof/>
                <w:vertAlign w:val="subscript"/>
              </w:rPr>
              <w:t>The n</w:t>
            </w:r>
            <w:r w:rsidR="006B1000" w:rsidRPr="00EF3250">
              <w:rPr>
                <w:noProof/>
                <w:vertAlign w:val="subscript"/>
              </w:rPr>
              <w:t>umber</w:t>
            </w:r>
            <w:r w:rsidR="006B1000" w:rsidRPr="00EF3250">
              <w:rPr>
                <w:vertAlign w:val="subscript"/>
              </w:rPr>
              <w:t xml:space="preserve"> of responses per respondent decreased from 144 to 5</w:t>
            </w:r>
            <w:r w:rsidR="001C4A57" w:rsidRPr="00EF3250">
              <w:rPr>
                <w:vertAlign w:val="subscript"/>
              </w:rPr>
              <w:t>.</w:t>
            </w:r>
          </w:p>
          <w:p w14:paraId="35986CFB" w14:textId="272D510A" w:rsidR="00171F75" w:rsidRPr="00EF3250" w:rsidRDefault="001C4A57" w:rsidP="00A47992">
            <w:pPr>
              <w:pStyle w:val="ListParagraph"/>
              <w:numPr>
                <w:ilvl w:val="0"/>
                <w:numId w:val="18"/>
              </w:numPr>
              <w:rPr>
                <w:vertAlign w:val="subscript"/>
              </w:rPr>
            </w:pPr>
            <w:r w:rsidRPr="00EF3250">
              <w:rPr>
                <w:vertAlign w:val="subscript"/>
              </w:rPr>
              <w:t xml:space="preserve">Update response options in the pathogens and susceptibility section with a name change of the organism ‘Klebsiella’ from ‘Enterobacter’. </w:t>
            </w:r>
            <w:r w:rsidR="006B1000" w:rsidRPr="00EF3250">
              <w:rPr>
                <w:vertAlign w:val="subscript"/>
              </w:rPr>
              <w:t xml:space="preserve"> </w:t>
            </w:r>
          </w:p>
        </w:tc>
        <w:tc>
          <w:tcPr>
            <w:tcW w:w="1792" w:type="pct"/>
            <w:shd w:val="clear" w:color="auto" w:fill="auto"/>
          </w:tcPr>
          <w:p w14:paraId="516F1529" w14:textId="199F802F" w:rsidR="00044DB1" w:rsidRPr="00CA224D" w:rsidRDefault="00956FCA" w:rsidP="00CA224D">
            <w:pPr>
              <w:pStyle w:val="ListParagraph"/>
              <w:numPr>
                <w:ilvl w:val="0"/>
                <w:numId w:val="32"/>
              </w:numPr>
              <w:rPr>
                <w:vertAlign w:val="subscript"/>
              </w:rPr>
            </w:pPr>
            <w:r w:rsidRPr="00044DB1">
              <w:rPr>
                <w:vertAlign w:val="subscript"/>
              </w:rPr>
              <w:t xml:space="preserve">Annual facility participation decreased during the 2019 reporting year.  </w:t>
            </w:r>
            <w:r w:rsidR="00044DB1" w:rsidRPr="00CA224D">
              <w:rPr>
                <w:vertAlign w:val="subscript"/>
              </w:rPr>
              <w:t xml:space="preserve"> </w:t>
            </w:r>
            <w:r w:rsidR="00044DB1">
              <w:rPr>
                <w:vertAlign w:val="subscript"/>
              </w:rPr>
              <w:t xml:space="preserve">As of 10/1/2018 (after reporting deadline of 2/18/2019), </w:t>
            </w:r>
            <w:r w:rsidR="00044DB1" w:rsidRPr="00CA224D">
              <w:rPr>
                <w:vertAlign w:val="subscript"/>
              </w:rPr>
              <w:t xml:space="preserve">CMS no longer requires reporting of </w:t>
            </w:r>
            <w:r w:rsidR="00044DB1" w:rsidRPr="00EF3250">
              <w:rPr>
                <w:vertAlign w:val="subscript"/>
              </w:rPr>
              <w:t>Ventilator-Associated Event</w:t>
            </w:r>
            <w:r w:rsidR="00044DB1" w:rsidRPr="00044DB1">
              <w:rPr>
                <w:vertAlign w:val="subscript"/>
              </w:rPr>
              <w:t xml:space="preserve"> </w:t>
            </w:r>
            <w:r w:rsidR="00044DB1">
              <w:rPr>
                <w:vertAlign w:val="subscript"/>
              </w:rPr>
              <w:t>(</w:t>
            </w:r>
            <w:r w:rsidR="00044DB1" w:rsidRPr="00CA224D">
              <w:rPr>
                <w:vertAlign w:val="subscript"/>
              </w:rPr>
              <w:t>VAE</w:t>
            </w:r>
            <w:r w:rsidR="00044DB1">
              <w:rPr>
                <w:vertAlign w:val="subscript"/>
              </w:rPr>
              <w:t>) b</w:t>
            </w:r>
            <w:r w:rsidR="00044DB1" w:rsidRPr="00CA224D">
              <w:rPr>
                <w:vertAlign w:val="subscript"/>
              </w:rPr>
              <w:t xml:space="preserve">y </w:t>
            </w:r>
            <w:r w:rsidR="00044DB1">
              <w:rPr>
                <w:vertAlign w:val="subscript"/>
              </w:rPr>
              <w:t>long-term acute care hospitals (LTACs)</w:t>
            </w:r>
            <w:r w:rsidR="00044DB1" w:rsidRPr="00CA224D">
              <w:rPr>
                <w:vertAlign w:val="subscript"/>
              </w:rPr>
              <w:t xml:space="preserve">, </w:t>
            </w:r>
            <w:r w:rsidR="00044DB1">
              <w:rPr>
                <w:vertAlign w:val="subscript"/>
              </w:rPr>
              <w:t xml:space="preserve">so </w:t>
            </w:r>
            <w:r w:rsidR="00044DB1" w:rsidRPr="00CA224D">
              <w:rPr>
                <w:vertAlign w:val="subscript"/>
              </w:rPr>
              <w:t>we anticipate that some LTAC</w:t>
            </w:r>
            <w:r w:rsidR="00044DB1">
              <w:rPr>
                <w:vertAlign w:val="subscript"/>
              </w:rPr>
              <w:t xml:space="preserve">s </w:t>
            </w:r>
            <w:r w:rsidR="00044DB1" w:rsidRPr="00CA224D">
              <w:rPr>
                <w:vertAlign w:val="subscript"/>
              </w:rPr>
              <w:t>will no longer report these events and associated summary data to NHSN.  Therefore</w:t>
            </w:r>
            <w:r w:rsidR="00044DB1">
              <w:rPr>
                <w:vertAlign w:val="subscript"/>
              </w:rPr>
              <w:t>,</w:t>
            </w:r>
            <w:r w:rsidR="00044DB1" w:rsidRPr="00CA224D">
              <w:rPr>
                <w:vertAlign w:val="subscript"/>
              </w:rPr>
              <w:t xml:space="preserve"> an estimate of 25% of LTAC</w:t>
            </w:r>
            <w:r w:rsidR="00044DB1">
              <w:rPr>
                <w:vertAlign w:val="subscript"/>
              </w:rPr>
              <w:t xml:space="preserve">s </w:t>
            </w:r>
            <w:r w:rsidR="00044DB1" w:rsidRPr="00CA224D">
              <w:rPr>
                <w:vertAlign w:val="subscript"/>
              </w:rPr>
              <w:t>will be removed from the numbers.  609 LTACs are enrolled in NHSN currently.  25% of 609 is 152, which were removed from the numbers.</w:t>
            </w:r>
          </w:p>
          <w:p w14:paraId="67878FB6" w14:textId="5AA9FF35" w:rsidR="00956FCA" w:rsidRPr="00EF3250" w:rsidRDefault="00956FCA" w:rsidP="00A47992">
            <w:pPr>
              <w:pStyle w:val="ListParagraph"/>
              <w:numPr>
                <w:ilvl w:val="0"/>
                <w:numId w:val="32"/>
              </w:numPr>
              <w:rPr>
                <w:vertAlign w:val="subscript"/>
              </w:rPr>
            </w:pPr>
            <w:r w:rsidRPr="00EF3250">
              <w:rPr>
                <w:vertAlign w:val="subscript"/>
              </w:rPr>
              <w:t>Responses were updated based on the number of events reported by respondents to NHSN</w:t>
            </w:r>
            <w:r w:rsidR="00044DB1">
              <w:rPr>
                <w:vertAlign w:val="subscript"/>
              </w:rPr>
              <w:t xml:space="preserve"> in 2018.  A total of 25,500 VAEs were reported, which rounds to approx. 5 events per facility</w:t>
            </w:r>
            <w:r w:rsidRPr="00EF3250">
              <w:rPr>
                <w:vertAlign w:val="subscript"/>
              </w:rPr>
              <w:t>.</w:t>
            </w:r>
          </w:p>
          <w:p w14:paraId="10CC4124" w14:textId="2866A67C" w:rsidR="00E54C74" w:rsidRPr="00EF3250" w:rsidRDefault="00956FCA" w:rsidP="00A47992">
            <w:pPr>
              <w:pStyle w:val="ListParagraph"/>
              <w:numPr>
                <w:ilvl w:val="0"/>
                <w:numId w:val="32"/>
              </w:numPr>
              <w:rPr>
                <w:vertAlign w:val="subscript"/>
              </w:rPr>
            </w:pPr>
            <w:r w:rsidRPr="00EF3250">
              <w:rPr>
                <w:vertAlign w:val="subscript"/>
              </w:rPr>
              <w:t>This change to the pathogens and susceptibility section is due to a name change for the organism from Enterobacter to Klebsiella. The name change is going into effect in January 2020.</w:t>
            </w:r>
          </w:p>
          <w:p w14:paraId="050DA5F6" w14:textId="77777777" w:rsidR="00956FCA" w:rsidRPr="00EF3250" w:rsidRDefault="00956FCA" w:rsidP="00A47992">
            <w:pPr>
              <w:pStyle w:val="ListParagraph"/>
              <w:ind w:left="319"/>
              <w:rPr>
                <w:vertAlign w:val="subscript"/>
              </w:rPr>
            </w:pPr>
          </w:p>
          <w:p w14:paraId="269BCB36" w14:textId="19001DA5" w:rsidR="00171F75" w:rsidRPr="00EF3250" w:rsidRDefault="000600C4" w:rsidP="00A47992">
            <w:pPr>
              <w:ind w:left="-41"/>
              <w:rPr>
                <w:vertAlign w:val="subscript"/>
              </w:rPr>
            </w:pPr>
            <w:r w:rsidRPr="00EF3250">
              <w:rPr>
                <w:vertAlign w:val="subscript"/>
              </w:rPr>
              <w:t>These</w:t>
            </w:r>
            <w:r w:rsidR="00BC4F2F" w:rsidRPr="00EF3250">
              <w:rPr>
                <w:vertAlign w:val="subscript"/>
              </w:rPr>
              <w:t xml:space="preserve"> change</w:t>
            </w:r>
            <w:r w:rsidRPr="00EF3250">
              <w:rPr>
                <w:vertAlign w:val="subscript"/>
              </w:rPr>
              <w:t>s</w:t>
            </w:r>
            <w:r w:rsidR="00BC4F2F" w:rsidRPr="00EF3250">
              <w:rPr>
                <w:vertAlign w:val="subscript"/>
              </w:rPr>
              <w:t xml:space="preserve"> will </w:t>
            </w:r>
            <w:r w:rsidR="00956FCA" w:rsidRPr="00EF3250">
              <w:rPr>
                <w:vertAlign w:val="subscript"/>
              </w:rPr>
              <w:t>decrease</w:t>
            </w:r>
            <w:r w:rsidR="00BC4F2F" w:rsidRPr="00EF3250">
              <w:rPr>
                <w:vertAlign w:val="subscript"/>
              </w:rPr>
              <w:t xml:space="preserve"> the annual burden of this form by </w:t>
            </w:r>
            <w:r w:rsidR="00956FCA" w:rsidRPr="00EF3250">
              <w:rPr>
                <w:vertAlign w:val="subscript"/>
              </w:rPr>
              <w:t xml:space="preserve">364,495 </w:t>
            </w:r>
            <w:r w:rsidR="00E54C74" w:rsidRPr="00EF3250">
              <w:rPr>
                <w:vertAlign w:val="subscript"/>
              </w:rPr>
              <w:t>hours</w:t>
            </w:r>
            <w:r w:rsidR="00BC4F2F" w:rsidRPr="00EF3250">
              <w:rPr>
                <w:vertAlign w:val="subscript"/>
              </w:rPr>
              <w:t>.</w:t>
            </w:r>
          </w:p>
        </w:tc>
      </w:tr>
      <w:tr w:rsidR="00664AE2" w:rsidRPr="00EF3250" w14:paraId="2523E1BF" w14:textId="77777777" w:rsidTr="00A47992">
        <w:tc>
          <w:tcPr>
            <w:tcW w:w="508" w:type="pct"/>
            <w:shd w:val="clear" w:color="auto" w:fill="auto"/>
          </w:tcPr>
          <w:p w14:paraId="56BCF52B" w14:textId="6243B61C" w:rsidR="002459BD" w:rsidRPr="00EF3250" w:rsidRDefault="00324D59" w:rsidP="00A47992">
            <w:pPr>
              <w:jc w:val="center"/>
              <w:rPr>
                <w:color w:val="943634" w:themeColor="accent2" w:themeShade="BF"/>
                <w:vertAlign w:val="subscript"/>
              </w:rPr>
            </w:pPr>
            <w:r w:rsidRPr="00EF3250">
              <w:rPr>
                <w:color w:val="943634" w:themeColor="accent2" w:themeShade="BF"/>
                <w:vertAlign w:val="subscript"/>
              </w:rPr>
              <w:t>**</w:t>
            </w:r>
            <w:r w:rsidR="002459BD" w:rsidRPr="00EF3250">
              <w:rPr>
                <w:color w:val="943634" w:themeColor="accent2" w:themeShade="BF"/>
                <w:vertAlign w:val="subscript"/>
              </w:rPr>
              <w:t>57.113</w:t>
            </w:r>
          </w:p>
        </w:tc>
        <w:tc>
          <w:tcPr>
            <w:tcW w:w="950" w:type="pct"/>
            <w:shd w:val="clear" w:color="auto" w:fill="auto"/>
          </w:tcPr>
          <w:p w14:paraId="2A165108" w14:textId="77777777" w:rsidR="002459BD" w:rsidRPr="00EF3250" w:rsidRDefault="002459BD" w:rsidP="00A47992">
            <w:pPr>
              <w:rPr>
                <w:vertAlign w:val="subscript"/>
              </w:rPr>
            </w:pPr>
            <w:r w:rsidRPr="00EF3250">
              <w:rPr>
                <w:vertAlign w:val="subscript"/>
              </w:rPr>
              <w:t>Pediatric Ventilator-Associated Event (</w:t>
            </w:r>
            <w:r w:rsidRPr="00EF3250">
              <w:rPr>
                <w:noProof/>
                <w:vertAlign w:val="subscript"/>
              </w:rPr>
              <w:t>PedVAE</w:t>
            </w:r>
            <w:r w:rsidRPr="00EF3250">
              <w:rPr>
                <w:vertAlign w:val="subscript"/>
              </w:rPr>
              <w:t>)</w:t>
            </w:r>
          </w:p>
        </w:tc>
        <w:tc>
          <w:tcPr>
            <w:tcW w:w="758" w:type="pct"/>
            <w:shd w:val="clear" w:color="auto" w:fill="auto"/>
          </w:tcPr>
          <w:p w14:paraId="352F74A7" w14:textId="77777777" w:rsidR="002459BD" w:rsidRPr="00EF3250" w:rsidRDefault="00E022B2" w:rsidP="00A47992">
            <w:pPr>
              <w:rPr>
                <w:vertAlign w:val="subscript"/>
              </w:rPr>
            </w:pPr>
            <w:r w:rsidRPr="00EF3250">
              <w:rPr>
                <w:vertAlign w:val="subscript"/>
              </w:rPr>
              <w:t>No change</w:t>
            </w:r>
          </w:p>
        </w:tc>
        <w:tc>
          <w:tcPr>
            <w:tcW w:w="992" w:type="pct"/>
            <w:shd w:val="clear" w:color="auto" w:fill="auto"/>
          </w:tcPr>
          <w:p w14:paraId="65A7DE99" w14:textId="6AAB7775" w:rsidR="00BC4F2F" w:rsidRPr="00EF3250" w:rsidRDefault="001C4A57" w:rsidP="00A47992">
            <w:pPr>
              <w:pStyle w:val="ListParagraph"/>
              <w:numPr>
                <w:ilvl w:val="0"/>
                <w:numId w:val="25"/>
              </w:numPr>
              <w:rPr>
                <w:vertAlign w:val="subscript"/>
              </w:rPr>
            </w:pPr>
            <w:r w:rsidRPr="00EF3250">
              <w:rPr>
                <w:noProof/>
                <w:vertAlign w:val="subscript"/>
              </w:rPr>
              <w:t>The n</w:t>
            </w:r>
            <w:r w:rsidR="00BC4F2F" w:rsidRPr="00EF3250">
              <w:rPr>
                <w:noProof/>
                <w:vertAlign w:val="subscript"/>
              </w:rPr>
              <w:t>umber</w:t>
            </w:r>
            <w:r w:rsidR="00BC4F2F" w:rsidRPr="00EF3250">
              <w:rPr>
                <w:vertAlign w:val="subscript"/>
              </w:rPr>
              <w:t xml:space="preserve"> of </w:t>
            </w:r>
            <w:r w:rsidR="00A25690" w:rsidRPr="00EF3250">
              <w:rPr>
                <w:vertAlign w:val="subscript"/>
              </w:rPr>
              <w:t>respondents</w:t>
            </w:r>
            <w:r w:rsidR="00BC4F2F" w:rsidRPr="00EF3250">
              <w:rPr>
                <w:vertAlign w:val="subscript"/>
              </w:rPr>
              <w:t xml:space="preserve"> increased from 100 to 334</w:t>
            </w:r>
            <w:r w:rsidRPr="00EF3250">
              <w:rPr>
                <w:vertAlign w:val="subscript"/>
              </w:rPr>
              <w:t>.</w:t>
            </w:r>
          </w:p>
          <w:p w14:paraId="4F12C102" w14:textId="583D29D6" w:rsidR="001C4A57" w:rsidRPr="00EF3250" w:rsidRDefault="001C4A57" w:rsidP="00A47992">
            <w:pPr>
              <w:pStyle w:val="ListParagraph"/>
              <w:numPr>
                <w:ilvl w:val="0"/>
                <w:numId w:val="25"/>
              </w:numPr>
              <w:rPr>
                <w:vertAlign w:val="subscript"/>
              </w:rPr>
            </w:pPr>
            <w:r w:rsidRPr="00EF3250">
              <w:rPr>
                <w:vertAlign w:val="subscript"/>
              </w:rPr>
              <w:t>Update response options in the pathogens and susceptibility section with a name change of the organism ‘Klebsiella’ from ‘Enterobacter’.</w:t>
            </w:r>
          </w:p>
          <w:p w14:paraId="24ABCB7E" w14:textId="3498B21F" w:rsidR="0058679E" w:rsidRPr="00EF3250" w:rsidRDefault="0058679E" w:rsidP="00A47992">
            <w:pPr>
              <w:pStyle w:val="ListParagraph"/>
              <w:rPr>
                <w:vertAlign w:val="subscript"/>
              </w:rPr>
            </w:pPr>
          </w:p>
        </w:tc>
        <w:tc>
          <w:tcPr>
            <w:tcW w:w="1792" w:type="pct"/>
            <w:shd w:val="clear" w:color="auto" w:fill="auto"/>
          </w:tcPr>
          <w:p w14:paraId="6595EE4F" w14:textId="3015B9BD" w:rsidR="00E54C74" w:rsidRPr="00EF3250" w:rsidRDefault="00956FCA" w:rsidP="00A47992">
            <w:pPr>
              <w:pStyle w:val="ListParagraph"/>
              <w:numPr>
                <w:ilvl w:val="0"/>
                <w:numId w:val="33"/>
              </w:numPr>
              <w:rPr>
                <w:vertAlign w:val="subscript"/>
              </w:rPr>
            </w:pPr>
            <w:r w:rsidRPr="00EF3250">
              <w:rPr>
                <w:vertAlign w:val="subscript"/>
              </w:rPr>
              <w:t>Annual facility participation increased during the 2019 reporting year</w:t>
            </w:r>
            <w:r w:rsidR="00044DB1">
              <w:rPr>
                <w:vertAlign w:val="subscript"/>
              </w:rPr>
              <w:t xml:space="preserve"> based on our revised estimation</w:t>
            </w:r>
            <w:r w:rsidRPr="00EF3250">
              <w:rPr>
                <w:vertAlign w:val="subscript"/>
              </w:rPr>
              <w:t xml:space="preserve">.  </w:t>
            </w:r>
            <w:r w:rsidR="00044DB1" w:rsidRPr="00CA224D">
              <w:rPr>
                <w:vertAlign w:val="subscript"/>
              </w:rPr>
              <w:t>There are 240 hospitals in PA according to Google, and 220 children’s hospital in the US.  All PA hospitals are required by their state to report, and we can estimate that 25% of children’s hospitals will voluntarily report (55).  We can estimate that 10% of the 3900 US hospitals enrolled in general hospitals enrolled in NHSN will report (recognizing a few of these will be duplicates from PA hospitals) (39).  240+55+39=334</w:t>
            </w:r>
            <w:r w:rsidR="00044DB1">
              <w:rPr>
                <w:vertAlign w:val="subscript"/>
              </w:rPr>
              <w:t>.</w:t>
            </w:r>
          </w:p>
          <w:p w14:paraId="4C316B5F" w14:textId="77777777" w:rsidR="00956FCA" w:rsidRPr="00EF3250" w:rsidRDefault="00956FCA" w:rsidP="00A47992">
            <w:pPr>
              <w:pStyle w:val="ListParagraph"/>
              <w:numPr>
                <w:ilvl w:val="0"/>
                <w:numId w:val="33"/>
              </w:numPr>
              <w:rPr>
                <w:vertAlign w:val="subscript"/>
              </w:rPr>
            </w:pPr>
            <w:r w:rsidRPr="00EF3250">
              <w:rPr>
                <w:vertAlign w:val="subscript"/>
              </w:rPr>
              <w:t>This change to the pathogens and susceptibility section is due to a name change for the organism from Enterobacter to Klebsiella. The name change is going into effect in January 2020.</w:t>
            </w:r>
          </w:p>
          <w:p w14:paraId="49B9ED6D" w14:textId="77777777" w:rsidR="00956FCA" w:rsidRPr="00EF3250" w:rsidRDefault="00956FCA" w:rsidP="00A47992">
            <w:pPr>
              <w:pStyle w:val="ListParagraph"/>
              <w:ind w:left="319"/>
              <w:rPr>
                <w:vertAlign w:val="subscript"/>
              </w:rPr>
            </w:pPr>
          </w:p>
          <w:p w14:paraId="56138C7F" w14:textId="77777777" w:rsidR="00E54C74" w:rsidRPr="00EF3250" w:rsidRDefault="00E54C74" w:rsidP="00A47992">
            <w:pPr>
              <w:ind w:left="-41"/>
              <w:rPr>
                <w:vertAlign w:val="subscript"/>
              </w:rPr>
            </w:pPr>
          </w:p>
          <w:p w14:paraId="3A608D92" w14:textId="092DAE9B" w:rsidR="00FF7D1E" w:rsidRPr="00EF3250" w:rsidRDefault="000600C4" w:rsidP="00A47992">
            <w:pPr>
              <w:ind w:left="-41"/>
              <w:rPr>
                <w:vertAlign w:val="subscript"/>
              </w:rPr>
            </w:pPr>
            <w:r w:rsidRPr="00EF3250">
              <w:rPr>
                <w:vertAlign w:val="subscript"/>
              </w:rPr>
              <w:t>These</w:t>
            </w:r>
            <w:r w:rsidR="00E54C74" w:rsidRPr="00EF3250">
              <w:rPr>
                <w:vertAlign w:val="subscript"/>
              </w:rPr>
              <w:t xml:space="preserve"> change</w:t>
            </w:r>
            <w:r w:rsidRPr="00EF3250">
              <w:rPr>
                <w:vertAlign w:val="subscript"/>
              </w:rPr>
              <w:t>s</w:t>
            </w:r>
            <w:r w:rsidR="00E54C74" w:rsidRPr="00EF3250">
              <w:rPr>
                <w:vertAlign w:val="subscript"/>
              </w:rPr>
              <w:t xml:space="preserve"> will increase the annual burden o</w:t>
            </w:r>
            <w:r w:rsidR="00956FCA" w:rsidRPr="00EF3250">
              <w:rPr>
                <w:vertAlign w:val="subscript"/>
              </w:rPr>
              <w:t xml:space="preserve">f this form by 14,040 </w:t>
            </w:r>
            <w:r w:rsidR="00E54C74" w:rsidRPr="00EF3250">
              <w:rPr>
                <w:vertAlign w:val="subscript"/>
              </w:rPr>
              <w:t>hours.</w:t>
            </w:r>
          </w:p>
        </w:tc>
      </w:tr>
      <w:tr w:rsidR="00664AE2" w:rsidRPr="00EF3250" w14:paraId="0974FDD8" w14:textId="77777777" w:rsidTr="00A47992">
        <w:tc>
          <w:tcPr>
            <w:tcW w:w="508" w:type="pct"/>
            <w:shd w:val="clear" w:color="auto" w:fill="auto"/>
          </w:tcPr>
          <w:p w14:paraId="6C982FB4" w14:textId="535F547B" w:rsidR="00114A31" w:rsidRPr="00EF3250" w:rsidRDefault="00324D59" w:rsidP="00A47992">
            <w:pPr>
              <w:jc w:val="center"/>
              <w:rPr>
                <w:color w:val="943634" w:themeColor="accent2" w:themeShade="BF"/>
                <w:vertAlign w:val="subscript"/>
              </w:rPr>
            </w:pPr>
            <w:r w:rsidRPr="00EF3250">
              <w:rPr>
                <w:color w:val="943634" w:themeColor="accent2" w:themeShade="BF"/>
                <w:vertAlign w:val="subscript"/>
              </w:rPr>
              <w:t>**</w:t>
            </w:r>
            <w:r w:rsidR="00114A31" w:rsidRPr="00EF3250">
              <w:rPr>
                <w:color w:val="943634" w:themeColor="accent2" w:themeShade="BF"/>
                <w:vertAlign w:val="subscript"/>
              </w:rPr>
              <w:t>57.114</w:t>
            </w:r>
          </w:p>
        </w:tc>
        <w:tc>
          <w:tcPr>
            <w:tcW w:w="950" w:type="pct"/>
            <w:shd w:val="clear" w:color="auto" w:fill="auto"/>
          </w:tcPr>
          <w:p w14:paraId="256B0BFF" w14:textId="77777777" w:rsidR="00114A31" w:rsidRPr="00EF3250" w:rsidRDefault="00114A31" w:rsidP="00A47992">
            <w:pPr>
              <w:rPr>
                <w:vertAlign w:val="subscript"/>
              </w:rPr>
            </w:pPr>
            <w:r w:rsidRPr="00EF3250">
              <w:rPr>
                <w:vertAlign w:val="subscript"/>
              </w:rPr>
              <w:t>Urinary Tract Infection (UTI)</w:t>
            </w:r>
          </w:p>
        </w:tc>
        <w:tc>
          <w:tcPr>
            <w:tcW w:w="758" w:type="pct"/>
            <w:shd w:val="clear" w:color="auto" w:fill="auto"/>
          </w:tcPr>
          <w:p w14:paraId="16B7F601" w14:textId="77777777" w:rsidR="00114A31" w:rsidRPr="00EF3250" w:rsidRDefault="00114A31" w:rsidP="00A47992">
            <w:pPr>
              <w:rPr>
                <w:vertAlign w:val="subscript"/>
              </w:rPr>
            </w:pPr>
            <w:r w:rsidRPr="00EF3250">
              <w:rPr>
                <w:vertAlign w:val="subscript"/>
              </w:rPr>
              <w:t>No change</w:t>
            </w:r>
          </w:p>
        </w:tc>
        <w:tc>
          <w:tcPr>
            <w:tcW w:w="992" w:type="pct"/>
            <w:shd w:val="clear" w:color="auto" w:fill="auto"/>
          </w:tcPr>
          <w:p w14:paraId="0BC4A9C3" w14:textId="0D66B530" w:rsidR="00114A31" w:rsidRPr="00EF3250" w:rsidRDefault="001C4A57" w:rsidP="00A47992">
            <w:pPr>
              <w:pStyle w:val="ListParagraph"/>
              <w:numPr>
                <w:ilvl w:val="0"/>
                <w:numId w:val="19"/>
              </w:numPr>
              <w:rPr>
                <w:vertAlign w:val="subscript"/>
              </w:rPr>
            </w:pPr>
            <w:r w:rsidRPr="00EF3250">
              <w:rPr>
                <w:noProof/>
                <w:vertAlign w:val="subscript"/>
              </w:rPr>
              <w:t>The n</w:t>
            </w:r>
            <w:r w:rsidR="00BC4F2F" w:rsidRPr="00EF3250">
              <w:rPr>
                <w:noProof/>
                <w:vertAlign w:val="subscript"/>
              </w:rPr>
              <w:t>umber</w:t>
            </w:r>
            <w:r w:rsidR="00BC4F2F" w:rsidRPr="00EF3250">
              <w:rPr>
                <w:vertAlign w:val="subscript"/>
              </w:rPr>
              <w:t xml:space="preserve"> of </w:t>
            </w:r>
            <w:r w:rsidR="00A25690" w:rsidRPr="00EF3250">
              <w:rPr>
                <w:vertAlign w:val="subscript"/>
              </w:rPr>
              <w:t>respondents</w:t>
            </w:r>
            <w:r w:rsidR="00BC4F2F" w:rsidRPr="00EF3250">
              <w:rPr>
                <w:vertAlign w:val="subscript"/>
              </w:rPr>
              <w:t xml:space="preserve"> decreased from 6,000 to 5,500</w:t>
            </w:r>
          </w:p>
          <w:p w14:paraId="57D883A1" w14:textId="01E6EAF4" w:rsidR="00BC4F2F" w:rsidRPr="00EF3250" w:rsidRDefault="001C4A57" w:rsidP="00A47992">
            <w:pPr>
              <w:pStyle w:val="ListParagraph"/>
              <w:numPr>
                <w:ilvl w:val="0"/>
                <w:numId w:val="19"/>
              </w:numPr>
              <w:rPr>
                <w:vertAlign w:val="subscript"/>
              </w:rPr>
            </w:pPr>
            <w:r w:rsidRPr="00EF3250">
              <w:rPr>
                <w:noProof/>
                <w:vertAlign w:val="subscript"/>
              </w:rPr>
              <w:t>The n</w:t>
            </w:r>
            <w:r w:rsidR="00BC4F2F" w:rsidRPr="00EF3250">
              <w:rPr>
                <w:noProof/>
                <w:vertAlign w:val="subscript"/>
              </w:rPr>
              <w:t>umber</w:t>
            </w:r>
            <w:r w:rsidR="00BC4F2F" w:rsidRPr="00EF3250">
              <w:rPr>
                <w:vertAlign w:val="subscript"/>
              </w:rPr>
              <w:t xml:space="preserve"> of responses per re</w:t>
            </w:r>
            <w:r w:rsidRPr="00EF3250">
              <w:rPr>
                <w:vertAlign w:val="subscript"/>
              </w:rPr>
              <w:t>spondent decreased from 40 to 5.</w:t>
            </w:r>
          </w:p>
          <w:p w14:paraId="12D04419" w14:textId="6BC90BB7" w:rsidR="001C4A57" w:rsidRPr="00EF3250" w:rsidRDefault="001C4A57" w:rsidP="00A47992">
            <w:pPr>
              <w:pStyle w:val="ListParagraph"/>
              <w:numPr>
                <w:ilvl w:val="0"/>
                <w:numId w:val="19"/>
              </w:numPr>
              <w:rPr>
                <w:vertAlign w:val="subscript"/>
              </w:rPr>
            </w:pPr>
            <w:r w:rsidRPr="00EF3250">
              <w:rPr>
                <w:vertAlign w:val="subscript"/>
              </w:rPr>
              <w:t>Update response options in the pathogens and susceptibility section with a name change of the organism ‘Klebsiella’ from ‘Enterobacter’.</w:t>
            </w:r>
          </w:p>
          <w:p w14:paraId="2A6538F7" w14:textId="599A33DE" w:rsidR="00BC4F2F" w:rsidRPr="00EF3250" w:rsidRDefault="00BC4F2F" w:rsidP="00A47992">
            <w:pPr>
              <w:pStyle w:val="ListParagraph"/>
              <w:ind w:left="360"/>
              <w:rPr>
                <w:vertAlign w:val="subscript"/>
              </w:rPr>
            </w:pPr>
          </w:p>
        </w:tc>
        <w:tc>
          <w:tcPr>
            <w:tcW w:w="1792" w:type="pct"/>
            <w:shd w:val="clear" w:color="auto" w:fill="auto"/>
          </w:tcPr>
          <w:p w14:paraId="56C82369" w14:textId="1279AC88" w:rsidR="00575DA7" w:rsidRPr="00EF3250" w:rsidRDefault="00044DB1" w:rsidP="00A47992">
            <w:pPr>
              <w:pStyle w:val="ListParagraph"/>
              <w:numPr>
                <w:ilvl w:val="0"/>
                <w:numId w:val="34"/>
              </w:numPr>
              <w:rPr>
                <w:vertAlign w:val="subscript"/>
              </w:rPr>
            </w:pPr>
            <w:r w:rsidRPr="004A086E">
              <w:rPr>
                <w:vertAlign w:val="subscript"/>
              </w:rPr>
              <w:t xml:space="preserve">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 and identified </w:t>
            </w:r>
            <w:r>
              <w:rPr>
                <w:vertAlign w:val="subscript"/>
              </w:rPr>
              <w:t xml:space="preserve">that </w:t>
            </w:r>
            <w:r w:rsidRPr="004A086E">
              <w:rPr>
                <w:vertAlign w:val="subscript"/>
              </w:rPr>
              <w:t>5,500 facilities submitted at least 1 Device-associated Summary Form in 2018</w:t>
            </w:r>
            <w:r>
              <w:rPr>
                <w:vertAlign w:val="subscript"/>
              </w:rPr>
              <w:t xml:space="preserve">.  </w:t>
            </w:r>
          </w:p>
          <w:p w14:paraId="029894F0" w14:textId="31A91921" w:rsidR="00044DB1" w:rsidRPr="00044DB1" w:rsidRDefault="00575DA7" w:rsidP="00044DB1">
            <w:pPr>
              <w:pStyle w:val="ListParagraph"/>
              <w:numPr>
                <w:ilvl w:val="0"/>
                <w:numId w:val="34"/>
              </w:numPr>
              <w:rPr>
                <w:vertAlign w:val="subscript"/>
              </w:rPr>
            </w:pPr>
            <w:r w:rsidRPr="00EF3250">
              <w:rPr>
                <w:vertAlign w:val="subscript"/>
              </w:rPr>
              <w:t>Responses were updated based on the number of events reported by respondents to NHSN.</w:t>
            </w:r>
            <w:r w:rsidR="00044DB1">
              <w:rPr>
                <w:vertAlign w:val="subscript"/>
              </w:rPr>
              <w:t xml:space="preserve"> Through our new reports, we identified that </w:t>
            </w:r>
            <w:r w:rsidR="00044DB1" w:rsidRPr="00044DB1">
              <w:rPr>
                <w:vertAlign w:val="subscript"/>
              </w:rPr>
              <w:t xml:space="preserve">25,700 </w:t>
            </w:r>
            <w:r w:rsidR="00044DB1">
              <w:rPr>
                <w:vertAlign w:val="subscript"/>
              </w:rPr>
              <w:t xml:space="preserve">catheter-associated UTIs were reported by </w:t>
            </w:r>
            <w:r w:rsidR="00044DB1" w:rsidRPr="00044DB1">
              <w:rPr>
                <w:vertAlign w:val="subscript"/>
              </w:rPr>
              <w:t>5,500 facilities for average of 5 events</w:t>
            </w:r>
            <w:r w:rsidR="00044DB1">
              <w:rPr>
                <w:vertAlign w:val="subscript"/>
              </w:rPr>
              <w:t xml:space="preserve"> (responses)</w:t>
            </w:r>
            <w:r w:rsidR="00044DB1" w:rsidRPr="00044DB1">
              <w:rPr>
                <w:vertAlign w:val="subscript"/>
              </w:rPr>
              <w:t>/facility</w:t>
            </w:r>
            <w:r w:rsidR="00044DB1">
              <w:rPr>
                <w:vertAlign w:val="subscript"/>
              </w:rPr>
              <w:t>.</w:t>
            </w:r>
          </w:p>
          <w:p w14:paraId="443F3DCD" w14:textId="32E2B907" w:rsidR="00E54C74" w:rsidRPr="00EF3250" w:rsidRDefault="00575DA7" w:rsidP="00A47992">
            <w:pPr>
              <w:pStyle w:val="ListParagraph"/>
              <w:numPr>
                <w:ilvl w:val="0"/>
                <w:numId w:val="34"/>
              </w:numPr>
              <w:rPr>
                <w:vertAlign w:val="subscript"/>
              </w:rPr>
            </w:pPr>
            <w:r w:rsidRPr="00EF3250">
              <w:rPr>
                <w:vertAlign w:val="subscript"/>
              </w:rPr>
              <w:t>This change to the pathogens and susceptibility section is due to a name change for the organism from Enterobacter to Klebsiella. The name change is going into effect in January 2020.</w:t>
            </w:r>
          </w:p>
          <w:p w14:paraId="0C469E9B" w14:textId="77777777" w:rsidR="00E54C74" w:rsidRPr="00EF3250" w:rsidRDefault="00E54C74" w:rsidP="00A47992">
            <w:pPr>
              <w:rPr>
                <w:vertAlign w:val="subscript"/>
              </w:rPr>
            </w:pPr>
          </w:p>
          <w:p w14:paraId="2C10540B" w14:textId="2013AA4D" w:rsidR="00114A31" w:rsidRPr="00EF3250" w:rsidRDefault="00E54C74" w:rsidP="00A47992">
            <w:pPr>
              <w:rPr>
                <w:vertAlign w:val="subscript"/>
              </w:rPr>
            </w:pPr>
            <w:r w:rsidRPr="00EF3250">
              <w:rPr>
                <w:vertAlign w:val="subscript"/>
              </w:rPr>
              <w:t xml:space="preserve">These changes will </w:t>
            </w:r>
            <w:r w:rsidR="00575DA7" w:rsidRPr="00EF3250">
              <w:rPr>
                <w:vertAlign w:val="subscript"/>
              </w:rPr>
              <w:t>de</w:t>
            </w:r>
            <w:r w:rsidRPr="00EF3250">
              <w:rPr>
                <w:vertAlign w:val="subscript"/>
              </w:rPr>
              <w:t>crease the annual burden of this form by 70,</w:t>
            </w:r>
            <w:r w:rsidR="00575DA7" w:rsidRPr="00EF3250">
              <w:rPr>
                <w:vertAlign w:val="subscript"/>
              </w:rPr>
              <w:t>833</w:t>
            </w:r>
            <w:r w:rsidRPr="00EF3250">
              <w:rPr>
                <w:vertAlign w:val="subscript"/>
              </w:rPr>
              <w:t xml:space="preserve"> hours.</w:t>
            </w:r>
          </w:p>
        </w:tc>
      </w:tr>
      <w:tr w:rsidR="001C4A57" w:rsidRPr="00EF3250" w14:paraId="687AB165" w14:textId="77777777" w:rsidTr="00A47992">
        <w:tc>
          <w:tcPr>
            <w:tcW w:w="508" w:type="pct"/>
            <w:shd w:val="clear" w:color="auto" w:fill="auto"/>
          </w:tcPr>
          <w:p w14:paraId="41ECBCC5" w14:textId="556358CF" w:rsidR="001C4A57" w:rsidRPr="00EF3250" w:rsidRDefault="00324D59" w:rsidP="00A47992">
            <w:pPr>
              <w:tabs>
                <w:tab w:val="center" w:pos="441"/>
              </w:tabs>
              <w:rPr>
                <w:color w:val="943634" w:themeColor="accent2" w:themeShade="BF"/>
                <w:vertAlign w:val="subscript"/>
              </w:rPr>
            </w:pPr>
            <w:r w:rsidRPr="00EF3250">
              <w:rPr>
                <w:color w:val="943634" w:themeColor="accent2" w:themeShade="BF"/>
                <w:vertAlign w:val="subscript"/>
              </w:rPr>
              <w:t>**</w:t>
            </w:r>
            <w:r w:rsidR="001C4A57" w:rsidRPr="00EF3250">
              <w:rPr>
                <w:color w:val="943634" w:themeColor="accent2" w:themeShade="BF"/>
                <w:vertAlign w:val="subscript"/>
              </w:rPr>
              <w:t>57.115</w:t>
            </w:r>
          </w:p>
        </w:tc>
        <w:tc>
          <w:tcPr>
            <w:tcW w:w="950" w:type="pct"/>
            <w:shd w:val="clear" w:color="auto" w:fill="auto"/>
          </w:tcPr>
          <w:p w14:paraId="3212B2AD" w14:textId="5AE89912" w:rsidR="001C4A57" w:rsidRPr="00EF3250" w:rsidRDefault="001C4A57" w:rsidP="00A47992">
            <w:pPr>
              <w:rPr>
                <w:vertAlign w:val="subscript"/>
              </w:rPr>
            </w:pPr>
            <w:r w:rsidRPr="00EF3250">
              <w:rPr>
                <w:vertAlign w:val="subscript"/>
              </w:rPr>
              <w:t xml:space="preserve">Custom Event </w:t>
            </w:r>
          </w:p>
        </w:tc>
        <w:tc>
          <w:tcPr>
            <w:tcW w:w="758" w:type="pct"/>
            <w:shd w:val="clear" w:color="auto" w:fill="auto"/>
          </w:tcPr>
          <w:p w14:paraId="125D59E9" w14:textId="4FB784E3" w:rsidR="001C4A57" w:rsidRPr="00EF3250" w:rsidRDefault="001C4A57" w:rsidP="00A47992">
            <w:pPr>
              <w:rPr>
                <w:vertAlign w:val="subscript"/>
              </w:rPr>
            </w:pPr>
            <w:r w:rsidRPr="00EF3250">
              <w:rPr>
                <w:vertAlign w:val="subscript"/>
              </w:rPr>
              <w:t xml:space="preserve">No Change </w:t>
            </w:r>
          </w:p>
        </w:tc>
        <w:tc>
          <w:tcPr>
            <w:tcW w:w="992" w:type="pct"/>
            <w:shd w:val="clear" w:color="auto" w:fill="auto"/>
          </w:tcPr>
          <w:p w14:paraId="224F08ED" w14:textId="1943148A" w:rsidR="001C4A57" w:rsidRPr="00EF3250" w:rsidRDefault="001C4A57" w:rsidP="00A47992">
            <w:pPr>
              <w:pStyle w:val="ListParagraph"/>
              <w:numPr>
                <w:ilvl w:val="0"/>
                <w:numId w:val="37"/>
              </w:numPr>
              <w:rPr>
                <w:noProof/>
                <w:vertAlign w:val="subscript"/>
              </w:rPr>
            </w:pPr>
            <w:r w:rsidRPr="00EF3250">
              <w:rPr>
                <w:noProof/>
                <w:vertAlign w:val="subscript"/>
              </w:rPr>
              <w:t>Update response options in the pathogens and susceptibility section with a name change of the organism ‘Klebsiella’ from ‘Enterobacter’.</w:t>
            </w:r>
          </w:p>
        </w:tc>
        <w:tc>
          <w:tcPr>
            <w:tcW w:w="1792" w:type="pct"/>
            <w:shd w:val="clear" w:color="auto" w:fill="auto"/>
          </w:tcPr>
          <w:p w14:paraId="3A6AD0FC" w14:textId="60EC1845" w:rsidR="001C4A57" w:rsidRPr="00EF3250" w:rsidRDefault="00575DA7" w:rsidP="00A47992">
            <w:pPr>
              <w:pStyle w:val="ListParagraph"/>
              <w:numPr>
                <w:ilvl w:val="0"/>
                <w:numId w:val="38"/>
              </w:numPr>
              <w:rPr>
                <w:vertAlign w:val="subscript"/>
              </w:rPr>
            </w:pPr>
            <w:r w:rsidRPr="00EF3250">
              <w:rPr>
                <w:vertAlign w:val="subscript"/>
              </w:rPr>
              <w:t>This change to the pathogens and susceptibility section is due to a name change for the organism from Enterobacter to Klebsiella. The name change is going into effect in January 2020.</w:t>
            </w:r>
          </w:p>
          <w:p w14:paraId="6F6F528C" w14:textId="77777777" w:rsidR="00575DA7" w:rsidRPr="00EF3250" w:rsidRDefault="00575DA7" w:rsidP="00A47992">
            <w:pPr>
              <w:rPr>
                <w:vertAlign w:val="subscript"/>
              </w:rPr>
            </w:pPr>
          </w:p>
          <w:p w14:paraId="4D16384D" w14:textId="3A1BA938" w:rsidR="00575DA7" w:rsidRPr="00EF3250" w:rsidRDefault="00575DA7" w:rsidP="00A47992">
            <w:pPr>
              <w:rPr>
                <w:vertAlign w:val="subscript"/>
              </w:rPr>
            </w:pPr>
            <w:r w:rsidRPr="00EF3250">
              <w:rPr>
                <w:vertAlign w:val="subscript"/>
              </w:rPr>
              <w:t>This change will not impact the annual burden of this form.</w:t>
            </w:r>
          </w:p>
        </w:tc>
      </w:tr>
      <w:tr w:rsidR="00664AE2" w:rsidRPr="00EF3250" w14:paraId="7971FF15" w14:textId="77777777" w:rsidTr="00A47992">
        <w:tc>
          <w:tcPr>
            <w:tcW w:w="508" w:type="pct"/>
            <w:shd w:val="clear" w:color="auto" w:fill="auto"/>
          </w:tcPr>
          <w:p w14:paraId="78D27E1C" w14:textId="7662BB7B" w:rsidR="00114A31" w:rsidRPr="00EF3250" w:rsidRDefault="001C4A57" w:rsidP="00A47992">
            <w:pPr>
              <w:tabs>
                <w:tab w:val="center" w:pos="441"/>
              </w:tabs>
              <w:rPr>
                <w:vertAlign w:val="subscript"/>
              </w:rPr>
            </w:pPr>
            <w:r w:rsidRPr="00EF3250">
              <w:rPr>
                <w:color w:val="00B050"/>
                <w:vertAlign w:val="subscript"/>
              </w:rPr>
              <w:tab/>
            </w:r>
            <w:r w:rsidR="00114A31" w:rsidRPr="00EF3250">
              <w:rPr>
                <w:color w:val="00B050"/>
                <w:vertAlign w:val="subscript"/>
              </w:rPr>
              <w:t>57.116</w:t>
            </w:r>
          </w:p>
        </w:tc>
        <w:tc>
          <w:tcPr>
            <w:tcW w:w="950" w:type="pct"/>
            <w:shd w:val="clear" w:color="auto" w:fill="auto"/>
          </w:tcPr>
          <w:p w14:paraId="3E3CEE2F" w14:textId="726978C2" w:rsidR="00114A31" w:rsidRPr="00EF3250" w:rsidRDefault="00114A31" w:rsidP="00A47992">
            <w:pPr>
              <w:rPr>
                <w:vertAlign w:val="subscript"/>
              </w:rPr>
            </w:pPr>
            <w:r w:rsidRPr="00EF3250">
              <w:rPr>
                <w:vertAlign w:val="subscript"/>
              </w:rPr>
              <w:t>Denominators for Neonatal Intensive Care Unit (NICU)</w:t>
            </w:r>
          </w:p>
        </w:tc>
        <w:tc>
          <w:tcPr>
            <w:tcW w:w="758" w:type="pct"/>
            <w:shd w:val="clear" w:color="auto" w:fill="auto"/>
          </w:tcPr>
          <w:p w14:paraId="428A5E36" w14:textId="77777777" w:rsidR="00114A31" w:rsidRPr="00EF3250" w:rsidRDefault="00114A31" w:rsidP="00A47992">
            <w:pPr>
              <w:rPr>
                <w:vertAlign w:val="subscript"/>
              </w:rPr>
            </w:pPr>
            <w:r w:rsidRPr="00EF3250">
              <w:rPr>
                <w:vertAlign w:val="subscript"/>
              </w:rPr>
              <w:t>No change</w:t>
            </w:r>
          </w:p>
        </w:tc>
        <w:tc>
          <w:tcPr>
            <w:tcW w:w="992" w:type="pct"/>
            <w:shd w:val="clear" w:color="auto" w:fill="auto"/>
          </w:tcPr>
          <w:p w14:paraId="06D92595" w14:textId="6CD7C51D" w:rsidR="00BF6F95" w:rsidRPr="00EF3250" w:rsidRDefault="00BF6F95" w:rsidP="00A47992">
            <w:pPr>
              <w:pStyle w:val="ListParagraph"/>
              <w:numPr>
                <w:ilvl w:val="0"/>
                <w:numId w:val="35"/>
              </w:numPr>
              <w:rPr>
                <w:vertAlign w:val="subscript"/>
              </w:rPr>
            </w:pPr>
            <w:r w:rsidRPr="00EF3250">
              <w:rPr>
                <w:noProof/>
                <w:vertAlign w:val="subscript"/>
              </w:rPr>
              <w:t xml:space="preserve"> </w:t>
            </w:r>
            <w:r w:rsidR="001C4A57" w:rsidRPr="00EF3250">
              <w:rPr>
                <w:noProof/>
                <w:vertAlign w:val="subscript"/>
              </w:rPr>
              <w:t>The n</w:t>
            </w:r>
            <w:r w:rsidR="002B598F" w:rsidRPr="00EF3250">
              <w:rPr>
                <w:noProof/>
                <w:vertAlign w:val="subscript"/>
              </w:rPr>
              <w:t>umber</w:t>
            </w:r>
            <w:r w:rsidR="002B598F" w:rsidRPr="00EF3250">
              <w:rPr>
                <w:vertAlign w:val="subscript"/>
              </w:rPr>
              <w:t xml:space="preserve"> of respondents decreased from 6,000 to </w:t>
            </w:r>
            <w:r w:rsidR="00575DA7" w:rsidRPr="00EF3250">
              <w:rPr>
                <w:vertAlign w:val="subscript"/>
              </w:rPr>
              <w:t>220</w:t>
            </w:r>
            <w:r w:rsidRPr="00EF3250">
              <w:rPr>
                <w:vertAlign w:val="subscript"/>
              </w:rPr>
              <w:t xml:space="preserve">. </w:t>
            </w:r>
          </w:p>
          <w:p w14:paraId="03C1B1FA" w14:textId="6D6BF3CF" w:rsidR="002B598F" w:rsidRPr="00EF3250" w:rsidRDefault="002B598F" w:rsidP="00A47992">
            <w:pPr>
              <w:pStyle w:val="ListParagraph"/>
              <w:numPr>
                <w:ilvl w:val="0"/>
                <w:numId w:val="35"/>
              </w:numPr>
              <w:rPr>
                <w:vertAlign w:val="subscript"/>
              </w:rPr>
            </w:pPr>
            <w:r w:rsidRPr="00EF3250">
              <w:rPr>
                <w:vertAlign w:val="subscript"/>
              </w:rPr>
              <w:t xml:space="preserve">Time burden for this form increased by from 4 hours to 4.15 hours or (240 to 249 minutes). </w:t>
            </w:r>
          </w:p>
        </w:tc>
        <w:tc>
          <w:tcPr>
            <w:tcW w:w="1792" w:type="pct"/>
            <w:shd w:val="clear" w:color="auto" w:fill="auto"/>
          </w:tcPr>
          <w:p w14:paraId="2A7B66EB" w14:textId="118469A6" w:rsidR="00E549A1" w:rsidRPr="00EF3250" w:rsidRDefault="00575DA7" w:rsidP="00A47992">
            <w:pPr>
              <w:pStyle w:val="ListParagraph"/>
              <w:numPr>
                <w:ilvl w:val="0"/>
                <w:numId w:val="36"/>
              </w:numPr>
              <w:rPr>
                <w:vertAlign w:val="subscript"/>
              </w:rPr>
            </w:pPr>
            <w:r w:rsidRPr="00EF3250">
              <w:rPr>
                <w:vertAlign w:val="subscript"/>
              </w:rPr>
              <w:t xml:space="preserve">NHSN has revised the methods used to calculate the annual burden for this form. </w:t>
            </w:r>
            <w:r w:rsidR="00044DB1" w:rsidRPr="00044DB1">
              <w:rPr>
                <w:rFonts w:cstheme="minorHAnsi"/>
              </w:rPr>
              <w:t xml:space="preserve"> </w:t>
            </w:r>
            <w:r w:rsidR="00044DB1" w:rsidRPr="00044DB1">
              <w:rPr>
                <w:vertAlign w:val="subscript"/>
              </w:rPr>
              <w:t xml:space="preserve">The number of </w:t>
            </w:r>
            <w:r w:rsidR="00044DB1">
              <w:rPr>
                <w:vertAlign w:val="subscript"/>
              </w:rPr>
              <w:t>device-associated summary forms</w:t>
            </w:r>
            <w:r w:rsidR="00044DB1" w:rsidRPr="00044DB1">
              <w:rPr>
                <w:vertAlign w:val="subscript"/>
              </w:rPr>
              <w:t xml:space="preserve"> were determined by the number of each form completed of each type divided by the number of facilities completing each type of denominator form</w:t>
            </w:r>
            <w:r w:rsidR="00044DB1">
              <w:rPr>
                <w:vertAlign w:val="subscript"/>
              </w:rPr>
              <w:t>.</w:t>
            </w:r>
            <w:r w:rsidR="00044DB1" w:rsidRPr="00044DB1">
              <w:rPr>
                <w:vertAlign w:val="subscript"/>
              </w:rPr>
              <w:t xml:space="preserve">  </w:t>
            </w:r>
          </w:p>
          <w:p w14:paraId="352424B5" w14:textId="00E55026" w:rsidR="00044DB1" w:rsidRPr="00044DB1" w:rsidRDefault="00BF6F95" w:rsidP="00044DB1">
            <w:pPr>
              <w:pStyle w:val="ListParagraph"/>
              <w:numPr>
                <w:ilvl w:val="0"/>
                <w:numId w:val="36"/>
              </w:numPr>
              <w:rPr>
                <w:vertAlign w:val="subscript"/>
              </w:rPr>
            </w:pPr>
            <w:r w:rsidRPr="00EF3250">
              <w:rPr>
                <w:vertAlign w:val="subscript"/>
              </w:rPr>
              <w:t xml:space="preserve">Time burden increased to account for the amount of time it takes for accurate and complete reporting into NHSN. </w:t>
            </w:r>
            <w:r w:rsidR="00044DB1">
              <w:rPr>
                <w:vertAlign w:val="subscript"/>
              </w:rPr>
              <w:t xml:space="preserve">The </w:t>
            </w:r>
            <w:r w:rsidR="00044DB1" w:rsidRPr="00044DB1">
              <w:rPr>
                <w:vertAlign w:val="subscript"/>
              </w:rPr>
              <w:t>15</w:t>
            </w:r>
            <w:r w:rsidR="00044DB1">
              <w:rPr>
                <w:vertAlign w:val="subscript"/>
              </w:rPr>
              <w:t>-</w:t>
            </w:r>
            <w:r w:rsidR="00044DB1" w:rsidRPr="00044DB1">
              <w:rPr>
                <w:vertAlign w:val="subscript"/>
              </w:rPr>
              <w:t xml:space="preserve">minute increase </w:t>
            </w:r>
            <w:r w:rsidR="00044DB1">
              <w:rPr>
                <w:vertAlign w:val="subscript"/>
              </w:rPr>
              <w:t>is due</w:t>
            </w:r>
            <w:r w:rsidR="00044DB1" w:rsidRPr="00044DB1">
              <w:rPr>
                <w:vertAlign w:val="subscript"/>
              </w:rPr>
              <w:t xml:space="preserve"> to the addition of optional reporting for </w:t>
            </w:r>
            <w:r w:rsidR="00044DB1">
              <w:rPr>
                <w:vertAlign w:val="subscript"/>
              </w:rPr>
              <w:t>patient</w:t>
            </w:r>
            <w:r w:rsidR="00044DB1" w:rsidRPr="00044DB1">
              <w:rPr>
                <w:vertAlign w:val="subscript"/>
              </w:rPr>
              <w:t xml:space="preserve"> days and </w:t>
            </w:r>
            <w:r w:rsidR="00044DB1">
              <w:rPr>
                <w:vertAlign w:val="subscript"/>
              </w:rPr>
              <w:t>ventilator days</w:t>
            </w:r>
            <w:r w:rsidR="00044DB1" w:rsidRPr="00044DB1">
              <w:rPr>
                <w:vertAlign w:val="subscript"/>
              </w:rPr>
              <w:t xml:space="preserve"> by Gestational Age Categories</w:t>
            </w:r>
            <w:r w:rsidR="00044DB1">
              <w:rPr>
                <w:vertAlign w:val="subscript"/>
              </w:rPr>
              <w:t>.</w:t>
            </w:r>
          </w:p>
          <w:p w14:paraId="75D5E323" w14:textId="63863AEA" w:rsidR="00BF6F95" w:rsidRPr="00EF3250" w:rsidRDefault="00BF6F95" w:rsidP="00A47992">
            <w:pPr>
              <w:pStyle w:val="ListParagraph"/>
              <w:numPr>
                <w:ilvl w:val="0"/>
                <w:numId w:val="36"/>
              </w:numPr>
              <w:rPr>
                <w:vertAlign w:val="subscript"/>
              </w:rPr>
            </w:pPr>
          </w:p>
          <w:p w14:paraId="2897B579" w14:textId="77777777" w:rsidR="00E549A1" w:rsidRPr="00EF3250" w:rsidRDefault="00E549A1" w:rsidP="00A47992">
            <w:pPr>
              <w:rPr>
                <w:vertAlign w:val="subscript"/>
              </w:rPr>
            </w:pPr>
          </w:p>
          <w:p w14:paraId="305419BA" w14:textId="77777777" w:rsidR="00E549A1" w:rsidRPr="00EF3250" w:rsidRDefault="00E549A1" w:rsidP="00A47992">
            <w:pPr>
              <w:rPr>
                <w:vertAlign w:val="subscript"/>
              </w:rPr>
            </w:pPr>
          </w:p>
          <w:p w14:paraId="4B250927" w14:textId="77777777" w:rsidR="00E549A1" w:rsidRPr="00EF3250" w:rsidRDefault="00E549A1" w:rsidP="00A47992">
            <w:pPr>
              <w:rPr>
                <w:vertAlign w:val="subscript"/>
              </w:rPr>
            </w:pPr>
          </w:p>
          <w:p w14:paraId="2CFCCDDA" w14:textId="504B0988" w:rsidR="00B23EEF" w:rsidRPr="00EF3250" w:rsidRDefault="00E54C74" w:rsidP="00A47992">
            <w:pPr>
              <w:rPr>
                <w:vertAlign w:val="subscript"/>
              </w:rPr>
            </w:pPr>
            <w:r w:rsidRPr="00EF3250">
              <w:rPr>
                <w:vertAlign w:val="subscript"/>
              </w:rPr>
              <w:t xml:space="preserve">These changes will </w:t>
            </w:r>
            <w:r w:rsidR="00B21105" w:rsidRPr="00EF3250">
              <w:rPr>
                <w:vertAlign w:val="subscript"/>
              </w:rPr>
              <w:t>decrease</w:t>
            </w:r>
            <w:r w:rsidRPr="00EF3250">
              <w:rPr>
                <w:vertAlign w:val="subscript"/>
              </w:rPr>
              <w:t xml:space="preserve"> the annual burden of this form by </w:t>
            </w:r>
            <w:r w:rsidR="00575DA7" w:rsidRPr="00EF3250">
              <w:rPr>
                <w:vertAlign w:val="subscript"/>
              </w:rPr>
              <w:t xml:space="preserve">205,044 </w:t>
            </w:r>
            <w:r w:rsidRPr="00EF3250">
              <w:rPr>
                <w:vertAlign w:val="subscript"/>
              </w:rPr>
              <w:t>hours.</w:t>
            </w:r>
          </w:p>
        </w:tc>
      </w:tr>
      <w:tr w:rsidR="00664AE2" w:rsidRPr="00EF3250" w14:paraId="3A4B9120" w14:textId="77777777" w:rsidTr="00A47992">
        <w:tc>
          <w:tcPr>
            <w:tcW w:w="508" w:type="pct"/>
            <w:shd w:val="clear" w:color="auto" w:fill="auto"/>
          </w:tcPr>
          <w:p w14:paraId="2553AF22" w14:textId="77777777" w:rsidR="00D16EFC" w:rsidRPr="00EF3250" w:rsidRDefault="00D16EFC" w:rsidP="00A47992">
            <w:pPr>
              <w:jc w:val="center"/>
              <w:rPr>
                <w:vertAlign w:val="subscript"/>
              </w:rPr>
            </w:pPr>
            <w:r w:rsidRPr="00EF3250">
              <w:rPr>
                <w:color w:val="00B050"/>
                <w:vertAlign w:val="subscript"/>
              </w:rPr>
              <w:t>57.117</w:t>
            </w:r>
          </w:p>
        </w:tc>
        <w:tc>
          <w:tcPr>
            <w:tcW w:w="950" w:type="pct"/>
            <w:shd w:val="clear" w:color="auto" w:fill="auto"/>
          </w:tcPr>
          <w:p w14:paraId="1672716A" w14:textId="77777777" w:rsidR="00D16EFC" w:rsidRPr="00EF3250" w:rsidRDefault="00D16EFC" w:rsidP="00A47992">
            <w:pPr>
              <w:rPr>
                <w:vertAlign w:val="subscript"/>
              </w:rPr>
            </w:pPr>
            <w:r w:rsidRPr="00EF3250">
              <w:rPr>
                <w:vertAlign w:val="subscript"/>
              </w:rPr>
              <w:t>Denominators for Specialty Care Area (SCA)/Oncology (ONC)</w:t>
            </w:r>
          </w:p>
        </w:tc>
        <w:tc>
          <w:tcPr>
            <w:tcW w:w="758" w:type="pct"/>
            <w:shd w:val="clear" w:color="auto" w:fill="auto"/>
          </w:tcPr>
          <w:p w14:paraId="3F759C9D" w14:textId="77777777" w:rsidR="00D16EFC" w:rsidRPr="00EF3250" w:rsidRDefault="00D16EFC" w:rsidP="00A47992">
            <w:pPr>
              <w:rPr>
                <w:vertAlign w:val="subscript"/>
              </w:rPr>
            </w:pPr>
            <w:r w:rsidRPr="00EF3250">
              <w:rPr>
                <w:vertAlign w:val="subscript"/>
              </w:rPr>
              <w:t>No change</w:t>
            </w:r>
          </w:p>
        </w:tc>
        <w:tc>
          <w:tcPr>
            <w:tcW w:w="992" w:type="pct"/>
            <w:shd w:val="clear" w:color="auto" w:fill="auto"/>
          </w:tcPr>
          <w:p w14:paraId="79D0C05D" w14:textId="52D8F8AA" w:rsidR="002B598F" w:rsidRPr="00EF3250" w:rsidRDefault="001C4A57" w:rsidP="00A47992">
            <w:pPr>
              <w:pStyle w:val="ListParagraph"/>
              <w:numPr>
                <w:ilvl w:val="0"/>
                <w:numId w:val="21"/>
              </w:numPr>
              <w:rPr>
                <w:vertAlign w:val="subscript"/>
              </w:rPr>
            </w:pPr>
            <w:r w:rsidRPr="00EF3250">
              <w:rPr>
                <w:noProof/>
                <w:vertAlign w:val="subscript"/>
              </w:rPr>
              <w:t>The n</w:t>
            </w:r>
            <w:r w:rsidR="002B598F" w:rsidRPr="00EF3250">
              <w:rPr>
                <w:noProof/>
                <w:vertAlign w:val="subscript"/>
              </w:rPr>
              <w:t>umber</w:t>
            </w:r>
            <w:r w:rsidR="002B598F" w:rsidRPr="00EF3250">
              <w:rPr>
                <w:vertAlign w:val="subscript"/>
              </w:rPr>
              <w:t xml:space="preserve"> of respondents decreased from </w:t>
            </w:r>
            <w:r w:rsidR="009C2753" w:rsidRPr="00EF3250">
              <w:rPr>
                <w:vertAlign w:val="subscript"/>
              </w:rPr>
              <w:t>2</w:t>
            </w:r>
            <w:r w:rsidR="002B598F" w:rsidRPr="00EF3250">
              <w:rPr>
                <w:vertAlign w:val="subscript"/>
              </w:rPr>
              <w:t xml:space="preserve">,000 to </w:t>
            </w:r>
            <w:r w:rsidR="00614DB6" w:rsidRPr="00EF3250">
              <w:rPr>
                <w:vertAlign w:val="subscript"/>
              </w:rPr>
              <w:t>500</w:t>
            </w:r>
            <w:r w:rsidR="00BF6F95" w:rsidRPr="00EF3250">
              <w:rPr>
                <w:vertAlign w:val="subscript"/>
              </w:rPr>
              <w:t>.</w:t>
            </w:r>
          </w:p>
          <w:p w14:paraId="7FC33BF0" w14:textId="7F9B5D90" w:rsidR="002B598F" w:rsidRPr="00EF3250" w:rsidRDefault="001C4A57" w:rsidP="00A47992">
            <w:pPr>
              <w:pStyle w:val="ListParagraph"/>
              <w:numPr>
                <w:ilvl w:val="0"/>
                <w:numId w:val="21"/>
              </w:numPr>
              <w:rPr>
                <w:vertAlign w:val="subscript"/>
              </w:rPr>
            </w:pPr>
            <w:r w:rsidRPr="00EF3250">
              <w:rPr>
                <w:noProof/>
                <w:vertAlign w:val="subscript"/>
              </w:rPr>
              <w:t>The n</w:t>
            </w:r>
            <w:r w:rsidR="002B598F" w:rsidRPr="00EF3250">
              <w:rPr>
                <w:noProof/>
                <w:vertAlign w:val="subscript"/>
              </w:rPr>
              <w:t>umber</w:t>
            </w:r>
            <w:r w:rsidR="002B598F" w:rsidRPr="00EF3250">
              <w:rPr>
                <w:vertAlign w:val="subscript"/>
              </w:rPr>
              <w:t xml:space="preserve"> of responses per respondent increased from 9 to </w:t>
            </w:r>
            <w:r w:rsidR="00614DB6" w:rsidRPr="00EF3250">
              <w:rPr>
                <w:vertAlign w:val="subscript"/>
              </w:rPr>
              <w:t>21</w:t>
            </w:r>
            <w:r w:rsidR="00BF6F95" w:rsidRPr="00EF3250">
              <w:rPr>
                <w:vertAlign w:val="subscript"/>
              </w:rPr>
              <w:t>.</w:t>
            </w:r>
          </w:p>
          <w:p w14:paraId="42CC43E2" w14:textId="77777777" w:rsidR="002B598F" w:rsidRPr="00EF3250" w:rsidRDefault="002B598F" w:rsidP="00A47992">
            <w:pPr>
              <w:rPr>
                <w:vertAlign w:val="subscript"/>
              </w:rPr>
            </w:pPr>
          </w:p>
          <w:p w14:paraId="6B286806" w14:textId="61A6EA9D" w:rsidR="00574722" w:rsidRPr="00EF3250" w:rsidRDefault="00574722" w:rsidP="00A47992">
            <w:pPr>
              <w:pStyle w:val="ListParagraph"/>
              <w:ind w:left="360"/>
              <w:rPr>
                <w:vertAlign w:val="subscript"/>
              </w:rPr>
            </w:pPr>
          </w:p>
        </w:tc>
        <w:tc>
          <w:tcPr>
            <w:tcW w:w="1792" w:type="pct"/>
            <w:shd w:val="clear" w:color="auto" w:fill="auto"/>
          </w:tcPr>
          <w:p w14:paraId="7A8F7C48" w14:textId="6B3F317B" w:rsidR="00BF6F95" w:rsidRPr="00EF3250" w:rsidRDefault="00BF6F95" w:rsidP="00A47992">
            <w:pPr>
              <w:pStyle w:val="ListParagraph"/>
              <w:numPr>
                <w:ilvl w:val="0"/>
                <w:numId w:val="39"/>
              </w:numPr>
              <w:rPr>
                <w:vertAlign w:val="subscript"/>
              </w:rPr>
            </w:pPr>
            <w:r w:rsidRPr="00EF3250">
              <w:rPr>
                <w:vertAlign w:val="subscript"/>
              </w:rPr>
              <w:t xml:space="preserve">NHSN has revised the methods used to calculate the annual burden for this form. </w:t>
            </w:r>
            <w:r w:rsidR="00044DB1" w:rsidRPr="004A086E">
              <w:rPr>
                <w:vertAlign w:val="subscript"/>
              </w:rPr>
              <w:t>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w:t>
            </w:r>
            <w:r w:rsidR="00044DB1">
              <w:rPr>
                <w:vertAlign w:val="subscript"/>
              </w:rPr>
              <w:t xml:space="preserve">. </w:t>
            </w:r>
            <w:r w:rsidR="00044DB1" w:rsidRPr="004A086E">
              <w:rPr>
                <w:vertAlign w:val="subscript"/>
              </w:rPr>
              <w:t xml:space="preserve"> </w:t>
            </w:r>
            <w:r w:rsidR="00044DB1" w:rsidRPr="00044DB1">
              <w:rPr>
                <w:vertAlign w:val="subscript"/>
              </w:rPr>
              <w:t xml:space="preserve">The number of </w:t>
            </w:r>
            <w:r w:rsidR="00044DB1">
              <w:rPr>
                <w:vertAlign w:val="subscript"/>
              </w:rPr>
              <w:t>device-associated</w:t>
            </w:r>
            <w:r w:rsidR="00044DB1" w:rsidRPr="00044DB1">
              <w:rPr>
                <w:vertAlign w:val="subscript"/>
              </w:rPr>
              <w:t xml:space="preserve"> Summary Forms were determined by the number of each form completed of each type divided by the number of facilities completing each type of denominator form</w:t>
            </w:r>
            <w:r w:rsidR="00044DB1">
              <w:rPr>
                <w:vertAlign w:val="subscript"/>
              </w:rPr>
              <w:t>.</w:t>
            </w:r>
            <w:r w:rsidR="00044DB1" w:rsidRPr="00044DB1">
              <w:rPr>
                <w:vertAlign w:val="subscript"/>
              </w:rPr>
              <w:t xml:space="preserve">  </w:t>
            </w:r>
            <w:r w:rsidRPr="00EF3250">
              <w:rPr>
                <w:vertAlign w:val="subscript"/>
              </w:rPr>
              <w:t xml:space="preserve">NHSN has decreased the anticipated respondents accordingly, to account for accurate reporting of this form. </w:t>
            </w:r>
          </w:p>
          <w:p w14:paraId="5DA8B813" w14:textId="5095200D" w:rsidR="009C2753" w:rsidRPr="00EF3250" w:rsidRDefault="00BF6F95" w:rsidP="00A47992">
            <w:pPr>
              <w:pStyle w:val="ListParagraph"/>
              <w:numPr>
                <w:ilvl w:val="0"/>
                <w:numId w:val="39"/>
              </w:numPr>
              <w:rPr>
                <w:vertAlign w:val="subscript"/>
              </w:rPr>
            </w:pPr>
            <w:r w:rsidRPr="00EF3250">
              <w:rPr>
                <w:vertAlign w:val="subscript"/>
              </w:rPr>
              <w:t xml:space="preserve">The number of responses </w:t>
            </w:r>
            <w:r w:rsidRPr="00EF3250">
              <w:rPr>
                <w:noProof/>
                <w:vertAlign w:val="subscript"/>
              </w:rPr>
              <w:t>w</w:t>
            </w:r>
            <w:r w:rsidR="00B21105" w:rsidRPr="00EF3250">
              <w:rPr>
                <w:noProof/>
                <w:vertAlign w:val="subscript"/>
              </w:rPr>
              <w:t>as</w:t>
            </w:r>
            <w:r w:rsidRPr="00EF3250">
              <w:rPr>
                <w:vertAlign w:val="subscript"/>
              </w:rPr>
              <w:t xml:space="preserve"> increased to account for increased annual reporting on this form into NHSN</w:t>
            </w:r>
            <w:r w:rsidR="00044DB1">
              <w:rPr>
                <w:vertAlign w:val="subscript"/>
              </w:rPr>
              <w:t xml:space="preserve"> based on data collected from NHSN’s internal reports</w:t>
            </w:r>
            <w:r w:rsidRPr="00EF3250">
              <w:rPr>
                <w:vertAlign w:val="subscript"/>
              </w:rPr>
              <w:t xml:space="preserve">. </w:t>
            </w:r>
          </w:p>
          <w:p w14:paraId="24E2C232" w14:textId="77777777" w:rsidR="009C2753" w:rsidRPr="00EF3250" w:rsidRDefault="009C2753" w:rsidP="00A47992">
            <w:pPr>
              <w:rPr>
                <w:vertAlign w:val="subscript"/>
              </w:rPr>
            </w:pPr>
          </w:p>
          <w:p w14:paraId="0E0A4025" w14:textId="3CCA3909" w:rsidR="00D16EFC" w:rsidRPr="00EF3250" w:rsidRDefault="009C2753" w:rsidP="00A47992">
            <w:pPr>
              <w:rPr>
                <w:vertAlign w:val="subscript"/>
              </w:rPr>
            </w:pPr>
            <w:r w:rsidRPr="00EF3250">
              <w:rPr>
                <w:vertAlign w:val="subscript"/>
              </w:rPr>
              <w:t>These changes will</w:t>
            </w:r>
            <w:r w:rsidR="00B21105" w:rsidRPr="00EF3250">
              <w:rPr>
                <w:vertAlign w:val="subscript"/>
              </w:rPr>
              <w:t xml:space="preserve"> de</w:t>
            </w:r>
            <w:r w:rsidRPr="00EF3250">
              <w:rPr>
                <w:vertAlign w:val="subscript"/>
              </w:rPr>
              <w:t xml:space="preserve">crease the annual burden of this form by </w:t>
            </w:r>
            <w:r w:rsidR="00BF6F95" w:rsidRPr="00EF3250">
              <w:rPr>
                <w:vertAlign w:val="subscript"/>
              </w:rPr>
              <w:t>60,634</w:t>
            </w:r>
            <w:r w:rsidRPr="00EF3250">
              <w:rPr>
                <w:vertAlign w:val="subscript"/>
              </w:rPr>
              <w:t xml:space="preserve"> hours.</w:t>
            </w:r>
          </w:p>
        </w:tc>
      </w:tr>
      <w:tr w:rsidR="00664AE2" w:rsidRPr="00EF3250" w14:paraId="1EEE450E" w14:textId="77777777" w:rsidTr="00A47992">
        <w:tc>
          <w:tcPr>
            <w:tcW w:w="508" w:type="pct"/>
            <w:shd w:val="clear" w:color="auto" w:fill="auto"/>
          </w:tcPr>
          <w:p w14:paraId="000B4F9F" w14:textId="77777777" w:rsidR="00171F75" w:rsidRPr="00EF3250" w:rsidRDefault="00171F75" w:rsidP="00A47992">
            <w:pPr>
              <w:jc w:val="center"/>
              <w:rPr>
                <w:vertAlign w:val="subscript"/>
              </w:rPr>
            </w:pPr>
            <w:r w:rsidRPr="00EF3250">
              <w:rPr>
                <w:color w:val="00B050"/>
                <w:vertAlign w:val="subscript"/>
              </w:rPr>
              <w:t>57.118</w:t>
            </w:r>
          </w:p>
        </w:tc>
        <w:tc>
          <w:tcPr>
            <w:tcW w:w="950" w:type="pct"/>
            <w:shd w:val="clear" w:color="auto" w:fill="auto"/>
          </w:tcPr>
          <w:p w14:paraId="4CFA35D1" w14:textId="77777777" w:rsidR="00171F75" w:rsidRPr="00EF3250" w:rsidRDefault="00171F75" w:rsidP="00A47992">
            <w:pPr>
              <w:rPr>
                <w:vertAlign w:val="subscript"/>
              </w:rPr>
            </w:pPr>
            <w:r w:rsidRPr="00EF3250">
              <w:rPr>
                <w:vertAlign w:val="subscript"/>
              </w:rPr>
              <w:t>Denominators for Intensive Care Unit (ICU)/Other Locations (Not NICU or SCA)</w:t>
            </w:r>
          </w:p>
        </w:tc>
        <w:tc>
          <w:tcPr>
            <w:tcW w:w="758" w:type="pct"/>
            <w:shd w:val="clear" w:color="auto" w:fill="auto"/>
          </w:tcPr>
          <w:p w14:paraId="35EF6F77" w14:textId="77777777" w:rsidR="00171F75" w:rsidRPr="00EF3250" w:rsidRDefault="00171F75" w:rsidP="00A47992">
            <w:pPr>
              <w:rPr>
                <w:vertAlign w:val="subscript"/>
              </w:rPr>
            </w:pPr>
            <w:r w:rsidRPr="00EF3250">
              <w:rPr>
                <w:vertAlign w:val="subscript"/>
              </w:rPr>
              <w:t>No change</w:t>
            </w:r>
          </w:p>
        </w:tc>
        <w:tc>
          <w:tcPr>
            <w:tcW w:w="992" w:type="pct"/>
            <w:shd w:val="clear" w:color="auto" w:fill="auto"/>
          </w:tcPr>
          <w:p w14:paraId="09014785" w14:textId="4E11910B" w:rsidR="00171F75" w:rsidRPr="00EF3250" w:rsidRDefault="001C4A57" w:rsidP="00A47992">
            <w:pPr>
              <w:pStyle w:val="ListParagraph"/>
              <w:numPr>
                <w:ilvl w:val="0"/>
                <w:numId w:val="22"/>
              </w:numPr>
              <w:rPr>
                <w:vertAlign w:val="subscript"/>
              </w:rPr>
            </w:pPr>
            <w:r w:rsidRPr="00EF3250">
              <w:rPr>
                <w:noProof/>
                <w:vertAlign w:val="subscript"/>
              </w:rPr>
              <w:t>The n</w:t>
            </w:r>
            <w:r w:rsidR="002B598F" w:rsidRPr="00EF3250">
              <w:rPr>
                <w:noProof/>
                <w:vertAlign w:val="subscript"/>
              </w:rPr>
              <w:t>umber</w:t>
            </w:r>
            <w:r w:rsidR="002B598F" w:rsidRPr="00EF3250">
              <w:rPr>
                <w:vertAlign w:val="subscript"/>
              </w:rPr>
              <w:t xml:space="preserve"> of respondents decreased from 6,000 to 5,</w:t>
            </w:r>
            <w:r w:rsidR="006B1000" w:rsidRPr="00EF3250">
              <w:rPr>
                <w:vertAlign w:val="subscript"/>
              </w:rPr>
              <w:t>500</w:t>
            </w:r>
          </w:p>
          <w:p w14:paraId="3D93F5DB" w14:textId="709E6E7B" w:rsidR="006B1000" w:rsidRPr="00EF3250" w:rsidRDefault="006B1000" w:rsidP="00A47992">
            <w:pPr>
              <w:rPr>
                <w:vertAlign w:val="subscript"/>
              </w:rPr>
            </w:pPr>
          </w:p>
        </w:tc>
        <w:tc>
          <w:tcPr>
            <w:tcW w:w="1792" w:type="pct"/>
            <w:shd w:val="clear" w:color="auto" w:fill="auto"/>
          </w:tcPr>
          <w:p w14:paraId="7E03506D" w14:textId="6CB234B0" w:rsidR="00BF6F95" w:rsidRPr="00EF3250" w:rsidRDefault="00044DB1" w:rsidP="00A47992">
            <w:pPr>
              <w:pStyle w:val="ListParagraph"/>
              <w:numPr>
                <w:ilvl w:val="0"/>
                <w:numId w:val="40"/>
              </w:numPr>
              <w:rPr>
                <w:vertAlign w:val="subscript"/>
              </w:rPr>
            </w:pPr>
            <w:r w:rsidRPr="004A086E">
              <w:rPr>
                <w:vertAlign w:val="subscript"/>
              </w:rPr>
              <w:t xml:space="preserve">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 </w:t>
            </w:r>
            <w:r>
              <w:rPr>
                <w:vertAlign w:val="subscript"/>
              </w:rPr>
              <w:t>and identified that a</w:t>
            </w:r>
            <w:r w:rsidR="00BF6F95" w:rsidRPr="00EF3250">
              <w:rPr>
                <w:vertAlign w:val="subscript"/>
              </w:rPr>
              <w:t xml:space="preserve">nnual facility </w:t>
            </w:r>
            <w:r w:rsidR="00267F55">
              <w:rPr>
                <w:vertAlign w:val="subscript"/>
              </w:rPr>
              <w:t>completion of this form</w:t>
            </w:r>
            <w:r w:rsidR="00267F55" w:rsidRPr="00EF3250">
              <w:rPr>
                <w:vertAlign w:val="subscript"/>
              </w:rPr>
              <w:t xml:space="preserve"> </w:t>
            </w:r>
            <w:r>
              <w:rPr>
                <w:vertAlign w:val="subscript"/>
              </w:rPr>
              <w:t>is estimated to decrease</w:t>
            </w:r>
            <w:r w:rsidRPr="00EF3250">
              <w:rPr>
                <w:vertAlign w:val="subscript"/>
              </w:rPr>
              <w:t xml:space="preserve"> </w:t>
            </w:r>
            <w:r w:rsidR="00BF6F95" w:rsidRPr="00EF3250">
              <w:rPr>
                <w:vertAlign w:val="subscript"/>
              </w:rPr>
              <w:t>during the 2019 reporting year</w:t>
            </w:r>
            <w:r>
              <w:rPr>
                <w:vertAlign w:val="subscript"/>
              </w:rPr>
              <w:t>.</w:t>
            </w:r>
            <w:r w:rsidR="00BF6F95" w:rsidRPr="00EF3250">
              <w:rPr>
                <w:vertAlign w:val="subscript"/>
              </w:rPr>
              <w:t xml:space="preserve"> </w:t>
            </w:r>
            <w:r w:rsidRPr="00044DB1">
              <w:rPr>
                <w:vertAlign w:val="subscript"/>
              </w:rPr>
              <w:t xml:space="preserve">The number of </w:t>
            </w:r>
            <w:r>
              <w:rPr>
                <w:vertAlign w:val="subscript"/>
              </w:rPr>
              <w:t>device-associated</w:t>
            </w:r>
            <w:r w:rsidRPr="00044DB1">
              <w:rPr>
                <w:vertAlign w:val="subscript"/>
              </w:rPr>
              <w:t xml:space="preserve"> Summary Forms were determined by the number of each form completed of each type divided by the number of facilities completing each type of denominator form</w:t>
            </w:r>
            <w:r>
              <w:rPr>
                <w:vertAlign w:val="subscript"/>
              </w:rPr>
              <w:t>.</w:t>
            </w:r>
            <w:r w:rsidRPr="00044DB1">
              <w:rPr>
                <w:vertAlign w:val="subscript"/>
              </w:rPr>
              <w:t xml:space="preserve">  </w:t>
            </w:r>
          </w:p>
          <w:p w14:paraId="232A0AD5" w14:textId="72656D85" w:rsidR="00171F75" w:rsidRPr="00EF3250" w:rsidRDefault="000600C4" w:rsidP="00A47992">
            <w:pPr>
              <w:rPr>
                <w:vertAlign w:val="subscript"/>
              </w:rPr>
            </w:pPr>
            <w:r w:rsidRPr="00EF3250">
              <w:rPr>
                <w:vertAlign w:val="subscript"/>
              </w:rPr>
              <w:t>This</w:t>
            </w:r>
            <w:r w:rsidR="009C2753" w:rsidRPr="00EF3250">
              <w:rPr>
                <w:vertAlign w:val="subscript"/>
              </w:rPr>
              <w:t xml:space="preserve"> change</w:t>
            </w:r>
            <w:r w:rsidR="00BF6F95" w:rsidRPr="00EF3250">
              <w:rPr>
                <w:vertAlign w:val="subscript"/>
              </w:rPr>
              <w:t xml:space="preserve"> will de</w:t>
            </w:r>
            <w:r w:rsidR="009C2753" w:rsidRPr="00EF3250">
              <w:rPr>
                <w:vertAlign w:val="subscript"/>
              </w:rPr>
              <w:t xml:space="preserve">crease the annual burden of this form by </w:t>
            </w:r>
            <w:r w:rsidR="00BF6F95" w:rsidRPr="00EF3250">
              <w:rPr>
                <w:vertAlign w:val="subscript"/>
              </w:rPr>
              <w:t xml:space="preserve">151,000 </w:t>
            </w:r>
            <w:r w:rsidR="009C2753" w:rsidRPr="00EF3250">
              <w:rPr>
                <w:vertAlign w:val="subscript"/>
              </w:rPr>
              <w:t>hours.</w:t>
            </w:r>
          </w:p>
        </w:tc>
      </w:tr>
      <w:tr w:rsidR="00664AE2" w:rsidRPr="00EF3250" w14:paraId="681A5648" w14:textId="77777777" w:rsidTr="00A47992">
        <w:tc>
          <w:tcPr>
            <w:tcW w:w="508" w:type="pct"/>
            <w:shd w:val="clear" w:color="auto" w:fill="auto"/>
          </w:tcPr>
          <w:p w14:paraId="35DBDBFD" w14:textId="6BADC18B" w:rsidR="00171F75" w:rsidRPr="00EF3250" w:rsidRDefault="00324D59" w:rsidP="00A47992">
            <w:pPr>
              <w:jc w:val="center"/>
              <w:rPr>
                <w:color w:val="943634" w:themeColor="accent2" w:themeShade="BF"/>
                <w:vertAlign w:val="subscript"/>
              </w:rPr>
            </w:pPr>
            <w:r w:rsidRPr="00EF3250">
              <w:rPr>
                <w:color w:val="943634" w:themeColor="accent2" w:themeShade="BF"/>
                <w:vertAlign w:val="subscript"/>
              </w:rPr>
              <w:t>**</w:t>
            </w:r>
            <w:r w:rsidR="00171F75" w:rsidRPr="00EF3250">
              <w:rPr>
                <w:color w:val="943634" w:themeColor="accent2" w:themeShade="BF"/>
                <w:vertAlign w:val="subscript"/>
              </w:rPr>
              <w:t>57.120</w:t>
            </w:r>
          </w:p>
        </w:tc>
        <w:tc>
          <w:tcPr>
            <w:tcW w:w="950" w:type="pct"/>
            <w:shd w:val="clear" w:color="auto" w:fill="auto"/>
          </w:tcPr>
          <w:p w14:paraId="4E9351B3" w14:textId="77777777" w:rsidR="00171F75" w:rsidRPr="00EF3250" w:rsidRDefault="00171F75" w:rsidP="00A47992">
            <w:pPr>
              <w:rPr>
                <w:vertAlign w:val="subscript"/>
              </w:rPr>
            </w:pPr>
            <w:r w:rsidRPr="00EF3250">
              <w:rPr>
                <w:vertAlign w:val="subscript"/>
              </w:rPr>
              <w:t>Surgical Site Infection (SSI)</w:t>
            </w:r>
          </w:p>
        </w:tc>
        <w:tc>
          <w:tcPr>
            <w:tcW w:w="758" w:type="pct"/>
            <w:shd w:val="clear" w:color="auto" w:fill="auto"/>
          </w:tcPr>
          <w:p w14:paraId="04B2233D" w14:textId="77777777" w:rsidR="00171F75" w:rsidRPr="00EF3250" w:rsidRDefault="00171F75" w:rsidP="00A47992">
            <w:pPr>
              <w:rPr>
                <w:vertAlign w:val="subscript"/>
              </w:rPr>
            </w:pPr>
            <w:r w:rsidRPr="00EF3250">
              <w:rPr>
                <w:vertAlign w:val="subscript"/>
              </w:rPr>
              <w:t>No change</w:t>
            </w:r>
          </w:p>
        </w:tc>
        <w:tc>
          <w:tcPr>
            <w:tcW w:w="992" w:type="pct"/>
            <w:shd w:val="clear" w:color="auto" w:fill="auto"/>
          </w:tcPr>
          <w:p w14:paraId="6C9AAF5B" w14:textId="59F2A7D9" w:rsidR="00171F75" w:rsidRPr="00EF3250" w:rsidRDefault="001C4A57" w:rsidP="00A47992">
            <w:pPr>
              <w:pStyle w:val="ListParagraph"/>
              <w:numPr>
                <w:ilvl w:val="0"/>
                <w:numId w:val="23"/>
              </w:numPr>
              <w:rPr>
                <w:vertAlign w:val="subscript"/>
              </w:rPr>
            </w:pPr>
            <w:r w:rsidRPr="00EF3250">
              <w:rPr>
                <w:noProof/>
                <w:vertAlign w:val="subscript"/>
              </w:rPr>
              <w:t>The n</w:t>
            </w:r>
            <w:r w:rsidR="002B598F" w:rsidRPr="00EF3250">
              <w:rPr>
                <w:noProof/>
                <w:vertAlign w:val="subscript"/>
              </w:rPr>
              <w:t>umber</w:t>
            </w:r>
            <w:r w:rsidR="002B598F" w:rsidRPr="00EF3250">
              <w:rPr>
                <w:vertAlign w:val="subscript"/>
              </w:rPr>
              <w:t xml:space="preserve"> of respondents decreased from 6,000 to 4,</w:t>
            </w:r>
            <w:r w:rsidR="009C2753" w:rsidRPr="00EF3250">
              <w:rPr>
                <w:vertAlign w:val="subscript"/>
              </w:rPr>
              <w:t>500</w:t>
            </w:r>
          </w:p>
          <w:p w14:paraId="59E58A27" w14:textId="58024851" w:rsidR="006B1000" w:rsidRPr="00EF3250" w:rsidRDefault="001C4A57" w:rsidP="00A47992">
            <w:pPr>
              <w:pStyle w:val="ListParagraph"/>
              <w:numPr>
                <w:ilvl w:val="0"/>
                <w:numId w:val="23"/>
              </w:numPr>
              <w:rPr>
                <w:vertAlign w:val="subscript"/>
              </w:rPr>
            </w:pPr>
            <w:r w:rsidRPr="00EF3250">
              <w:rPr>
                <w:noProof/>
                <w:vertAlign w:val="subscript"/>
              </w:rPr>
              <w:t>The n</w:t>
            </w:r>
            <w:r w:rsidR="006B1000" w:rsidRPr="00EF3250">
              <w:rPr>
                <w:noProof/>
                <w:vertAlign w:val="subscript"/>
              </w:rPr>
              <w:t>umber</w:t>
            </w:r>
            <w:r w:rsidR="006B1000" w:rsidRPr="00EF3250">
              <w:rPr>
                <w:vertAlign w:val="subscript"/>
              </w:rPr>
              <w:t xml:space="preserve"> of responses per respondent decreased from</w:t>
            </w:r>
            <w:r w:rsidR="00473C80" w:rsidRPr="00EF3250">
              <w:rPr>
                <w:vertAlign w:val="subscript"/>
              </w:rPr>
              <w:t xml:space="preserve"> </w:t>
            </w:r>
            <w:r w:rsidR="006B1000" w:rsidRPr="00EF3250">
              <w:rPr>
                <w:vertAlign w:val="subscript"/>
              </w:rPr>
              <w:t>36 to 11</w:t>
            </w:r>
            <w:r w:rsidRPr="00EF3250">
              <w:rPr>
                <w:vertAlign w:val="subscript"/>
              </w:rPr>
              <w:t>.</w:t>
            </w:r>
          </w:p>
          <w:p w14:paraId="6A9D3B4B" w14:textId="01F35122" w:rsidR="001C4A57" w:rsidRPr="00EF3250" w:rsidRDefault="001C4A57" w:rsidP="00A47992">
            <w:pPr>
              <w:pStyle w:val="ListParagraph"/>
              <w:numPr>
                <w:ilvl w:val="0"/>
                <w:numId w:val="23"/>
              </w:numPr>
              <w:rPr>
                <w:vertAlign w:val="subscript"/>
              </w:rPr>
            </w:pPr>
            <w:r w:rsidRPr="00EF3250">
              <w:rPr>
                <w:vertAlign w:val="subscript"/>
              </w:rPr>
              <w:t>Update response options in the pathogens and susceptibility section with a name change of the organism ‘Klebsiella’ from ‘Enterobacter’.</w:t>
            </w:r>
          </w:p>
          <w:p w14:paraId="40FE7B28" w14:textId="163E3C44" w:rsidR="006B1000" w:rsidRPr="00EF3250" w:rsidRDefault="006B1000" w:rsidP="00A47992">
            <w:pPr>
              <w:rPr>
                <w:vertAlign w:val="subscript"/>
              </w:rPr>
            </w:pPr>
          </w:p>
        </w:tc>
        <w:tc>
          <w:tcPr>
            <w:tcW w:w="1792" w:type="pct"/>
            <w:shd w:val="clear" w:color="auto" w:fill="auto"/>
          </w:tcPr>
          <w:p w14:paraId="63D54D6A" w14:textId="358EC9E7" w:rsidR="00BF6F95" w:rsidRPr="00EF3250" w:rsidRDefault="00BF6F95" w:rsidP="00A47992">
            <w:pPr>
              <w:pStyle w:val="ListParagraph"/>
              <w:numPr>
                <w:ilvl w:val="0"/>
                <w:numId w:val="41"/>
              </w:numPr>
              <w:rPr>
                <w:vertAlign w:val="subscript"/>
              </w:rPr>
            </w:pPr>
            <w:r w:rsidRPr="00EF3250">
              <w:rPr>
                <w:vertAlign w:val="subscript"/>
              </w:rPr>
              <w:t xml:space="preserve">NHSN has revised the methods used to calculate the annual burden for this form. </w:t>
            </w:r>
            <w:r w:rsidR="00044DB1" w:rsidRPr="004A086E">
              <w:rPr>
                <w:vertAlign w:val="subscript"/>
              </w:rPr>
              <w:t>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w:t>
            </w:r>
            <w:r w:rsidR="00044DB1">
              <w:rPr>
                <w:vertAlign w:val="subscript"/>
              </w:rPr>
              <w:t xml:space="preserve">. </w:t>
            </w:r>
            <w:r w:rsidR="00044DB1" w:rsidRPr="004A086E">
              <w:rPr>
                <w:vertAlign w:val="subscript"/>
              </w:rPr>
              <w:t xml:space="preserve"> </w:t>
            </w:r>
            <w:r w:rsidRPr="00EF3250">
              <w:rPr>
                <w:vertAlign w:val="subscript"/>
              </w:rPr>
              <w:t xml:space="preserve">NHSN has decreased the anticipated respondents accordingly, to account for accurate reporting of this form. </w:t>
            </w:r>
          </w:p>
          <w:p w14:paraId="329D2480" w14:textId="69D62493" w:rsidR="009C2753" w:rsidRPr="00EF3250" w:rsidRDefault="00BF6F95" w:rsidP="00A47992">
            <w:pPr>
              <w:pStyle w:val="ListParagraph"/>
              <w:numPr>
                <w:ilvl w:val="0"/>
                <w:numId w:val="41"/>
              </w:numPr>
              <w:rPr>
                <w:vertAlign w:val="subscript"/>
              </w:rPr>
            </w:pPr>
            <w:r w:rsidRPr="00EF3250">
              <w:rPr>
                <w:vertAlign w:val="subscript"/>
              </w:rPr>
              <w:t xml:space="preserve">The number of responses </w:t>
            </w:r>
            <w:r w:rsidRPr="00EF3250">
              <w:rPr>
                <w:noProof/>
                <w:vertAlign w:val="subscript"/>
              </w:rPr>
              <w:t>w</w:t>
            </w:r>
            <w:r w:rsidR="00B21105" w:rsidRPr="00EF3250">
              <w:rPr>
                <w:noProof/>
                <w:vertAlign w:val="subscript"/>
              </w:rPr>
              <w:t>as</w:t>
            </w:r>
            <w:r w:rsidRPr="00EF3250">
              <w:rPr>
                <w:vertAlign w:val="subscript"/>
              </w:rPr>
              <w:t xml:space="preserve"> decreased to account for decreased annual reporting on this form into NHSN.</w:t>
            </w:r>
          </w:p>
          <w:p w14:paraId="4973E63A" w14:textId="77777777" w:rsidR="00BF6F95" w:rsidRPr="00EF3250" w:rsidRDefault="00BF6F95" w:rsidP="00A47992">
            <w:pPr>
              <w:pStyle w:val="ListParagraph"/>
              <w:numPr>
                <w:ilvl w:val="0"/>
                <w:numId w:val="41"/>
              </w:numPr>
              <w:rPr>
                <w:vertAlign w:val="subscript"/>
              </w:rPr>
            </w:pPr>
            <w:r w:rsidRPr="00EF3250">
              <w:rPr>
                <w:vertAlign w:val="subscript"/>
              </w:rPr>
              <w:t>This change to the pathogens and susceptibility section is due to a name change for the organism from Enterobacter to Klebsiella. The name change is going into effect in January 2020.</w:t>
            </w:r>
          </w:p>
          <w:p w14:paraId="7DC77682" w14:textId="25D6BA5F" w:rsidR="00171F75" w:rsidRPr="00EF3250" w:rsidRDefault="009C2753" w:rsidP="00A47992">
            <w:pPr>
              <w:rPr>
                <w:vertAlign w:val="subscript"/>
              </w:rPr>
            </w:pPr>
            <w:r w:rsidRPr="00EF3250">
              <w:rPr>
                <w:vertAlign w:val="subscript"/>
              </w:rPr>
              <w:t xml:space="preserve">These changes will </w:t>
            </w:r>
            <w:r w:rsidR="00BF6F95" w:rsidRPr="00EF3250">
              <w:rPr>
                <w:vertAlign w:val="subscript"/>
              </w:rPr>
              <w:t>decrease</w:t>
            </w:r>
            <w:r w:rsidRPr="00EF3250">
              <w:rPr>
                <w:vertAlign w:val="subscript"/>
              </w:rPr>
              <w:t xml:space="preserve"> the annual burden of this form by </w:t>
            </w:r>
            <w:r w:rsidR="00BF6F95" w:rsidRPr="00EF3250">
              <w:rPr>
                <w:vertAlign w:val="subscript"/>
              </w:rPr>
              <w:t xml:space="preserve">97,125 </w:t>
            </w:r>
            <w:r w:rsidRPr="00EF3250">
              <w:rPr>
                <w:vertAlign w:val="subscript"/>
              </w:rPr>
              <w:t>hours.</w:t>
            </w:r>
          </w:p>
        </w:tc>
      </w:tr>
      <w:tr w:rsidR="002B598F" w:rsidRPr="00EF3250" w14:paraId="64859DDE" w14:textId="77777777" w:rsidTr="00A47992">
        <w:tc>
          <w:tcPr>
            <w:tcW w:w="508" w:type="pct"/>
            <w:shd w:val="clear" w:color="auto" w:fill="auto"/>
          </w:tcPr>
          <w:p w14:paraId="4DD0CB29" w14:textId="0589D067" w:rsidR="002B598F" w:rsidRPr="00EF3250" w:rsidRDefault="002B598F" w:rsidP="00A47992">
            <w:pPr>
              <w:jc w:val="center"/>
              <w:rPr>
                <w:color w:val="00B050"/>
                <w:vertAlign w:val="subscript"/>
              </w:rPr>
            </w:pPr>
            <w:r w:rsidRPr="00EF3250">
              <w:rPr>
                <w:color w:val="00B050"/>
                <w:vertAlign w:val="subscript"/>
              </w:rPr>
              <w:t>57.121</w:t>
            </w:r>
          </w:p>
        </w:tc>
        <w:tc>
          <w:tcPr>
            <w:tcW w:w="950" w:type="pct"/>
            <w:shd w:val="clear" w:color="auto" w:fill="auto"/>
          </w:tcPr>
          <w:p w14:paraId="5E0ED5DC" w14:textId="130CB106" w:rsidR="002B598F" w:rsidRPr="00EF3250" w:rsidRDefault="002B598F" w:rsidP="00A47992">
            <w:pPr>
              <w:rPr>
                <w:vertAlign w:val="subscript"/>
              </w:rPr>
            </w:pPr>
            <w:r w:rsidRPr="00EF3250">
              <w:rPr>
                <w:vertAlign w:val="subscript"/>
              </w:rPr>
              <w:t>Denominator for Procedure</w:t>
            </w:r>
          </w:p>
        </w:tc>
        <w:tc>
          <w:tcPr>
            <w:tcW w:w="758" w:type="pct"/>
            <w:shd w:val="clear" w:color="auto" w:fill="auto"/>
          </w:tcPr>
          <w:p w14:paraId="7A2F3D53" w14:textId="68EFF018" w:rsidR="002B598F" w:rsidRPr="00EF3250" w:rsidRDefault="002B598F" w:rsidP="00A47992">
            <w:pPr>
              <w:rPr>
                <w:vertAlign w:val="subscript"/>
              </w:rPr>
            </w:pPr>
            <w:r w:rsidRPr="00EF3250">
              <w:rPr>
                <w:vertAlign w:val="subscript"/>
              </w:rPr>
              <w:t>No change</w:t>
            </w:r>
          </w:p>
        </w:tc>
        <w:tc>
          <w:tcPr>
            <w:tcW w:w="992" w:type="pct"/>
            <w:shd w:val="clear" w:color="auto" w:fill="auto"/>
          </w:tcPr>
          <w:p w14:paraId="7A938DDD" w14:textId="76DE4E24" w:rsidR="002B598F" w:rsidRPr="00EF3250" w:rsidRDefault="001C4A57" w:rsidP="00A47992">
            <w:pPr>
              <w:pStyle w:val="ListParagraph"/>
              <w:numPr>
                <w:ilvl w:val="0"/>
                <w:numId w:val="24"/>
              </w:numPr>
              <w:rPr>
                <w:vertAlign w:val="subscript"/>
              </w:rPr>
            </w:pPr>
            <w:r w:rsidRPr="00EF3250">
              <w:rPr>
                <w:noProof/>
                <w:vertAlign w:val="subscript"/>
              </w:rPr>
              <w:t>The n</w:t>
            </w:r>
            <w:r w:rsidR="002B598F" w:rsidRPr="00EF3250">
              <w:rPr>
                <w:noProof/>
                <w:vertAlign w:val="subscript"/>
              </w:rPr>
              <w:t>umber</w:t>
            </w:r>
            <w:r w:rsidR="002B598F" w:rsidRPr="00EF3250">
              <w:rPr>
                <w:vertAlign w:val="subscript"/>
              </w:rPr>
              <w:t xml:space="preserve"> of respondents decreased from 6,000 to 4,</w:t>
            </w:r>
            <w:r w:rsidR="009C2753" w:rsidRPr="00EF3250">
              <w:rPr>
                <w:vertAlign w:val="subscript"/>
              </w:rPr>
              <w:t>500</w:t>
            </w:r>
          </w:p>
          <w:p w14:paraId="16227CFA" w14:textId="19A3614E" w:rsidR="00473C80" w:rsidRPr="00EF3250" w:rsidRDefault="001C4A57" w:rsidP="00A47992">
            <w:pPr>
              <w:pStyle w:val="ListParagraph"/>
              <w:numPr>
                <w:ilvl w:val="0"/>
                <w:numId w:val="24"/>
              </w:numPr>
              <w:rPr>
                <w:vertAlign w:val="subscript"/>
              </w:rPr>
            </w:pPr>
            <w:r w:rsidRPr="00EF3250">
              <w:rPr>
                <w:noProof/>
                <w:vertAlign w:val="subscript"/>
              </w:rPr>
              <w:t>The n</w:t>
            </w:r>
            <w:r w:rsidR="00473C80" w:rsidRPr="00EF3250">
              <w:rPr>
                <w:noProof/>
                <w:vertAlign w:val="subscript"/>
              </w:rPr>
              <w:t>umber</w:t>
            </w:r>
            <w:r w:rsidR="00473C80" w:rsidRPr="00EF3250">
              <w:rPr>
                <w:vertAlign w:val="subscript"/>
              </w:rPr>
              <w:t xml:space="preserve"> of responses per respondent increased from 540  to 680</w:t>
            </w:r>
          </w:p>
          <w:p w14:paraId="01508248" w14:textId="4407CEC1" w:rsidR="00473C80" w:rsidRPr="00EF3250" w:rsidRDefault="00473C80" w:rsidP="00A47992">
            <w:pPr>
              <w:rPr>
                <w:vertAlign w:val="subscript"/>
              </w:rPr>
            </w:pPr>
          </w:p>
        </w:tc>
        <w:tc>
          <w:tcPr>
            <w:tcW w:w="1792" w:type="pct"/>
            <w:shd w:val="clear" w:color="auto" w:fill="auto"/>
          </w:tcPr>
          <w:p w14:paraId="74B238DC" w14:textId="77777777" w:rsidR="00044DB1" w:rsidRPr="00EF3250" w:rsidRDefault="00044DB1" w:rsidP="00044DB1">
            <w:pPr>
              <w:pStyle w:val="ListParagraph"/>
              <w:numPr>
                <w:ilvl w:val="0"/>
                <w:numId w:val="42"/>
              </w:numPr>
              <w:rPr>
                <w:vertAlign w:val="subscript"/>
              </w:rPr>
            </w:pPr>
            <w:r w:rsidRPr="00EF3250">
              <w:rPr>
                <w:vertAlign w:val="subscript"/>
              </w:rPr>
              <w:t xml:space="preserve">NHSN has revised the methods used to calculate the annual burden for this form. </w:t>
            </w:r>
            <w:r w:rsidRPr="004A086E">
              <w:rPr>
                <w:vertAlign w:val="subscript"/>
              </w:rPr>
              <w:t>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w:t>
            </w:r>
            <w:r>
              <w:rPr>
                <w:vertAlign w:val="subscript"/>
              </w:rPr>
              <w:t xml:space="preserve">. </w:t>
            </w:r>
            <w:r w:rsidRPr="004A086E">
              <w:rPr>
                <w:vertAlign w:val="subscript"/>
              </w:rPr>
              <w:t xml:space="preserve"> </w:t>
            </w:r>
            <w:r w:rsidRPr="00EF3250">
              <w:rPr>
                <w:vertAlign w:val="subscript"/>
              </w:rPr>
              <w:t xml:space="preserve">NHSN has decreased the anticipated respondents accordingly, to account for accurate reporting of this form. </w:t>
            </w:r>
          </w:p>
          <w:p w14:paraId="364C074D" w14:textId="5047D6DD" w:rsidR="00E549A1" w:rsidRPr="00EF3250" w:rsidRDefault="00BF6F95" w:rsidP="00044DB1">
            <w:pPr>
              <w:pStyle w:val="ListParagraph"/>
              <w:numPr>
                <w:ilvl w:val="0"/>
                <w:numId w:val="42"/>
              </w:numPr>
              <w:rPr>
                <w:vertAlign w:val="subscript"/>
              </w:rPr>
            </w:pPr>
            <w:r w:rsidRPr="00EF3250">
              <w:rPr>
                <w:vertAlign w:val="subscript"/>
              </w:rPr>
              <w:t xml:space="preserve">The number of responses </w:t>
            </w:r>
            <w:r w:rsidRPr="00EF3250">
              <w:rPr>
                <w:noProof/>
                <w:vertAlign w:val="subscript"/>
              </w:rPr>
              <w:t>w</w:t>
            </w:r>
            <w:r w:rsidR="00B21105" w:rsidRPr="00EF3250">
              <w:rPr>
                <w:noProof/>
                <w:vertAlign w:val="subscript"/>
              </w:rPr>
              <w:t>as</w:t>
            </w:r>
            <w:r w:rsidRPr="00EF3250">
              <w:rPr>
                <w:vertAlign w:val="subscript"/>
              </w:rPr>
              <w:t xml:space="preserve"> increased to account for increased annual reporting on this form into NHSN.</w:t>
            </w:r>
          </w:p>
          <w:p w14:paraId="024BBA28" w14:textId="77777777" w:rsidR="00E549A1" w:rsidRPr="00EF3250" w:rsidRDefault="00E549A1" w:rsidP="00A47992">
            <w:pPr>
              <w:rPr>
                <w:vertAlign w:val="subscript"/>
              </w:rPr>
            </w:pPr>
          </w:p>
          <w:p w14:paraId="08A2B1A4" w14:textId="7504DC32" w:rsidR="002B598F" w:rsidRPr="00EF3250" w:rsidRDefault="00BF6F95" w:rsidP="00A47992">
            <w:pPr>
              <w:rPr>
                <w:vertAlign w:val="subscript"/>
              </w:rPr>
            </w:pPr>
            <w:r w:rsidRPr="00EF3250">
              <w:rPr>
                <w:vertAlign w:val="subscript"/>
              </w:rPr>
              <w:t>These changes will de</w:t>
            </w:r>
            <w:r w:rsidR="009C2753" w:rsidRPr="00EF3250">
              <w:rPr>
                <w:vertAlign w:val="subscript"/>
              </w:rPr>
              <w:t>crease the annual burden of this form by</w:t>
            </w:r>
            <w:r w:rsidR="00473C80" w:rsidRPr="00EF3250">
              <w:rPr>
                <w:vertAlign w:val="subscript"/>
              </w:rPr>
              <w:t xml:space="preserve"> 30,000</w:t>
            </w:r>
            <w:r w:rsidR="009C2753" w:rsidRPr="00EF3250">
              <w:rPr>
                <w:vertAlign w:val="subscript"/>
              </w:rPr>
              <w:t xml:space="preserve"> hours.</w:t>
            </w:r>
          </w:p>
        </w:tc>
      </w:tr>
      <w:tr w:rsidR="008C687D" w:rsidRPr="00EF3250" w14:paraId="58CC7EA6" w14:textId="77777777" w:rsidTr="00A47992">
        <w:tc>
          <w:tcPr>
            <w:tcW w:w="508" w:type="pct"/>
            <w:shd w:val="clear" w:color="auto" w:fill="auto"/>
          </w:tcPr>
          <w:p w14:paraId="576445CC" w14:textId="34B23F61" w:rsidR="008C687D" w:rsidRPr="00EF3250" w:rsidRDefault="008C687D" w:rsidP="00A47992">
            <w:pPr>
              <w:jc w:val="center"/>
              <w:rPr>
                <w:vertAlign w:val="subscript"/>
              </w:rPr>
            </w:pPr>
            <w:r w:rsidRPr="00EF3250">
              <w:rPr>
                <w:vertAlign w:val="subscript"/>
              </w:rPr>
              <w:t>57.122</w:t>
            </w:r>
          </w:p>
        </w:tc>
        <w:tc>
          <w:tcPr>
            <w:tcW w:w="950" w:type="pct"/>
            <w:shd w:val="clear" w:color="auto" w:fill="auto"/>
          </w:tcPr>
          <w:p w14:paraId="3CD6983A" w14:textId="4398FE9A" w:rsidR="008C687D" w:rsidRPr="00EF3250" w:rsidRDefault="008C687D" w:rsidP="00A47992">
            <w:pPr>
              <w:rPr>
                <w:vertAlign w:val="subscript"/>
              </w:rPr>
            </w:pPr>
            <w:r w:rsidRPr="00EF3250">
              <w:rPr>
                <w:vertAlign w:val="subscript"/>
              </w:rPr>
              <w:t xml:space="preserve">HAI Progress Report State Health Department Survey </w:t>
            </w:r>
          </w:p>
        </w:tc>
        <w:tc>
          <w:tcPr>
            <w:tcW w:w="758" w:type="pct"/>
            <w:shd w:val="clear" w:color="auto" w:fill="auto"/>
          </w:tcPr>
          <w:p w14:paraId="0F9AAFE1" w14:textId="1CF2E895" w:rsidR="008C687D" w:rsidRPr="00EF3250" w:rsidRDefault="008C687D" w:rsidP="00A47992">
            <w:pPr>
              <w:rPr>
                <w:vertAlign w:val="subscript"/>
              </w:rPr>
            </w:pPr>
            <w:r w:rsidRPr="00EF3250">
              <w:rPr>
                <w:vertAlign w:val="subscript"/>
              </w:rPr>
              <w:t>N/A</w:t>
            </w:r>
          </w:p>
        </w:tc>
        <w:tc>
          <w:tcPr>
            <w:tcW w:w="992" w:type="pct"/>
            <w:shd w:val="clear" w:color="auto" w:fill="auto"/>
          </w:tcPr>
          <w:p w14:paraId="3C5A172A" w14:textId="73057E81" w:rsidR="00266CC1" w:rsidRPr="00EF3250" w:rsidRDefault="00266CC1" w:rsidP="00A47992">
            <w:pPr>
              <w:rPr>
                <w:vertAlign w:val="subscript"/>
              </w:rPr>
            </w:pPr>
          </w:p>
        </w:tc>
        <w:tc>
          <w:tcPr>
            <w:tcW w:w="1792" w:type="pct"/>
            <w:shd w:val="clear" w:color="auto" w:fill="auto"/>
          </w:tcPr>
          <w:p w14:paraId="67378A96" w14:textId="57F2C69D" w:rsidR="00220F2F" w:rsidRPr="00EF3250" w:rsidRDefault="00220F2F" w:rsidP="00A47992">
            <w:pPr>
              <w:rPr>
                <w:vertAlign w:val="subscript"/>
              </w:rPr>
            </w:pPr>
            <w:r w:rsidRPr="00EF3250">
              <w:rPr>
                <w:vertAlign w:val="subscript"/>
              </w:rPr>
              <w:t xml:space="preserve"> </w:t>
            </w:r>
          </w:p>
        </w:tc>
      </w:tr>
      <w:tr w:rsidR="00664AE2" w:rsidRPr="00EF3250" w14:paraId="21C4DD98" w14:textId="77777777" w:rsidTr="00A47992">
        <w:tc>
          <w:tcPr>
            <w:tcW w:w="508" w:type="pct"/>
            <w:shd w:val="clear" w:color="auto" w:fill="auto"/>
          </w:tcPr>
          <w:p w14:paraId="0534D6D1" w14:textId="77777777" w:rsidR="000559CA" w:rsidRPr="00EF3250" w:rsidRDefault="000559CA" w:rsidP="00A47992">
            <w:pPr>
              <w:jc w:val="center"/>
              <w:rPr>
                <w:vertAlign w:val="subscript"/>
              </w:rPr>
            </w:pPr>
            <w:r w:rsidRPr="00EF3250">
              <w:rPr>
                <w:color w:val="00B050"/>
                <w:vertAlign w:val="subscript"/>
              </w:rPr>
              <w:t>57.123</w:t>
            </w:r>
          </w:p>
        </w:tc>
        <w:tc>
          <w:tcPr>
            <w:tcW w:w="950" w:type="pct"/>
            <w:shd w:val="clear" w:color="auto" w:fill="auto"/>
          </w:tcPr>
          <w:p w14:paraId="5721CC18" w14:textId="77777777" w:rsidR="000559CA" w:rsidRPr="00EF3250" w:rsidRDefault="000559CA" w:rsidP="00A47992">
            <w:pPr>
              <w:rPr>
                <w:vertAlign w:val="subscript"/>
              </w:rPr>
            </w:pPr>
            <w:r w:rsidRPr="00EF3250">
              <w:rPr>
                <w:vertAlign w:val="subscript"/>
              </w:rPr>
              <w:t>Antimicrobial Use and Resistance  (AUR)-Microbiology Data Electronic Upload Specification Tables</w:t>
            </w:r>
          </w:p>
        </w:tc>
        <w:tc>
          <w:tcPr>
            <w:tcW w:w="758" w:type="pct"/>
            <w:shd w:val="clear" w:color="auto" w:fill="auto"/>
          </w:tcPr>
          <w:p w14:paraId="469F8917" w14:textId="77777777" w:rsidR="000559CA" w:rsidRPr="00EF3250" w:rsidRDefault="000559CA" w:rsidP="00A47992">
            <w:pPr>
              <w:rPr>
                <w:vertAlign w:val="subscript"/>
              </w:rPr>
            </w:pPr>
            <w:r w:rsidRPr="00EF3250">
              <w:rPr>
                <w:vertAlign w:val="subscript"/>
              </w:rPr>
              <w:t>No change</w:t>
            </w:r>
          </w:p>
        </w:tc>
        <w:tc>
          <w:tcPr>
            <w:tcW w:w="992" w:type="pct"/>
            <w:shd w:val="clear" w:color="auto" w:fill="auto"/>
          </w:tcPr>
          <w:p w14:paraId="715AFF0F" w14:textId="0E0DBE0C" w:rsidR="000559CA" w:rsidRPr="00EF3250" w:rsidRDefault="004037D0" w:rsidP="00A47992">
            <w:pPr>
              <w:pStyle w:val="ListParagraph"/>
              <w:numPr>
                <w:ilvl w:val="0"/>
                <w:numId w:val="6"/>
              </w:numPr>
              <w:rPr>
                <w:vertAlign w:val="subscript"/>
              </w:rPr>
            </w:pPr>
            <w:r w:rsidRPr="00EF3250">
              <w:rPr>
                <w:vertAlign w:val="subscript"/>
              </w:rPr>
              <w:t>Increase the number of annual respondents from 1,000 to 1,500.</w:t>
            </w:r>
          </w:p>
        </w:tc>
        <w:tc>
          <w:tcPr>
            <w:tcW w:w="1792" w:type="pct"/>
            <w:shd w:val="clear" w:color="auto" w:fill="auto"/>
          </w:tcPr>
          <w:p w14:paraId="1009FA90" w14:textId="5CE324EC" w:rsidR="00E549A1" w:rsidRPr="00EF3250" w:rsidRDefault="00BF6F95" w:rsidP="00A47992">
            <w:pPr>
              <w:pStyle w:val="ListParagraph"/>
              <w:numPr>
                <w:ilvl w:val="0"/>
                <w:numId w:val="43"/>
              </w:numPr>
              <w:rPr>
                <w:noProof/>
                <w:vertAlign w:val="subscript"/>
              </w:rPr>
            </w:pPr>
            <w:r w:rsidRPr="00EF3250">
              <w:rPr>
                <w:noProof/>
                <w:vertAlign w:val="subscript"/>
              </w:rPr>
              <w:t>Annual facility participation increased during the 2019 reporting year</w:t>
            </w:r>
            <w:r w:rsidR="00044DB1">
              <w:rPr>
                <w:noProof/>
                <w:vertAlign w:val="subscript"/>
              </w:rPr>
              <w:t xml:space="preserve"> due to outreach and education efforts conducted by CDC, health departments, and various HAI partners to encourage facilities to report AUR data in NHSN.</w:t>
            </w:r>
          </w:p>
          <w:p w14:paraId="5A5C7203" w14:textId="77777777" w:rsidR="00E549A1" w:rsidRPr="00EF3250" w:rsidRDefault="00E549A1" w:rsidP="00A47992">
            <w:pPr>
              <w:rPr>
                <w:noProof/>
                <w:vertAlign w:val="subscript"/>
              </w:rPr>
            </w:pPr>
          </w:p>
          <w:p w14:paraId="4AF7DC22" w14:textId="4B7D0D6E" w:rsidR="000559CA" w:rsidRPr="00EF3250" w:rsidRDefault="00BB1A49" w:rsidP="00A47992">
            <w:pPr>
              <w:rPr>
                <w:vertAlign w:val="subscript"/>
              </w:rPr>
            </w:pPr>
            <w:r w:rsidRPr="00EF3250">
              <w:rPr>
                <w:noProof/>
                <w:vertAlign w:val="subscript"/>
              </w:rPr>
              <w:t>This change will increase the a</w:t>
            </w:r>
            <w:r w:rsidR="00BF6F95" w:rsidRPr="00EF3250">
              <w:rPr>
                <w:noProof/>
                <w:vertAlign w:val="subscript"/>
              </w:rPr>
              <w:t>nnual burden of this form by 50</w:t>
            </w:r>
            <w:r w:rsidRPr="00EF3250">
              <w:rPr>
                <w:noProof/>
                <w:vertAlign w:val="subscript"/>
              </w:rPr>
              <w:t>0 hours.</w:t>
            </w:r>
          </w:p>
        </w:tc>
      </w:tr>
      <w:tr w:rsidR="00664AE2" w:rsidRPr="00EF3250" w14:paraId="0F6389CC" w14:textId="77777777" w:rsidTr="00A47992">
        <w:tc>
          <w:tcPr>
            <w:tcW w:w="508" w:type="pct"/>
            <w:shd w:val="clear" w:color="auto" w:fill="auto"/>
          </w:tcPr>
          <w:p w14:paraId="1875D083" w14:textId="77777777" w:rsidR="00963F4F" w:rsidRPr="00EF3250" w:rsidRDefault="00963F4F" w:rsidP="00A47992">
            <w:pPr>
              <w:jc w:val="center"/>
              <w:rPr>
                <w:vertAlign w:val="subscript"/>
              </w:rPr>
            </w:pPr>
            <w:r w:rsidRPr="00EF3250">
              <w:rPr>
                <w:vertAlign w:val="subscript"/>
              </w:rPr>
              <w:t>57.124</w:t>
            </w:r>
          </w:p>
        </w:tc>
        <w:tc>
          <w:tcPr>
            <w:tcW w:w="950" w:type="pct"/>
            <w:shd w:val="clear" w:color="auto" w:fill="auto"/>
          </w:tcPr>
          <w:p w14:paraId="7ACCDF38" w14:textId="77777777" w:rsidR="00963F4F" w:rsidRPr="00EF3250" w:rsidRDefault="00963F4F" w:rsidP="00A47992">
            <w:pPr>
              <w:rPr>
                <w:vertAlign w:val="subscript"/>
              </w:rPr>
            </w:pPr>
            <w:r w:rsidRPr="00EF3250">
              <w:rPr>
                <w:vertAlign w:val="subscript"/>
              </w:rPr>
              <w:t>Antimicrobial Use and Resistance (AUR)-Pharmacy Data Electronic Upload Specification Tables</w:t>
            </w:r>
          </w:p>
        </w:tc>
        <w:tc>
          <w:tcPr>
            <w:tcW w:w="758" w:type="pct"/>
            <w:shd w:val="clear" w:color="auto" w:fill="auto"/>
          </w:tcPr>
          <w:p w14:paraId="209C58F0" w14:textId="77777777" w:rsidR="00963F4F" w:rsidRPr="00EF3250" w:rsidRDefault="00963F4F" w:rsidP="00A47992">
            <w:pPr>
              <w:rPr>
                <w:vertAlign w:val="subscript"/>
              </w:rPr>
            </w:pPr>
            <w:r w:rsidRPr="00EF3250">
              <w:rPr>
                <w:vertAlign w:val="subscript"/>
              </w:rPr>
              <w:t>No change</w:t>
            </w:r>
          </w:p>
        </w:tc>
        <w:tc>
          <w:tcPr>
            <w:tcW w:w="992" w:type="pct"/>
            <w:shd w:val="clear" w:color="auto" w:fill="auto"/>
          </w:tcPr>
          <w:p w14:paraId="290CB0C0" w14:textId="0D3C81A7" w:rsidR="00963F4F" w:rsidRPr="00EF3250" w:rsidRDefault="00BB1A49" w:rsidP="00A47992">
            <w:pPr>
              <w:rPr>
                <w:vertAlign w:val="subscript"/>
              </w:rPr>
            </w:pPr>
            <w:r w:rsidRPr="00EF3250">
              <w:rPr>
                <w:vertAlign w:val="subscript"/>
              </w:rPr>
              <w:t>No change</w:t>
            </w:r>
          </w:p>
        </w:tc>
        <w:tc>
          <w:tcPr>
            <w:tcW w:w="1792" w:type="pct"/>
            <w:shd w:val="clear" w:color="auto" w:fill="auto"/>
          </w:tcPr>
          <w:p w14:paraId="66E58D1D" w14:textId="06D1930B" w:rsidR="00963F4F" w:rsidRPr="00EF3250" w:rsidRDefault="00BB1A49" w:rsidP="00A47992">
            <w:pPr>
              <w:rPr>
                <w:vertAlign w:val="subscript"/>
              </w:rPr>
            </w:pPr>
            <w:r w:rsidRPr="00EF3250">
              <w:rPr>
                <w:vertAlign w:val="subscript"/>
              </w:rPr>
              <w:t>N/A</w:t>
            </w:r>
          </w:p>
        </w:tc>
      </w:tr>
      <w:tr w:rsidR="00664AE2" w:rsidRPr="00EF3250" w14:paraId="6CB7B26D" w14:textId="77777777" w:rsidTr="00A47992">
        <w:tc>
          <w:tcPr>
            <w:tcW w:w="508" w:type="pct"/>
            <w:shd w:val="clear" w:color="auto" w:fill="auto"/>
          </w:tcPr>
          <w:p w14:paraId="78AA1F0A" w14:textId="77777777" w:rsidR="00171F75" w:rsidRPr="00EF3250" w:rsidRDefault="00171F75" w:rsidP="00A47992">
            <w:pPr>
              <w:jc w:val="center"/>
              <w:rPr>
                <w:vertAlign w:val="subscript"/>
              </w:rPr>
            </w:pPr>
            <w:r w:rsidRPr="00EF3250">
              <w:rPr>
                <w:color w:val="00B050"/>
                <w:vertAlign w:val="subscript"/>
              </w:rPr>
              <w:t>57.125</w:t>
            </w:r>
          </w:p>
        </w:tc>
        <w:tc>
          <w:tcPr>
            <w:tcW w:w="950" w:type="pct"/>
            <w:shd w:val="clear" w:color="auto" w:fill="auto"/>
          </w:tcPr>
          <w:p w14:paraId="3175AADC" w14:textId="63E9C6EA" w:rsidR="00171F75" w:rsidRPr="00EF3250" w:rsidRDefault="00171F75" w:rsidP="00A47992">
            <w:pPr>
              <w:rPr>
                <w:vertAlign w:val="subscript"/>
              </w:rPr>
            </w:pPr>
            <w:r w:rsidRPr="00EF3250">
              <w:rPr>
                <w:vertAlign w:val="subscript"/>
              </w:rPr>
              <w:t xml:space="preserve">Central Line Insertion Practices </w:t>
            </w:r>
            <w:r w:rsidR="00044DB1">
              <w:rPr>
                <w:vertAlign w:val="subscript"/>
              </w:rPr>
              <w:t xml:space="preserve">(CLIP) </w:t>
            </w:r>
            <w:r w:rsidRPr="00EF3250">
              <w:rPr>
                <w:vertAlign w:val="subscript"/>
              </w:rPr>
              <w:t>Adherence Monitoring</w:t>
            </w:r>
          </w:p>
        </w:tc>
        <w:tc>
          <w:tcPr>
            <w:tcW w:w="758" w:type="pct"/>
            <w:shd w:val="clear" w:color="auto" w:fill="auto"/>
          </w:tcPr>
          <w:p w14:paraId="0A2886E0" w14:textId="77777777" w:rsidR="00171F75" w:rsidRPr="00EF3250" w:rsidRDefault="00171F75" w:rsidP="00A47992">
            <w:pPr>
              <w:rPr>
                <w:vertAlign w:val="subscript"/>
              </w:rPr>
            </w:pPr>
            <w:r w:rsidRPr="00EF3250">
              <w:rPr>
                <w:vertAlign w:val="subscript"/>
              </w:rPr>
              <w:t>No change</w:t>
            </w:r>
          </w:p>
        </w:tc>
        <w:tc>
          <w:tcPr>
            <w:tcW w:w="992" w:type="pct"/>
            <w:shd w:val="clear" w:color="auto" w:fill="auto"/>
          </w:tcPr>
          <w:p w14:paraId="1E221C3E" w14:textId="094CA147" w:rsidR="00B072BC" w:rsidRPr="00EF3250" w:rsidRDefault="00B072BC" w:rsidP="00A47992">
            <w:pPr>
              <w:numPr>
                <w:ilvl w:val="0"/>
                <w:numId w:val="15"/>
              </w:numPr>
              <w:rPr>
                <w:vertAlign w:val="subscript"/>
              </w:rPr>
            </w:pPr>
            <w:r w:rsidRPr="00EF3250">
              <w:rPr>
                <w:vertAlign w:val="subscript"/>
              </w:rPr>
              <w:t xml:space="preserve">Increase </w:t>
            </w:r>
            <w:r w:rsidRPr="00EF3250">
              <w:rPr>
                <w:noProof/>
                <w:vertAlign w:val="subscript"/>
              </w:rPr>
              <w:t>the number</w:t>
            </w:r>
            <w:r w:rsidRPr="00EF3250">
              <w:rPr>
                <w:vertAlign w:val="subscript"/>
              </w:rPr>
              <w:t xml:space="preserve"> of reporting facilities from 100 to 500</w:t>
            </w:r>
            <w:r w:rsidR="00B21105" w:rsidRPr="00EF3250">
              <w:rPr>
                <w:vertAlign w:val="subscript"/>
              </w:rPr>
              <w:t>.</w:t>
            </w:r>
          </w:p>
          <w:p w14:paraId="704AB2FD" w14:textId="4E86D2F9" w:rsidR="00B072BC" w:rsidRPr="00EF3250" w:rsidRDefault="00B072BC" w:rsidP="00A47992">
            <w:pPr>
              <w:numPr>
                <w:ilvl w:val="0"/>
                <w:numId w:val="15"/>
              </w:numPr>
              <w:rPr>
                <w:vertAlign w:val="subscript"/>
              </w:rPr>
            </w:pPr>
            <w:r w:rsidRPr="00EF3250">
              <w:rPr>
                <w:vertAlign w:val="subscript"/>
              </w:rPr>
              <w:t>Increase the number of annual responses from 100 to 213</w:t>
            </w:r>
            <w:r w:rsidR="00B21105" w:rsidRPr="00EF3250">
              <w:rPr>
                <w:vertAlign w:val="subscript"/>
              </w:rPr>
              <w:t>.</w:t>
            </w:r>
          </w:p>
          <w:p w14:paraId="4FCB07C1" w14:textId="46574C97" w:rsidR="00171F75" w:rsidRPr="00EF3250" w:rsidRDefault="00171F75" w:rsidP="00A47992">
            <w:pPr>
              <w:rPr>
                <w:vertAlign w:val="subscript"/>
              </w:rPr>
            </w:pPr>
          </w:p>
        </w:tc>
        <w:tc>
          <w:tcPr>
            <w:tcW w:w="1792" w:type="pct"/>
            <w:shd w:val="clear" w:color="auto" w:fill="auto"/>
          </w:tcPr>
          <w:p w14:paraId="1FD4037B" w14:textId="21E6DF1E" w:rsidR="00BF6F95" w:rsidRPr="00044DB1" w:rsidRDefault="00044DB1" w:rsidP="00044DB1">
            <w:pPr>
              <w:pStyle w:val="ListParagraph"/>
              <w:numPr>
                <w:ilvl w:val="0"/>
                <w:numId w:val="44"/>
              </w:numPr>
              <w:rPr>
                <w:vertAlign w:val="subscript"/>
              </w:rPr>
            </w:pPr>
            <w:r w:rsidRPr="00DF13C8">
              <w:rPr>
                <w:vertAlign w:val="subscript"/>
              </w:rPr>
              <w:t>NHSN has revised the methods used to calculate the annual burden for this form. 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 and identified that</w:t>
            </w:r>
            <w:r>
              <w:rPr>
                <w:vertAlign w:val="subscript"/>
              </w:rPr>
              <w:t>, i</w:t>
            </w:r>
            <w:r w:rsidRPr="00044DB1">
              <w:rPr>
                <w:vertAlign w:val="subscript"/>
              </w:rPr>
              <w:t>n 2018, 500 facilities reported an event using this form</w:t>
            </w:r>
            <w:r>
              <w:rPr>
                <w:vertAlign w:val="subscript"/>
              </w:rPr>
              <w:t>.  This number is expected to be the same for 2019.</w:t>
            </w:r>
          </w:p>
          <w:p w14:paraId="2985C5EA" w14:textId="310A3F31" w:rsidR="00E549A1" w:rsidRPr="00044DB1" w:rsidRDefault="00BF6F95" w:rsidP="00CA224D">
            <w:pPr>
              <w:pStyle w:val="ListParagraph"/>
              <w:numPr>
                <w:ilvl w:val="0"/>
                <w:numId w:val="44"/>
              </w:numPr>
              <w:rPr>
                <w:vertAlign w:val="subscript"/>
              </w:rPr>
            </w:pPr>
            <w:r w:rsidRPr="00044DB1">
              <w:rPr>
                <w:vertAlign w:val="subscript"/>
              </w:rPr>
              <w:t xml:space="preserve">The number of times this form is completed annually by </w:t>
            </w:r>
            <w:r w:rsidRPr="00044DB1">
              <w:rPr>
                <w:noProof/>
                <w:vertAlign w:val="subscript"/>
              </w:rPr>
              <w:t>partic</w:t>
            </w:r>
            <w:r w:rsidR="00B21105" w:rsidRPr="00044DB1">
              <w:rPr>
                <w:noProof/>
                <w:vertAlign w:val="subscript"/>
              </w:rPr>
              <w:t>i</w:t>
            </w:r>
            <w:r w:rsidRPr="00044DB1">
              <w:rPr>
                <w:noProof/>
                <w:vertAlign w:val="subscript"/>
              </w:rPr>
              <w:t>pants</w:t>
            </w:r>
            <w:r w:rsidRPr="00044DB1">
              <w:rPr>
                <w:vertAlign w:val="subscript"/>
              </w:rPr>
              <w:t xml:space="preserve"> was updated to reflect an accurate number of annual responses to this form for complete reporting into NHSN. </w:t>
            </w:r>
            <w:r w:rsidR="00044DB1">
              <w:rPr>
                <w:vertAlign w:val="subscript"/>
              </w:rPr>
              <w:t>W</w:t>
            </w:r>
            <w:r w:rsidR="00044DB1" w:rsidRPr="00044DB1">
              <w:rPr>
                <w:vertAlign w:val="subscript"/>
              </w:rPr>
              <w:t>e divided the total number of CLIP events reported (106,700) by</w:t>
            </w:r>
            <w:r w:rsidR="00044DB1" w:rsidRPr="00DF13C8">
              <w:rPr>
                <w:vertAlign w:val="subscript"/>
              </w:rPr>
              <w:t xml:space="preserve"> 500 facilities reporting them to get 213 responses per facility.  </w:t>
            </w:r>
          </w:p>
          <w:p w14:paraId="7E9C7997" w14:textId="77777777" w:rsidR="00E549A1" w:rsidRPr="00EF3250" w:rsidRDefault="00E549A1" w:rsidP="00A47992">
            <w:pPr>
              <w:rPr>
                <w:vertAlign w:val="subscript"/>
              </w:rPr>
            </w:pPr>
          </w:p>
          <w:p w14:paraId="72DB9388" w14:textId="6A3EA2FC" w:rsidR="00171F75" w:rsidRPr="00EF3250" w:rsidRDefault="003D5742" w:rsidP="00A47992">
            <w:pPr>
              <w:rPr>
                <w:vertAlign w:val="subscript"/>
              </w:rPr>
            </w:pPr>
            <w:r w:rsidRPr="00EF3250">
              <w:rPr>
                <w:vertAlign w:val="subscript"/>
              </w:rPr>
              <w:t xml:space="preserve">These </w:t>
            </w:r>
            <w:r w:rsidR="00BC4F2F" w:rsidRPr="00EF3250">
              <w:rPr>
                <w:vertAlign w:val="subscript"/>
              </w:rPr>
              <w:t>change</w:t>
            </w:r>
            <w:r w:rsidRPr="00EF3250">
              <w:rPr>
                <w:vertAlign w:val="subscript"/>
              </w:rPr>
              <w:t>s</w:t>
            </w:r>
            <w:r w:rsidR="00BC4F2F" w:rsidRPr="00EF3250">
              <w:rPr>
                <w:vertAlign w:val="subscript"/>
              </w:rPr>
              <w:t xml:space="preserve"> will increase the annual burden of this form by </w:t>
            </w:r>
            <w:r w:rsidR="00BF6F95" w:rsidRPr="00EF3250">
              <w:rPr>
                <w:vertAlign w:val="subscript"/>
              </w:rPr>
              <w:t xml:space="preserve">40,208 </w:t>
            </w:r>
            <w:r w:rsidR="00BC4F2F" w:rsidRPr="00EF3250">
              <w:rPr>
                <w:vertAlign w:val="subscript"/>
              </w:rPr>
              <w:t>hours.</w:t>
            </w:r>
          </w:p>
        </w:tc>
      </w:tr>
      <w:tr w:rsidR="00664AE2" w:rsidRPr="00EF3250" w14:paraId="24D94C0A" w14:textId="77777777" w:rsidTr="00A47992">
        <w:tc>
          <w:tcPr>
            <w:tcW w:w="508" w:type="pct"/>
            <w:shd w:val="clear" w:color="auto" w:fill="auto"/>
          </w:tcPr>
          <w:p w14:paraId="5E4500B3" w14:textId="24AFA27C" w:rsidR="00963F4F" w:rsidRPr="00EF3250" w:rsidRDefault="00324D59" w:rsidP="00A47992">
            <w:pPr>
              <w:jc w:val="center"/>
              <w:rPr>
                <w:color w:val="943634" w:themeColor="accent2" w:themeShade="BF"/>
                <w:vertAlign w:val="subscript"/>
              </w:rPr>
            </w:pPr>
            <w:r w:rsidRPr="00EF3250">
              <w:rPr>
                <w:color w:val="943634" w:themeColor="accent2" w:themeShade="BF"/>
                <w:vertAlign w:val="subscript"/>
              </w:rPr>
              <w:t>**</w:t>
            </w:r>
            <w:r w:rsidR="00963F4F" w:rsidRPr="00EF3250">
              <w:rPr>
                <w:color w:val="943634" w:themeColor="accent2" w:themeShade="BF"/>
                <w:vertAlign w:val="subscript"/>
              </w:rPr>
              <w:t>57.126</w:t>
            </w:r>
          </w:p>
        </w:tc>
        <w:tc>
          <w:tcPr>
            <w:tcW w:w="950" w:type="pct"/>
            <w:shd w:val="clear" w:color="auto" w:fill="auto"/>
          </w:tcPr>
          <w:p w14:paraId="1838ABAC" w14:textId="77777777" w:rsidR="00963F4F" w:rsidRPr="00EF3250" w:rsidRDefault="00963F4F" w:rsidP="00A47992">
            <w:pPr>
              <w:rPr>
                <w:vertAlign w:val="subscript"/>
              </w:rPr>
            </w:pPr>
            <w:r w:rsidRPr="00EF3250">
              <w:rPr>
                <w:vertAlign w:val="subscript"/>
              </w:rPr>
              <w:t>MDRO or CDI Infection Form</w:t>
            </w:r>
          </w:p>
        </w:tc>
        <w:tc>
          <w:tcPr>
            <w:tcW w:w="758" w:type="pct"/>
            <w:shd w:val="clear" w:color="auto" w:fill="auto"/>
          </w:tcPr>
          <w:p w14:paraId="511E9464" w14:textId="77777777" w:rsidR="00963F4F" w:rsidRPr="00EF3250" w:rsidRDefault="00963F4F" w:rsidP="00A47992">
            <w:pPr>
              <w:rPr>
                <w:vertAlign w:val="subscript"/>
              </w:rPr>
            </w:pPr>
            <w:r w:rsidRPr="00EF3250">
              <w:rPr>
                <w:vertAlign w:val="subscript"/>
              </w:rPr>
              <w:t>No change</w:t>
            </w:r>
          </w:p>
        </w:tc>
        <w:tc>
          <w:tcPr>
            <w:tcW w:w="992" w:type="pct"/>
            <w:shd w:val="clear" w:color="auto" w:fill="auto"/>
          </w:tcPr>
          <w:p w14:paraId="0CD00D4F" w14:textId="523BB5EF" w:rsidR="00B072BC" w:rsidRPr="00EF3250" w:rsidRDefault="00B072BC" w:rsidP="00A47992">
            <w:pPr>
              <w:pStyle w:val="ListParagraph"/>
              <w:numPr>
                <w:ilvl w:val="0"/>
                <w:numId w:val="16"/>
              </w:numPr>
              <w:rPr>
                <w:vertAlign w:val="subscript"/>
              </w:rPr>
            </w:pPr>
            <w:r w:rsidRPr="00EF3250">
              <w:rPr>
                <w:vertAlign w:val="subscript"/>
              </w:rPr>
              <w:t xml:space="preserve">Decrease the number of </w:t>
            </w:r>
            <w:r w:rsidR="00BC4F2F" w:rsidRPr="00EF3250">
              <w:rPr>
                <w:vertAlign w:val="subscript"/>
              </w:rPr>
              <w:t>annual respondents</w:t>
            </w:r>
            <w:r w:rsidRPr="00EF3250">
              <w:rPr>
                <w:vertAlign w:val="subscript"/>
              </w:rPr>
              <w:t xml:space="preserve"> from 6,000 to </w:t>
            </w:r>
            <w:r w:rsidR="00614DB6" w:rsidRPr="00EF3250">
              <w:rPr>
                <w:vertAlign w:val="subscript"/>
              </w:rPr>
              <w:t>720</w:t>
            </w:r>
            <w:r w:rsidR="001C4A57" w:rsidRPr="00EF3250">
              <w:rPr>
                <w:vertAlign w:val="subscript"/>
              </w:rPr>
              <w:t>.</w:t>
            </w:r>
          </w:p>
          <w:p w14:paraId="5125DBE6" w14:textId="49E283D7" w:rsidR="00B072BC" w:rsidRPr="00EF3250" w:rsidRDefault="00B072BC" w:rsidP="00A47992">
            <w:pPr>
              <w:pStyle w:val="ListParagraph"/>
              <w:numPr>
                <w:ilvl w:val="0"/>
                <w:numId w:val="16"/>
              </w:numPr>
              <w:rPr>
                <w:vertAlign w:val="subscript"/>
              </w:rPr>
            </w:pPr>
            <w:r w:rsidRPr="00EF3250">
              <w:rPr>
                <w:vertAlign w:val="subscript"/>
              </w:rPr>
              <w:t xml:space="preserve">Decrease the number of annual responses from 72 to </w:t>
            </w:r>
            <w:r w:rsidR="00614DB6" w:rsidRPr="00EF3250">
              <w:rPr>
                <w:vertAlign w:val="subscript"/>
              </w:rPr>
              <w:t>12</w:t>
            </w:r>
            <w:r w:rsidR="001C4A57" w:rsidRPr="00EF3250">
              <w:rPr>
                <w:vertAlign w:val="subscript"/>
              </w:rPr>
              <w:t>.</w:t>
            </w:r>
          </w:p>
          <w:p w14:paraId="11E8ADF8" w14:textId="1CC65FB8" w:rsidR="001C4A57" w:rsidRPr="00EF3250" w:rsidRDefault="001C4A57" w:rsidP="00A47992">
            <w:pPr>
              <w:pStyle w:val="ListParagraph"/>
              <w:numPr>
                <w:ilvl w:val="0"/>
                <w:numId w:val="16"/>
              </w:numPr>
              <w:rPr>
                <w:vertAlign w:val="subscript"/>
              </w:rPr>
            </w:pPr>
            <w:r w:rsidRPr="00EF3250">
              <w:rPr>
                <w:vertAlign w:val="subscript"/>
              </w:rPr>
              <w:t>Update response options in the pathogens and susceptibility section with a name change of the organism ‘Klebsiella’ from ‘Enterobacter’.</w:t>
            </w:r>
          </w:p>
          <w:p w14:paraId="1D2F8EEE" w14:textId="3EDBAEDC" w:rsidR="00963F4F" w:rsidRPr="00EF3250" w:rsidRDefault="00963F4F" w:rsidP="00A47992">
            <w:pPr>
              <w:rPr>
                <w:vertAlign w:val="subscript"/>
              </w:rPr>
            </w:pPr>
          </w:p>
        </w:tc>
        <w:tc>
          <w:tcPr>
            <w:tcW w:w="1792" w:type="pct"/>
            <w:shd w:val="clear" w:color="auto" w:fill="auto"/>
          </w:tcPr>
          <w:p w14:paraId="0DC5C507" w14:textId="00E884EE" w:rsidR="00BF6F95" w:rsidRPr="00EF3250" w:rsidRDefault="00BF6F95" w:rsidP="00A47992">
            <w:pPr>
              <w:pStyle w:val="ListParagraph"/>
              <w:numPr>
                <w:ilvl w:val="0"/>
                <w:numId w:val="45"/>
              </w:numPr>
              <w:rPr>
                <w:vertAlign w:val="subscript"/>
              </w:rPr>
            </w:pPr>
            <w:r w:rsidRPr="00EF3250">
              <w:rPr>
                <w:vertAlign w:val="subscript"/>
              </w:rPr>
              <w:t xml:space="preserve">NHSN has revised the methods used to calculate the annual burden for this form. </w:t>
            </w:r>
            <w:r w:rsidR="00044DB1" w:rsidRPr="004A086E">
              <w:rPr>
                <w:vertAlign w:val="subscript"/>
              </w:rPr>
              <w:t xml:space="preserve">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 </w:t>
            </w:r>
            <w:r w:rsidR="00044DB1">
              <w:rPr>
                <w:vertAlign w:val="subscript"/>
              </w:rPr>
              <w:t xml:space="preserve">and identified that, in 2018, there were 8,364 non-LabID MDRO infection events reported from 719 facilities, for an average of 11.6 events per facility-year.  Estimates for 2019 were rounded up to 720 facilities, 12 per facility per year.  </w:t>
            </w:r>
            <w:r w:rsidRPr="00EF3250">
              <w:rPr>
                <w:vertAlign w:val="subscript"/>
              </w:rPr>
              <w:t>NHSN has decreased the anticipated respondents accordingly, to account for accurate reporting of this form.</w:t>
            </w:r>
          </w:p>
          <w:p w14:paraId="0CD27F84" w14:textId="0E769E78" w:rsidR="00BF6F95" w:rsidRPr="00EF3250" w:rsidRDefault="00BF6F95" w:rsidP="00A47992">
            <w:pPr>
              <w:pStyle w:val="ListParagraph"/>
              <w:numPr>
                <w:ilvl w:val="0"/>
                <w:numId w:val="45"/>
              </w:numPr>
              <w:rPr>
                <w:vertAlign w:val="subscript"/>
              </w:rPr>
            </w:pPr>
            <w:r w:rsidRPr="00EF3250">
              <w:rPr>
                <w:vertAlign w:val="subscript"/>
              </w:rPr>
              <w:t xml:space="preserve">The number of times this form is completed annually by </w:t>
            </w:r>
            <w:r w:rsidRPr="00EF3250">
              <w:rPr>
                <w:noProof/>
                <w:vertAlign w:val="subscript"/>
              </w:rPr>
              <w:t>partic</w:t>
            </w:r>
            <w:r w:rsidR="00B21105" w:rsidRPr="00EF3250">
              <w:rPr>
                <w:noProof/>
                <w:vertAlign w:val="subscript"/>
              </w:rPr>
              <w:t>i</w:t>
            </w:r>
            <w:r w:rsidRPr="00EF3250">
              <w:rPr>
                <w:noProof/>
                <w:vertAlign w:val="subscript"/>
              </w:rPr>
              <w:t>pants</w:t>
            </w:r>
            <w:r w:rsidRPr="00EF3250">
              <w:rPr>
                <w:vertAlign w:val="subscript"/>
              </w:rPr>
              <w:t xml:space="preserve"> was updated to reflect an accurate number of annual responses to this form for complete reporting into NHSN. </w:t>
            </w:r>
          </w:p>
          <w:p w14:paraId="2CC81C64" w14:textId="77777777" w:rsidR="00BF6F95" w:rsidRPr="00EF3250" w:rsidRDefault="00BF6F95" w:rsidP="00A47992">
            <w:pPr>
              <w:pStyle w:val="ListParagraph"/>
              <w:numPr>
                <w:ilvl w:val="0"/>
                <w:numId w:val="45"/>
              </w:numPr>
              <w:rPr>
                <w:vertAlign w:val="subscript"/>
              </w:rPr>
            </w:pPr>
            <w:r w:rsidRPr="00EF3250">
              <w:rPr>
                <w:vertAlign w:val="subscript"/>
              </w:rPr>
              <w:t>This change to the pathogens and susceptibility section is due to a name change for the organism from Enterobacter to Klebsiella. The name change is going into effect in January 2020.</w:t>
            </w:r>
          </w:p>
          <w:p w14:paraId="448B08B1" w14:textId="2DE1D995" w:rsidR="00963F4F" w:rsidRPr="00EF3250" w:rsidRDefault="003D5742" w:rsidP="00A47992">
            <w:pPr>
              <w:rPr>
                <w:vertAlign w:val="subscript"/>
              </w:rPr>
            </w:pPr>
            <w:r w:rsidRPr="00EF3250">
              <w:rPr>
                <w:vertAlign w:val="subscript"/>
              </w:rPr>
              <w:t xml:space="preserve">These </w:t>
            </w:r>
            <w:r w:rsidR="00BC4F2F" w:rsidRPr="00EF3250">
              <w:rPr>
                <w:vertAlign w:val="subscript"/>
              </w:rPr>
              <w:t>change</w:t>
            </w:r>
            <w:r w:rsidRPr="00EF3250">
              <w:rPr>
                <w:vertAlign w:val="subscript"/>
              </w:rPr>
              <w:t>s</w:t>
            </w:r>
            <w:r w:rsidR="00BC4F2F" w:rsidRPr="00EF3250">
              <w:rPr>
                <w:vertAlign w:val="subscript"/>
              </w:rPr>
              <w:t xml:space="preserve"> will </w:t>
            </w:r>
            <w:r w:rsidR="00BF6F95" w:rsidRPr="00EF3250">
              <w:rPr>
                <w:vertAlign w:val="subscript"/>
              </w:rPr>
              <w:t>decrease</w:t>
            </w:r>
            <w:r w:rsidR="00BC4F2F" w:rsidRPr="00EF3250">
              <w:rPr>
                <w:vertAlign w:val="subscript"/>
              </w:rPr>
              <w:t xml:space="preserve"> the annual burden of this form by </w:t>
            </w:r>
            <w:r w:rsidR="00350063" w:rsidRPr="00EF3250">
              <w:rPr>
                <w:vertAlign w:val="subscript"/>
              </w:rPr>
              <w:t>211,680 hours</w:t>
            </w:r>
            <w:r w:rsidR="00BC4F2F" w:rsidRPr="00EF3250">
              <w:rPr>
                <w:vertAlign w:val="subscript"/>
              </w:rPr>
              <w:t>.</w:t>
            </w:r>
          </w:p>
        </w:tc>
      </w:tr>
      <w:tr w:rsidR="00664AE2" w:rsidRPr="00EF3250" w14:paraId="7A935BF1" w14:textId="77777777" w:rsidTr="00A47992">
        <w:tc>
          <w:tcPr>
            <w:tcW w:w="508" w:type="pct"/>
            <w:shd w:val="clear" w:color="auto" w:fill="auto"/>
          </w:tcPr>
          <w:p w14:paraId="3F46D806" w14:textId="690C38FC" w:rsidR="00D02BC7" w:rsidRPr="00EF3250" w:rsidRDefault="00456CD5" w:rsidP="00A47992">
            <w:pPr>
              <w:jc w:val="center"/>
              <w:rPr>
                <w:color w:val="943634" w:themeColor="accent2" w:themeShade="BF"/>
                <w:vertAlign w:val="subscript"/>
              </w:rPr>
            </w:pPr>
            <w:r w:rsidRPr="00EF3250">
              <w:rPr>
                <w:color w:val="943634" w:themeColor="accent2" w:themeShade="BF"/>
                <w:vertAlign w:val="subscript"/>
              </w:rPr>
              <w:t>*</w:t>
            </w:r>
            <w:r w:rsidR="00324D59" w:rsidRPr="00EF3250">
              <w:rPr>
                <w:color w:val="943634" w:themeColor="accent2" w:themeShade="BF"/>
                <w:vertAlign w:val="subscript"/>
              </w:rPr>
              <w:t>*</w:t>
            </w:r>
            <w:r w:rsidR="00D02BC7" w:rsidRPr="00EF3250">
              <w:rPr>
                <w:color w:val="943634" w:themeColor="accent2" w:themeShade="BF"/>
                <w:vertAlign w:val="subscript"/>
              </w:rPr>
              <w:t>57.127</w:t>
            </w:r>
          </w:p>
        </w:tc>
        <w:tc>
          <w:tcPr>
            <w:tcW w:w="950" w:type="pct"/>
            <w:shd w:val="clear" w:color="auto" w:fill="auto"/>
          </w:tcPr>
          <w:p w14:paraId="1BDA4775" w14:textId="1F53530F" w:rsidR="00D02BC7" w:rsidRPr="00EF3250" w:rsidRDefault="004037D0" w:rsidP="00A47992">
            <w:pPr>
              <w:rPr>
                <w:vertAlign w:val="subscript"/>
              </w:rPr>
            </w:pPr>
            <w:r w:rsidRPr="00EF3250">
              <w:rPr>
                <w:vertAlign w:val="subscript"/>
              </w:rPr>
              <w:t>MDRO and CDI Prevention Process and Outcome Measures Monthly Monitoring</w:t>
            </w:r>
          </w:p>
        </w:tc>
        <w:tc>
          <w:tcPr>
            <w:tcW w:w="758" w:type="pct"/>
            <w:shd w:val="clear" w:color="auto" w:fill="auto"/>
          </w:tcPr>
          <w:p w14:paraId="1FF40ED9" w14:textId="450F8D75" w:rsidR="00D02BC7" w:rsidRPr="00EF3250" w:rsidRDefault="004037D0" w:rsidP="00A47992">
            <w:pPr>
              <w:rPr>
                <w:vertAlign w:val="subscript"/>
              </w:rPr>
            </w:pPr>
            <w:r w:rsidRPr="00EF3250">
              <w:rPr>
                <w:vertAlign w:val="subscript"/>
              </w:rPr>
              <w:t>No change</w:t>
            </w:r>
          </w:p>
        </w:tc>
        <w:tc>
          <w:tcPr>
            <w:tcW w:w="992" w:type="pct"/>
            <w:shd w:val="clear" w:color="auto" w:fill="auto"/>
          </w:tcPr>
          <w:p w14:paraId="277F3387" w14:textId="3AF27BDB" w:rsidR="00356535" w:rsidRPr="00EF3250" w:rsidRDefault="004037D0" w:rsidP="00A47992">
            <w:pPr>
              <w:pStyle w:val="ListParagraph"/>
              <w:numPr>
                <w:ilvl w:val="0"/>
                <w:numId w:val="11"/>
              </w:numPr>
              <w:rPr>
                <w:vertAlign w:val="subscript"/>
              </w:rPr>
            </w:pPr>
            <w:r w:rsidRPr="00EF3250">
              <w:rPr>
                <w:vertAlign w:val="subscript"/>
              </w:rPr>
              <w:t>Add MSSA Column to form</w:t>
            </w:r>
            <w:r w:rsidR="00B21105" w:rsidRPr="00EF3250">
              <w:rPr>
                <w:vertAlign w:val="subscript"/>
              </w:rPr>
              <w:t>.</w:t>
            </w:r>
          </w:p>
          <w:p w14:paraId="6C2A64F2" w14:textId="6F97481F" w:rsidR="00614DB6" w:rsidRPr="00EF3250" w:rsidRDefault="00614DB6" w:rsidP="00A47992">
            <w:pPr>
              <w:pStyle w:val="ListParagraph"/>
              <w:numPr>
                <w:ilvl w:val="0"/>
                <w:numId w:val="11"/>
              </w:numPr>
              <w:rPr>
                <w:vertAlign w:val="subscript"/>
              </w:rPr>
            </w:pPr>
            <w:r w:rsidRPr="00EF3250">
              <w:rPr>
                <w:vertAlign w:val="subscript"/>
              </w:rPr>
              <w:t>Increase the number of respondents from 4,930 to 5,550</w:t>
            </w:r>
            <w:r w:rsidR="00B21105" w:rsidRPr="00EF3250">
              <w:rPr>
                <w:vertAlign w:val="subscript"/>
              </w:rPr>
              <w:t>.</w:t>
            </w:r>
          </w:p>
          <w:p w14:paraId="44D5AE8B" w14:textId="00FE876F" w:rsidR="00473C80" w:rsidRPr="00EF3250" w:rsidRDefault="00656CA9" w:rsidP="00A47992">
            <w:pPr>
              <w:pStyle w:val="ListParagraph"/>
              <w:numPr>
                <w:ilvl w:val="0"/>
                <w:numId w:val="11"/>
              </w:numPr>
              <w:rPr>
                <w:vertAlign w:val="subscript"/>
              </w:rPr>
            </w:pPr>
            <w:r w:rsidRPr="00EF3250">
              <w:rPr>
                <w:noProof/>
                <w:vertAlign w:val="subscript"/>
              </w:rPr>
              <w:t>The n</w:t>
            </w:r>
            <w:r w:rsidR="00473C80" w:rsidRPr="00EF3250">
              <w:rPr>
                <w:noProof/>
                <w:vertAlign w:val="subscript"/>
              </w:rPr>
              <w:t>umber</w:t>
            </w:r>
            <w:r w:rsidR="00473C80" w:rsidRPr="00EF3250">
              <w:rPr>
                <w:vertAlign w:val="subscript"/>
              </w:rPr>
              <w:t xml:space="preserve"> of responses per respondent increased from 24 to 29</w:t>
            </w:r>
            <w:r w:rsidR="00B21105" w:rsidRPr="00EF3250">
              <w:rPr>
                <w:vertAlign w:val="subscript"/>
              </w:rPr>
              <w:t>.</w:t>
            </w:r>
          </w:p>
          <w:p w14:paraId="70EA6F46" w14:textId="289EB8F5" w:rsidR="00473C80" w:rsidRPr="00EF3250" w:rsidRDefault="00473C80" w:rsidP="00A47992">
            <w:pPr>
              <w:rPr>
                <w:vertAlign w:val="subscript"/>
              </w:rPr>
            </w:pPr>
          </w:p>
        </w:tc>
        <w:tc>
          <w:tcPr>
            <w:tcW w:w="1792" w:type="pct"/>
            <w:shd w:val="clear" w:color="auto" w:fill="auto"/>
          </w:tcPr>
          <w:p w14:paraId="5AE9EEEF" w14:textId="23C2478B" w:rsidR="00BF6F95" w:rsidRPr="00EF3250" w:rsidRDefault="008C4852" w:rsidP="00A47992">
            <w:pPr>
              <w:pStyle w:val="ListParagraph"/>
              <w:numPr>
                <w:ilvl w:val="0"/>
                <w:numId w:val="12"/>
              </w:numPr>
              <w:rPr>
                <w:vertAlign w:val="subscript"/>
              </w:rPr>
            </w:pPr>
            <w:r w:rsidRPr="00EF3250">
              <w:rPr>
                <w:noProof/>
                <w:vertAlign w:val="subscript"/>
              </w:rPr>
              <w:t>The r</w:t>
            </w:r>
            <w:r w:rsidR="00836BCD" w:rsidRPr="00EF3250">
              <w:rPr>
                <w:noProof/>
                <w:vertAlign w:val="subscript"/>
              </w:rPr>
              <w:t>evision</w:t>
            </w:r>
            <w:r w:rsidR="00836BCD" w:rsidRPr="00EF3250">
              <w:rPr>
                <w:vertAlign w:val="subscript"/>
              </w:rPr>
              <w:t xml:space="preserve"> will</w:t>
            </w:r>
            <w:r w:rsidR="00D02BC7" w:rsidRPr="00EF3250">
              <w:rPr>
                <w:vertAlign w:val="subscript"/>
              </w:rPr>
              <w:t xml:space="preserve"> make </w:t>
            </w:r>
            <w:r w:rsidR="00656CA9" w:rsidRPr="00EF3250">
              <w:rPr>
                <w:vertAlign w:val="subscript"/>
              </w:rPr>
              <w:t xml:space="preserve">the </w:t>
            </w:r>
            <w:r w:rsidR="00D02BC7" w:rsidRPr="00EF3250">
              <w:rPr>
                <w:noProof/>
                <w:vertAlign w:val="subscript"/>
              </w:rPr>
              <w:t>section</w:t>
            </w:r>
            <w:r w:rsidR="00D02BC7" w:rsidRPr="00EF3250">
              <w:rPr>
                <w:vertAlign w:val="subscript"/>
              </w:rPr>
              <w:t xml:space="preserve"> more concise and easier to </w:t>
            </w:r>
            <w:r w:rsidR="00836BCD" w:rsidRPr="00EF3250">
              <w:rPr>
                <w:vertAlign w:val="subscript"/>
              </w:rPr>
              <w:t xml:space="preserve">identify by reporting facilities and </w:t>
            </w:r>
            <w:r w:rsidR="004037D0" w:rsidRPr="00EF3250">
              <w:rPr>
                <w:noProof/>
                <w:vertAlign w:val="subscript"/>
              </w:rPr>
              <w:t xml:space="preserve">NHSN users. Currently, each MDRO/CDI organism is listed with a separate column, except MSSA. Adding MSSA as a separate column will improve </w:t>
            </w:r>
            <w:r w:rsidR="00656CA9" w:rsidRPr="00EF3250">
              <w:rPr>
                <w:noProof/>
                <w:vertAlign w:val="subscript"/>
              </w:rPr>
              <w:t xml:space="preserve">the </w:t>
            </w:r>
            <w:r w:rsidR="004037D0" w:rsidRPr="00EF3250">
              <w:rPr>
                <w:noProof/>
                <w:vertAlign w:val="subscript"/>
              </w:rPr>
              <w:t>accuracy of HAI reporting and allow for MSSA-specific data analysis</w:t>
            </w:r>
            <w:r w:rsidR="00BF6F95" w:rsidRPr="00EF3250">
              <w:rPr>
                <w:noProof/>
                <w:vertAlign w:val="subscript"/>
              </w:rPr>
              <w:t>.</w:t>
            </w:r>
          </w:p>
          <w:p w14:paraId="229387DC" w14:textId="46F6C382" w:rsidR="00BF6F95" w:rsidRPr="00EF3250" w:rsidRDefault="00BF6F95" w:rsidP="00A47992">
            <w:pPr>
              <w:pStyle w:val="ListParagraph"/>
              <w:numPr>
                <w:ilvl w:val="0"/>
                <w:numId w:val="12"/>
              </w:numPr>
              <w:rPr>
                <w:vertAlign w:val="subscript"/>
              </w:rPr>
            </w:pPr>
            <w:r w:rsidRPr="00EF3250">
              <w:rPr>
                <w:vertAlign w:val="subscript"/>
              </w:rPr>
              <w:t xml:space="preserve">Annual facility participation increased during the 2019 reporting year.  </w:t>
            </w:r>
            <w:r w:rsidR="00044DB1" w:rsidRPr="00044DB1">
              <w:rPr>
                <w:vertAlign w:val="subscript"/>
              </w:rPr>
              <w:t>5,500 facilities reported at least 1 MDRO/CDI Summary form</w:t>
            </w:r>
            <w:r w:rsidR="00044DB1">
              <w:rPr>
                <w:vertAlign w:val="subscript"/>
              </w:rPr>
              <w:t xml:space="preserve"> in 2018</w:t>
            </w:r>
            <w:r w:rsidR="00044DB1" w:rsidRPr="00044DB1">
              <w:rPr>
                <w:vertAlign w:val="subscript"/>
              </w:rPr>
              <w:t xml:space="preserve">.  </w:t>
            </w:r>
          </w:p>
          <w:p w14:paraId="6F3F743D" w14:textId="0D954B4A" w:rsidR="00BF6F95" w:rsidRPr="00EF3250" w:rsidRDefault="00BF6F95" w:rsidP="00A47992">
            <w:pPr>
              <w:pStyle w:val="ListParagraph"/>
              <w:numPr>
                <w:ilvl w:val="0"/>
                <w:numId w:val="12"/>
              </w:numPr>
              <w:rPr>
                <w:vertAlign w:val="subscript"/>
              </w:rPr>
            </w:pPr>
            <w:r w:rsidRPr="00EF3250">
              <w:rPr>
                <w:vertAlign w:val="subscript"/>
              </w:rPr>
              <w:t xml:space="preserve">The number of times this form is completed annually by </w:t>
            </w:r>
            <w:r w:rsidRPr="00EF3250">
              <w:rPr>
                <w:noProof/>
                <w:vertAlign w:val="subscript"/>
              </w:rPr>
              <w:t>partic</w:t>
            </w:r>
            <w:r w:rsidR="00B21105" w:rsidRPr="00EF3250">
              <w:rPr>
                <w:noProof/>
                <w:vertAlign w:val="subscript"/>
              </w:rPr>
              <w:t>i</w:t>
            </w:r>
            <w:r w:rsidRPr="00EF3250">
              <w:rPr>
                <w:noProof/>
                <w:vertAlign w:val="subscript"/>
              </w:rPr>
              <w:t>pants</w:t>
            </w:r>
            <w:r w:rsidRPr="00EF3250">
              <w:rPr>
                <w:vertAlign w:val="subscript"/>
              </w:rPr>
              <w:t xml:space="preserve"> was updated to reflect an accurate number of annual responses to this form for complete reporting into NHSN. </w:t>
            </w:r>
            <w:r w:rsidR="00044DB1" w:rsidRPr="00044DB1">
              <w:rPr>
                <w:vertAlign w:val="subscript"/>
              </w:rPr>
              <w:t>161,200 forms were submitted</w:t>
            </w:r>
            <w:r w:rsidR="00044DB1">
              <w:rPr>
                <w:vertAlign w:val="subscript"/>
              </w:rPr>
              <w:t xml:space="preserve"> by a total of 5,500 facilities;</w:t>
            </w:r>
            <w:r w:rsidR="00044DB1" w:rsidRPr="00044DB1">
              <w:rPr>
                <w:vertAlign w:val="subscript"/>
              </w:rPr>
              <w:t xml:space="preserve"> 161,200 / 5500 = 29</w:t>
            </w:r>
            <w:r w:rsidR="00044DB1">
              <w:rPr>
                <w:vertAlign w:val="subscript"/>
              </w:rPr>
              <w:t>.</w:t>
            </w:r>
          </w:p>
          <w:p w14:paraId="49D70C18" w14:textId="77777777" w:rsidR="008518E9" w:rsidRPr="00EF3250" w:rsidRDefault="008518E9" w:rsidP="00A47992">
            <w:pPr>
              <w:rPr>
                <w:noProof/>
                <w:vertAlign w:val="subscript"/>
              </w:rPr>
            </w:pPr>
          </w:p>
          <w:p w14:paraId="6CBBC577" w14:textId="108876CB" w:rsidR="00D02BC7" w:rsidRPr="00EF3250" w:rsidRDefault="003D5742" w:rsidP="00A47992">
            <w:pPr>
              <w:rPr>
                <w:vertAlign w:val="subscript"/>
              </w:rPr>
            </w:pPr>
            <w:r w:rsidRPr="00EF3250">
              <w:rPr>
                <w:noProof/>
                <w:vertAlign w:val="subscript"/>
              </w:rPr>
              <w:t>These</w:t>
            </w:r>
            <w:r w:rsidR="004037D0" w:rsidRPr="00EF3250">
              <w:rPr>
                <w:noProof/>
                <w:vertAlign w:val="subscript"/>
              </w:rPr>
              <w:t xml:space="preserve"> </w:t>
            </w:r>
            <w:r w:rsidR="00BB1A49" w:rsidRPr="00EF3250">
              <w:rPr>
                <w:noProof/>
                <w:vertAlign w:val="subscript"/>
              </w:rPr>
              <w:t>change</w:t>
            </w:r>
            <w:r w:rsidRPr="00EF3250">
              <w:rPr>
                <w:noProof/>
                <w:vertAlign w:val="subscript"/>
              </w:rPr>
              <w:t>s</w:t>
            </w:r>
            <w:r w:rsidR="00BB1A49" w:rsidRPr="00EF3250">
              <w:rPr>
                <w:noProof/>
                <w:vertAlign w:val="subscript"/>
              </w:rPr>
              <w:t xml:space="preserve"> will increase t</w:t>
            </w:r>
            <w:r w:rsidR="00BF6F95" w:rsidRPr="00EF3250">
              <w:rPr>
                <w:noProof/>
                <w:vertAlign w:val="subscript"/>
              </w:rPr>
              <w:t xml:space="preserve">he annual burden of this form by 10,295 </w:t>
            </w:r>
            <w:r w:rsidR="00BB1A49" w:rsidRPr="00EF3250">
              <w:rPr>
                <w:noProof/>
                <w:vertAlign w:val="subscript"/>
              </w:rPr>
              <w:t xml:space="preserve">hours. </w:t>
            </w:r>
          </w:p>
        </w:tc>
      </w:tr>
      <w:tr w:rsidR="00664AE2" w:rsidRPr="00EF3250" w14:paraId="513C3A2B" w14:textId="77777777" w:rsidTr="00A47992">
        <w:tc>
          <w:tcPr>
            <w:tcW w:w="508" w:type="pct"/>
            <w:shd w:val="clear" w:color="auto" w:fill="auto"/>
          </w:tcPr>
          <w:p w14:paraId="023B142E" w14:textId="77777777" w:rsidR="00963F4F" w:rsidRPr="00EF3250" w:rsidRDefault="00963F4F" w:rsidP="00A47992">
            <w:pPr>
              <w:jc w:val="center"/>
              <w:rPr>
                <w:vertAlign w:val="subscript"/>
              </w:rPr>
            </w:pPr>
            <w:r w:rsidRPr="00EF3250">
              <w:rPr>
                <w:color w:val="00B050"/>
                <w:vertAlign w:val="subscript"/>
              </w:rPr>
              <w:t>57.128</w:t>
            </w:r>
          </w:p>
        </w:tc>
        <w:tc>
          <w:tcPr>
            <w:tcW w:w="950" w:type="pct"/>
            <w:shd w:val="clear" w:color="auto" w:fill="auto"/>
          </w:tcPr>
          <w:p w14:paraId="2F81E448" w14:textId="77777777" w:rsidR="00963F4F" w:rsidRPr="00EF3250" w:rsidRDefault="00963F4F" w:rsidP="00A47992">
            <w:pPr>
              <w:rPr>
                <w:vertAlign w:val="subscript"/>
              </w:rPr>
            </w:pPr>
            <w:r w:rsidRPr="00EF3250">
              <w:rPr>
                <w:vertAlign w:val="subscript"/>
              </w:rPr>
              <w:t>Laboratory-identified MDRO or CDI Event</w:t>
            </w:r>
          </w:p>
        </w:tc>
        <w:tc>
          <w:tcPr>
            <w:tcW w:w="758" w:type="pct"/>
            <w:shd w:val="clear" w:color="auto" w:fill="auto"/>
          </w:tcPr>
          <w:p w14:paraId="251F6125" w14:textId="77777777" w:rsidR="00963F4F" w:rsidRPr="00EF3250" w:rsidRDefault="00963F4F" w:rsidP="00A47992">
            <w:pPr>
              <w:rPr>
                <w:vertAlign w:val="subscript"/>
              </w:rPr>
            </w:pPr>
            <w:r w:rsidRPr="00EF3250">
              <w:rPr>
                <w:vertAlign w:val="subscript"/>
              </w:rPr>
              <w:t>No change</w:t>
            </w:r>
          </w:p>
        </w:tc>
        <w:tc>
          <w:tcPr>
            <w:tcW w:w="992" w:type="pct"/>
            <w:shd w:val="clear" w:color="auto" w:fill="auto"/>
          </w:tcPr>
          <w:p w14:paraId="130D43EB" w14:textId="74CF51D3" w:rsidR="00963F4F" w:rsidRPr="00EF3250" w:rsidRDefault="00B072BC" w:rsidP="00A47992">
            <w:pPr>
              <w:pStyle w:val="ListParagraph"/>
              <w:numPr>
                <w:ilvl w:val="0"/>
                <w:numId w:val="17"/>
              </w:numPr>
              <w:rPr>
                <w:vertAlign w:val="subscript"/>
              </w:rPr>
            </w:pPr>
            <w:r w:rsidRPr="00EF3250">
              <w:rPr>
                <w:vertAlign w:val="subscript"/>
              </w:rPr>
              <w:t xml:space="preserve">Decrease number of </w:t>
            </w:r>
            <w:r w:rsidR="003D5742" w:rsidRPr="00EF3250">
              <w:rPr>
                <w:noProof/>
                <w:vertAlign w:val="subscript"/>
              </w:rPr>
              <w:t xml:space="preserve">respondents </w:t>
            </w:r>
            <w:r w:rsidRPr="00EF3250">
              <w:rPr>
                <w:noProof/>
                <w:vertAlign w:val="subscript"/>
              </w:rPr>
              <w:t>from</w:t>
            </w:r>
            <w:r w:rsidRPr="00EF3250">
              <w:rPr>
                <w:vertAlign w:val="subscript"/>
              </w:rPr>
              <w:t xml:space="preserve"> 4,930 to 4</w:t>
            </w:r>
            <w:r w:rsidR="00614DB6" w:rsidRPr="00EF3250">
              <w:rPr>
                <w:vertAlign w:val="subscript"/>
              </w:rPr>
              <w:t>,</w:t>
            </w:r>
            <w:r w:rsidRPr="00EF3250">
              <w:rPr>
                <w:vertAlign w:val="subscript"/>
              </w:rPr>
              <w:t>800</w:t>
            </w:r>
            <w:r w:rsidR="00BF6F95" w:rsidRPr="00EF3250">
              <w:rPr>
                <w:vertAlign w:val="subscript"/>
              </w:rPr>
              <w:t>.</w:t>
            </w:r>
          </w:p>
          <w:p w14:paraId="3FDEA1C2" w14:textId="6F18435F" w:rsidR="00B072BC" w:rsidRPr="00EF3250" w:rsidRDefault="00B072BC" w:rsidP="00A47992">
            <w:pPr>
              <w:pStyle w:val="ListParagraph"/>
              <w:numPr>
                <w:ilvl w:val="0"/>
                <w:numId w:val="17"/>
              </w:numPr>
              <w:rPr>
                <w:vertAlign w:val="subscript"/>
              </w:rPr>
            </w:pPr>
            <w:r w:rsidRPr="00EF3250">
              <w:rPr>
                <w:vertAlign w:val="subscript"/>
              </w:rPr>
              <w:t>Decrease the number of annual responses from 240 to 87</w:t>
            </w:r>
            <w:r w:rsidR="00BF6F95" w:rsidRPr="00EF3250">
              <w:rPr>
                <w:vertAlign w:val="subscript"/>
              </w:rPr>
              <w:t>.</w:t>
            </w:r>
          </w:p>
        </w:tc>
        <w:tc>
          <w:tcPr>
            <w:tcW w:w="1792" w:type="pct"/>
            <w:shd w:val="clear" w:color="auto" w:fill="auto"/>
          </w:tcPr>
          <w:p w14:paraId="21CF195B" w14:textId="79693EEF" w:rsidR="00BF6F95" w:rsidRPr="00EF3250" w:rsidRDefault="00044DB1" w:rsidP="00A47992">
            <w:pPr>
              <w:pStyle w:val="ListParagraph"/>
              <w:numPr>
                <w:ilvl w:val="0"/>
                <w:numId w:val="46"/>
              </w:numPr>
              <w:rPr>
                <w:vertAlign w:val="subscript"/>
              </w:rPr>
            </w:pPr>
            <w:r w:rsidRPr="004A086E">
              <w:rPr>
                <w:vertAlign w:val="subscript"/>
              </w:rPr>
              <w:t xml:space="preserve">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 </w:t>
            </w:r>
            <w:r>
              <w:rPr>
                <w:vertAlign w:val="subscript"/>
              </w:rPr>
              <w:t xml:space="preserve">to determine that </w:t>
            </w:r>
            <w:r w:rsidR="00BF6F95" w:rsidRPr="00EF3250">
              <w:rPr>
                <w:vertAlign w:val="subscript"/>
              </w:rPr>
              <w:t xml:space="preserve">facility </w:t>
            </w:r>
            <w:r>
              <w:rPr>
                <w:vertAlign w:val="subscript"/>
              </w:rPr>
              <w:t>respondents</w:t>
            </w:r>
            <w:r w:rsidRPr="00EF3250">
              <w:rPr>
                <w:vertAlign w:val="subscript"/>
              </w:rPr>
              <w:t xml:space="preserve"> </w:t>
            </w:r>
            <w:r>
              <w:rPr>
                <w:vertAlign w:val="subscript"/>
              </w:rPr>
              <w:t>will decrease</w:t>
            </w:r>
            <w:r w:rsidRPr="00EF3250">
              <w:rPr>
                <w:vertAlign w:val="subscript"/>
              </w:rPr>
              <w:t xml:space="preserve"> </w:t>
            </w:r>
            <w:r w:rsidR="00BF6F95" w:rsidRPr="00EF3250">
              <w:rPr>
                <w:vertAlign w:val="subscript"/>
              </w:rPr>
              <w:t xml:space="preserve">during the 2019 reporting year.  </w:t>
            </w:r>
            <w:r>
              <w:rPr>
                <w:vertAlign w:val="subscript"/>
              </w:rPr>
              <w:t xml:space="preserve">Beginning October 1, 2018 (after reporting deadline of Feb. 18, 2019), CMS discontinued requirements for facilities participating in the Long-term Acute Care Hospital quality reporting program and the Inpatient Rehabilitation Facility quality reporting program to report </w:t>
            </w:r>
            <w:r w:rsidRPr="00CA224D">
              <w:rPr>
                <w:vertAlign w:val="subscript"/>
              </w:rPr>
              <w:t>NHSN Facility-wide Inpatient Hospital-onset Methicillin-resistant Staphylococcus aureus (MRSA) Bacteremia Outcome Measure (NQF #1716)</w:t>
            </w:r>
            <w:r>
              <w:rPr>
                <w:vertAlign w:val="subscript"/>
              </w:rPr>
              <w:t xml:space="preserve">. Thus, the number of respondents for this form decreased resulting from these changes by CMS.   </w:t>
            </w:r>
          </w:p>
          <w:p w14:paraId="19091071" w14:textId="0773FCC7" w:rsidR="00BF6F95" w:rsidRPr="00EF3250" w:rsidRDefault="00BF6F95" w:rsidP="00A47992">
            <w:pPr>
              <w:pStyle w:val="ListParagraph"/>
              <w:numPr>
                <w:ilvl w:val="0"/>
                <w:numId w:val="46"/>
              </w:numPr>
              <w:rPr>
                <w:vertAlign w:val="subscript"/>
              </w:rPr>
            </w:pPr>
            <w:r w:rsidRPr="00EF3250">
              <w:rPr>
                <w:vertAlign w:val="subscript"/>
              </w:rPr>
              <w:t xml:space="preserve">The number of times this form is completed annually by </w:t>
            </w:r>
            <w:r w:rsidRPr="00EF3250">
              <w:rPr>
                <w:noProof/>
                <w:vertAlign w:val="subscript"/>
              </w:rPr>
              <w:t>partic</w:t>
            </w:r>
            <w:r w:rsidR="00B21105" w:rsidRPr="00EF3250">
              <w:rPr>
                <w:noProof/>
                <w:vertAlign w:val="subscript"/>
              </w:rPr>
              <w:t>i</w:t>
            </w:r>
            <w:r w:rsidRPr="00EF3250">
              <w:rPr>
                <w:noProof/>
                <w:vertAlign w:val="subscript"/>
              </w:rPr>
              <w:t>pants</w:t>
            </w:r>
            <w:r w:rsidRPr="00EF3250">
              <w:rPr>
                <w:vertAlign w:val="subscript"/>
              </w:rPr>
              <w:t xml:space="preserve"> was updated to reflect an accurate number of annual responses to this form for complete reporting into NHSN. </w:t>
            </w:r>
          </w:p>
          <w:p w14:paraId="5AF056BB" w14:textId="282DF494" w:rsidR="00963F4F" w:rsidRPr="00EF3250" w:rsidRDefault="003D5742" w:rsidP="00A47992">
            <w:pPr>
              <w:rPr>
                <w:vertAlign w:val="subscript"/>
              </w:rPr>
            </w:pPr>
            <w:r w:rsidRPr="00EF3250">
              <w:rPr>
                <w:vertAlign w:val="subscript"/>
              </w:rPr>
              <w:t>These</w:t>
            </w:r>
            <w:r w:rsidR="00BC4F2F" w:rsidRPr="00EF3250">
              <w:rPr>
                <w:vertAlign w:val="subscript"/>
              </w:rPr>
              <w:t xml:space="preserve"> change</w:t>
            </w:r>
            <w:r w:rsidRPr="00EF3250">
              <w:rPr>
                <w:vertAlign w:val="subscript"/>
              </w:rPr>
              <w:t>s</w:t>
            </w:r>
            <w:r w:rsidR="00BC4F2F" w:rsidRPr="00EF3250">
              <w:rPr>
                <w:vertAlign w:val="subscript"/>
              </w:rPr>
              <w:t xml:space="preserve"> will </w:t>
            </w:r>
            <w:r w:rsidR="00BF6F95" w:rsidRPr="00EF3250">
              <w:rPr>
                <w:vertAlign w:val="subscript"/>
              </w:rPr>
              <w:t>decrease</w:t>
            </w:r>
            <w:r w:rsidR="00BC4F2F" w:rsidRPr="00EF3250">
              <w:rPr>
                <w:vertAlign w:val="subscript"/>
              </w:rPr>
              <w:t xml:space="preserve"> the annual burden of this form by </w:t>
            </w:r>
            <w:r w:rsidR="00BF6F95" w:rsidRPr="00EF3250">
              <w:rPr>
                <w:vertAlign w:val="subscript"/>
              </w:rPr>
              <w:t xml:space="preserve">255,200 </w:t>
            </w:r>
            <w:r w:rsidR="00BC4F2F" w:rsidRPr="00EF3250">
              <w:rPr>
                <w:vertAlign w:val="subscript"/>
              </w:rPr>
              <w:t>hours.</w:t>
            </w:r>
          </w:p>
        </w:tc>
      </w:tr>
      <w:tr w:rsidR="00664AE2" w:rsidRPr="00EF3250" w14:paraId="6A794B1E" w14:textId="77777777" w:rsidTr="00A47992">
        <w:tc>
          <w:tcPr>
            <w:tcW w:w="508" w:type="pct"/>
            <w:shd w:val="clear" w:color="auto" w:fill="auto"/>
          </w:tcPr>
          <w:p w14:paraId="0E907597" w14:textId="77777777" w:rsidR="008F1E49" w:rsidRPr="00EF3250" w:rsidRDefault="008F1E49" w:rsidP="00A47992">
            <w:pPr>
              <w:jc w:val="center"/>
              <w:rPr>
                <w:vertAlign w:val="subscript"/>
              </w:rPr>
            </w:pPr>
            <w:r w:rsidRPr="00EF3250">
              <w:rPr>
                <w:vertAlign w:val="subscript"/>
              </w:rPr>
              <w:t>57.129</w:t>
            </w:r>
          </w:p>
        </w:tc>
        <w:tc>
          <w:tcPr>
            <w:tcW w:w="950" w:type="pct"/>
            <w:shd w:val="clear" w:color="auto" w:fill="auto"/>
          </w:tcPr>
          <w:p w14:paraId="56FBDFE5" w14:textId="77777777" w:rsidR="008F1E49" w:rsidRPr="00EF3250" w:rsidRDefault="008F1E49" w:rsidP="00A47992">
            <w:pPr>
              <w:rPr>
                <w:vertAlign w:val="subscript"/>
              </w:rPr>
            </w:pPr>
            <w:r w:rsidRPr="00EF3250">
              <w:rPr>
                <w:vertAlign w:val="subscript"/>
              </w:rPr>
              <w:t>Adult Sepsis</w:t>
            </w:r>
          </w:p>
        </w:tc>
        <w:tc>
          <w:tcPr>
            <w:tcW w:w="758" w:type="pct"/>
            <w:shd w:val="clear" w:color="auto" w:fill="auto"/>
          </w:tcPr>
          <w:p w14:paraId="17C93D52" w14:textId="77777777" w:rsidR="008F1E49" w:rsidRPr="00EF3250" w:rsidRDefault="00C90199" w:rsidP="00A47992">
            <w:pPr>
              <w:rPr>
                <w:vertAlign w:val="subscript"/>
              </w:rPr>
            </w:pPr>
            <w:r w:rsidRPr="00EF3250">
              <w:rPr>
                <w:vertAlign w:val="subscript"/>
              </w:rPr>
              <w:t>No change</w:t>
            </w:r>
          </w:p>
        </w:tc>
        <w:tc>
          <w:tcPr>
            <w:tcW w:w="992" w:type="pct"/>
            <w:shd w:val="clear" w:color="auto" w:fill="auto"/>
          </w:tcPr>
          <w:p w14:paraId="1E422033" w14:textId="77777777" w:rsidR="008F1E49" w:rsidRPr="00EF3250" w:rsidRDefault="00C90199" w:rsidP="00A47992">
            <w:pPr>
              <w:rPr>
                <w:vertAlign w:val="subscript"/>
              </w:rPr>
            </w:pPr>
            <w:r w:rsidRPr="00EF3250">
              <w:rPr>
                <w:vertAlign w:val="subscript"/>
              </w:rPr>
              <w:t>No change</w:t>
            </w:r>
          </w:p>
        </w:tc>
        <w:tc>
          <w:tcPr>
            <w:tcW w:w="1792" w:type="pct"/>
            <w:shd w:val="clear" w:color="auto" w:fill="auto"/>
          </w:tcPr>
          <w:p w14:paraId="69D9FAD9" w14:textId="77777777" w:rsidR="008F1E49" w:rsidRPr="00EF3250" w:rsidRDefault="00C90199" w:rsidP="00A47992">
            <w:pPr>
              <w:rPr>
                <w:vertAlign w:val="subscript"/>
              </w:rPr>
            </w:pPr>
            <w:r w:rsidRPr="00EF3250">
              <w:rPr>
                <w:vertAlign w:val="subscript"/>
              </w:rPr>
              <w:t>N/A</w:t>
            </w:r>
          </w:p>
        </w:tc>
      </w:tr>
      <w:tr w:rsidR="001F4B0E" w:rsidRPr="00EF3250" w14:paraId="1C5294DE" w14:textId="77777777" w:rsidTr="00A47992">
        <w:tc>
          <w:tcPr>
            <w:tcW w:w="508" w:type="pct"/>
            <w:shd w:val="clear" w:color="auto" w:fill="auto"/>
          </w:tcPr>
          <w:p w14:paraId="7D1A036B" w14:textId="677924D4" w:rsidR="001F4B0E" w:rsidRPr="00486090" w:rsidRDefault="00486090" w:rsidP="00A47992">
            <w:pPr>
              <w:jc w:val="center"/>
              <w:rPr>
                <w:vertAlign w:val="subscript"/>
              </w:rPr>
            </w:pPr>
            <w:r w:rsidRPr="00486090">
              <w:rPr>
                <w:color w:val="C00000"/>
                <w:vertAlign w:val="subscript"/>
              </w:rPr>
              <w:t>**</w:t>
            </w:r>
            <w:r w:rsidR="001F4B0E" w:rsidRPr="00486090">
              <w:rPr>
                <w:color w:val="C00000"/>
                <w:vertAlign w:val="subscript"/>
              </w:rPr>
              <w:t>57.136</w:t>
            </w:r>
          </w:p>
        </w:tc>
        <w:tc>
          <w:tcPr>
            <w:tcW w:w="950" w:type="pct"/>
            <w:shd w:val="clear" w:color="auto" w:fill="auto"/>
          </w:tcPr>
          <w:p w14:paraId="6A0223AB" w14:textId="769ACF82" w:rsidR="001F4B0E" w:rsidRPr="00486090" w:rsidRDefault="001F4B0E" w:rsidP="00A47992">
            <w:pPr>
              <w:rPr>
                <w:vertAlign w:val="subscript"/>
              </w:rPr>
            </w:pPr>
            <w:r w:rsidRPr="00486090">
              <w:rPr>
                <w:vertAlign w:val="subscript"/>
              </w:rPr>
              <w:t>Long-Term Care Facility Component – Respiratory Tract Infection</w:t>
            </w:r>
          </w:p>
        </w:tc>
        <w:tc>
          <w:tcPr>
            <w:tcW w:w="758" w:type="pct"/>
            <w:shd w:val="clear" w:color="auto" w:fill="auto"/>
          </w:tcPr>
          <w:p w14:paraId="6F1F4470" w14:textId="5E7A6299" w:rsidR="001F4B0E" w:rsidRPr="00486090" w:rsidRDefault="001F4B0E" w:rsidP="00A47992">
            <w:pPr>
              <w:rPr>
                <w:vertAlign w:val="subscript"/>
              </w:rPr>
            </w:pPr>
            <w:r w:rsidRPr="00486090">
              <w:rPr>
                <w:vertAlign w:val="subscript"/>
              </w:rPr>
              <w:t>No change</w:t>
            </w:r>
          </w:p>
        </w:tc>
        <w:tc>
          <w:tcPr>
            <w:tcW w:w="992" w:type="pct"/>
            <w:shd w:val="clear" w:color="auto" w:fill="auto"/>
          </w:tcPr>
          <w:p w14:paraId="1D917D6B" w14:textId="6398CF98" w:rsidR="001F4B0E" w:rsidRPr="00486090" w:rsidRDefault="001F4B0E" w:rsidP="001F4B0E">
            <w:pPr>
              <w:pStyle w:val="ListParagraph"/>
              <w:numPr>
                <w:ilvl w:val="0"/>
                <w:numId w:val="83"/>
              </w:numPr>
              <w:rPr>
                <w:vertAlign w:val="subscript"/>
              </w:rPr>
            </w:pPr>
            <w:r w:rsidRPr="00486090">
              <w:rPr>
                <w:vertAlign w:val="subscript"/>
              </w:rPr>
              <w:t>New Optional Form</w:t>
            </w:r>
          </w:p>
        </w:tc>
        <w:tc>
          <w:tcPr>
            <w:tcW w:w="1792" w:type="pct"/>
            <w:shd w:val="clear" w:color="auto" w:fill="auto"/>
          </w:tcPr>
          <w:p w14:paraId="77CC2B84" w14:textId="53E98DB6" w:rsidR="001F4B0E" w:rsidRPr="00486090" w:rsidRDefault="00486090" w:rsidP="00CA224D">
            <w:pPr>
              <w:pStyle w:val="ListParagraph"/>
              <w:numPr>
                <w:ilvl w:val="0"/>
                <w:numId w:val="84"/>
              </w:numPr>
              <w:ind w:left="354" w:hanging="354"/>
              <w:rPr>
                <w:vertAlign w:val="subscript"/>
              </w:rPr>
            </w:pPr>
            <w:r w:rsidRPr="00486090">
              <w:rPr>
                <w:vertAlign w:val="subscript"/>
              </w:rPr>
              <w:t xml:space="preserve">For 2020, prior to introducing the new module and form to NHSN users, the CDC’s Epidemiology Research &amp; Innovations (ERIB) team will use the form to perform field testing of the form variables to explore the utilization, applicability, and data collection burden associated with these variables. This process will inform areas of improvement prior to incorporating the new module, including protocol, forms, and instructions into NHSN.  </w:t>
            </w:r>
          </w:p>
          <w:p w14:paraId="718527BE" w14:textId="70A151CD" w:rsidR="001F4B0E" w:rsidRPr="00486090" w:rsidRDefault="001F4B0E" w:rsidP="001F4B0E">
            <w:pPr>
              <w:rPr>
                <w:vertAlign w:val="subscript"/>
              </w:rPr>
            </w:pPr>
            <w:r w:rsidRPr="00486090">
              <w:rPr>
                <w:vertAlign w:val="subscript"/>
              </w:rPr>
              <w:t>These changes will increase the annual burden of this form by 2,400 hours.</w:t>
            </w:r>
          </w:p>
        </w:tc>
      </w:tr>
      <w:tr w:rsidR="00664AE2" w:rsidRPr="00EF3250" w14:paraId="001A17ED" w14:textId="77777777" w:rsidTr="00A47992">
        <w:tc>
          <w:tcPr>
            <w:tcW w:w="508" w:type="pct"/>
            <w:shd w:val="clear" w:color="auto" w:fill="auto"/>
          </w:tcPr>
          <w:p w14:paraId="4A43BA81" w14:textId="77777777" w:rsidR="00171F75" w:rsidRPr="00EF3250" w:rsidRDefault="00171F75" w:rsidP="00A47992">
            <w:pPr>
              <w:jc w:val="center"/>
              <w:rPr>
                <w:color w:val="00B050"/>
                <w:vertAlign w:val="subscript"/>
              </w:rPr>
            </w:pPr>
            <w:r w:rsidRPr="00EF3250">
              <w:rPr>
                <w:color w:val="00B050"/>
                <w:vertAlign w:val="subscript"/>
              </w:rPr>
              <w:t>57.137</w:t>
            </w:r>
          </w:p>
        </w:tc>
        <w:tc>
          <w:tcPr>
            <w:tcW w:w="950" w:type="pct"/>
            <w:shd w:val="clear" w:color="auto" w:fill="auto"/>
          </w:tcPr>
          <w:p w14:paraId="2356C354" w14:textId="573485CA" w:rsidR="00171F75" w:rsidRPr="00EF3250" w:rsidRDefault="00171F75" w:rsidP="00A47992">
            <w:pPr>
              <w:rPr>
                <w:vertAlign w:val="subscript"/>
              </w:rPr>
            </w:pPr>
            <w:r w:rsidRPr="00EF3250">
              <w:rPr>
                <w:vertAlign w:val="subscript"/>
              </w:rPr>
              <w:t xml:space="preserve">Long-Term Care </w:t>
            </w:r>
            <w:r w:rsidR="00044DB1">
              <w:rPr>
                <w:vertAlign w:val="subscript"/>
              </w:rPr>
              <w:t xml:space="preserve">(LTC) </w:t>
            </w:r>
            <w:r w:rsidRPr="00EF3250">
              <w:rPr>
                <w:vertAlign w:val="subscript"/>
              </w:rPr>
              <w:t>Facility Component – Annual Facility Survey</w:t>
            </w:r>
          </w:p>
        </w:tc>
        <w:tc>
          <w:tcPr>
            <w:tcW w:w="758" w:type="pct"/>
            <w:shd w:val="clear" w:color="auto" w:fill="auto"/>
          </w:tcPr>
          <w:p w14:paraId="52902689" w14:textId="77777777" w:rsidR="00171F75" w:rsidRPr="00EF3250" w:rsidRDefault="00171F75" w:rsidP="00A47992">
            <w:pPr>
              <w:rPr>
                <w:vertAlign w:val="subscript"/>
              </w:rPr>
            </w:pPr>
            <w:r w:rsidRPr="00EF3250">
              <w:rPr>
                <w:vertAlign w:val="subscript"/>
              </w:rPr>
              <w:t>No change</w:t>
            </w:r>
          </w:p>
        </w:tc>
        <w:tc>
          <w:tcPr>
            <w:tcW w:w="992" w:type="pct"/>
            <w:shd w:val="clear" w:color="auto" w:fill="auto"/>
          </w:tcPr>
          <w:p w14:paraId="1A2D7FA5" w14:textId="3792019A" w:rsidR="00171F75" w:rsidRPr="00EF3250" w:rsidRDefault="003D5742" w:rsidP="00A47992">
            <w:pPr>
              <w:pStyle w:val="ListParagraph"/>
              <w:numPr>
                <w:ilvl w:val="0"/>
                <w:numId w:val="26"/>
              </w:numPr>
              <w:rPr>
                <w:vertAlign w:val="subscript"/>
              </w:rPr>
            </w:pPr>
            <w:r w:rsidRPr="00EF3250">
              <w:rPr>
                <w:vertAlign w:val="subscript"/>
              </w:rPr>
              <w:t xml:space="preserve">Decrease number of </w:t>
            </w:r>
            <w:r w:rsidRPr="00EF3250">
              <w:rPr>
                <w:noProof/>
                <w:vertAlign w:val="subscript"/>
              </w:rPr>
              <w:t>respondents from</w:t>
            </w:r>
            <w:r w:rsidRPr="00EF3250">
              <w:rPr>
                <w:vertAlign w:val="subscript"/>
              </w:rPr>
              <w:t xml:space="preserve"> 2,600 to 2,220</w:t>
            </w:r>
            <w:r w:rsidR="00B21105" w:rsidRPr="00EF3250">
              <w:rPr>
                <w:vertAlign w:val="subscript"/>
              </w:rPr>
              <w:t>.</w:t>
            </w:r>
          </w:p>
        </w:tc>
        <w:tc>
          <w:tcPr>
            <w:tcW w:w="1792" w:type="pct"/>
            <w:shd w:val="clear" w:color="auto" w:fill="auto"/>
          </w:tcPr>
          <w:p w14:paraId="53FDB020" w14:textId="15B6494F" w:rsidR="00BF6F95" w:rsidRPr="00EF3250" w:rsidRDefault="00044DB1" w:rsidP="00A47992">
            <w:pPr>
              <w:pStyle w:val="ListParagraph"/>
              <w:numPr>
                <w:ilvl w:val="0"/>
                <w:numId w:val="47"/>
              </w:numPr>
              <w:rPr>
                <w:vertAlign w:val="subscript"/>
              </w:rPr>
            </w:pPr>
            <w:r w:rsidRPr="00044DB1">
              <w:rPr>
                <w:vertAlign w:val="subscript"/>
              </w:rPr>
              <w:t>NHSN has revised the methods used to calculate the annual burden for this form. 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w:t>
            </w:r>
            <w:r>
              <w:rPr>
                <w:vertAlign w:val="subscript"/>
              </w:rPr>
              <w:t xml:space="preserve"> and identified an overestimation in 2018.  Thus, a</w:t>
            </w:r>
            <w:r w:rsidR="00BF6F95" w:rsidRPr="00EF3250">
              <w:rPr>
                <w:vertAlign w:val="subscript"/>
              </w:rPr>
              <w:t xml:space="preserve">nnual </w:t>
            </w:r>
            <w:r>
              <w:rPr>
                <w:vertAlign w:val="subscript"/>
              </w:rPr>
              <w:t xml:space="preserve">LTC </w:t>
            </w:r>
            <w:r w:rsidR="00BF6F95" w:rsidRPr="00EF3250">
              <w:rPr>
                <w:vertAlign w:val="subscript"/>
              </w:rPr>
              <w:t xml:space="preserve">facility </w:t>
            </w:r>
            <w:r>
              <w:rPr>
                <w:vertAlign w:val="subscript"/>
              </w:rPr>
              <w:t xml:space="preserve">response for this form is estimated to </w:t>
            </w:r>
            <w:r w:rsidR="00BF6F95" w:rsidRPr="00EF3250">
              <w:rPr>
                <w:vertAlign w:val="subscript"/>
              </w:rPr>
              <w:t xml:space="preserve">decrease during the 2019 reporting year.  </w:t>
            </w:r>
          </w:p>
          <w:p w14:paraId="0DC75716" w14:textId="77777777" w:rsidR="00BF6F95" w:rsidRPr="00EF3250" w:rsidRDefault="00BF6F95" w:rsidP="00A47992">
            <w:pPr>
              <w:rPr>
                <w:vertAlign w:val="subscript"/>
              </w:rPr>
            </w:pPr>
          </w:p>
          <w:p w14:paraId="79F67CAE" w14:textId="4006968D" w:rsidR="00171F75" w:rsidRPr="00EF3250" w:rsidRDefault="003D5742" w:rsidP="00A47992">
            <w:pPr>
              <w:rPr>
                <w:vertAlign w:val="subscript"/>
              </w:rPr>
            </w:pPr>
            <w:r w:rsidRPr="00EF3250">
              <w:rPr>
                <w:vertAlign w:val="subscript"/>
              </w:rPr>
              <w:t xml:space="preserve">This change will </w:t>
            </w:r>
            <w:r w:rsidR="00B21105" w:rsidRPr="00EF3250">
              <w:rPr>
                <w:vertAlign w:val="subscript"/>
              </w:rPr>
              <w:t>decrease</w:t>
            </w:r>
            <w:r w:rsidRPr="00EF3250">
              <w:rPr>
                <w:vertAlign w:val="subscript"/>
              </w:rPr>
              <w:t xml:space="preserve"> the annual burden of this form by </w:t>
            </w:r>
            <w:r w:rsidR="00BF6F95" w:rsidRPr="00EF3250">
              <w:rPr>
                <w:vertAlign w:val="subscript"/>
              </w:rPr>
              <w:t xml:space="preserve">760 </w:t>
            </w:r>
            <w:r w:rsidRPr="00EF3250">
              <w:rPr>
                <w:vertAlign w:val="subscript"/>
              </w:rPr>
              <w:t>hours</w:t>
            </w:r>
          </w:p>
        </w:tc>
      </w:tr>
      <w:tr w:rsidR="00664AE2" w:rsidRPr="00EF3250" w14:paraId="5E5BE2E5" w14:textId="77777777" w:rsidTr="00A47992">
        <w:tc>
          <w:tcPr>
            <w:tcW w:w="508" w:type="pct"/>
            <w:shd w:val="clear" w:color="auto" w:fill="auto"/>
          </w:tcPr>
          <w:p w14:paraId="04148431" w14:textId="59FCBF39" w:rsidR="00171F75" w:rsidRPr="00EF3250" w:rsidRDefault="00456CD5" w:rsidP="00A47992">
            <w:pPr>
              <w:jc w:val="center"/>
              <w:rPr>
                <w:color w:val="943634" w:themeColor="accent2" w:themeShade="BF"/>
                <w:vertAlign w:val="subscript"/>
              </w:rPr>
            </w:pPr>
            <w:r w:rsidRPr="00EF3250">
              <w:rPr>
                <w:color w:val="943634" w:themeColor="accent2" w:themeShade="BF"/>
                <w:vertAlign w:val="subscript"/>
              </w:rPr>
              <w:t>*</w:t>
            </w:r>
            <w:r w:rsidR="00324D59" w:rsidRPr="00EF3250">
              <w:rPr>
                <w:color w:val="943634" w:themeColor="accent2" w:themeShade="BF"/>
                <w:vertAlign w:val="subscript"/>
              </w:rPr>
              <w:t>*</w:t>
            </w:r>
            <w:r w:rsidR="00171F75" w:rsidRPr="00EF3250">
              <w:rPr>
                <w:color w:val="943634" w:themeColor="accent2" w:themeShade="BF"/>
                <w:vertAlign w:val="subscript"/>
              </w:rPr>
              <w:t>57.138</w:t>
            </w:r>
          </w:p>
        </w:tc>
        <w:tc>
          <w:tcPr>
            <w:tcW w:w="950" w:type="pct"/>
            <w:shd w:val="clear" w:color="auto" w:fill="auto"/>
          </w:tcPr>
          <w:p w14:paraId="221FFBE9" w14:textId="77777777" w:rsidR="00171F75" w:rsidRPr="00EF3250" w:rsidRDefault="00171F75" w:rsidP="00A47992">
            <w:pPr>
              <w:rPr>
                <w:vertAlign w:val="subscript"/>
              </w:rPr>
            </w:pPr>
            <w:r w:rsidRPr="00EF3250">
              <w:rPr>
                <w:vertAlign w:val="subscript"/>
              </w:rPr>
              <w:t>Laboratory-identified MDRO or CDI Event for LTCF</w:t>
            </w:r>
          </w:p>
        </w:tc>
        <w:tc>
          <w:tcPr>
            <w:tcW w:w="758" w:type="pct"/>
            <w:shd w:val="clear" w:color="auto" w:fill="auto"/>
          </w:tcPr>
          <w:p w14:paraId="400FCCA8" w14:textId="77777777" w:rsidR="00171F75" w:rsidRPr="00EF3250" w:rsidRDefault="00171F75" w:rsidP="00A47992">
            <w:pPr>
              <w:rPr>
                <w:vertAlign w:val="subscript"/>
              </w:rPr>
            </w:pPr>
            <w:r w:rsidRPr="00EF3250">
              <w:rPr>
                <w:vertAlign w:val="subscript"/>
              </w:rPr>
              <w:t>No change</w:t>
            </w:r>
          </w:p>
        </w:tc>
        <w:tc>
          <w:tcPr>
            <w:tcW w:w="992" w:type="pct"/>
            <w:shd w:val="clear" w:color="auto" w:fill="auto"/>
          </w:tcPr>
          <w:p w14:paraId="3504CC79" w14:textId="11739150" w:rsidR="00171F75" w:rsidRPr="00EF3250" w:rsidRDefault="003E289A" w:rsidP="00A47992">
            <w:pPr>
              <w:pStyle w:val="ListParagraph"/>
              <w:numPr>
                <w:ilvl w:val="0"/>
                <w:numId w:val="9"/>
              </w:numPr>
              <w:rPr>
                <w:vertAlign w:val="subscript"/>
              </w:rPr>
            </w:pPr>
            <w:r w:rsidRPr="00EF3250">
              <w:rPr>
                <w:vertAlign w:val="subscript"/>
              </w:rPr>
              <w:t>Remove response option for “Social Security Number”</w:t>
            </w:r>
          </w:p>
          <w:p w14:paraId="32892B14" w14:textId="36C7CB94" w:rsidR="003E289A" w:rsidRPr="00EF3250" w:rsidRDefault="003E289A" w:rsidP="00A47992">
            <w:pPr>
              <w:pStyle w:val="ListParagraph"/>
              <w:numPr>
                <w:ilvl w:val="0"/>
                <w:numId w:val="9"/>
              </w:numPr>
              <w:rPr>
                <w:vertAlign w:val="subscript"/>
              </w:rPr>
            </w:pPr>
            <w:r w:rsidRPr="00EF3250">
              <w:rPr>
                <w:vertAlign w:val="subscript"/>
              </w:rPr>
              <w:t>Remove response option for “Resident Type</w:t>
            </w:r>
            <w:r w:rsidR="00B21105" w:rsidRPr="00EF3250">
              <w:rPr>
                <w:vertAlign w:val="subscript"/>
              </w:rPr>
              <w:t>.</w:t>
            </w:r>
            <w:r w:rsidRPr="00EF3250">
              <w:rPr>
                <w:vertAlign w:val="subscript"/>
              </w:rPr>
              <w:t>”</w:t>
            </w:r>
          </w:p>
          <w:p w14:paraId="1D2DB954" w14:textId="2BAC34FE" w:rsidR="003E289A" w:rsidRPr="00EF3250" w:rsidRDefault="003E289A" w:rsidP="00A47992">
            <w:pPr>
              <w:pStyle w:val="ListParagraph"/>
              <w:numPr>
                <w:ilvl w:val="0"/>
                <w:numId w:val="9"/>
              </w:numPr>
              <w:rPr>
                <w:vertAlign w:val="subscript"/>
              </w:rPr>
            </w:pPr>
            <w:r w:rsidRPr="00EF3250">
              <w:rPr>
                <w:vertAlign w:val="subscript"/>
              </w:rPr>
              <w:t>Decrease</w:t>
            </w:r>
            <w:r w:rsidR="00B072BC" w:rsidRPr="00EF3250">
              <w:rPr>
                <w:vertAlign w:val="subscript"/>
              </w:rPr>
              <w:t xml:space="preserve"> the</w:t>
            </w:r>
            <w:r w:rsidRPr="00EF3250">
              <w:rPr>
                <w:vertAlign w:val="subscript"/>
              </w:rPr>
              <w:t xml:space="preserve"> time burden from 20 minutes to 15 minutes</w:t>
            </w:r>
            <w:r w:rsidR="00B21105" w:rsidRPr="00EF3250">
              <w:rPr>
                <w:vertAlign w:val="subscript"/>
              </w:rPr>
              <w:t>.</w:t>
            </w:r>
          </w:p>
          <w:p w14:paraId="0E37881C" w14:textId="4BEBC12C" w:rsidR="003D5742" w:rsidRPr="00EF3250" w:rsidRDefault="003D5742" w:rsidP="00A47992">
            <w:pPr>
              <w:pStyle w:val="ListParagraph"/>
              <w:numPr>
                <w:ilvl w:val="0"/>
                <w:numId w:val="9"/>
              </w:numPr>
              <w:rPr>
                <w:vertAlign w:val="subscript"/>
              </w:rPr>
            </w:pPr>
            <w:r w:rsidRPr="00EF3250">
              <w:rPr>
                <w:vertAlign w:val="subscript"/>
              </w:rPr>
              <w:t xml:space="preserve">Decrease number of </w:t>
            </w:r>
            <w:r w:rsidRPr="00EF3250">
              <w:rPr>
                <w:noProof/>
                <w:vertAlign w:val="subscript"/>
              </w:rPr>
              <w:t>respondents from</w:t>
            </w:r>
            <w:r w:rsidRPr="00EF3250">
              <w:rPr>
                <w:vertAlign w:val="subscript"/>
              </w:rPr>
              <w:t xml:space="preserve"> 2,600 to 2,150</w:t>
            </w:r>
            <w:r w:rsidR="00B21105" w:rsidRPr="00EF3250">
              <w:rPr>
                <w:vertAlign w:val="subscript"/>
              </w:rPr>
              <w:t>.</w:t>
            </w:r>
          </w:p>
          <w:p w14:paraId="4779A010" w14:textId="4DFE43E6" w:rsidR="003D5742" w:rsidRPr="00EF3250" w:rsidRDefault="003D5742" w:rsidP="00A47992">
            <w:pPr>
              <w:pStyle w:val="ListParagraph"/>
              <w:numPr>
                <w:ilvl w:val="0"/>
                <w:numId w:val="9"/>
              </w:numPr>
              <w:rPr>
                <w:vertAlign w:val="subscript"/>
              </w:rPr>
            </w:pPr>
            <w:r w:rsidRPr="00EF3250">
              <w:rPr>
                <w:vertAlign w:val="subscript"/>
              </w:rPr>
              <w:t>Increase the number of responses per respondent from 12 to 24</w:t>
            </w:r>
            <w:r w:rsidR="00B21105" w:rsidRPr="00EF3250">
              <w:rPr>
                <w:vertAlign w:val="subscript"/>
              </w:rPr>
              <w:t>.</w:t>
            </w:r>
          </w:p>
        </w:tc>
        <w:tc>
          <w:tcPr>
            <w:tcW w:w="1792" w:type="pct"/>
            <w:shd w:val="clear" w:color="auto" w:fill="auto"/>
          </w:tcPr>
          <w:p w14:paraId="72CA5518" w14:textId="77777777" w:rsidR="00BF6F95" w:rsidRPr="00EF3250" w:rsidRDefault="00BF6F95" w:rsidP="00A47992">
            <w:pPr>
              <w:pStyle w:val="ListParagraph"/>
              <w:numPr>
                <w:ilvl w:val="0"/>
                <w:numId w:val="49"/>
              </w:numPr>
              <w:rPr>
                <w:vertAlign w:val="subscript"/>
              </w:rPr>
            </w:pPr>
            <w:r w:rsidRPr="00EF3250">
              <w:rPr>
                <w:vertAlign w:val="subscript"/>
              </w:rPr>
              <w:t>The resident social security number is being removed from all event forms since the information is not required to identify residents.</w:t>
            </w:r>
          </w:p>
          <w:p w14:paraId="7C6CCEE2" w14:textId="77777777" w:rsidR="00BF6F95" w:rsidRPr="00EF3250" w:rsidRDefault="00BF6F95" w:rsidP="00A47992">
            <w:pPr>
              <w:pStyle w:val="ListParagraph"/>
              <w:numPr>
                <w:ilvl w:val="0"/>
                <w:numId w:val="49"/>
              </w:numPr>
              <w:rPr>
                <w:vertAlign w:val="subscript"/>
              </w:rPr>
            </w:pPr>
            <w:r w:rsidRPr="00EF3250">
              <w:rPr>
                <w:vertAlign w:val="subscript"/>
              </w:rPr>
              <w:t>The resident type will be auto-populated by the NHSN application.</w:t>
            </w:r>
          </w:p>
          <w:p w14:paraId="7E6A56EA" w14:textId="39F93029" w:rsidR="00BF6F95" w:rsidRPr="00EF3250" w:rsidRDefault="00BF6F95" w:rsidP="00A47992">
            <w:pPr>
              <w:pStyle w:val="ListParagraph"/>
              <w:numPr>
                <w:ilvl w:val="0"/>
                <w:numId w:val="49"/>
              </w:numPr>
              <w:rPr>
                <w:vertAlign w:val="subscript"/>
              </w:rPr>
            </w:pPr>
            <w:r w:rsidRPr="00EF3250">
              <w:rPr>
                <w:vertAlign w:val="subscript"/>
              </w:rPr>
              <w:t xml:space="preserve">Time burden for this form will be decreased by 5 minutes. </w:t>
            </w:r>
          </w:p>
          <w:p w14:paraId="0B9D1B69" w14:textId="55677E6F" w:rsidR="00BF6F95" w:rsidRPr="00EF3250" w:rsidRDefault="00BF6F95" w:rsidP="00A47992">
            <w:pPr>
              <w:pStyle w:val="ListParagraph"/>
              <w:numPr>
                <w:ilvl w:val="0"/>
                <w:numId w:val="49"/>
              </w:numPr>
              <w:rPr>
                <w:vertAlign w:val="subscript"/>
              </w:rPr>
            </w:pPr>
            <w:r w:rsidRPr="00EF3250">
              <w:rPr>
                <w:vertAlign w:val="subscript"/>
              </w:rPr>
              <w:t xml:space="preserve">Annual facility participation decreased during the 2019 reporting year.  </w:t>
            </w:r>
          </w:p>
          <w:p w14:paraId="350EF122" w14:textId="782FD0A5" w:rsidR="00BF6F95" w:rsidRPr="00EF3250" w:rsidRDefault="00BF6F95" w:rsidP="00A47992">
            <w:pPr>
              <w:pStyle w:val="ListParagraph"/>
              <w:numPr>
                <w:ilvl w:val="0"/>
                <w:numId w:val="49"/>
              </w:numPr>
              <w:rPr>
                <w:vertAlign w:val="subscript"/>
              </w:rPr>
            </w:pPr>
            <w:r w:rsidRPr="00EF3250">
              <w:rPr>
                <w:vertAlign w:val="subscript"/>
              </w:rPr>
              <w:t xml:space="preserve">The number of times this form is completed annually by </w:t>
            </w:r>
            <w:r w:rsidRPr="00EF3250">
              <w:rPr>
                <w:noProof/>
                <w:vertAlign w:val="subscript"/>
              </w:rPr>
              <w:t>partic</w:t>
            </w:r>
            <w:r w:rsidR="00B21105" w:rsidRPr="00EF3250">
              <w:rPr>
                <w:noProof/>
                <w:vertAlign w:val="subscript"/>
              </w:rPr>
              <w:t>i</w:t>
            </w:r>
            <w:r w:rsidRPr="00EF3250">
              <w:rPr>
                <w:noProof/>
                <w:vertAlign w:val="subscript"/>
              </w:rPr>
              <w:t>pants</w:t>
            </w:r>
            <w:r w:rsidRPr="00EF3250">
              <w:rPr>
                <w:vertAlign w:val="subscript"/>
              </w:rPr>
              <w:t xml:space="preserve"> was updated to reflect an accurate number of annual responses to this form for complete reporting into NHSN. </w:t>
            </w:r>
          </w:p>
          <w:p w14:paraId="26D1FE6A" w14:textId="77777777" w:rsidR="00B21105" w:rsidRPr="00EF3250" w:rsidRDefault="00B21105" w:rsidP="00A47992">
            <w:pPr>
              <w:rPr>
                <w:vertAlign w:val="subscript"/>
              </w:rPr>
            </w:pPr>
          </w:p>
          <w:p w14:paraId="71F4FB5C" w14:textId="31E7DB3A" w:rsidR="00323940" w:rsidRPr="00EF3250" w:rsidRDefault="00323940" w:rsidP="00A47992">
            <w:pPr>
              <w:rPr>
                <w:vertAlign w:val="subscript"/>
              </w:rPr>
            </w:pPr>
            <w:r w:rsidRPr="00EF3250">
              <w:rPr>
                <w:vertAlign w:val="subscript"/>
              </w:rPr>
              <w:t xml:space="preserve">These changes will increase the annual burden of this form by </w:t>
            </w:r>
            <w:r w:rsidR="00BF6F95" w:rsidRPr="00EF3250">
              <w:rPr>
                <w:vertAlign w:val="subscript"/>
              </w:rPr>
              <w:t>5,100 h</w:t>
            </w:r>
            <w:r w:rsidRPr="00EF3250">
              <w:rPr>
                <w:vertAlign w:val="subscript"/>
              </w:rPr>
              <w:t>ours.</w:t>
            </w:r>
          </w:p>
        </w:tc>
      </w:tr>
      <w:tr w:rsidR="00175F6C" w:rsidRPr="00EF3250" w14:paraId="611C7C9A" w14:textId="77777777" w:rsidTr="00A47992">
        <w:tc>
          <w:tcPr>
            <w:tcW w:w="508" w:type="pct"/>
            <w:shd w:val="clear" w:color="auto" w:fill="auto"/>
          </w:tcPr>
          <w:p w14:paraId="061C4961" w14:textId="77777777" w:rsidR="00175F6C" w:rsidRPr="00EF3250" w:rsidRDefault="00175F6C" w:rsidP="00A47992">
            <w:pPr>
              <w:jc w:val="center"/>
              <w:rPr>
                <w:color w:val="00B050"/>
                <w:vertAlign w:val="subscript"/>
              </w:rPr>
            </w:pPr>
            <w:r w:rsidRPr="00EF3250">
              <w:rPr>
                <w:color w:val="00B050"/>
                <w:vertAlign w:val="subscript"/>
              </w:rPr>
              <w:t>57.139</w:t>
            </w:r>
          </w:p>
        </w:tc>
        <w:tc>
          <w:tcPr>
            <w:tcW w:w="950" w:type="pct"/>
            <w:shd w:val="clear" w:color="auto" w:fill="auto"/>
          </w:tcPr>
          <w:p w14:paraId="29D73355" w14:textId="77777777" w:rsidR="00175F6C" w:rsidRPr="00EF3250" w:rsidRDefault="00175F6C" w:rsidP="00A47992">
            <w:pPr>
              <w:rPr>
                <w:vertAlign w:val="subscript"/>
              </w:rPr>
            </w:pPr>
            <w:r w:rsidRPr="00EF3250">
              <w:rPr>
                <w:vertAlign w:val="subscript"/>
              </w:rPr>
              <w:t xml:space="preserve">MDRO and CDI LabID Event Reporting </w:t>
            </w:r>
          </w:p>
          <w:p w14:paraId="0637CE15" w14:textId="3FD91002" w:rsidR="00175F6C" w:rsidRPr="00EF3250" w:rsidRDefault="00175F6C" w:rsidP="00A47992">
            <w:pPr>
              <w:rPr>
                <w:vertAlign w:val="subscript"/>
              </w:rPr>
            </w:pPr>
            <w:r w:rsidRPr="00EF3250">
              <w:rPr>
                <w:vertAlign w:val="subscript"/>
              </w:rPr>
              <w:t xml:space="preserve">Monthly Summary Data for LTCF  </w:t>
            </w:r>
          </w:p>
        </w:tc>
        <w:tc>
          <w:tcPr>
            <w:tcW w:w="758" w:type="pct"/>
            <w:shd w:val="clear" w:color="auto" w:fill="auto"/>
          </w:tcPr>
          <w:p w14:paraId="25E9A5D1" w14:textId="688BD6ED" w:rsidR="00175F6C" w:rsidRPr="00EF3250" w:rsidRDefault="00175F6C" w:rsidP="00A47992">
            <w:pPr>
              <w:rPr>
                <w:vertAlign w:val="subscript"/>
              </w:rPr>
            </w:pPr>
            <w:r w:rsidRPr="00EF3250">
              <w:rPr>
                <w:vertAlign w:val="subscript"/>
              </w:rPr>
              <w:t>No change</w:t>
            </w:r>
          </w:p>
        </w:tc>
        <w:tc>
          <w:tcPr>
            <w:tcW w:w="992" w:type="pct"/>
            <w:shd w:val="clear" w:color="auto" w:fill="auto"/>
          </w:tcPr>
          <w:p w14:paraId="629FADA1" w14:textId="3A026D52" w:rsidR="00366AAD" w:rsidRPr="00EF3250" w:rsidRDefault="003D5742" w:rsidP="00A47992">
            <w:pPr>
              <w:pStyle w:val="ListParagraph"/>
              <w:numPr>
                <w:ilvl w:val="0"/>
                <w:numId w:val="27"/>
              </w:numPr>
              <w:rPr>
                <w:vertAlign w:val="subscript"/>
              </w:rPr>
            </w:pPr>
            <w:r w:rsidRPr="00EF3250">
              <w:rPr>
                <w:vertAlign w:val="subscript"/>
              </w:rPr>
              <w:t xml:space="preserve">Decrease number of </w:t>
            </w:r>
            <w:r w:rsidRPr="00EF3250">
              <w:rPr>
                <w:noProof/>
                <w:vertAlign w:val="subscript"/>
              </w:rPr>
              <w:t>respondents from</w:t>
            </w:r>
            <w:r w:rsidRPr="00EF3250">
              <w:rPr>
                <w:vertAlign w:val="subscript"/>
              </w:rPr>
              <w:t xml:space="preserve"> 2,600 to 2,220</w:t>
            </w:r>
            <w:r w:rsidR="00B21105" w:rsidRPr="00EF3250">
              <w:rPr>
                <w:vertAlign w:val="subscript"/>
              </w:rPr>
              <w:t>.</w:t>
            </w:r>
          </w:p>
        </w:tc>
        <w:tc>
          <w:tcPr>
            <w:tcW w:w="1792" w:type="pct"/>
            <w:shd w:val="clear" w:color="auto" w:fill="auto"/>
          </w:tcPr>
          <w:p w14:paraId="4BF34253" w14:textId="77777777" w:rsidR="00044DB1" w:rsidRPr="00EF3250" w:rsidRDefault="00044DB1" w:rsidP="00044DB1">
            <w:pPr>
              <w:pStyle w:val="ListParagraph"/>
              <w:numPr>
                <w:ilvl w:val="0"/>
                <w:numId w:val="27"/>
              </w:numPr>
              <w:rPr>
                <w:vertAlign w:val="subscript"/>
              </w:rPr>
            </w:pPr>
            <w:r w:rsidRPr="00044DB1">
              <w:rPr>
                <w:vertAlign w:val="subscript"/>
              </w:rPr>
              <w:t>NHSN has revised the methods used to calculate the annual burden for this form. 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w:t>
            </w:r>
            <w:r>
              <w:rPr>
                <w:vertAlign w:val="subscript"/>
              </w:rPr>
              <w:t xml:space="preserve"> and identified an overestimation in 2018.  Thus, a</w:t>
            </w:r>
            <w:r w:rsidRPr="00EF3250">
              <w:rPr>
                <w:vertAlign w:val="subscript"/>
              </w:rPr>
              <w:t xml:space="preserve">nnual </w:t>
            </w:r>
            <w:r>
              <w:rPr>
                <w:vertAlign w:val="subscript"/>
              </w:rPr>
              <w:t xml:space="preserve">LTC </w:t>
            </w:r>
            <w:r w:rsidRPr="00EF3250">
              <w:rPr>
                <w:vertAlign w:val="subscript"/>
              </w:rPr>
              <w:t xml:space="preserve">facility </w:t>
            </w:r>
            <w:r>
              <w:rPr>
                <w:vertAlign w:val="subscript"/>
              </w:rPr>
              <w:t xml:space="preserve">response for this form is estimated to </w:t>
            </w:r>
            <w:r w:rsidRPr="00EF3250">
              <w:rPr>
                <w:vertAlign w:val="subscript"/>
              </w:rPr>
              <w:t xml:space="preserve">decrease during the 2019 reporting year.  </w:t>
            </w:r>
          </w:p>
          <w:p w14:paraId="05E9864C" w14:textId="77777777" w:rsidR="00E549A1" w:rsidRPr="00EF3250" w:rsidRDefault="00E549A1" w:rsidP="00A47992">
            <w:pPr>
              <w:rPr>
                <w:vertAlign w:val="subscript"/>
              </w:rPr>
            </w:pPr>
          </w:p>
          <w:p w14:paraId="5C87CEFC" w14:textId="66111C82" w:rsidR="005327FF" w:rsidRPr="00EF3250" w:rsidRDefault="003D5742" w:rsidP="00A47992">
            <w:pPr>
              <w:rPr>
                <w:vertAlign w:val="subscript"/>
              </w:rPr>
            </w:pPr>
            <w:r w:rsidRPr="00EF3250">
              <w:rPr>
                <w:vertAlign w:val="subscript"/>
              </w:rPr>
              <w:t xml:space="preserve">This change will </w:t>
            </w:r>
            <w:r w:rsidR="00B21105" w:rsidRPr="00EF3250">
              <w:rPr>
                <w:vertAlign w:val="subscript"/>
              </w:rPr>
              <w:t>decrease</w:t>
            </w:r>
            <w:r w:rsidRPr="00EF3250">
              <w:rPr>
                <w:vertAlign w:val="subscript"/>
              </w:rPr>
              <w:t xml:space="preserve"> the annual burden of this form by </w:t>
            </w:r>
            <w:r w:rsidR="00BF6F95" w:rsidRPr="00EF3250">
              <w:rPr>
                <w:vertAlign w:val="subscript"/>
              </w:rPr>
              <w:t xml:space="preserve">1,600 </w:t>
            </w:r>
            <w:r w:rsidRPr="00EF3250">
              <w:rPr>
                <w:vertAlign w:val="subscript"/>
              </w:rPr>
              <w:t>hours.</w:t>
            </w:r>
          </w:p>
        </w:tc>
      </w:tr>
      <w:tr w:rsidR="00175F6C" w:rsidRPr="00EF3250" w14:paraId="49607AFE" w14:textId="77777777" w:rsidTr="00A47992">
        <w:tc>
          <w:tcPr>
            <w:tcW w:w="508" w:type="pct"/>
            <w:shd w:val="clear" w:color="auto" w:fill="auto"/>
          </w:tcPr>
          <w:p w14:paraId="1CE4FEBB" w14:textId="322722D5" w:rsidR="00175F6C" w:rsidRPr="00EF3250" w:rsidRDefault="00456CD5" w:rsidP="00A47992">
            <w:pPr>
              <w:jc w:val="center"/>
              <w:rPr>
                <w:color w:val="943634" w:themeColor="accent2" w:themeShade="BF"/>
                <w:vertAlign w:val="subscript"/>
              </w:rPr>
            </w:pPr>
            <w:r w:rsidRPr="00EF3250">
              <w:rPr>
                <w:color w:val="943634" w:themeColor="accent2" w:themeShade="BF"/>
                <w:vertAlign w:val="subscript"/>
              </w:rPr>
              <w:t>*</w:t>
            </w:r>
            <w:r w:rsidR="00324D59" w:rsidRPr="00EF3250">
              <w:rPr>
                <w:color w:val="943634" w:themeColor="accent2" w:themeShade="BF"/>
                <w:vertAlign w:val="subscript"/>
              </w:rPr>
              <w:t>*</w:t>
            </w:r>
            <w:r w:rsidR="00175F6C" w:rsidRPr="00EF3250">
              <w:rPr>
                <w:color w:val="943634" w:themeColor="accent2" w:themeShade="BF"/>
                <w:vertAlign w:val="subscript"/>
              </w:rPr>
              <w:t>57.140</w:t>
            </w:r>
          </w:p>
        </w:tc>
        <w:tc>
          <w:tcPr>
            <w:tcW w:w="950" w:type="pct"/>
            <w:shd w:val="clear" w:color="auto" w:fill="auto"/>
          </w:tcPr>
          <w:p w14:paraId="180D1D29" w14:textId="77777777" w:rsidR="00175F6C" w:rsidRPr="00EF3250" w:rsidRDefault="00175F6C" w:rsidP="00A47992">
            <w:pPr>
              <w:rPr>
                <w:vertAlign w:val="subscript"/>
              </w:rPr>
            </w:pPr>
            <w:r w:rsidRPr="00EF3250">
              <w:rPr>
                <w:vertAlign w:val="subscript"/>
              </w:rPr>
              <w:t>Urinary Tract Infection (UTI) for LTCF</w:t>
            </w:r>
          </w:p>
        </w:tc>
        <w:tc>
          <w:tcPr>
            <w:tcW w:w="758" w:type="pct"/>
            <w:shd w:val="clear" w:color="auto" w:fill="auto"/>
          </w:tcPr>
          <w:p w14:paraId="4A245D79"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5CDEBB9A" w14:textId="440905E9" w:rsidR="00BF6F95" w:rsidRPr="00EF3250" w:rsidRDefault="00BF6F95" w:rsidP="00A47992">
            <w:pPr>
              <w:pStyle w:val="ListParagraph"/>
              <w:numPr>
                <w:ilvl w:val="0"/>
                <w:numId w:val="10"/>
              </w:numPr>
              <w:rPr>
                <w:vertAlign w:val="subscript"/>
              </w:rPr>
            </w:pPr>
            <w:r w:rsidRPr="00EF3250">
              <w:rPr>
                <w:vertAlign w:val="subscript"/>
              </w:rPr>
              <w:t xml:space="preserve">Decrease number of </w:t>
            </w:r>
            <w:r w:rsidRPr="00EF3250">
              <w:rPr>
                <w:noProof/>
                <w:vertAlign w:val="subscript"/>
              </w:rPr>
              <w:t>respondents from</w:t>
            </w:r>
            <w:r w:rsidRPr="00EF3250">
              <w:rPr>
                <w:vertAlign w:val="subscript"/>
              </w:rPr>
              <w:t xml:space="preserve"> 2,600 to 400</w:t>
            </w:r>
            <w:r w:rsidR="00B21105" w:rsidRPr="00EF3250">
              <w:rPr>
                <w:vertAlign w:val="subscript"/>
              </w:rPr>
              <w:t>.</w:t>
            </w:r>
          </w:p>
          <w:p w14:paraId="187DCDEC" w14:textId="3C634AF9" w:rsidR="003E289A" w:rsidRPr="00EF3250" w:rsidRDefault="003E289A" w:rsidP="00A47992">
            <w:pPr>
              <w:pStyle w:val="ListParagraph"/>
              <w:numPr>
                <w:ilvl w:val="0"/>
                <w:numId w:val="10"/>
              </w:numPr>
              <w:rPr>
                <w:vertAlign w:val="subscript"/>
              </w:rPr>
            </w:pPr>
            <w:r w:rsidRPr="00EF3250">
              <w:rPr>
                <w:vertAlign w:val="subscript"/>
              </w:rPr>
              <w:t>Remove response option for “Social Security Number</w:t>
            </w:r>
            <w:r w:rsidR="00B21105" w:rsidRPr="00EF3250">
              <w:rPr>
                <w:vertAlign w:val="subscript"/>
              </w:rPr>
              <w:t>.</w:t>
            </w:r>
            <w:r w:rsidRPr="00EF3250">
              <w:rPr>
                <w:vertAlign w:val="subscript"/>
              </w:rPr>
              <w:t>”</w:t>
            </w:r>
          </w:p>
          <w:p w14:paraId="2D51A32A" w14:textId="4EF1F694" w:rsidR="003E289A" w:rsidRPr="00EF3250" w:rsidRDefault="003E289A" w:rsidP="00A47992">
            <w:pPr>
              <w:pStyle w:val="ListParagraph"/>
              <w:numPr>
                <w:ilvl w:val="0"/>
                <w:numId w:val="10"/>
              </w:numPr>
              <w:rPr>
                <w:vertAlign w:val="subscript"/>
              </w:rPr>
            </w:pPr>
            <w:r w:rsidRPr="00EF3250">
              <w:rPr>
                <w:vertAlign w:val="subscript"/>
              </w:rPr>
              <w:t>Remove response option for “Resident Type</w:t>
            </w:r>
            <w:r w:rsidR="00B21105" w:rsidRPr="00EF3250">
              <w:rPr>
                <w:vertAlign w:val="subscript"/>
              </w:rPr>
              <w:t>.</w:t>
            </w:r>
            <w:r w:rsidRPr="00EF3250">
              <w:rPr>
                <w:vertAlign w:val="subscript"/>
              </w:rPr>
              <w:t>”</w:t>
            </w:r>
          </w:p>
          <w:p w14:paraId="13186B65" w14:textId="799AE258" w:rsidR="00175F6C" w:rsidRPr="00EF3250" w:rsidRDefault="003E289A" w:rsidP="00A47992">
            <w:pPr>
              <w:pStyle w:val="ListParagraph"/>
              <w:numPr>
                <w:ilvl w:val="0"/>
                <w:numId w:val="10"/>
              </w:numPr>
              <w:rPr>
                <w:vertAlign w:val="subscript"/>
              </w:rPr>
            </w:pPr>
            <w:r w:rsidRPr="00EF3250">
              <w:rPr>
                <w:vertAlign w:val="subscript"/>
              </w:rPr>
              <w:t>Modify answer choices to remove specimen collection type</w:t>
            </w:r>
            <w:r w:rsidR="001C4A57" w:rsidRPr="00EF3250">
              <w:rPr>
                <w:vertAlign w:val="subscript"/>
              </w:rPr>
              <w:t>.</w:t>
            </w:r>
          </w:p>
          <w:p w14:paraId="485476BC" w14:textId="5CBD5224" w:rsidR="003E289A" w:rsidRPr="00EF3250" w:rsidRDefault="003E289A" w:rsidP="00A47992">
            <w:pPr>
              <w:pStyle w:val="ListParagraph"/>
              <w:numPr>
                <w:ilvl w:val="0"/>
                <w:numId w:val="10"/>
              </w:numPr>
              <w:rPr>
                <w:vertAlign w:val="subscript"/>
              </w:rPr>
            </w:pPr>
            <w:r w:rsidRPr="00EF3250">
              <w:rPr>
                <w:vertAlign w:val="subscript"/>
              </w:rPr>
              <w:t xml:space="preserve">Decrease </w:t>
            </w:r>
            <w:r w:rsidR="007E4C37" w:rsidRPr="00EF3250">
              <w:rPr>
                <w:vertAlign w:val="subscript"/>
              </w:rPr>
              <w:t xml:space="preserve">the </w:t>
            </w:r>
            <w:r w:rsidRPr="00EF3250">
              <w:rPr>
                <w:noProof/>
                <w:vertAlign w:val="subscript"/>
              </w:rPr>
              <w:t>time</w:t>
            </w:r>
            <w:r w:rsidRPr="00EF3250">
              <w:rPr>
                <w:vertAlign w:val="subscript"/>
              </w:rPr>
              <w:t xml:space="preserve"> burden from 35 minutes to 30 minutes per response</w:t>
            </w:r>
            <w:r w:rsidR="001C4A57" w:rsidRPr="00EF3250">
              <w:rPr>
                <w:vertAlign w:val="subscript"/>
              </w:rPr>
              <w:t>.</w:t>
            </w:r>
          </w:p>
          <w:p w14:paraId="3EC20FFD" w14:textId="7B90C259" w:rsidR="001C4A57" w:rsidRPr="00EF3250" w:rsidRDefault="001C4A57" w:rsidP="00A47992">
            <w:pPr>
              <w:pStyle w:val="ListParagraph"/>
              <w:numPr>
                <w:ilvl w:val="0"/>
                <w:numId w:val="10"/>
              </w:numPr>
              <w:rPr>
                <w:vertAlign w:val="subscript"/>
              </w:rPr>
            </w:pPr>
            <w:r w:rsidRPr="00EF3250">
              <w:rPr>
                <w:vertAlign w:val="subscript"/>
              </w:rPr>
              <w:t xml:space="preserve">Update response options </w:t>
            </w:r>
            <w:r w:rsidR="007E4C37" w:rsidRPr="00EF3250">
              <w:rPr>
                <w:vertAlign w:val="subscript"/>
              </w:rPr>
              <w:t xml:space="preserve">with the newly classified </w:t>
            </w:r>
            <w:r w:rsidR="00350063" w:rsidRPr="00EF3250">
              <w:rPr>
                <w:vertAlign w:val="subscript"/>
              </w:rPr>
              <w:t>‘Klebsiella’ organism</w:t>
            </w:r>
            <w:r w:rsidR="007E4C37" w:rsidRPr="00EF3250">
              <w:rPr>
                <w:vertAlign w:val="subscript"/>
              </w:rPr>
              <w:t xml:space="preserve">, </w:t>
            </w:r>
            <w:r w:rsidRPr="00EF3250">
              <w:rPr>
                <w:vertAlign w:val="subscript"/>
              </w:rPr>
              <w:t>in the pathogens and sus</w:t>
            </w:r>
            <w:r w:rsidR="007E4C37" w:rsidRPr="00EF3250">
              <w:rPr>
                <w:vertAlign w:val="subscript"/>
              </w:rPr>
              <w:t xml:space="preserve">ceptibility section. </w:t>
            </w:r>
            <w:r w:rsidRPr="00EF3250">
              <w:rPr>
                <w:vertAlign w:val="subscript"/>
              </w:rPr>
              <w:t>‘Klebsiella’ from ‘Enterobacter’.</w:t>
            </w:r>
          </w:p>
        </w:tc>
        <w:tc>
          <w:tcPr>
            <w:tcW w:w="1792" w:type="pct"/>
            <w:shd w:val="clear" w:color="auto" w:fill="auto"/>
          </w:tcPr>
          <w:p w14:paraId="07196E5D" w14:textId="205AE57C" w:rsidR="00044DB1" w:rsidRPr="00DF13C8" w:rsidRDefault="00044DB1" w:rsidP="00CA224D">
            <w:pPr>
              <w:pStyle w:val="ListParagraph"/>
              <w:numPr>
                <w:ilvl w:val="0"/>
                <w:numId w:val="49"/>
              </w:numPr>
              <w:rPr>
                <w:vertAlign w:val="subscript"/>
              </w:rPr>
            </w:pPr>
            <w:r w:rsidRPr="00044DB1">
              <w:rPr>
                <w:vertAlign w:val="subscript"/>
              </w:rPr>
              <w:t>NHSN has revised the methods used to calculate the annual burde</w:t>
            </w:r>
            <w:r w:rsidRPr="00DF13C8">
              <w:rPr>
                <w:vertAlign w:val="subscript"/>
              </w:rPr>
              <w:t xml:space="preserve">n for this form. 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 and identified an overestimation in 2018.  Thus, annual LTC facility response for this form is estimated to decrease during the 2019 reporting year.  </w:t>
            </w:r>
          </w:p>
          <w:p w14:paraId="49F62B63" w14:textId="3FF7F89B" w:rsidR="005327FF" w:rsidRPr="00EF3250" w:rsidRDefault="007E4C37" w:rsidP="00CA224D">
            <w:pPr>
              <w:pStyle w:val="ListParagraph"/>
              <w:numPr>
                <w:ilvl w:val="0"/>
                <w:numId w:val="49"/>
              </w:numPr>
              <w:rPr>
                <w:vertAlign w:val="subscript"/>
              </w:rPr>
            </w:pPr>
            <w:r w:rsidRPr="00EF3250">
              <w:rPr>
                <w:noProof/>
                <w:vertAlign w:val="subscript"/>
              </w:rPr>
              <w:t>The r</w:t>
            </w:r>
            <w:r w:rsidR="00323940" w:rsidRPr="00EF3250">
              <w:rPr>
                <w:noProof/>
                <w:vertAlign w:val="subscript"/>
              </w:rPr>
              <w:t>esident</w:t>
            </w:r>
            <w:r w:rsidR="00323940" w:rsidRPr="00EF3250">
              <w:rPr>
                <w:vertAlign w:val="subscript"/>
              </w:rPr>
              <w:t xml:space="preserve"> social security number is being removed from all event forms since the information is not required to identify residents.</w:t>
            </w:r>
          </w:p>
          <w:p w14:paraId="0A4D7710" w14:textId="7D5A0DD3" w:rsidR="00323940" w:rsidRPr="00EF3250" w:rsidRDefault="007E4C37" w:rsidP="00CA224D">
            <w:pPr>
              <w:pStyle w:val="ListParagraph"/>
              <w:numPr>
                <w:ilvl w:val="0"/>
                <w:numId w:val="49"/>
              </w:numPr>
              <w:rPr>
                <w:vertAlign w:val="subscript"/>
              </w:rPr>
            </w:pPr>
            <w:r w:rsidRPr="00EF3250">
              <w:rPr>
                <w:noProof/>
                <w:vertAlign w:val="subscript"/>
              </w:rPr>
              <w:t>The r</w:t>
            </w:r>
            <w:r w:rsidR="00323940" w:rsidRPr="00EF3250">
              <w:rPr>
                <w:noProof/>
                <w:vertAlign w:val="subscript"/>
              </w:rPr>
              <w:t>esident</w:t>
            </w:r>
            <w:r w:rsidR="00323940" w:rsidRPr="00EF3250">
              <w:rPr>
                <w:vertAlign w:val="subscript"/>
              </w:rPr>
              <w:t xml:space="preserve"> type will be auto-populated by the NHSN application.</w:t>
            </w:r>
          </w:p>
          <w:p w14:paraId="71DD530B" w14:textId="5F4EEA48" w:rsidR="00323940" w:rsidRPr="00EF3250" w:rsidRDefault="00323940" w:rsidP="00CA224D">
            <w:pPr>
              <w:pStyle w:val="ListParagraph"/>
              <w:numPr>
                <w:ilvl w:val="0"/>
                <w:numId w:val="49"/>
              </w:numPr>
              <w:rPr>
                <w:vertAlign w:val="subscript"/>
              </w:rPr>
            </w:pPr>
            <w:r w:rsidRPr="00EF3250">
              <w:rPr>
                <w:vertAlign w:val="subscript"/>
              </w:rPr>
              <w:t xml:space="preserve">Specimen collection method removed from </w:t>
            </w:r>
            <w:r w:rsidR="007E4C37" w:rsidRPr="00EF3250">
              <w:rPr>
                <w:vertAlign w:val="subscript"/>
              </w:rPr>
              <w:t xml:space="preserve">the </w:t>
            </w:r>
            <w:r w:rsidRPr="00EF3250">
              <w:rPr>
                <w:noProof/>
                <w:vertAlign w:val="subscript"/>
              </w:rPr>
              <w:t>form</w:t>
            </w:r>
            <w:r w:rsidRPr="00EF3250">
              <w:rPr>
                <w:vertAlign w:val="subscript"/>
              </w:rPr>
              <w:t xml:space="preserve"> and only one urine culture laboratory selection available since UTI criteria are the same for all specimen collection methods.</w:t>
            </w:r>
          </w:p>
          <w:p w14:paraId="116F79A4" w14:textId="25D46DAD" w:rsidR="00323940" w:rsidRPr="00EF3250" w:rsidRDefault="00323940" w:rsidP="00CA224D">
            <w:pPr>
              <w:pStyle w:val="ListParagraph"/>
              <w:numPr>
                <w:ilvl w:val="0"/>
                <w:numId w:val="49"/>
              </w:numPr>
              <w:rPr>
                <w:vertAlign w:val="subscript"/>
              </w:rPr>
            </w:pPr>
            <w:r w:rsidRPr="00EF3250">
              <w:rPr>
                <w:vertAlign w:val="subscript"/>
              </w:rPr>
              <w:t>Time burden for this form will be decreased by 5</w:t>
            </w:r>
            <w:r w:rsidR="00BF6F95" w:rsidRPr="00EF3250">
              <w:rPr>
                <w:vertAlign w:val="subscript"/>
              </w:rPr>
              <w:t xml:space="preserve"> </w:t>
            </w:r>
            <w:r w:rsidRPr="00EF3250">
              <w:rPr>
                <w:vertAlign w:val="subscript"/>
              </w:rPr>
              <w:t xml:space="preserve">minutes. </w:t>
            </w:r>
          </w:p>
          <w:p w14:paraId="18D67D50" w14:textId="5ECEC73D" w:rsidR="007E4C37" w:rsidRPr="00EF3250" w:rsidRDefault="007E4C37" w:rsidP="00CA224D">
            <w:pPr>
              <w:pStyle w:val="ListParagraph"/>
              <w:numPr>
                <w:ilvl w:val="0"/>
                <w:numId w:val="49"/>
              </w:numPr>
              <w:rPr>
                <w:vertAlign w:val="subscript"/>
              </w:rPr>
            </w:pPr>
            <w:r w:rsidRPr="00EF3250">
              <w:rPr>
                <w:vertAlign w:val="subscript"/>
              </w:rPr>
              <w:t xml:space="preserve">Add the ‘Klebsiella’ </w:t>
            </w:r>
            <w:r w:rsidR="00BF6F95" w:rsidRPr="00EF3250">
              <w:rPr>
                <w:noProof/>
                <w:vertAlign w:val="subscript"/>
              </w:rPr>
              <w:t>organis</w:t>
            </w:r>
            <w:r w:rsidRPr="00EF3250">
              <w:rPr>
                <w:noProof/>
                <w:vertAlign w:val="subscript"/>
              </w:rPr>
              <w:t>m</w:t>
            </w:r>
            <w:r w:rsidRPr="00EF3250">
              <w:rPr>
                <w:vertAlign w:val="subscript"/>
              </w:rPr>
              <w:t xml:space="preserve"> the pathogens and susceptibility section. This change to the pathogens and susceptibility section is due to a name change for the organism from Enterobacter to Klebsiella. The name change is going into effect in January 2020.</w:t>
            </w:r>
          </w:p>
          <w:p w14:paraId="5701895B" w14:textId="7B43E456" w:rsidR="007E4C37" w:rsidRPr="00EF3250" w:rsidRDefault="007E4C37" w:rsidP="00A47992">
            <w:pPr>
              <w:rPr>
                <w:vertAlign w:val="subscript"/>
              </w:rPr>
            </w:pPr>
          </w:p>
          <w:p w14:paraId="6FD38872" w14:textId="77777777" w:rsidR="00323940" w:rsidRPr="00EF3250" w:rsidRDefault="00323940" w:rsidP="00A47992">
            <w:pPr>
              <w:pStyle w:val="ListParagraph"/>
              <w:ind w:left="360"/>
              <w:rPr>
                <w:vertAlign w:val="subscript"/>
              </w:rPr>
            </w:pPr>
          </w:p>
          <w:p w14:paraId="3F9EC7B7" w14:textId="7F4E4E41" w:rsidR="00323940" w:rsidRPr="00EF3250" w:rsidRDefault="00323940" w:rsidP="00A47992">
            <w:pPr>
              <w:rPr>
                <w:vertAlign w:val="subscript"/>
              </w:rPr>
            </w:pPr>
            <w:r w:rsidRPr="00EF3250">
              <w:rPr>
                <w:vertAlign w:val="subscript"/>
              </w:rPr>
              <w:t>These changes</w:t>
            </w:r>
            <w:r w:rsidR="00B21105" w:rsidRPr="00EF3250">
              <w:rPr>
                <w:vertAlign w:val="subscript"/>
              </w:rPr>
              <w:t xml:space="preserve"> will decrease</w:t>
            </w:r>
            <w:r w:rsidRPr="00EF3250">
              <w:rPr>
                <w:vertAlign w:val="subscript"/>
              </w:rPr>
              <w:t xml:space="preserve"> the annual burden of this form by </w:t>
            </w:r>
            <w:r w:rsidR="00E549A1" w:rsidRPr="00EF3250">
              <w:rPr>
                <w:vertAlign w:val="subscript"/>
              </w:rPr>
              <w:t xml:space="preserve">125,800 </w:t>
            </w:r>
            <w:r w:rsidRPr="00EF3250">
              <w:rPr>
                <w:vertAlign w:val="subscript"/>
              </w:rPr>
              <w:t>hours.</w:t>
            </w:r>
          </w:p>
        </w:tc>
      </w:tr>
      <w:tr w:rsidR="00175F6C" w:rsidRPr="00EF3250" w14:paraId="290E2972" w14:textId="77777777" w:rsidTr="00A47992">
        <w:tc>
          <w:tcPr>
            <w:tcW w:w="508" w:type="pct"/>
            <w:shd w:val="clear" w:color="auto" w:fill="auto"/>
          </w:tcPr>
          <w:p w14:paraId="155B2F01" w14:textId="77777777" w:rsidR="00175F6C" w:rsidRPr="00EF3250" w:rsidRDefault="00175F6C" w:rsidP="00A47992">
            <w:pPr>
              <w:jc w:val="center"/>
              <w:rPr>
                <w:color w:val="00B050"/>
                <w:vertAlign w:val="subscript"/>
              </w:rPr>
            </w:pPr>
            <w:r w:rsidRPr="00EF3250">
              <w:rPr>
                <w:color w:val="00B050"/>
                <w:vertAlign w:val="subscript"/>
              </w:rPr>
              <w:t>57.141</w:t>
            </w:r>
          </w:p>
        </w:tc>
        <w:tc>
          <w:tcPr>
            <w:tcW w:w="950" w:type="pct"/>
            <w:shd w:val="clear" w:color="auto" w:fill="auto"/>
          </w:tcPr>
          <w:p w14:paraId="6626ECD6" w14:textId="77777777" w:rsidR="00175F6C" w:rsidRPr="00EF3250" w:rsidRDefault="00175F6C" w:rsidP="00A47992">
            <w:pPr>
              <w:rPr>
                <w:vertAlign w:val="subscript"/>
              </w:rPr>
            </w:pPr>
            <w:r w:rsidRPr="00EF3250">
              <w:rPr>
                <w:vertAlign w:val="subscript"/>
              </w:rPr>
              <w:t>Monthly Reporting Plan for LTCF</w:t>
            </w:r>
          </w:p>
        </w:tc>
        <w:tc>
          <w:tcPr>
            <w:tcW w:w="758" w:type="pct"/>
            <w:shd w:val="clear" w:color="auto" w:fill="auto"/>
          </w:tcPr>
          <w:p w14:paraId="7E58C5C6"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072CD3E1" w14:textId="7B26465C" w:rsidR="00175F6C" w:rsidRPr="00EF3250" w:rsidRDefault="00E549A1" w:rsidP="00A47992">
            <w:pPr>
              <w:pStyle w:val="ListParagraph"/>
              <w:numPr>
                <w:ilvl w:val="0"/>
                <w:numId w:val="28"/>
              </w:numPr>
              <w:rPr>
                <w:vertAlign w:val="subscript"/>
              </w:rPr>
            </w:pPr>
            <w:r w:rsidRPr="00EF3250">
              <w:rPr>
                <w:vertAlign w:val="subscript"/>
              </w:rPr>
              <w:t xml:space="preserve">Decrease number of </w:t>
            </w:r>
            <w:r w:rsidRPr="00EF3250">
              <w:rPr>
                <w:noProof/>
                <w:vertAlign w:val="subscript"/>
              </w:rPr>
              <w:t>respondents from</w:t>
            </w:r>
            <w:r w:rsidRPr="00EF3250">
              <w:rPr>
                <w:vertAlign w:val="subscript"/>
              </w:rPr>
              <w:t xml:space="preserve"> 2,600 to 2,220</w:t>
            </w:r>
            <w:r w:rsidR="00B21105" w:rsidRPr="00EF3250">
              <w:rPr>
                <w:vertAlign w:val="subscript"/>
              </w:rPr>
              <w:t>.</w:t>
            </w:r>
          </w:p>
        </w:tc>
        <w:tc>
          <w:tcPr>
            <w:tcW w:w="1792" w:type="pct"/>
            <w:shd w:val="clear" w:color="auto" w:fill="auto"/>
          </w:tcPr>
          <w:p w14:paraId="5C4D380F" w14:textId="77777777" w:rsidR="00044DB1" w:rsidRPr="00EF3250" w:rsidRDefault="00044DB1" w:rsidP="00044DB1">
            <w:pPr>
              <w:pStyle w:val="ListParagraph"/>
              <w:numPr>
                <w:ilvl w:val="0"/>
                <w:numId w:val="28"/>
              </w:numPr>
              <w:rPr>
                <w:vertAlign w:val="subscript"/>
              </w:rPr>
            </w:pPr>
            <w:r w:rsidRPr="00044DB1">
              <w:rPr>
                <w:vertAlign w:val="subscript"/>
              </w:rPr>
              <w:t>NHSN has revised the methods used to calculate the annual burden for this form. 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w:t>
            </w:r>
            <w:r>
              <w:rPr>
                <w:vertAlign w:val="subscript"/>
              </w:rPr>
              <w:t xml:space="preserve"> and identified an overestimation in 2018.  Thus, a</w:t>
            </w:r>
            <w:r w:rsidRPr="00EF3250">
              <w:rPr>
                <w:vertAlign w:val="subscript"/>
              </w:rPr>
              <w:t xml:space="preserve">nnual </w:t>
            </w:r>
            <w:r>
              <w:rPr>
                <w:vertAlign w:val="subscript"/>
              </w:rPr>
              <w:t xml:space="preserve">LTC </w:t>
            </w:r>
            <w:r w:rsidRPr="00EF3250">
              <w:rPr>
                <w:vertAlign w:val="subscript"/>
              </w:rPr>
              <w:t xml:space="preserve">facility </w:t>
            </w:r>
            <w:r>
              <w:rPr>
                <w:vertAlign w:val="subscript"/>
              </w:rPr>
              <w:t xml:space="preserve">response for this form is estimated to </w:t>
            </w:r>
            <w:r w:rsidRPr="00EF3250">
              <w:rPr>
                <w:vertAlign w:val="subscript"/>
              </w:rPr>
              <w:t xml:space="preserve">decrease during the 2019 reporting year.  </w:t>
            </w:r>
          </w:p>
          <w:p w14:paraId="1CFA6D36" w14:textId="0229DD56" w:rsidR="00E549A1" w:rsidRPr="00EF3250" w:rsidRDefault="00E549A1" w:rsidP="00A47992">
            <w:pPr>
              <w:pStyle w:val="ListParagraph"/>
              <w:ind w:left="360"/>
              <w:rPr>
                <w:vertAlign w:val="subscript"/>
              </w:rPr>
            </w:pPr>
          </w:p>
          <w:p w14:paraId="04BB85F1" w14:textId="65359CC9" w:rsidR="00175F6C" w:rsidRPr="00EF3250" w:rsidRDefault="00E549A1" w:rsidP="00A47992">
            <w:pPr>
              <w:rPr>
                <w:vertAlign w:val="subscript"/>
              </w:rPr>
            </w:pPr>
            <w:r w:rsidRPr="00EF3250">
              <w:rPr>
                <w:vertAlign w:val="subscript"/>
              </w:rPr>
              <w:t xml:space="preserve">This change will </w:t>
            </w:r>
            <w:r w:rsidR="00B21105" w:rsidRPr="00EF3250">
              <w:rPr>
                <w:vertAlign w:val="subscript"/>
              </w:rPr>
              <w:t>dec</w:t>
            </w:r>
            <w:r w:rsidRPr="00EF3250">
              <w:rPr>
                <w:vertAlign w:val="subscript"/>
              </w:rPr>
              <w:t xml:space="preserve">rease the annual burden of this form by </w:t>
            </w:r>
            <w:r w:rsidR="00BF6F95" w:rsidRPr="00EF3250">
              <w:rPr>
                <w:vertAlign w:val="subscript"/>
              </w:rPr>
              <w:t>380</w:t>
            </w:r>
            <w:r w:rsidRPr="00EF3250">
              <w:rPr>
                <w:vertAlign w:val="subscript"/>
              </w:rPr>
              <w:t xml:space="preserve"> hours.</w:t>
            </w:r>
          </w:p>
        </w:tc>
      </w:tr>
      <w:tr w:rsidR="00175F6C" w:rsidRPr="00EF3250" w14:paraId="7BBF5050" w14:textId="77777777" w:rsidTr="00A47992">
        <w:trPr>
          <w:trHeight w:val="2177"/>
        </w:trPr>
        <w:tc>
          <w:tcPr>
            <w:tcW w:w="508" w:type="pct"/>
            <w:shd w:val="clear" w:color="auto" w:fill="auto"/>
          </w:tcPr>
          <w:p w14:paraId="1F58CB6A" w14:textId="77777777" w:rsidR="00175F6C" w:rsidRPr="00EF3250" w:rsidRDefault="00175F6C" w:rsidP="00A47992">
            <w:pPr>
              <w:jc w:val="center"/>
              <w:rPr>
                <w:color w:val="00B050"/>
                <w:vertAlign w:val="subscript"/>
              </w:rPr>
            </w:pPr>
            <w:r w:rsidRPr="00EF3250">
              <w:rPr>
                <w:color w:val="00B050"/>
                <w:vertAlign w:val="subscript"/>
              </w:rPr>
              <w:t>57.142</w:t>
            </w:r>
          </w:p>
        </w:tc>
        <w:tc>
          <w:tcPr>
            <w:tcW w:w="950" w:type="pct"/>
            <w:shd w:val="clear" w:color="auto" w:fill="auto"/>
          </w:tcPr>
          <w:p w14:paraId="2C80628C" w14:textId="77777777" w:rsidR="00175F6C" w:rsidRPr="00EF3250" w:rsidRDefault="00175F6C" w:rsidP="00A47992">
            <w:pPr>
              <w:rPr>
                <w:vertAlign w:val="subscript"/>
              </w:rPr>
            </w:pPr>
            <w:r w:rsidRPr="00EF3250">
              <w:rPr>
                <w:vertAlign w:val="subscript"/>
              </w:rPr>
              <w:t>Denominators for LTCF Locations</w:t>
            </w:r>
          </w:p>
        </w:tc>
        <w:tc>
          <w:tcPr>
            <w:tcW w:w="758" w:type="pct"/>
            <w:shd w:val="clear" w:color="auto" w:fill="auto"/>
          </w:tcPr>
          <w:p w14:paraId="545161CF"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04835A39" w14:textId="5D2AD1E0" w:rsidR="00366AAD" w:rsidRPr="00EF3250" w:rsidRDefault="00E549A1" w:rsidP="00A47992">
            <w:pPr>
              <w:pStyle w:val="ListParagraph"/>
              <w:numPr>
                <w:ilvl w:val="0"/>
                <w:numId w:val="29"/>
              </w:numPr>
              <w:rPr>
                <w:vertAlign w:val="subscript"/>
              </w:rPr>
            </w:pPr>
            <w:r w:rsidRPr="00EF3250">
              <w:rPr>
                <w:vertAlign w:val="subscript"/>
              </w:rPr>
              <w:t xml:space="preserve">Decrease number of </w:t>
            </w:r>
            <w:r w:rsidRPr="00EF3250">
              <w:rPr>
                <w:noProof/>
                <w:vertAlign w:val="subscript"/>
              </w:rPr>
              <w:t>respondents from</w:t>
            </w:r>
            <w:r w:rsidRPr="00EF3250">
              <w:rPr>
                <w:vertAlign w:val="subscript"/>
              </w:rPr>
              <w:t xml:space="preserve"> 2,600 to 2,220</w:t>
            </w:r>
            <w:r w:rsidR="00B21105" w:rsidRPr="00EF3250">
              <w:rPr>
                <w:vertAlign w:val="subscript"/>
              </w:rPr>
              <w:t>.</w:t>
            </w:r>
          </w:p>
        </w:tc>
        <w:tc>
          <w:tcPr>
            <w:tcW w:w="1792" w:type="pct"/>
            <w:shd w:val="clear" w:color="auto" w:fill="auto"/>
          </w:tcPr>
          <w:p w14:paraId="70F0A29E" w14:textId="77777777" w:rsidR="00044DB1" w:rsidRPr="00EF3250" w:rsidRDefault="00044DB1" w:rsidP="00044DB1">
            <w:pPr>
              <w:pStyle w:val="ListParagraph"/>
              <w:numPr>
                <w:ilvl w:val="0"/>
                <w:numId w:val="29"/>
              </w:numPr>
              <w:rPr>
                <w:vertAlign w:val="subscript"/>
              </w:rPr>
            </w:pPr>
            <w:r w:rsidRPr="00044DB1">
              <w:rPr>
                <w:vertAlign w:val="subscript"/>
              </w:rPr>
              <w:t>NHSN has revised the methods used to calculate the annual burden for this form. 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w:t>
            </w:r>
            <w:r>
              <w:rPr>
                <w:vertAlign w:val="subscript"/>
              </w:rPr>
              <w:t xml:space="preserve"> and identified an overestimation in 2018.  Thus, a</w:t>
            </w:r>
            <w:r w:rsidRPr="00EF3250">
              <w:rPr>
                <w:vertAlign w:val="subscript"/>
              </w:rPr>
              <w:t xml:space="preserve">nnual </w:t>
            </w:r>
            <w:r>
              <w:rPr>
                <w:vertAlign w:val="subscript"/>
              </w:rPr>
              <w:t xml:space="preserve">LTC </w:t>
            </w:r>
            <w:r w:rsidRPr="00EF3250">
              <w:rPr>
                <w:vertAlign w:val="subscript"/>
              </w:rPr>
              <w:t xml:space="preserve">facility </w:t>
            </w:r>
            <w:r>
              <w:rPr>
                <w:vertAlign w:val="subscript"/>
              </w:rPr>
              <w:t xml:space="preserve">response for this form is estimated to </w:t>
            </w:r>
            <w:r w:rsidRPr="00EF3250">
              <w:rPr>
                <w:vertAlign w:val="subscript"/>
              </w:rPr>
              <w:t xml:space="preserve">decrease during the 2019 reporting year.  </w:t>
            </w:r>
          </w:p>
          <w:p w14:paraId="0F8F87C5" w14:textId="77777777" w:rsidR="00044DB1" w:rsidRDefault="00044DB1" w:rsidP="00A47992">
            <w:pPr>
              <w:rPr>
                <w:vertAlign w:val="subscript"/>
              </w:rPr>
            </w:pPr>
          </w:p>
          <w:p w14:paraId="06C62D2A" w14:textId="0F176522" w:rsidR="00175F6C" w:rsidRPr="00EF3250" w:rsidRDefault="00E549A1" w:rsidP="00A47992">
            <w:pPr>
              <w:rPr>
                <w:vertAlign w:val="subscript"/>
              </w:rPr>
            </w:pPr>
            <w:r w:rsidRPr="00EF3250">
              <w:rPr>
                <w:vertAlign w:val="subscript"/>
              </w:rPr>
              <w:t xml:space="preserve">This change will </w:t>
            </w:r>
            <w:r w:rsidR="00B21105" w:rsidRPr="00EF3250">
              <w:rPr>
                <w:vertAlign w:val="subscript"/>
              </w:rPr>
              <w:t>decrease</w:t>
            </w:r>
            <w:r w:rsidRPr="00EF3250">
              <w:rPr>
                <w:vertAlign w:val="subscript"/>
              </w:rPr>
              <w:t xml:space="preserve"> the annual burden of this form by </w:t>
            </w:r>
            <w:r w:rsidR="00BF6F95" w:rsidRPr="00EF3250">
              <w:rPr>
                <w:vertAlign w:val="subscript"/>
              </w:rPr>
              <w:t>19</w:t>
            </w:r>
            <w:r w:rsidRPr="00EF3250">
              <w:rPr>
                <w:vertAlign w:val="subscript"/>
              </w:rPr>
              <w:t xml:space="preserve">,000 hours. </w:t>
            </w:r>
          </w:p>
        </w:tc>
      </w:tr>
      <w:tr w:rsidR="00175F6C" w:rsidRPr="00EF3250" w14:paraId="4EAF7E96" w14:textId="77777777" w:rsidTr="00A47992">
        <w:trPr>
          <w:trHeight w:val="845"/>
        </w:trPr>
        <w:tc>
          <w:tcPr>
            <w:tcW w:w="508" w:type="pct"/>
            <w:shd w:val="clear" w:color="auto" w:fill="auto"/>
          </w:tcPr>
          <w:p w14:paraId="757905C5" w14:textId="77777777" w:rsidR="00175F6C" w:rsidRPr="00EF3250" w:rsidRDefault="00175F6C" w:rsidP="00A47992">
            <w:pPr>
              <w:jc w:val="center"/>
              <w:rPr>
                <w:color w:val="00B050"/>
                <w:vertAlign w:val="subscript"/>
              </w:rPr>
            </w:pPr>
            <w:r w:rsidRPr="00EF3250">
              <w:rPr>
                <w:color w:val="00B050"/>
                <w:vertAlign w:val="subscript"/>
              </w:rPr>
              <w:t>57.143</w:t>
            </w:r>
          </w:p>
        </w:tc>
        <w:tc>
          <w:tcPr>
            <w:tcW w:w="950" w:type="pct"/>
            <w:shd w:val="clear" w:color="auto" w:fill="auto"/>
          </w:tcPr>
          <w:p w14:paraId="3EDF4862" w14:textId="77777777" w:rsidR="00175F6C" w:rsidRPr="00EF3250" w:rsidRDefault="00175F6C" w:rsidP="00A47992">
            <w:pPr>
              <w:rPr>
                <w:vertAlign w:val="subscript"/>
              </w:rPr>
            </w:pPr>
            <w:r w:rsidRPr="00EF3250">
              <w:rPr>
                <w:vertAlign w:val="subscript"/>
              </w:rPr>
              <w:t>Prevention Process Measures Monthly Monitoring for LTCF</w:t>
            </w:r>
          </w:p>
        </w:tc>
        <w:tc>
          <w:tcPr>
            <w:tcW w:w="758" w:type="pct"/>
            <w:shd w:val="clear" w:color="auto" w:fill="auto"/>
          </w:tcPr>
          <w:p w14:paraId="16E8AE26"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776D9369" w14:textId="2E4AC2FD" w:rsidR="00175F6C" w:rsidRPr="00EF3250" w:rsidRDefault="00E549A1" w:rsidP="00A47992">
            <w:pPr>
              <w:pStyle w:val="ListParagraph"/>
              <w:numPr>
                <w:ilvl w:val="0"/>
                <w:numId w:val="30"/>
              </w:numPr>
              <w:rPr>
                <w:vertAlign w:val="subscript"/>
              </w:rPr>
            </w:pPr>
            <w:r w:rsidRPr="00EF3250">
              <w:rPr>
                <w:vertAlign w:val="subscript"/>
              </w:rPr>
              <w:t>Decrease number of respondents  from 2,600 to 375</w:t>
            </w:r>
          </w:p>
        </w:tc>
        <w:tc>
          <w:tcPr>
            <w:tcW w:w="1792" w:type="pct"/>
            <w:shd w:val="clear" w:color="auto" w:fill="auto"/>
          </w:tcPr>
          <w:p w14:paraId="23639CF9" w14:textId="7CABCA65" w:rsidR="00044DB1" w:rsidRPr="00DF13C8" w:rsidRDefault="00044DB1" w:rsidP="00CA224D">
            <w:pPr>
              <w:rPr>
                <w:vertAlign w:val="subscript"/>
              </w:rPr>
            </w:pPr>
            <w:r>
              <w:rPr>
                <w:vertAlign w:val="subscript"/>
              </w:rPr>
              <w:t>1.</w:t>
            </w:r>
            <w:r w:rsidRPr="00044DB1">
              <w:rPr>
                <w:vertAlign w:val="subscript"/>
              </w:rPr>
              <w:t>NHSN has revised the methods used to calculate the annual burde</w:t>
            </w:r>
            <w:r w:rsidRPr="00DF13C8">
              <w:rPr>
                <w:vertAlign w:val="subscript"/>
              </w:rPr>
              <w:t xml:space="preserve">n for this form. NHSN created new reports in 2019 that accurately provide the number of facilities that have reported to NHSN during the previous calendar year and indicate the number of times an event form is entered into NHSN (number of responses) for data reporting purposes. These reports were used to assist with estimating annual burden and identified an overestimation in 2018.  Thus, annual LTC facility response for this form is estimated to decrease during the 2019 reporting year.  </w:t>
            </w:r>
          </w:p>
          <w:p w14:paraId="147E4ABA" w14:textId="5067D4EE" w:rsidR="00B21105" w:rsidRPr="00EF3250" w:rsidRDefault="00B21105" w:rsidP="00044DB1">
            <w:pPr>
              <w:pStyle w:val="ListParagraph"/>
              <w:numPr>
                <w:ilvl w:val="0"/>
                <w:numId w:val="30"/>
              </w:numPr>
              <w:rPr>
                <w:vertAlign w:val="subscript"/>
              </w:rPr>
            </w:pPr>
          </w:p>
          <w:p w14:paraId="0E5E31F7" w14:textId="7A8D470B" w:rsidR="00175F6C" w:rsidRPr="00EF3250" w:rsidRDefault="00E549A1" w:rsidP="00A47992">
            <w:pPr>
              <w:rPr>
                <w:vertAlign w:val="subscript"/>
              </w:rPr>
            </w:pPr>
            <w:r w:rsidRPr="00EF3250">
              <w:rPr>
                <w:vertAlign w:val="subscript"/>
              </w:rPr>
              <w:t xml:space="preserve">This change will </w:t>
            </w:r>
            <w:r w:rsidR="00B21105" w:rsidRPr="00EF3250">
              <w:rPr>
                <w:vertAlign w:val="subscript"/>
              </w:rPr>
              <w:t>decrease</w:t>
            </w:r>
            <w:r w:rsidRPr="00EF3250">
              <w:rPr>
                <w:vertAlign w:val="subscript"/>
              </w:rPr>
              <w:t xml:space="preserve"> the annual burden of this form by </w:t>
            </w:r>
            <w:r w:rsidR="00B21105" w:rsidRPr="00EF3250">
              <w:rPr>
                <w:vertAlign w:val="subscript"/>
              </w:rPr>
              <w:t xml:space="preserve">2,225 </w:t>
            </w:r>
            <w:r w:rsidRPr="00EF3250">
              <w:rPr>
                <w:vertAlign w:val="subscript"/>
              </w:rPr>
              <w:t>hours.</w:t>
            </w:r>
          </w:p>
        </w:tc>
      </w:tr>
      <w:tr w:rsidR="00391C1C" w:rsidRPr="00EF3250" w14:paraId="52D6B5D6" w14:textId="77777777" w:rsidTr="00A47992">
        <w:tc>
          <w:tcPr>
            <w:tcW w:w="508" w:type="pct"/>
            <w:shd w:val="clear" w:color="auto" w:fill="auto"/>
          </w:tcPr>
          <w:p w14:paraId="3D9820A0" w14:textId="34A05707" w:rsidR="00391C1C" w:rsidRPr="00EF3250" w:rsidRDefault="000600C4" w:rsidP="00A47992">
            <w:pPr>
              <w:jc w:val="center"/>
              <w:rPr>
                <w:color w:val="943634" w:themeColor="accent2" w:themeShade="BF"/>
                <w:vertAlign w:val="subscript"/>
              </w:rPr>
            </w:pPr>
            <w:r w:rsidRPr="00EF3250">
              <w:rPr>
                <w:color w:val="943634" w:themeColor="accent2" w:themeShade="BF"/>
                <w:vertAlign w:val="subscript"/>
              </w:rPr>
              <w:t>**</w:t>
            </w:r>
            <w:r w:rsidR="00391C1C" w:rsidRPr="00EF3250">
              <w:rPr>
                <w:color w:val="943634" w:themeColor="accent2" w:themeShade="BF"/>
                <w:vertAlign w:val="subscript"/>
              </w:rPr>
              <w:t>57.150</w:t>
            </w:r>
          </w:p>
        </w:tc>
        <w:tc>
          <w:tcPr>
            <w:tcW w:w="950" w:type="pct"/>
            <w:shd w:val="clear" w:color="auto" w:fill="auto"/>
          </w:tcPr>
          <w:p w14:paraId="102875B1" w14:textId="77777777" w:rsidR="00391C1C" w:rsidRPr="00EF3250" w:rsidRDefault="00391C1C" w:rsidP="00A47992">
            <w:pPr>
              <w:rPr>
                <w:vertAlign w:val="subscript"/>
              </w:rPr>
            </w:pPr>
            <w:r w:rsidRPr="00EF3250">
              <w:rPr>
                <w:vertAlign w:val="subscript"/>
              </w:rPr>
              <w:t>Patient Safety Component- Annual Facility Survey for LTAC</w:t>
            </w:r>
          </w:p>
        </w:tc>
        <w:tc>
          <w:tcPr>
            <w:tcW w:w="758" w:type="pct"/>
            <w:shd w:val="clear" w:color="auto" w:fill="auto"/>
          </w:tcPr>
          <w:p w14:paraId="7B37B96D" w14:textId="77777777" w:rsidR="00391C1C" w:rsidRPr="00EF3250" w:rsidRDefault="00391C1C" w:rsidP="00A47992">
            <w:pPr>
              <w:rPr>
                <w:vertAlign w:val="subscript"/>
              </w:rPr>
            </w:pPr>
            <w:r w:rsidRPr="00EF3250">
              <w:rPr>
                <w:vertAlign w:val="subscript"/>
              </w:rPr>
              <w:t>No change</w:t>
            </w:r>
          </w:p>
        </w:tc>
        <w:tc>
          <w:tcPr>
            <w:tcW w:w="992" w:type="pct"/>
            <w:shd w:val="clear" w:color="auto" w:fill="auto"/>
          </w:tcPr>
          <w:p w14:paraId="40B3D934" w14:textId="2EFDECE9" w:rsidR="00BC7224" w:rsidRPr="00EF3250" w:rsidRDefault="00BC7224" w:rsidP="00BC7224">
            <w:pPr>
              <w:pStyle w:val="ListParagraph"/>
              <w:numPr>
                <w:ilvl w:val="0"/>
                <w:numId w:val="77"/>
              </w:numPr>
              <w:rPr>
                <w:vertAlign w:val="subscript"/>
              </w:rPr>
            </w:pPr>
            <w:r w:rsidRPr="00EF3250">
              <w:rPr>
                <w:vertAlign w:val="subscript"/>
              </w:rPr>
              <w:t>Modify response option #42.</w:t>
            </w:r>
          </w:p>
          <w:p w14:paraId="23D1784B" w14:textId="13DDD7FE" w:rsidR="00391C1C" w:rsidRPr="00EF3250" w:rsidRDefault="00391C1C" w:rsidP="00BC7224">
            <w:pPr>
              <w:pStyle w:val="ListParagraph"/>
              <w:spacing w:after="200"/>
              <w:ind w:left="360"/>
              <w:rPr>
                <w:vertAlign w:val="subscript"/>
              </w:rPr>
            </w:pPr>
          </w:p>
        </w:tc>
        <w:tc>
          <w:tcPr>
            <w:tcW w:w="1792" w:type="pct"/>
            <w:shd w:val="clear" w:color="auto" w:fill="auto"/>
          </w:tcPr>
          <w:p w14:paraId="22744EEC" w14:textId="77777777" w:rsidR="00391C1C" w:rsidRPr="00EF3250" w:rsidRDefault="00BC7224" w:rsidP="001F4B0E">
            <w:pPr>
              <w:pStyle w:val="ListParagraph"/>
              <w:numPr>
                <w:ilvl w:val="0"/>
                <w:numId w:val="79"/>
              </w:numPr>
              <w:rPr>
                <w:vertAlign w:val="subscript"/>
              </w:rPr>
            </w:pPr>
            <w:r w:rsidRPr="00EF3250">
              <w:rPr>
                <w:vertAlign w:val="subscript"/>
              </w:rPr>
              <w:t>Additional options added after reviewing free-text responses from previous survey.</w:t>
            </w:r>
          </w:p>
          <w:p w14:paraId="3600AC17" w14:textId="6F58E370" w:rsidR="00BC7224" w:rsidRPr="00EF3250" w:rsidRDefault="00BC7224" w:rsidP="00B07F46">
            <w:pPr>
              <w:rPr>
                <w:vertAlign w:val="subscript"/>
              </w:rPr>
            </w:pPr>
            <w:r w:rsidRPr="00EF3250">
              <w:rPr>
                <w:vertAlign w:val="subscript"/>
              </w:rPr>
              <w:t xml:space="preserve">This </w:t>
            </w:r>
            <w:r w:rsidR="00B07F46" w:rsidRPr="00EF3250">
              <w:rPr>
                <w:vertAlign w:val="subscript"/>
              </w:rPr>
              <w:t xml:space="preserve">will not have an impact on the annual burden of this from. </w:t>
            </w:r>
          </w:p>
        </w:tc>
      </w:tr>
      <w:tr w:rsidR="00391C1C" w:rsidRPr="00EF3250" w14:paraId="54990F07" w14:textId="77777777" w:rsidTr="00A47992">
        <w:tc>
          <w:tcPr>
            <w:tcW w:w="508" w:type="pct"/>
            <w:shd w:val="clear" w:color="auto" w:fill="auto"/>
          </w:tcPr>
          <w:p w14:paraId="120AB786" w14:textId="70499624" w:rsidR="00391C1C" w:rsidRPr="00EF3250" w:rsidRDefault="000600C4" w:rsidP="00A47992">
            <w:pPr>
              <w:jc w:val="center"/>
              <w:rPr>
                <w:color w:val="943634" w:themeColor="accent2" w:themeShade="BF"/>
                <w:vertAlign w:val="subscript"/>
              </w:rPr>
            </w:pPr>
            <w:r w:rsidRPr="00EF3250">
              <w:rPr>
                <w:color w:val="943634" w:themeColor="accent2" w:themeShade="BF"/>
                <w:vertAlign w:val="subscript"/>
              </w:rPr>
              <w:t>**</w:t>
            </w:r>
            <w:r w:rsidR="00391C1C" w:rsidRPr="00EF3250">
              <w:rPr>
                <w:color w:val="943634" w:themeColor="accent2" w:themeShade="BF"/>
                <w:vertAlign w:val="subscript"/>
              </w:rPr>
              <w:t>57.151</w:t>
            </w:r>
          </w:p>
        </w:tc>
        <w:tc>
          <w:tcPr>
            <w:tcW w:w="950" w:type="pct"/>
            <w:shd w:val="clear" w:color="auto" w:fill="auto"/>
          </w:tcPr>
          <w:p w14:paraId="402F4EEB" w14:textId="77777777" w:rsidR="00391C1C" w:rsidRPr="00EF3250" w:rsidRDefault="00391C1C" w:rsidP="00A47992">
            <w:pPr>
              <w:rPr>
                <w:vertAlign w:val="subscript"/>
              </w:rPr>
            </w:pPr>
            <w:r w:rsidRPr="00EF3250">
              <w:rPr>
                <w:vertAlign w:val="subscript"/>
              </w:rPr>
              <w:t>Patient Safety Component-Annual Facility Survey for IRF</w:t>
            </w:r>
          </w:p>
        </w:tc>
        <w:tc>
          <w:tcPr>
            <w:tcW w:w="758" w:type="pct"/>
            <w:shd w:val="clear" w:color="auto" w:fill="auto"/>
          </w:tcPr>
          <w:p w14:paraId="71F372E5" w14:textId="77777777" w:rsidR="00391C1C" w:rsidRPr="00EF3250" w:rsidRDefault="00391C1C" w:rsidP="00A47992">
            <w:pPr>
              <w:rPr>
                <w:vertAlign w:val="subscript"/>
              </w:rPr>
            </w:pPr>
            <w:r w:rsidRPr="00EF3250">
              <w:rPr>
                <w:vertAlign w:val="subscript"/>
              </w:rPr>
              <w:t>No change</w:t>
            </w:r>
          </w:p>
        </w:tc>
        <w:tc>
          <w:tcPr>
            <w:tcW w:w="992" w:type="pct"/>
            <w:shd w:val="clear" w:color="auto" w:fill="auto"/>
          </w:tcPr>
          <w:p w14:paraId="3B7EB2AC" w14:textId="77777777" w:rsidR="00B07F46" w:rsidRPr="00EF3250" w:rsidRDefault="00B07F46" w:rsidP="001F4B0E">
            <w:pPr>
              <w:pStyle w:val="ListParagraph"/>
              <w:numPr>
                <w:ilvl w:val="0"/>
                <w:numId w:val="78"/>
              </w:numPr>
              <w:rPr>
                <w:vertAlign w:val="subscript"/>
              </w:rPr>
            </w:pPr>
            <w:r w:rsidRPr="00EF3250">
              <w:rPr>
                <w:vertAlign w:val="subscript"/>
              </w:rPr>
              <w:t>Modify response option #42.</w:t>
            </w:r>
          </w:p>
          <w:p w14:paraId="238BC01E" w14:textId="7B81BEB9" w:rsidR="00391C1C" w:rsidRPr="00EF3250" w:rsidRDefault="00391C1C" w:rsidP="00B07F46">
            <w:pPr>
              <w:pStyle w:val="ListParagraph"/>
              <w:ind w:left="360"/>
              <w:rPr>
                <w:vertAlign w:val="subscript"/>
              </w:rPr>
            </w:pPr>
          </w:p>
        </w:tc>
        <w:tc>
          <w:tcPr>
            <w:tcW w:w="1792" w:type="pct"/>
            <w:shd w:val="clear" w:color="auto" w:fill="auto"/>
          </w:tcPr>
          <w:p w14:paraId="66C38238" w14:textId="77777777" w:rsidR="00B07F46" w:rsidRPr="00EF3250" w:rsidRDefault="00B07F46" w:rsidP="001F4B0E">
            <w:pPr>
              <w:pStyle w:val="ListParagraph"/>
              <w:numPr>
                <w:ilvl w:val="0"/>
                <w:numId w:val="80"/>
              </w:numPr>
              <w:rPr>
                <w:vertAlign w:val="subscript"/>
              </w:rPr>
            </w:pPr>
            <w:r w:rsidRPr="00EF3250">
              <w:rPr>
                <w:vertAlign w:val="subscript"/>
              </w:rPr>
              <w:t>Additional options added after reviewing free-text responses from previous survey.</w:t>
            </w:r>
          </w:p>
          <w:p w14:paraId="4355FB5E" w14:textId="756792DB" w:rsidR="00391C1C" w:rsidRPr="00EF3250" w:rsidRDefault="00B07F46" w:rsidP="00B07F46">
            <w:pPr>
              <w:ind w:left="-41"/>
              <w:rPr>
                <w:vertAlign w:val="subscript"/>
              </w:rPr>
            </w:pPr>
            <w:r w:rsidRPr="00EF3250">
              <w:rPr>
                <w:vertAlign w:val="subscript"/>
              </w:rPr>
              <w:t>This will not have an impact on the annual burden of this from.</w:t>
            </w:r>
          </w:p>
        </w:tc>
      </w:tr>
      <w:tr w:rsidR="00175F6C" w:rsidRPr="00EF3250" w14:paraId="2521BE0E" w14:textId="77777777" w:rsidTr="00A47992">
        <w:tc>
          <w:tcPr>
            <w:tcW w:w="508" w:type="pct"/>
            <w:shd w:val="clear" w:color="auto" w:fill="auto"/>
          </w:tcPr>
          <w:p w14:paraId="0EE25D22" w14:textId="77777777" w:rsidR="00175F6C" w:rsidRPr="00EF3250" w:rsidRDefault="00175F6C" w:rsidP="00A47992">
            <w:pPr>
              <w:jc w:val="center"/>
              <w:rPr>
                <w:vertAlign w:val="subscript"/>
              </w:rPr>
            </w:pPr>
            <w:r w:rsidRPr="00EF3250">
              <w:rPr>
                <w:vertAlign w:val="subscript"/>
              </w:rPr>
              <w:t>57.200</w:t>
            </w:r>
          </w:p>
        </w:tc>
        <w:tc>
          <w:tcPr>
            <w:tcW w:w="950" w:type="pct"/>
            <w:shd w:val="clear" w:color="auto" w:fill="auto"/>
          </w:tcPr>
          <w:p w14:paraId="1D1B8FCF" w14:textId="77777777" w:rsidR="00175F6C" w:rsidRPr="00EF3250" w:rsidRDefault="00175F6C" w:rsidP="00A47992">
            <w:pPr>
              <w:rPr>
                <w:vertAlign w:val="subscript"/>
              </w:rPr>
            </w:pPr>
            <w:r w:rsidRPr="00EF3250">
              <w:rPr>
                <w:vertAlign w:val="subscript"/>
              </w:rPr>
              <w:t>Healthcare Personnel Safety Component Annual Facility Survey</w:t>
            </w:r>
          </w:p>
        </w:tc>
        <w:tc>
          <w:tcPr>
            <w:tcW w:w="758" w:type="pct"/>
            <w:shd w:val="clear" w:color="auto" w:fill="auto"/>
          </w:tcPr>
          <w:p w14:paraId="4568C35A"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5F1B34A7" w14:textId="64D4C166" w:rsidR="00175F6C" w:rsidRPr="00EF3250" w:rsidRDefault="00175F6C" w:rsidP="00A47992">
            <w:pPr>
              <w:rPr>
                <w:vertAlign w:val="subscript"/>
              </w:rPr>
            </w:pPr>
            <w:r w:rsidRPr="00EF3250">
              <w:rPr>
                <w:vertAlign w:val="subscript"/>
              </w:rPr>
              <w:t>No change</w:t>
            </w:r>
          </w:p>
        </w:tc>
        <w:tc>
          <w:tcPr>
            <w:tcW w:w="1792" w:type="pct"/>
            <w:shd w:val="clear" w:color="auto" w:fill="auto"/>
          </w:tcPr>
          <w:p w14:paraId="31BFC628" w14:textId="77777777" w:rsidR="00175F6C" w:rsidRPr="00EF3250" w:rsidRDefault="00175F6C" w:rsidP="00A47992">
            <w:pPr>
              <w:rPr>
                <w:vertAlign w:val="subscript"/>
              </w:rPr>
            </w:pPr>
            <w:r w:rsidRPr="00EF3250">
              <w:rPr>
                <w:vertAlign w:val="subscript"/>
              </w:rPr>
              <w:t>N/A</w:t>
            </w:r>
          </w:p>
        </w:tc>
      </w:tr>
      <w:tr w:rsidR="00175F6C" w:rsidRPr="00EF3250" w14:paraId="10F19025" w14:textId="77777777" w:rsidTr="00A47992">
        <w:tc>
          <w:tcPr>
            <w:tcW w:w="508" w:type="pct"/>
            <w:shd w:val="clear" w:color="auto" w:fill="auto"/>
          </w:tcPr>
          <w:p w14:paraId="1A84EA8B" w14:textId="77777777" w:rsidR="00175F6C" w:rsidRPr="00EF3250" w:rsidRDefault="00175F6C" w:rsidP="00A47992">
            <w:pPr>
              <w:jc w:val="center"/>
              <w:rPr>
                <w:vertAlign w:val="subscript"/>
              </w:rPr>
            </w:pPr>
            <w:r w:rsidRPr="00EF3250">
              <w:rPr>
                <w:vertAlign w:val="subscript"/>
              </w:rPr>
              <w:t>57.203</w:t>
            </w:r>
          </w:p>
        </w:tc>
        <w:tc>
          <w:tcPr>
            <w:tcW w:w="950" w:type="pct"/>
            <w:shd w:val="clear" w:color="auto" w:fill="auto"/>
          </w:tcPr>
          <w:p w14:paraId="78268699" w14:textId="77777777" w:rsidR="00175F6C" w:rsidRPr="00EF3250" w:rsidRDefault="00175F6C" w:rsidP="00A47992">
            <w:pPr>
              <w:rPr>
                <w:vertAlign w:val="subscript"/>
              </w:rPr>
            </w:pPr>
            <w:r w:rsidRPr="00EF3250">
              <w:rPr>
                <w:vertAlign w:val="subscript"/>
              </w:rPr>
              <w:t>Healthcare Personnel Safety Monthly Reporting Plan</w:t>
            </w:r>
          </w:p>
        </w:tc>
        <w:tc>
          <w:tcPr>
            <w:tcW w:w="758" w:type="pct"/>
            <w:shd w:val="clear" w:color="auto" w:fill="auto"/>
          </w:tcPr>
          <w:p w14:paraId="79068CF2"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0B5A1960" w14:textId="56EB5441" w:rsidR="00175F6C" w:rsidRPr="00EF3250" w:rsidRDefault="00E549A1" w:rsidP="00A47992">
            <w:pPr>
              <w:rPr>
                <w:vertAlign w:val="subscript"/>
              </w:rPr>
            </w:pPr>
            <w:r w:rsidRPr="00EF3250">
              <w:rPr>
                <w:vertAlign w:val="subscript"/>
              </w:rPr>
              <w:t>No change</w:t>
            </w:r>
          </w:p>
        </w:tc>
        <w:tc>
          <w:tcPr>
            <w:tcW w:w="1792" w:type="pct"/>
            <w:shd w:val="clear" w:color="auto" w:fill="auto"/>
          </w:tcPr>
          <w:p w14:paraId="1A8C3C4A" w14:textId="24FFBCE1" w:rsidR="00175F6C" w:rsidRPr="00EF3250" w:rsidRDefault="00E549A1" w:rsidP="00A47992">
            <w:pPr>
              <w:rPr>
                <w:vertAlign w:val="subscript"/>
              </w:rPr>
            </w:pPr>
            <w:r w:rsidRPr="00EF3250">
              <w:rPr>
                <w:vertAlign w:val="subscript"/>
              </w:rPr>
              <w:t>N/A</w:t>
            </w:r>
          </w:p>
        </w:tc>
      </w:tr>
      <w:tr w:rsidR="00175F6C" w:rsidRPr="00EF3250" w14:paraId="23A72A69" w14:textId="77777777" w:rsidTr="00A47992">
        <w:tc>
          <w:tcPr>
            <w:tcW w:w="508" w:type="pct"/>
            <w:shd w:val="clear" w:color="auto" w:fill="auto"/>
          </w:tcPr>
          <w:p w14:paraId="1E3383D5" w14:textId="77777777" w:rsidR="00175F6C" w:rsidRPr="00EF3250" w:rsidRDefault="00175F6C" w:rsidP="00A47992">
            <w:pPr>
              <w:jc w:val="center"/>
              <w:rPr>
                <w:vertAlign w:val="subscript"/>
              </w:rPr>
            </w:pPr>
            <w:r w:rsidRPr="00EF3250">
              <w:rPr>
                <w:vertAlign w:val="subscript"/>
              </w:rPr>
              <w:t>57.204</w:t>
            </w:r>
          </w:p>
        </w:tc>
        <w:tc>
          <w:tcPr>
            <w:tcW w:w="950" w:type="pct"/>
            <w:shd w:val="clear" w:color="auto" w:fill="auto"/>
          </w:tcPr>
          <w:p w14:paraId="3955322F" w14:textId="77777777" w:rsidR="00175F6C" w:rsidRPr="00EF3250" w:rsidRDefault="00175F6C" w:rsidP="00A47992">
            <w:pPr>
              <w:rPr>
                <w:vertAlign w:val="subscript"/>
              </w:rPr>
            </w:pPr>
            <w:r w:rsidRPr="00EF3250">
              <w:rPr>
                <w:vertAlign w:val="subscript"/>
              </w:rPr>
              <w:t>Healthcare Worker Demographic Data</w:t>
            </w:r>
          </w:p>
        </w:tc>
        <w:tc>
          <w:tcPr>
            <w:tcW w:w="758" w:type="pct"/>
            <w:shd w:val="clear" w:color="auto" w:fill="auto"/>
          </w:tcPr>
          <w:p w14:paraId="14730A92"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1C69402F" w14:textId="63122B47" w:rsidR="00175F6C" w:rsidRPr="00EF3250" w:rsidRDefault="00175F6C" w:rsidP="00A47992">
            <w:pPr>
              <w:rPr>
                <w:vertAlign w:val="subscript"/>
              </w:rPr>
            </w:pPr>
            <w:r w:rsidRPr="00EF3250">
              <w:rPr>
                <w:vertAlign w:val="subscript"/>
              </w:rPr>
              <w:t>No change</w:t>
            </w:r>
          </w:p>
        </w:tc>
        <w:tc>
          <w:tcPr>
            <w:tcW w:w="1792" w:type="pct"/>
            <w:shd w:val="clear" w:color="auto" w:fill="auto"/>
          </w:tcPr>
          <w:p w14:paraId="0CD006F2" w14:textId="77777777" w:rsidR="00175F6C" w:rsidRPr="00EF3250" w:rsidRDefault="00175F6C" w:rsidP="00A47992">
            <w:pPr>
              <w:rPr>
                <w:vertAlign w:val="subscript"/>
              </w:rPr>
            </w:pPr>
            <w:r w:rsidRPr="00EF3250">
              <w:rPr>
                <w:vertAlign w:val="subscript"/>
              </w:rPr>
              <w:t>N/A</w:t>
            </w:r>
          </w:p>
        </w:tc>
      </w:tr>
      <w:tr w:rsidR="00175F6C" w:rsidRPr="00EF3250" w14:paraId="37328332" w14:textId="77777777" w:rsidTr="00A47992">
        <w:tc>
          <w:tcPr>
            <w:tcW w:w="508" w:type="pct"/>
            <w:shd w:val="clear" w:color="auto" w:fill="auto"/>
          </w:tcPr>
          <w:p w14:paraId="5F12D655" w14:textId="77777777" w:rsidR="00175F6C" w:rsidRPr="00EF3250" w:rsidRDefault="00175F6C" w:rsidP="00A47992">
            <w:pPr>
              <w:jc w:val="center"/>
              <w:rPr>
                <w:vertAlign w:val="subscript"/>
              </w:rPr>
            </w:pPr>
            <w:r w:rsidRPr="00EF3250">
              <w:rPr>
                <w:vertAlign w:val="subscript"/>
              </w:rPr>
              <w:t>57.205</w:t>
            </w:r>
          </w:p>
        </w:tc>
        <w:tc>
          <w:tcPr>
            <w:tcW w:w="950" w:type="pct"/>
            <w:shd w:val="clear" w:color="auto" w:fill="auto"/>
          </w:tcPr>
          <w:p w14:paraId="70B57310" w14:textId="77777777" w:rsidR="00175F6C" w:rsidRPr="00EF3250" w:rsidRDefault="00175F6C" w:rsidP="00A47992">
            <w:pPr>
              <w:rPr>
                <w:vertAlign w:val="subscript"/>
              </w:rPr>
            </w:pPr>
            <w:r w:rsidRPr="00EF3250">
              <w:rPr>
                <w:vertAlign w:val="subscript"/>
              </w:rPr>
              <w:t>Exposure to Blood/Body Fluids</w:t>
            </w:r>
          </w:p>
        </w:tc>
        <w:tc>
          <w:tcPr>
            <w:tcW w:w="758" w:type="pct"/>
            <w:shd w:val="clear" w:color="auto" w:fill="auto"/>
          </w:tcPr>
          <w:p w14:paraId="7C0C1423"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766D6F22" w14:textId="4B132925" w:rsidR="00175F6C" w:rsidRPr="00EF3250" w:rsidRDefault="00175F6C" w:rsidP="00A47992">
            <w:pPr>
              <w:rPr>
                <w:vertAlign w:val="subscript"/>
              </w:rPr>
            </w:pPr>
            <w:r w:rsidRPr="00EF3250">
              <w:rPr>
                <w:vertAlign w:val="subscript"/>
              </w:rPr>
              <w:t>No change</w:t>
            </w:r>
          </w:p>
        </w:tc>
        <w:tc>
          <w:tcPr>
            <w:tcW w:w="1792" w:type="pct"/>
            <w:shd w:val="clear" w:color="auto" w:fill="auto"/>
          </w:tcPr>
          <w:p w14:paraId="5F4D6542" w14:textId="77777777" w:rsidR="00175F6C" w:rsidRPr="00EF3250" w:rsidRDefault="00175F6C" w:rsidP="00A47992">
            <w:pPr>
              <w:rPr>
                <w:vertAlign w:val="subscript"/>
              </w:rPr>
            </w:pPr>
            <w:r w:rsidRPr="00EF3250">
              <w:rPr>
                <w:vertAlign w:val="subscript"/>
              </w:rPr>
              <w:t>N/A</w:t>
            </w:r>
          </w:p>
        </w:tc>
      </w:tr>
      <w:tr w:rsidR="00175F6C" w:rsidRPr="00EF3250" w14:paraId="6E6DB489" w14:textId="77777777" w:rsidTr="00A47992">
        <w:tc>
          <w:tcPr>
            <w:tcW w:w="508" w:type="pct"/>
            <w:shd w:val="clear" w:color="auto" w:fill="auto"/>
          </w:tcPr>
          <w:p w14:paraId="27DFF66C" w14:textId="77777777" w:rsidR="00175F6C" w:rsidRPr="00EF3250" w:rsidRDefault="00175F6C" w:rsidP="00A47992">
            <w:pPr>
              <w:jc w:val="center"/>
              <w:rPr>
                <w:vertAlign w:val="subscript"/>
              </w:rPr>
            </w:pPr>
            <w:r w:rsidRPr="00EF3250">
              <w:rPr>
                <w:vertAlign w:val="subscript"/>
              </w:rPr>
              <w:t>57.206</w:t>
            </w:r>
          </w:p>
        </w:tc>
        <w:tc>
          <w:tcPr>
            <w:tcW w:w="950" w:type="pct"/>
            <w:shd w:val="clear" w:color="auto" w:fill="auto"/>
          </w:tcPr>
          <w:p w14:paraId="55FD5E3B" w14:textId="77777777" w:rsidR="00175F6C" w:rsidRPr="00EF3250" w:rsidRDefault="00175F6C" w:rsidP="00A47992">
            <w:pPr>
              <w:rPr>
                <w:vertAlign w:val="subscript"/>
              </w:rPr>
            </w:pPr>
            <w:r w:rsidRPr="00EF3250">
              <w:rPr>
                <w:vertAlign w:val="subscript"/>
              </w:rPr>
              <w:t>Healthcare Worker Prophylaxis/Treatment</w:t>
            </w:r>
          </w:p>
        </w:tc>
        <w:tc>
          <w:tcPr>
            <w:tcW w:w="758" w:type="pct"/>
            <w:shd w:val="clear" w:color="auto" w:fill="auto"/>
          </w:tcPr>
          <w:p w14:paraId="7414E4D5" w14:textId="77777777" w:rsidR="00175F6C" w:rsidRPr="00EF3250" w:rsidRDefault="00175F6C" w:rsidP="00A47992">
            <w:pPr>
              <w:rPr>
                <w:vertAlign w:val="subscript"/>
              </w:rPr>
            </w:pPr>
            <w:r w:rsidRPr="00EF3250">
              <w:rPr>
                <w:vertAlign w:val="subscript"/>
              </w:rPr>
              <w:t xml:space="preserve">No change </w:t>
            </w:r>
          </w:p>
        </w:tc>
        <w:tc>
          <w:tcPr>
            <w:tcW w:w="992" w:type="pct"/>
            <w:shd w:val="clear" w:color="auto" w:fill="auto"/>
          </w:tcPr>
          <w:p w14:paraId="609BB2B1" w14:textId="391E4EED" w:rsidR="00175F6C" w:rsidRPr="00EF3250" w:rsidRDefault="00175F6C" w:rsidP="00A47992">
            <w:pPr>
              <w:rPr>
                <w:vertAlign w:val="subscript"/>
              </w:rPr>
            </w:pPr>
            <w:r w:rsidRPr="00EF3250">
              <w:rPr>
                <w:vertAlign w:val="subscript"/>
              </w:rPr>
              <w:t>No change</w:t>
            </w:r>
          </w:p>
        </w:tc>
        <w:tc>
          <w:tcPr>
            <w:tcW w:w="1792" w:type="pct"/>
            <w:shd w:val="clear" w:color="auto" w:fill="auto"/>
          </w:tcPr>
          <w:p w14:paraId="50231F1E" w14:textId="77777777" w:rsidR="00175F6C" w:rsidRPr="00EF3250" w:rsidRDefault="00175F6C" w:rsidP="00A47992">
            <w:pPr>
              <w:rPr>
                <w:vertAlign w:val="subscript"/>
              </w:rPr>
            </w:pPr>
            <w:r w:rsidRPr="00EF3250">
              <w:rPr>
                <w:vertAlign w:val="subscript"/>
              </w:rPr>
              <w:t>N/A</w:t>
            </w:r>
          </w:p>
        </w:tc>
      </w:tr>
      <w:tr w:rsidR="00175F6C" w:rsidRPr="00EF3250" w14:paraId="5F6E7EAB" w14:textId="77777777" w:rsidTr="00A47992">
        <w:tc>
          <w:tcPr>
            <w:tcW w:w="508" w:type="pct"/>
            <w:shd w:val="clear" w:color="auto" w:fill="auto"/>
          </w:tcPr>
          <w:p w14:paraId="01B3E887" w14:textId="77777777" w:rsidR="00175F6C" w:rsidRPr="00EF3250" w:rsidRDefault="00175F6C" w:rsidP="00A47992">
            <w:pPr>
              <w:jc w:val="center"/>
              <w:rPr>
                <w:vertAlign w:val="subscript"/>
              </w:rPr>
            </w:pPr>
            <w:r w:rsidRPr="00EF3250">
              <w:rPr>
                <w:vertAlign w:val="subscript"/>
              </w:rPr>
              <w:t>57.207</w:t>
            </w:r>
          </w:p>
        </w:tc>
        <w:tc>
          <w:tcPr>
            <w:tcW w:w="950" w:type="pct"/>
            <w:shd w:val="clear" w:color="auto" w:fill="auto"/>
          </w:tcPr>
          <w:p w14:paraId="6DEC4726" w14:textId="77777777" w:rsidR="00175F6C" w:rsidRPr="00EF3250" w:rsidRDefault="00175F6C" w:rsidP="00A47992">
            <w:pPr>
              <w:rPr>
                <w:vertAlign w:val="subscript"/>
              </w:rPr>
            </w:pPr>
            <w:r w:rsidRPr="00EF3250">
              <w:rPr>
                <w:vertAlign w:val="subscript"/>
              </w:rPr>
              <w:t>Follow-Up Laboratory Testing</w:t>
            </w:r>
          </w:p>
        </w:tc>
        <w:tc>
          <w:tcPr>
            <w:tcW w:w="758" w:type="pct"/>
            <w:shd w:val="clear" w:color="auto" w:fill="auto"/>
          </w:tcPr>
          <w:p w14:paraId="1C728148"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6FD6771A" w14:textId="5AC6B5CF" w:rsidR="00175F6C" w:rsidRPr="00EF3250" w:rsidRDefault="00175F6C" w:rsidP="00A47992">
            <w:pPr>
              <w:rPr>
                <w:vertAlign w:val="subscript"/>
              </w:rPr>
            </w:pPr>
            <w:r w:rsidRPr="00EF3250">
              <w:rPr>
                <w:vertAlign w:val="subscript"/>
              </w:rPr>
              <w:t>No change</w:t>
            </w:r>
          </w:p>
        </w:tc>
        <w:tc>
          <w:tcPr>
            <w:tcW w:w="1792" w:type="pct"/>
            <w:shd w:val="clear" w:color="auto" w:fill="auto"/>
          </w:tcPr>
          <w:p w14:paraId="11A41962" w14:textId="77777777" w:rsidR="00175F6C" w:rsidRPr="00EF3250" w:rsidRDefault="00175F6C" w:rsidP="00A47992">
            <w:pPr>
              <w:rPr>
                <w:vertAlign w:val="subscript"/>
              </w:rPr>
            </w:pPr>
            <w:r w:rsidRPr="00EF3250">
              <w:rPr>
                <w:vertAlign w:val="subscript"/>
              </w:rPr>
              <w:t>N/A</w:t>
            </w:r>
          </w:p>
        </w:tc>
      </w:tr>
      <w:tr w:rsidR="00175F6C" w:rsidRPr="00EF3250" w14:paraId="60B30FCA" w14:textId="77777777" w:rsidTr="00A47992">
        <w:tc>
          <w:tcPr>
            <w:tcW w:w="508" w:type="pct"/>
            <w:shd w:val="clear" w:color="auto" w:fill="auto"/>
          </w:tcPr>
          <w:p w14:paraId="2CFE5D8F" w14:textId="77777777" w:rsidR="00175F6C" w:rsidRPr="00EF3250" w:rsidRDefault="00175F6C" w:rsidP="00A47992">
            <w:pPr>
              <w:jc w:val="center"/>
              <w:rPr>
                <w:vertAlign w:val="subscript"/>
              </w:rPr>
            </w:pPr>
            <w:r w:rsidRPr="00EF3250">
              <w:rPr>
                <w:vertAlign w:val="subscript"/>
              </w:rPr>
              <w:t>57.210</w:t>
            </w:r>
          </w:p>
        </w:tc>
        <w:tc>
          <w:tcPr>
            <w:tcW w:w="950" w:type="pct"/>
            <w:shd w:val="clear" w:color="auto" w:fill="auto"/>
          </w:tcPr>
          <w:p w14:paraId="3557FEF5" w14:textId="77777777" w:rsidR="00175F6C" w:rsidRPr="00EF3250" w:rsidRDefault="00175F6C" w:rsidP="00A47992">
            <w:pPr>
              <w:rPr>
                <w:vertAlign w:val="subscript"/>
              </w:rPr>
            </w:pPr>
            <w:r w:rsidRPr="00EF3250">
              <w:rPr>
                <w:vertAlign w:val="subscript"/>
              </w:rPr>
              <w:t>Healthcare Worker Prophylaxis/Treatment-Influenza</w:t>
            </w:r>
          </w:p>
        </w:tc>
        <w:tc>
          <w:tcPr>
            <w:tcW w:w="758" w:type="pct"/>
            <w:shd w:val="clear" w:color="auto" w:fill="auto"/>
          </w:tcPr>
          <w:p w14:paraId="0BDCC5D6"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2F9E6B80" w14:textId="1439ACA1" w:rsidR="00175F6C" w:rsidRPr="00EF3250" w:rsidRDefault="00175F6C" w:rsidP="00A47992">
            <w:pPr>
              <w:rPr>
                <w:vertAlign w:val="subscript"/>
              </w:rPr>
            </w:pPr>
            <w:r w:rsidRPr="00EF3250">
              <w:rPr>
                <w:vertAlign w:val="subscript"/>
              </w:rPr>
              <w:t>No change</w:t>
            </w:r>
          </w:p>
        </w:tc>
        <w:tc>
          <w:tcPr>
            <w:tcW w:w="1792" w:type="pct"/>
            <w:shd w:val="clear" w:color="auto" w:fill="auto"/>
          </w:tcPr>
          <w:p w14:paraId="6B8ECF49" w14:textId="77777777" w:rsidR="00175F6C" w:rsidRPr="00EF3250" w:rsidRDefault="00175F6C" w:rsidP="00A47992">
            <w:pPr>
              <w:rPr>
                <w:vertAlign w:val="subscript"/>
              </w:rPr>
            </w:pPr>
            <w:r w:rsidRPr="00EF3250">
              <w:rPr>
                <w:vertAlign w:val="subscript"/>
              </w:rPr>
              <w:t>N/A</w:t>
            </w:r>
          </w:p>
        </w:tc>
      </w:tr>
      <w:tr w:rsidR="00175F6C" w:rsidRPr="00EF3250" w14:paraId="0A4B6F36" w14:textId="77777777" w:rsidTr="00A47992">
        <w:tc>
          <w:tcPr>
            <w:tcW w:w="508" w:type="pct"/>
            <w:shd w:val="clear" w:color="auto" w:fill="auto"/>
          </w:tcPr>
          <w:p w14:paraId="5071A45B" w14:textId="77777777" w:rsidR="00175F6C" w:rsidRPr="00EF3250" w:rsidRDefault="00175F6C" w:rsidP="00A47992">
            <w:pPr>
              <w:jc w:val="center"/>
              <w:rPr>
                <w:vertAlign w:val="subscript"/>
              </w:rPr>
            </w:pPr>
            <w:r w:rsidRPr="00EF3250">
              <w:rPr>
                <w:vertAlign w:val="subscript"/>
              </w:rPr>
              <w:t>57.300</w:t>
            </w:r>
          </w:p>
        </w:tc>
        <w:tc>
          <w:tcPr>
            <w:tcW w:w="950" w:type="pct"/>
            <w:shd w:val="clear" w:color="auto" w:fill="auto"/>
          </w:tcPr>
          <w:p w14:paraId="32BB0715" w14:textId="5B060C99" w:rsidR="00175F6C" w:rsidRPr="00EF3250" w:rsidRDefault="00175F6C" w:rsidP="00A47992">
            <w:pPr>
              <w:rPr>
                <w:vertAlign w:val="subscript"/>
              </w:rPr>
            </w:pPr>
            <w:r w:rsidRPr="00EF3250">
              <w:rPr>
                <w:vertAlign w:val="subscript"/>
              </w:rPr>
              <w:t>Hemovigilance Module Annual Survey</w:t>
            </w:r>
          </w:p>
        </w:tc>
        <w:tc>
          <w:tcPr>
            <w:tcW w:w="758" w:type="pct"/>
            <w:shd w:val="clear" w:color="auto" w:fill="auto"/>
          </w:tcPr>
          <w:p w14:paraId="4C0B8A2B" w14:textId="07FC6046" w:rsidR="00175F6C" w:rsidRPr="00EF3250" w:rsidRDefault="00175F6C" w:rsidP="00A47992">
            <w:pPr>
              <w:rPr>
                <w:vertAlign w:val="subscript"/>
              </w:rPr>
            </w:pPr>
            <w:r w:rsidRPr="00EF3250">
              <w:rPr>
                <w:vertAlign w:val="subscript"/>
              </w:rPr>
              <w:t>No change</w:t>
            </w:r>
          </w:p>
        </w:tc>
        <w:tc>
          <w:tcPr>
            <w:tcW w:w="992" w:type="pct"/>
            <w:shd w:val="clear" w:color="auto" w:fill="auto"/>
          </w:tcPr>
          <w:p w14:paraId="71C06FC8" w14:textId="35B55127" w:rsidR="00175F6C" w:rsidRPr="00EF3250" w:rsidRDefault="00A700D6" w:rsidP="00A47992">
            <w:pPr>
              <w:rPr>
                <w:vertAlign w:val="subscript"/>
              </w:rPr>
            </w:pPr>
            <w:r w:rsidRPr="00EF3250">
              <w:rPr>
                <w:vertAlign w:val="subscript"/>
              </w:rPr>
              <w:t>No change</w:t>
            </w:r>
          </w:p>
        </w:tc>
        <w:tc>
          <w:tcPr>
            <w:tcW w:w="1792" w:type="pct"/>
            <w:shd w:val="clear" w:color="auto" w:fill="auto"/>
          </w:tcPr>
          <w:p w14:paraId="7E8D3587" w14:textId="355F23C6" w:rsidR="00175F6C" w:rsidRPr="00EF3250" w:rsidRDefault="00A700D6" w:rsidP="00A47992">
            <w:pPr>
              <w:ind w:left="-41"/>
              <w:rPr>
                <w:vertAlign w:val="subscript"/>
              </w:rPr>
            </w:pPr>
            <w:r w:rsidRPr="00EF3250">
              <w:rPr>
                <w:vertAlign w:val="subscript"/>
              </w:rPr>
              <w:t>N/A</w:t>
            </w:r>
          </w:p>
        </w:tc>
      </w:tr>
      <w:tr w:rsidR="00175F6C" w:rsidRPr="00EF3250" w14:paraId="632C0280" w14:textId="77777777" w:rsidTr="00A47992">
        <w:tc>
          <w:tcPr>
            <w:tcW w:w="508" w:type="pct"/>
            <w:shd w:val="clear" w:color="auto" w:fill="auto"/>
          </w:tcPr>
          <w:p w14:paraId="0AF62524" w14:textId="77777777" w:rsidR="00175F6C" w:rsidRPr="00EF3250" w:rsidRDefault="00175F6C" w:rsidP="00A47992">
            <w:pPr>
              <w:jc w:val="center"/>
              <w:rPr>
                <w:vertAlign w:val="subscript"/>
              </w:rPr>
            </w:pPr>
            <w:r w:rsidRPr="00EF3250">
              <w:rPr>
                <w:vertAlign w:val="subscript"/>
              </w:rPr>
              <w:t>57.301</w:t>
            </w:r>
          </w:p>
        </w:tc>
        <w:tc>
          <w:tcPr>
            <w:tcW w:w="950" w:type="pct"/>
            <w:shd w:val="clear" w:color="auto" w:fill="auto"/>
          </w:tcPr>
          <w:p w14:paraId="1FFB843C" w14:textId="77777777" w:rsidR="00175F6C" w:rsidRPr="00EF3250" w:rsidRDefault="00175F6C" w:rsidP="00A47992">
            <w:pPr>
              <w:rPr>
                <w:vertAlign w:val="subscript"/>
              </w:rPr>
            </w:pPr>
            <w:r w:rsidRPr="00EF3250">
              <w:rPr>
                <w:vertAlign w:val="subscript"/>
              </w:rPr>
              <w:t>Hemovigilance Module Monthly Reporting Plan</w:t>
            </w:r>
          </w:p>
        </w:tc>
        <w:tc>
          <w:tcPr>
            <w:tcW w:w="758" w:type="pct"/>
            <w:shd w:val="clear" w:color="auto" w:fill="auto"/>
          </w:tcPr>
          <w:p w14:paraId="0F0CC771"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784C0520" w14:textId="03A05B95" w:rsidR="00175F6C" w:rsidRPr="00EF3250" w:rsidRDefault="00175F6C" w:rsidP="00A47992">
            <w:pPr>
              <w:rPr>
                <w:vertAlign w:val="subscript"/>
              </w:rPr>
            </w:pPr>
            <w:r w:rsidRPr="00EF3250">
              <w:rPr>
                <w:vertAlign w:val="subscript"/>
              </w:rPr>
              <w:t>No change</w:t>
            </w:r>
          </w:p>
        </w:tc>
        <w:tc>
          <w:tcPr>
            <w:tcW w:w="1792" w:type="pct"/>
            <w:shd w:val="clear" w:color="auto" w:fill="auto"/>
          </w:tcPr>
          <w:p w14:paraId="176D9CFB" w14:textId="77777777" w:rsidR="00175F6C" w:rsidRPr="00EF3250" w:rsidRDefault="00175F6C" w:rsidP="00A47992">
            <w:pPr>
              <w:rPr>
                <w:vertAlign w:val="subscript"/>
              </w:rPr>
            </w:pPr>
            <w:r w:rsidRPr="00EF3250">
              <w:rPr>
                <w:vertAlign w:val="subscript"/>
              </w:rPr>
              <w:t>N/A</w:t>
            </w:r>
          </w:p>
        </w:tc>
      </w:tr>
      <w:tr w:rsidR="00175F6C" w:rsidRPr="00EF3250" w14:paraId="088790CD" w14:textId="77777777" w:rsidTr="00A47992">
        <w:tc>
          <w:tcPr>
            <w:tcW w:w="508" w:type="pct"/>
            <w:shd w:val="clear" w:color="auto" w:fill="auto"/>
          </w:tcPr>
          <w:p w14:paraId="2A68E6FB" w14:textId="77777777" w:rsidR="00175F6C" w:rsidRPr="00EF3250" w:rsidRDefault="00175F6C" w:rsidP="00A47992">
            <w:pPr>
              <w:jc w:val="center"/>
              <w:rPr>
                <w:vertAlign w:val="subscript"/>
              </w:rPr>
            </w:pPr>
            <w:r w:rsidRPr="00EF3250">
              <w:rPr>
                <w:vertAlign w:val="subscript"/>
              </w:rPr>
              <w:t>57.303</w:t>
            </w:r>
          </w:p>
        </w:tc>
        <w:tc>
          <w:tcPr>
            <w:tcW w:w="950" w:type="pct"/>
            <w:shd w:val="clear" w:color="auto" w:fill="auto"/>
          </w:tcPr>
          <w:p w14:paraId="1571F60A" w14:textId="77777777" w:rsidR="00175F6C" w:rsidRPr="00EF3250" w:rsidRDefault="00175F6C" w:rsidP="00A47992">
            <w:pPr>
              <w:rPr>
                <w:vertAlign w:val="subscript"/>
              </w:rPr>
            </w:pPr>
            <w:r w:rsidRPr="00EF3250">
              <w:rPr>
                <w:vertAlign w:val="subscript"/>
              </w:rPr>
              <w:t>Hemovigilance Module Monthly Reporting Denominators</w:t>
            </w:r>
          </w:p>
        </w:tc>
        <w:tc>
          <w:tcPr>
            <w:tcW w:w="758" w:type="pct"/>
            <w:shd w:val="clear" w:color="auto" w:fill="auto"/>
          </w:tcPr>
          <w:p w14:paraId="4FF8A2B7"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10873275" w14:textId="39E6145C" w:rsidR="00175F6C" w:rsidRPr="00EF3250" w:rsidRDefault="00175F6C" w:rsidP="00A47992">
            <w:pPr>
              <w:rPr>
                <w:vertAlign w:val="subscript"/>
              </w:rPr>
            </w:pPr>
            <w:r w:rsidRPr="00EF3250">
              <w:rPr>
                <w:vertAlign w:val="subscript"/>
              </w:rPr>
              <w:t>No change</w:t>
            </w:r>
          </w:p>
        </w:tc>
        <w:tc>
          <w:tcPr>
            <w:tcW w:w="1792" w:type="pct"/>
            <w:shd w:val="clear" w:color="auto" w:fill="auto"/>
          </w:tcPr>
          <w:p w14:paraId="2DA75C2A" w14:textId="77777777" w:rsidR="00175F6C" w:rsidRPr="00EF3250" w:rsidRDefault="00175F6C" w:rsidP="00A47992">
            <w:pPr>
              <w:rPr>
                <w:vertAlign w:val="subscript"/>
              </w:rPr>
            </w:pPr>
            <w:r w:rsidRPr="00EF3250">
              <w:rPr>
                <w:vertAlign w:val="subscript"/>
              </w:rPr>
              <w:t>N/A</w:t>
            </w:r>
          </w:p>
        </w:tc>
      </w:tr>
      <w:tr w:rsidR="00175F6C" w:rsidRPr="00EF3250" w14:paraId="089E8313" w14:textId="77777777" w:rsidTr="00A47992">
        <w:trPr>
          <w:trHeight w:val="575"/>
        </w:trPr>
        <w:tc>
          <w:tcPr>
            <w:tcW w:w="508" w:type="pct"/>
            <w:shd w:val="clear" w:color="auto" w:fill="auto"/>
          </w:tcPr>
          <w:p w14:paraId="53CABE45" w14:textId="77777777" w:rsidR="00175F6C" w:rsidRPr="00EF3250" w:rsidRDefault="00175F6C" w:rsidP="00A47992">
            <w:pPr>
              <w:jc w:val="center"/>
              <w:rPr>
                <w:vertAlign w:val="subscript"/>
              </w:rPr>
            </w:pPr>
            <w:r w:rsidRPr="00EF3250">
              <w:rPr>
                <w:vertAlign w:val="subscript"/>
              </w:rPr>
              <w:t>57.304</w:t>
            </w:r>
          </w:p>
        </w:tc>
        <w:tc>
          <w:tcPr>
            <w:tcW w:w="950" w:type="pct"/>
            <w:shd w:val="clear" w:color="auto" w:fill="auto"/>
          </w:tcPr>
          <w:p w14:paraId="23F246F1" w14:textId="77777777" w:rsidR="00175F6C" w:rsidRPr="00EF3250" w:rsidRDefault="00175F6C" w:rsidP="00A47992">
            <w:pPr>
              <w:rPr>
                <w:vertAlign w:val="subscript"/>
              </w:rPr>
            </w:pPr>
            <w:r w:rsidRPr="00EF3250">
              <w:rPr>
                <w:vertAlign w:val="subscript"/>
              </w:rPr>
              <w:t>Hemovigilance Adverse Reaction</w:t>
            </w:r>
          </w:p>
        </w:tc>
        <w:tc>
          <w:tcPr>
            <w:tcW w:w="758" w:type="pct"/>
            <w:shd w:val="clear" w:color="auto" w:fill="auto"/>
          </w:tcPr>
          <w:p w14:paraId="20985848"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0F7F75A3" w14:textId="4AA7CDDC" w:rsidR="00175F6C" w:rsidRPr="00EF3250" w:rsidRDefault="00175F6C" w:rsidP="00A47992">
            <w:pPr>
              <w:rPr>
                <w:vertAlign w:val="subscript"/>
              </w:rPr>
            </w:pPr>
            <w:r w:rsidRPr="00EF3250">
              <w:rPr>
                <w:vertAlign w:val="subscript"/>
              </w:rPr>
              <w:t>No change</w:t>
            </w:r>
          </w:p>
        </w:tc>
        <w:tc>
          <w:tcPr>
            <w:tcW w:w="1792" w:type="pct"/>
            <w:shd w:val="clear" w:color="auto" w:fill="auto"/>
          </w:tcPr>
          <w:p w14:paraId="27D09986" w14:textId="5A9F7825" w:rsidR="00175F6C" w:rsidRPr="00EF3250" w:rsidRDefault="00175F6C" w:rsidP="00A47992">
            <w:pPr>
              <w:ind w:left="-41"/>
              <w:rPr>
                <w:vertAlign w:val="subscript"/>
              </w:rPr>
            </w:pPr>
            <w:r w:rsidRPr="00EF3250">
              <w:rPr>
                <w:vertAlign w:val="subscript"/>
              </w:rPr>
              <w:t>N/A</w:t>
            </w:r>
          </w:p>
        </w:tc>
      </w:tr>
      <w:tr w:rsidR="00175F6C" w:rsidRPr="00EF3250" w14:paraId="3BC66F4F" w14:textId="77777777" w:rsidTr="00A47992">
        <w:tc>
          <w:tcPr>
            <w:tcW w:w="508" w:type="pct"/>
            <w:shd w:val="clear" w:color="auto" w:fill="auto"/>
          </w:tcPr>
          <w:p w14:paraId="441717C4" w14:textId="77777777" w:rsidR="00175F6C" w:rsidRPr="00EF3250" w:rsidRDefault="00175F6C" w:rsidP="00A47992">
            <w:pPr>
              <w:jc w:val="center"/>
              <w:rPr>
                <w:vertAlign w:val="subscript"/>
              </w:rPr>
            </w:pPr>
            <w:r w:rsidRPr="00EF3250">
              <w:rPr>
                <w:vertAlign w:val="subscript"/>
              </w:rPr>
              <w:t>57.305</w:t>
            </w:r>
          </w:p>
        </w:tc>
        <w:tc>
          <w:tcPr>
            <w:tcW w:w="950" w:type="pct"/>
            <w:shd w:val="clear" w:color="auto" w:fill="auto"/>
          </w:tcPr>
          <w:p w14:paraId="44F785F5" w14:textId="77777777" w:rsidR="00175F6C" w:rsidRPr="00EF3250" w:rsidRDefault="00175F6C" w:rsidP="00A47992">
            <w:pPr>
              <w:rPr>
                <w:vertAlign w:val="subscript"/>
              </w:rPr>
            </w:pPr>
            <w:r w:rsidRPr="00EF3250">
              <w:rPr>
                <w:vertAlign w:val="subscript"/>
              </w:rPr>
              <w:t>Hemovigilance Incident</w:t>
            </w:r>
          </w:p>
        </w:tc>
        <w:tc>
          <w:tcPr>
            <w:tcW w:w="758" w:type="pct"/>
            <w:shd w:val="clear" w:color="auto" w:fill="auto"/>
          </w:tcPr>
          <w:p w14:paraId="66DAD3FB"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74032510" w14:textId="229152DB" w:rsidR="00175F6C" w:rsidRPr="00EF3250" w:rsidRDefault="00175F6C" w:rsidP="00A47992">
            <w:pPr>
              <w:rPr>
                <w:vertAlign w:val="subscript"/>
              </w:rPr>
            </w:pPr>
            <w:r w:rsidRPr="00EF3250">
              <w:rPr>
                <w:vertAlign w:val="subscript"/>
              </w:rPr>
              <w:t>No change</w:t>
            </w:r>
          </w:p>
        </w:tc>
        <w:tc>
          <w:tcPr>
            <w:tcW w:w="1792" w:type="pct"/>
            <w:shd w:val="clear" w:color="auto" w:fill="auto"/>
          </w:tcPr>
          <w:p w14:paraId="37B1D1B2" w14:textId="77777777" w:rsidR="00175F6C" w:rsidRPr="00EF3250" w:rsidRDefault="00175F6C" w:rsidP="00A47992">
            <w:pPr>
              <w:rPr>
                <w:vertAlign w:val="subscript"/>
              </w:rPr>
            </w:pPr>
            <w:r w:rsidRPr="00EF3250">
              <w:rPr>
                <w:vertAlign w:val="subscript"/>
              </w:rPr>
              <w:t>N/A</w:t>
            </w:r>
          </w:p>
        </w:tc>
      </w:tr>
      <w:tr w:rsidR="00175F6C" w:rsidRPr="00EF3250" w14:paraId="21881732" w14:textId="77777777" w:rsidTr="00A47992">
        <w:tc>
          <w:tcPr>
            <w:tcW w:w="508" w:type="pct"/>
            <w:shd w:val="clear" w:color="auto" w:fill="auto"/>
          </w:tcPr>
          <w:p w14:paraId="46A8F4C7" w14:textId="77777777" w:rsidR="00175F6C" w:rsidRPr="00EF3250" w:rsidRDefault="00175F6C" w:rsidP="00A47992">
            <w:pPr>
              <w:jc w:val="center"/>
              <w:rPr>
                <w:vertAlign w:val="subscript"/>
              </w:rPr>
            </w:pPr>
            <w:r w:rsidRPr="00EF3250">
              <w:rPr>
                <w:vertAlign w:val="subscript"/>
              </w:rPr>
              <w:t>57.306</w:t>
            </w:r>
          </w:p>
        </w:tc>
        <w:tc>
          <w:tcPr>
            <w:tcW w:w="950" w:type="pct"/>
            <w:shd w:val="clear" w:color="auto" w:fill="auto"/>
          </w:tcPr>
          <w:p w14:paraId="5AC35048" w14:textId="77777777" w:rsidR="00175F6C" w:rsidRPr="00EF3250" w:rsidRDefault="00175F6C" w:rsidP="00A47992">
            <w:pPr>
              <w:rPr>
                <w:vertAlign w:val="subscript"/>
              </w:rPr>
            </w:pPr>
            <w:r w:rsidRPr="00EF3250">
              <w:rPr>
                <w:vertAlign w:val="subscript"/>
              </w:rPr>
              <w:t>Hemovigilance Module Annual Survey - Non-Acute Care Facility</w:t>
            </w:r>
          </w:p>
        </w:tc>
        <w:tc>
          <w:tcPr>
            <w:tcW w:w="758" w:type="pct"/>
            <w:shd w:val="clear" w:color="auto" w:fill="auto"/>
          </w:tcPr>
          <w:p w14:paraId="11EBB9C5"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1B42655A" w14:textId="635D519F" w:rsidR="00175F6C" w:rsidRPr="00EF3250" w:rsidRDefault="00175F6C" w:rsidP="00A47992">
            <w:pPr>
              <w:rPr>
                <w:vertAlign w:val="subscript"/>
              </w:rPr>
            </w:pPr>
            <w:r w:rsidRPr="00EF3250">
              <w:rPr>
                <w:vertAlign w:val="subscript"/>
              </w:rPr>
              <w:t>No change</w:t>
            </w:r>
          </w:p>
        </w:tc>
        <w:tc>
          <w:tcPr>
            <w:tcW w:w="1792" w:type="pct"/>
            <w:shd w:val="clear" w:color="auto" w:fill="auto"/>
          </w:tcPr>
          <w:p w14:paraId="5D36FCAB" w14:textId="2EC1C496" w:rsidR="00175F6C" w:rsidRPr="00EF3250" w:rsidRDefault="00175F6C" w:rsidP="00A47992">
            <w:pPr>
              <w:rPr>
                <w:vertAlign w:val="subscript"/>
              </w:rPr>
            </w:pPr>
            <w:r w:rsidRPr="00EF3250">
              <w:rPr>
                <w:vertAlign w:val="subscript"/>
              </w:rPr>
              <w:t>N/A</w:t>
            </w:r>
          </w:p>
        </w:tc>
      </w:tr>
      <w:tr w:rsidR="00175F6C" w:rsidRPr="00EF3250" w14:paraId="28FB9A50" w14:textId="77777777" w:rsidTr="00A47992">
        <w:tc>
          <w:tcPr>
            <w:tcW w:w="508" w:type="pct"/>
            <w:shd w:val="clear" w:color="auto" w:fill="auto"/>
          </w:tcPr>
          <w:p w14:paraId="7CEEA24A" w14:textId="77777777" w:rsidR="00175F6C" w:rsidRPr="00EF3250" w:rsidRDefault="00175F6C" w:rsidP="00A47992">
            <w:pPr>
              <w:jc w:val="center"/>
              <w:rPr>
                <w:vertAlign w:val="subscript"/>
              </w:rPr>
            </w:pPr>
            <w:r w:rsidRPr="00EF3250">
              <w:rPr>
                <w:vertAlign w:val="subscript"/>
              </w:rPr>
              <w:t>57.307</w:t>
            </w:r>
          </w:p>
        </w:tc>
        <w:tc>
          <w:tcPr>
            <w:tcW w:w="950" w:type="pct"/>
            <w:shd w:val="clear" w:color="auto" w:fill="auto"/>
          </w:tcPr>
          <w:p w14:paraId="69D4FBDF" w14:textId="77777777" w:rsidR="00175F6C" w:rsidRPr="00EF3250" w:rsidRDefault="00175F6C" w:rsidP="00A47992">
            <w:pPr>
              <w:rPr>
                <w:vertAlign w:val="subscript"/>
              </w:rPr>
            </w:pPr>
            <w:r w:rsidRPr="00EF3250">
              <w:rPr>
                <w:vertAlign w:val="subscript"/>
              </w:rPr>
              <w:t>Hemovigilance Adverse Reaction - Acute Hemolytic Transfusion Reaction</w:t>
            </w:r>
          </w:p>
        </w:tc>
        <w:tc>
          <w:tcPr>
            <w:tcW w:w="758" w:type="pct"/>
            <w:shd w:val="clear" w:color="auto" w:fill="auto"/>
          </w:tcPr>
          <w:p w14:paraId="2ACF981E" w14:textId="77777777" w:rsidR="00175F6C" w:rsidRPr="00EF3250" w:rsidRDefault="00175F6C" w:rsidP="00A47992">
            <w:pPr>
              <w:rPr>
                <w:vertAlign w:val="subscript"/>
              </w:rPr>
            </w:pPr>
            <w:r w:rsidRPr="00EF3250">
              <w:rPr>
                <w:vertAlign w:val="subscript"/>
              </w:rPr>
              <w:t>No change</w:t>
            </w:r>
          </w:p>
        </w:tc>
        <w:tc>
          <w:tcPr>
            <w:tcW w:w="992" w:type="pct"/>
            <w:vMerge w:val="restart"/>
            <w:shd w:val="clear" w:color="auto" w:fill="auto"/>
          </w:tcPr>
          <w:p w14:paraId="4A04A81E" w14:textId="58B510EF" w:rsidR="00175F6C" w:rsidRPr="00EF3250" w:rsidRDefault="00650A25" w:rsidP="00A47992">
            <w:pPr>
              <w:rPr>
                <w:vertAlign w:val="subscript"/>
              </w:rPr>
            </w:pPr>
            <w:r w:rsidRPr="00EF3250">
              <w:rPr>
                <w:vertAlign w:val="subscript"/>
              </w:rPr>
              <w:t>No change</w:t>
            </w:r>
          </w:p>
        </w:tc>
        <w:tc>
          <w:tcPr>
            <w:tcW w:w="1792" w:type="pct"/>
            <w:shd w:val="clear" w:color="auto" w:fill="auto"/>
          </w:tcPr>
          <w:p w14:paraId="07001393" w14:textId="64B952C7" w:rsidR="00175F6C" w:rsidRPr="00EF3250" w:rsidRDefault="00650A25" w:rsidP="00A47992">
            <w:pPr>
              <w:rPr>
                <w:vertAlign w:val="subscript"/>
              </w:rPr>
            </w:pPr>
            <w:r w:rsidRPr="00EF3250">
              <w:rPr>
                <w:vertAlign w:val="subscript"/>
              </w:rPr>
              <w:t>N/A</w:t>
            </w:r>
          </w:p>
        </w:tc>
      </w:tr>
      <w:tr w:rsidR="00175F6C" w:rsidRPr="00EF3250" w14:paraId="3D2BBA93" w14:textId="77777777" w:rsidTr="00A47992">
        <w:tc>
          <w:tcPr>
            <w:tcW w:w="508" w:type="pct"/>
            <w:shd w:val="clear" w:color="auto" w:fill="auto"/>
          </w:tcPr>
          <w:p w14:paraId="575BB379" w14:textId="77777777" w:rsidR="00175F6C" w:rsidRPr="00EF3250" w:rsidRDefault="00175F6C" w:rsidP="00A47992">
            <w:pPr>
              <w:jc w:val="center"/>
              <w:rPr>
                <w:vertAlign w:val="subscript"/>
              </w:rPr>
            </w:pPr>
            <w:r w:rsidRPr="00EF3250">
              <w:rPr>
                <w:vertAlign w:val="subscript"/>
              </w:rPr>
              <w:t>57.308</w:t>
            </w:r>
          </w:p>
        </w:tc>
        <w:tc>
          <w:tcPr>
            <w:tcW w:w="950" w:type="pct"/>
            <w:shd w:val="clear" w:color="auto" w:fill="auto"/>
          </w:tcPr>
          <w:p w14:paraId="7400FC93" w14:textId="77777777" w:rsidR="00175F6C" w:rsidRPr="00EF3250" w:rsidRDefault="00175F6C" w:rsidP="00A47992">
            <w:pPr>
              <w:rPr>
                <w:vertAlign w:val="subscript"/>
              </w:rPr>
            </w:pPr>
            <w:r w:rsidRPr="00EF3250">
              <w:rPr>
                <w:vertAlign w:val="subscript"/>
              </w:rPr>
              <w:t>Hemovigilance Adverse Reaction - Allergic Transfusion Reaction</w:t>
            </w:r>
          </w:p>
        </w:tc>
        <w:tc>
          <w:tcPr>
            <w:tcW w:w="758" w:type="pct"/>
            <w:shd w:val="clear" w:color="auto" w:fill="auto"/>
          </w:tcPr>
          <w:p w14:paraId="64E68883"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7B100631" w14:textId="77777777" w:rsidR="00175F6C" w:rsidRPr="00EF3250" w:rsidRDefault="00175F6C" w:rsidP="00A47992">
            <w:pPr>
              <w:rPr>
                <w:vertAlign w:val="subscript"/>
              </w:rPr>
            </w:pPr>
          </w:p>
        </w:tc>
        <w:tc>
          <w:tcPr>
            <w:tcW w:w="1792" w:type="pct"/>
            <w:shd w:val="clear" w:color="auto" w:fill="auto"/>
          </w:tcPr>
          <w:p w14:paraId="64E841A8" w14:textId="4E58E3F0" w:rsidR="00175F6C" w:rsidRPr="00EF3250" w:rsidRDefault="00650A25" w:rsidP="00A47992">
            <w:pPr>
              <w:rPr>
                <w:vertAlign w:val="subscript"/>
              </w:rPr>
            </w:pPr>
            <w:r w:rsidRPr="00EF3250">
              <w:rPr>
                <w:vertAlign w:val="subscript"/>
              </w:rPr>
              <w:t>N/A</w:t>
            </w:r>
          </w:p>
        </w:tc>
      </w:tr>
      <w:tr w:rsidR="00175F6C" w:rsidRPr="00EF3250" w14:paraId="083BF86B" w14:textId="77777777" w:rsidTr="00A47992">
        <w:tc>
          <w:tcPr>
            <w:tcW w:w="508" w:type="pct"/>
            <w:shd w:val="clear" w:color="auto" w:fill="auto"/>
          </w:tcPr>
          <w:p w14:paraId="51A16C7F" w14:textId="77777777" w:rsidR="00175F6C" w:rsidRPr="00EF3250" w:rsidRDefault="00175F6C" w:rsidP="00A47992">
            <w:pPr>
              <w:jc w:val="center"/>
              <w:rPr>
                <w:vertAlign w:val="subscript"/>
              </w:rPr>
            </w:pPr>
            <w:r w:rsidRPr="00EF3250">
              <w:rPr>
                <w:vertAlign w:val="subscript"/>
              </w:rPr>
              <w:t>57.309</w:t>
            </w:r>
          </w:p>
        </w:tc>
        <w:tc>
          <w:tcPr>
            <w:tcW w:w="950" w:type="pct"/>
            <w:shd w:val="clear" w:color="auto" w:fill="auto"/>
          </w:tcPr>
          <w:p w14:paraId="38CC2ED6" w14:textId="77777777" w:rsidR="00175F6C" w:rsidRPr="00EF3250" w:rsidRDefault="00175F6C" w:rsidP="00A47992">
            <w:pPr>
              <w:rPr>
                <w:vertAlign w:val="subscript"/>
              </w:rPr>
            </w:pPr>
            <w:r w:rsidRPr="00EF3250">
              <w:rPr>
                <w:vertAlign w:val="subscript"/>
              </w:rPr>
              <w:t>Hemovigilance Adverse Reaction - Delayed Hemolytic Transfusion Reaction</w:t>
            </w:r>
          </w:p>
        </w:tc>
        <w:tc>
          <w:tcPr>
            <w:tcW w:w="758" w:type="pct"/>
            <w:shd w:val="clear" w:color="auto" w:fill="auto"/>
          </w:tcPr>
          <w:p w14:paraId="0C2D9466"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4BA2B990" w14:textId="77777777" w:rsidR="00175F6C" w:rsidRPr="00EF3250" w:rsidRDefault="00175F6C" w:rsidP="00A47992">
            <w:pPr>
              <w:rPr>
                <w:vertAlign w:val="subscript"/>
              </w:rPr>
            </w:pPr>
          </w:p>
        </w:tc>
        <w:tc>
          <w:tcPr>
            <w:tcW w:w="1792" w:type="pct"/>
            <w:shd w:val="clear" w:color="auto" w:fill="auto"/>
          </w:tcPr>
          <w:p w14:paraId="54241B66" w14:textId="5E7BD23A" w:rsidR="00175F6C" w:rsidRPr="00EF3250" w:rsidRDefault="00650A25" w:rsidP="00A47992">
            <w:pPr>
              <w:rPr>
                <w:vertAlign w:val="subscript"/>
              </w:rPr>
            </w:pPr>
            <w:r w:rsidRPr="00EF3250">
              <w:rPr>
                <w:vertAlign w:val="subscript"/>
              </w:rPr>
              <w:t>N/A</w:t>
            </w:r>
          </w:p>
        </w:tc>
      </w:tr>
      <w:tr w:rsidR="00175F6C" w:rsidRPr="00EF3250" w14:paraId="2BA0C4B5" w14:textId="77777777" w:rsidTr="00A47992">
        <w:tc>
          <w:tcPr>
            <w:tcW w:w="508" w:type="pct"/>
            <w:shd w:val="clear" w:color="auto" w:fill="auto"/>
          </w:tcPr>
          <w:p w14:paraId="7FB5C49C" w14:textId="77777777" w:rsidR="00175F6C" w:rsidRPr="00EF3250" w:rsidRDefault="00175F6C" w:rsidP="00A47992">
            <w:pPr>
              <w:jc w:val="center"/>
              <w:rPr>
                <w:vertAlign w:val="subscript"/>
              </w:rPr>
            </w:pPr>
            <w:r w:rsidRPr="00EF3250">
              <w:rPr>
                <w:vertAlign w:val="subscript"/>
              </w:rPr>
              <w:t>57.310</w:t>
            </w:r>
          </w:p>
        </w:tc>
        <w:tc>
          <w:tcPr>
            <w:tcW w:w="950" w:type="pct"/>
            <w:shd w:val="clear" w:color="auto" w:fill="auto"/>
          </w:tcPr>
          <w:p w14:paraId="7B448729" w14:textId="77777777" w:rsidR="00175F6C" w:rsidRPr="00EF3250" w:rsidRDefault="00175F6C" w:rsidP="00A47992">
            <w:pPr>
              <w:rPr>
                <w:vertAlign w:val="subscript"/>
              </w:rPr>
            </w:pPr>
            <w:r w:rsidRPr="00EF3250">
              <w:rPr>
                <w:vertAlign w:val="subscript"/>
              </w:rPr>
              <w:t>Hemovigilance Adverse Reaction - Delayed Serologic Transfusion Reaction</w:t>
            </w:r>
          </w:p>
        </w:tc>
        <w:tc>
          <w:tcPr>
            <w:tcW w:w="758" w:type="pct"/>
            <w:shd w:val="clear" w:color="auto" w:fill="auto"/>
          </w:tcPr>
          <w:p w14:paraId="0F021EB7"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5F611ED5" w14:textId="77777777" w:rsidR="00175F6C" w:rsidRPr="00EF3250" w:rsidRDefault="00175F6C" w:rsidP="00A47992">
            <w:pPr>
              <w:rPr>
                <w:vertAlign w:val="subscript"/>
              </w:rPr>
            </w:pPr>
          </w:p>
        </w:tc>
        <w:tc>
          <w:tcPr>
            <w:tcW w:w="1792" w:type="pct"/>
            <w:shd w:val="clear" w:color="auto" w:fill="auto"/>
          </w:tcPr>
          <w:p w14:paraId="18846EF1" w14:textId="2B49A765" w:rsidR="00175F6C" w:rsidRPr="00EF3250" w:rsidRDefault="00650A25" w:rsidP="00A47992">
            <w:pPr>
              <w:rPr>
                <w:vertAlign w:val="subscript"/>
              </w:rPr>
            </w:pPr>
            <w:r w:rsidRPr="00EF3250">
              <w:rPr>
                <w:vertAlign w:val="subscript"/>
              </w:rPr>
              <w:t>N/A</w:t>
            </w:r>
          </w:p>
        </w:tc>
      </w:tr>
      <w:tr w:rsidR="00175F6C" w:rsidRPr="00EF3250" w14:paraId="1725B95E" w14:textId="77777777" w:rsidTr="00A47992">
        <w:tc>
          <w:tcPr>
            <w:tcW w:w="508" w:type="pct"/>
            <w:shd w:val="clear" w:color="auto" w:fill="auto"/>
          </w:tcPr>
          <w:p w14:paraId="51A70D39" w14:textId="77777777" w:rsidR="00175F6C" w:rsidRPr="00EF3250" w:rsidRDefault="00175F6C" w:rsidP="00A47992">
            <w:pPr>
              <w:jc w:val="center"/>
              <w:rPr>
                <w:vertAlign w:val="subscript"/>
              </w:rPr>
            </w:pPr>
            <w:r w:rsidRPr="00EF3250">
              <w:rPr>
                <w:vertAlign w:val="subscript"/>
              </w:rPr>
              <w:t>57.311</w:t>
            </w:r>
          </w:p>
        </w:tc>
        <w:tc>
          <w:tcPr>
            <w:tcW w:w="950" w:type="pct"/>
            <w:shd w:val="clear" w:color="auto" w:fill="auto"/>
          </w:tcPr>
          <w:p w14:paraId="10B329C3" w14:textId="77777777" w:rsidR="00175F6C" w:rsidRPr="00EF3250" w:rsidRDefault="00175F6C" w:rsidP="00A47992">
            <w:pPr>
              <w:rPr>
                <w:vertAlign w:val="subscript"/>
              </w:rPr>
            </w:pPr>
            <w:r w:rsidRPr="00EF3250">
              <w:rPr>
                <w:vertAlign w:val="subscript"/>
              </w:rPr>
              <w:t>Hemovigilance Adverse Reaction - Febrile Non-hemolytic Transfusion Reaction</w:t>
            </w:r>
          </w:p>
        </w:tc>
        <w:tc>
          <w:tcPr>
            <w:tcW w:w="758" w:type="pct"/>
            <w:shd w:val="clear" w:color="auto" w:fill="auto"/>
          </w:tcPr>
          <w:p w14:paraId="4455E073"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2D9087FA" w14:textId="77777777" w:rsidR="00175F6C" w:rsidRPr="00EF3250" w:rsidRDefault="00175F6C" w:rsidP="00A47992">
            <w:pPr>
              <w:rPr>
                <w:vertAlign w:val="subscript"/>
              </w:rPr>
            </w:pPr>
          </w:p>
        </w:tc>
        <w:tc>
          <w:tcPr>
            <w:tcW w:w="1792" w:type="pct"/>
            <w:shd w:val="clear" w:color="auto" w:fill="auto"/>
          </w:tcPr>
          <w:p w14:paraId="235BE325" w14:textId="5A55E435" w:rsidR="00175F6C" w:rsidRPr="00EF3250" w:rsidRDefault="00650A25" w:rsidP="00A47992">
            <w:pPr>
              <w:rPr>
                <w:vertAlign w:val="subscript"/>
              </w:rPr>
            </w:pPr>
            <w:r w:rsidRPr="00EF3250">
              <w:rPr>
                <w:vertAlign w:val="subscript"/>
              </w:rPr>
              <w:t>N/A</w:t>
            </w:r>
          </w:p>
        </w:tc>
      </w:tr>
      <w:tr w:rsidR="00175F6C" w:rsidRPr="00EF3250" w14:paraId="7F15518C" w14:textId="77777777" w:rsidTr="00A47992">
        <w:tc>
          <w:tcPr>
            <w:tcW w:w="508" w:type="pct"/>
            <w:shd w:val="clear" w:color="auto" w:fill="auto"/>
          </w:tcPr>
          <w:p w14:paraId="1D450419" w14:textId="77777777" w:rsidR="00175F6C" w:rsidRPr="00EF3250" w:rsidRDefault="00175F6C" w:rsidP="00A47992">
            <w:pPr>
              <w:jc w:val="center"/>
              <w:rPr>
                <w:vertAlign w:val="subscript"/>
              </w:rPr>
            </w:pPr>
            <w:r w:rsidRPr="00EF3250">
              <w:rPr>
                <w:vertAlign w:val="subscript"/>
              </w:rPr>
              <w:t>57.312</w:t>
            </w:r>
          </w:p>
        </w:tc>
        <w:tc>
          <w:tcPr>
            <w:tcW w:w="950" w:type="pct"/>
            <w:shd w:val="clear" w:color="auto" w:fill="auto"/>
          </w:tcPr>
          <w:p w14:paraId="7BBAE85A" w14:textId="77777777" w:rsidR="00175F6C" w:rsidRPr="00EF3250" w:rsidRDefault="00175F6C" w:rsidP="00A47992">
            <w:pPr>
              <w:rPr>
                <w:vertAlign w:val="subscript"/>
              </w:rPr>
            </w:pPr>
            <w:r w:rsidRPr="00EF3250">
              <w:rPr>
                <w:vertAlign w:val="subscript"/>
              </w:rPr>
              <w:t>Hemovigilance Adverse Reaction - Hypotensive Transfusion Reaction</w:t>
            </w:r>
          </w:p>
        </w:tc>
        <w:tc>
          <w:tcPr>
            <w:tcW w:w="758" w:type="pct"/>
            <w:shd w:val="clear" w:color="auto" w:fill="auto"/>
          </w:tcPr>
          <w:p w14:paraId="4C70CA84"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1E1613AE" w14:textId="77777777" w:rsidR="00175F6C" w:rsidRPr="00EF3250" w:rsidRDefault="00175F6C" w:rsidP="00A47992">
            <w:pPr>
              <w:rPr>
                <w:vertAlign w:val="subscript"/>
              </w:rPr>
            </w:pPr>
          </w:p>
        </w:tc>
        <w:tc>
          <w:tcPr>
            <w:tcW w:w="1792" w:type="pct"/>
            <w:shd w:val="clear" w:color="auto" w:fill="auto"/>
          </w:tcPr>
          <w:p w14:paraId="53AF1715" w14:textId="438138FD" w:rsidR="00175F6C" w:rsidRPr="00EF3250" w:rsidRDefault="00650A25" w:rsidP="00A47992">
            <w:pPr>
              <w:rPr>
                <w:vertAlign w:val="subscript"/>
              </w:rPr>
            </w:pPr>
            <w:r w:rsidRPr="00EF3250">
              <w:rPr>
                <w:vertAlign w:val="subscript"/>
              </w:rPr>
              <w:t>N/A</w:t>
            </w:r>
          </w:p>
        </w:tc>
      </w:tr>
      <w:tr w:rsidR="00175F6C" w:rsidRPr="00EF3250" w14:paraId="50509D0C" w14:textId="77777777" w:rsidTr="00A47992">
        <w:tc>
          <w:tcPr>
            <w:tcW w:w="508" w:type="pct"/>
            <w:shd w:val="clear" w:color="auto" w:fill="auto"/>
          </w:tcPr>
          <w:p w14:paraId="6FE66EA7" w14:textId="77777777" w:rsidR="00175F6C" w:rsidRPr="00EF3250" w:rsidRDefault="00175F6C" w:rsidP="00A47992">
            <w:pPr>
              <w:jc w:val="center"/>
              <w:rPr>
                <w:vertAlign w:val="subscript"/>
              </w:rPr>
            </w:pPr>
            <w:r w:rsidRPr="00EF3250">
              <w:rPr>
                <w:vertAlign w:val="subscript"/>
              </w:rPr>
              <w:t>57.313</w:t>
            </w:r>
          </w:p>
        </w:tc>
        <w:tc>
          <w:tcPr>
            <w:tcW w:w="950" w:type="pct"/>
            <w:shd w:val="clear" w:color="auto" w:fill="auto"/>
          </w:tcPr>
          <w:p w14:paraId="762FF42D" w14:textId="77777777" w:rsidR="00175F6C" w:rsidRPr="00EF3250" w:rsidRDefault="00175F6C" w:rsidP="00A47992">
            <w:pPr>
              <w:rPr>
                <w:vertAlign w:val="subscript"/>
              </w:rPr>
            </w:pPr>
            <w:r w:rsidRPr="00EF3250">
              <w:rPr>
                <w:vertAlign w:val="subscript"/>
              </w:rPr>
              <w:t>Hemovigilance Adverse Reaction - Infection</w:t>
            </w:r>
          </w:p>
        </w:tc>
        <w:tc>
          <w:tcPr>
            <w:tcW w:w="758" w:type="pct"/>
            <w:shd w:val="clear" w:color="auto" w:fill="auto"/>
          </w:tcPr>
          <w:p w14:paraId="28B757C3"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1CAE9F98" w14:textId="77777777" w:rsidR="00175F6C" w:rsidRPr="00EF3250" w:rsidRDefault="00175F6C" w:rsidP="00A47992">
            <w:pPr>
              <w:rPr>
                <w:vertAlign w:val="subscript"/>
              </w:rPr>
            </w:pPr>
          </w:p>
        </w:tc>
        <w:tc>
          <w:tcPr>
            <w:tcW w:w="1792" w:type="pct"/>
            <w:shd w:val="clear" w:color="auto" w:fill="auto"/>
          </w:tcPr>
          <w:p w14:paraId="722D5631" w14:textId="0C9F17F2" w:rsidR="00175F6C" w:rsidRPr="00EF3250" w:rsidRDefault="00650A25" w:rsidP="00A47992">
            <w:pPr>
              <w:rPr>
                <w:vertAlign w:val="subscript"/>
              </w:rPr>
            </w:pPr>
            <w:r w:rsidRPr="00EF3250">
              <w:rPr>
                <w:vertAlign w:val="subscript"/>
              </w:rPr>
              <w:t>N/A</w:t>
            </w:r>
          </w:p>
        </w:tc>
      </w:tr>
      <w:tr w:rsidR="00175F6C" w:rsidRPr="00EF3250" w14:paraId="321C4FC5" w14:textId="77777777" w:rsidTr="00A47992">
        <w:tc>
          <w:tcPr>
            <w:tcW w:w="508" w:type="pct"/>
            <w:shd w:val="clear" w:color="auto" w:fill="auto"/>
          </w:tcPr>
          <w:p w14:paraId="3FA5A9F4" w14:textId="77777777" w:rsidR="00175F6C" w:rsidRPr="00EF3250" w:rsidRDefault="00175F6C" w:rsidP="00A47992">
            <w:pPr>
              <w:jc w:val="center"/>
              <w:rPr>
                <w:vertAlign w:val="subscript"/>
              </w:rPr>
            </w:pPr>
            <w:r w:rsidRPr="00EF3250">
              <w:rPr>
                <w:vertAlign w:val="subscript"/>
              </w:rPr>
              <w:t>57.314</w:t>
            </w:r>
          </w:p>
        </w:tc>
        <w:tc>
          <w:tcPr>
            <w:tcW w:w="950" w:type="pct"/>
            <w:shd w:val="clear" w:color="auto" w:fill="auto"/>
          </w:tcPr>
          <w:p w14:paraId="5175D240" w14:textId="77777777" w:rsidR="00175F6C" w:rsidRPr="00EF3250" w:rsidRDefault="00175F6C" w:rsidP="00A47992">
            <w:pPr>
              <w:rPr>
                <w:vertAlign w:val="subscript"/>
              </w:rPr>
            </w:pPr>
            <w:r w:rsidRPr="00EF3250">
              <w:rPr>
                <w:vertAlign w:val="subscript"/>
              </w:rPr>
              <w:t>Hemovigilance Adverse Reaction - Post Transfusion Purpura</w:t>
            </w:r>
          </w:p>
        </w:tc>
        <w:tc>
          <w:tcPr>
            <w:tcW w:w="758" w:type="pct"/>
            <w:shd w:val="clear" w:color="auto" w:fill="auto"/>
          </w:tcPr>
          <w:p w14:paraId="300FCE92"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69749166" w14:textId="77777777" w:rsidR="00175F6C" w:rsidRPr="00EF3250" w:rsidRDefault="00175F6C" w:rsidP="00A47992">
            <w:pPr>
              <w:rPr>
                <w:vertAlign w:val="subscript"/>
              </w:rPr>
            </w:pPr>
          </w:p>
        </w:tc>
        <w:tc>
          <w:tcPr>
            <w:tcW w:w="1792" w:type="pct"/>
            <w:shd w:val="clear" w:color="auto" w:fill="auto"/>
          </w:tcPr>
          <w:p w14:paraId="37FAF881" w14:textId="7D9886D1" w:rsidR="00175F6C" w:rsidRPr="00EF3250" w:rsidRDefault="00650A25" w:rsidP="00A47992">
            <w:pPr>
              <w:rPr>
                <w:vertAlign w:val="subscript"/>
              </w:rPr>
            </w:pPr>
            <w:r w:rsidRPr="00EF3250">
              <w:rPr>
                <w:vertAlign w:val="subscript"/>
              </w:rPr>
              <w:t>N/A</w:t>
            </w:r>
          </w:p>
        </w:tc>
      </w:tr>
      <w:tr w:rsidR="00175F6C" w:rsidRPr="00EF3250" w14:paraId="20CBFEF3" w14:textId="77777777" w:rsidTr="00A47992">
        <w:tc>
          <w:tcPr>
            <w:tcW w:w="508" w:type="pct"/>
            <w:shd w:val="clear" w:color="auto" w:fill="auto"/>
          </w:tcPr>
          <w:p w14:paraId="032D096B" w14:textId="77777777" w:rsidR="00175F6C" w:rsidRPr="00EF3250" w:rsidRDefault="00175F6C" w:rsidP="00A47992">
            <w:pPr>
              <w:jc w:val="center"/>
              <w:rPr>
                <w:vertAlign w:val="subscript"/>
              </w:rPr>
            </w:pPr>
            <w:r w:rsidRPr="00EF3250">
              <w:rPr>
                <w:vertAlign w:val="subscript"/>
              </w:rPr>
              <w:t>57.315</w:t>
            </w:r>
          </w:p>
        </w:tc>
        <w:tc>
          <w:tcPr>
            <w:tcW w:w="950" w:type="pct"/>
            <w:shd w:val="clear" w:color="auto" w:fill="auto"/>
          </w:tcPr>
          <w:p w14:paraId="71CF00F8" w14:textId="77777777" w:rsidR="00175F6C" w:rsidRPr="00EF3250" w:rsidRDefault="00175F6C" w:rsidP="00A47992">
            <w:pPr>
              <w:rPr>
                <w:vertAlign w:val="subscript"/>
              </w:rPr>
            </w:pPr>
            <w:r w:rsidRPr="00EF3250">
              <w:rPr>
                <w:vertAlign w:val="subscript"/>
              </w:rPr>
              <w:t>Hemovigilance Adverse Reaction - Transfusion Associated Dyspnea</w:t>
            </w:r>
          </w:p>
        </w:tc>
        <w:tc>
          <w:tcPr>
            <w:tcW w:w="758" w:type="pct"/>
            <w:shd w:val="clear" w:color="auto" w:fill="auto"/>
          </w:tcPr>
          <w:p w14:paraId="2D6525A8"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1C62564E" w14:textId="77777777" w:rsidR="00175F6C" w:rsidRPr="00EF3250" w:rsidRDefault="00175F6C" w:rsidP="00A47992">
            <w:pPr>
              <w:rPr>
                <w:vertAlign w:val="subscript"/>
              </w:rPr>
            </w:pPr>
          </w:p>
        </w:tc>
        <w:tc>
          <w:tcPr>
            <w:tcW w:w="1792" w:type="pct"/>
            <w:shd w:val="clear" w:color="auto" w:fill="auto"/>
          </w:tcPr>
          <w:p w14:paraId="0395B1A0" w14:textId="7A54EEE6" w:rsidR="00175F6C" w:rsidRPr="00EF3250" w:rsidRDefault="00650A25" w:rsidP="00A47992">
            <w:pPr>
              <w:rPr>
                <w:vertAlign w:val="subscript"/>
              </w:rPr>
            </w:pPr>
            <w:r w:rsidRPr="00EF3250">
              <w:rPr>
                <w:vertAlign w:val="subscript"/>
              </w:rPr>
              <w:t>N/A</w:t>
            </w:r>
          </w:p>
        </w:tc>
      </w:tr>
      <w:tr w:rsidR="00175F6C" w:rsidRPr="00EF3250" w14:paraId="68112A3E" w14:textId="77777777" w:rsidTr="00A47992">
        <w:tc>
          <w:tcPr>
            <w:tcW w:w="508" w:type="pct"/>
            <w:shd w:val="clear" w:color="auto" w:fill="auto"/>
          </w:tcPr>
          <w:p w14:paraId="4D00701E" w14:textId="77777777" w:rsidR="00175F6C" w:rsidRPr="00EF3250" w:rsidRDefault="00175F6C" w:rsidP="00A47992">
            <w:pPr>
              <w:jc w:val="center"/>
              <w:rPr>
                <w:vertAlign w:val="subscript"/>
              </w:rPr>
            </w:pPr>
            <w:r w:rsidRPr="00EF3250">
              <w:rPr>
                <w:vertAlign w:val="subscript"/>
              </w:rPr>
              <w:t>57.316</w:t>
            </w:r>
          </w:p>
        </w:tc>
        <w:tc>
          <w:tcPr>
            <w:tcW w:w="950" w:type="pct"/>
            <w:shd w:val="clear" w:color="auto" w:fill="auto"/>
          </w:tcPr>
          <w:p w14:paraId="24D9FF73" w14:textId="77777777" w:rsidR="00175F6C" w:rsidRPr="00EF3250" w:rsidRDefault="00175F6C" w:rsidP="00A47992">
            <w:pPr>
              <w:rPr>
                <w:vertAlign w:val="subscript"/>
              </w:rPr>
            </w:pPr>
            <w:r w:rsidRPr="00EF3250">
              <w:rPr>
                <w:vertAlign w:val="subscript"/>
              </w:rPr>
              <w:t>Hemovigilance Adverse Reaction - Transfusion Associated Graft vs. Host Disease</w:t>
            </w:r>
          </w:p>
        </w:tc>
        <w:tc>
          <w:tcPr>
            <w:tcW w:w="758" w:type="pct"/>
            <w:shd w:val="clear" w:color="auto" w:fill="auto"/>
          </w:tcPr>
          <w:p w14:paraId="5A299C5E"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0960A7D4" w14:textId="77777777" w:rsidR="00175F6C" w:rsidRPr="00EF3250" w:rsidRDefault="00175F6C" w:rsidP="00A47992">
            <w:pPr>
              <w:rPr>
                <w:vertAlign w:val="subscript"/>
              </w:rPr>
            </w:pPr>
          </w:p>
        </w:tc>
        <w:tc>
          <w:tcPr>
            <w:tcW w:w="1792" w:type="pct"/>
            <w:shd w:val="clear" w:color="auto" w:fill="auto"/>
          </w:tcPr>
          <w:p w14:paraId="5C133626" w14:textId="3B2F2372" w:rsidR="00175F6C" w:rsidRPr="00EF3250" w:rsidRDefault="00650A25" w:rsidP="00A47992">
            <w:pPr>
              <w:rPr>
                <w:vertAlign w:val="subscript"/>
              </w:rPr>
            </w:pPr>
            <w:r w:rsidRPr="00EF3250">
              <w:rPr>
                <w:vertAlign w:val="subscript"/>
              </w:rPr>
              <w:t>N/A</w:t>
            </w:r>
          </w:p>
        </w:tc>
      </w:tr>
      <w:tr w:rsidR="00175F6C" w:rsidRPr="00EF3250" w14:paraId="304AC48F" w14:textId="77777777" w:rsidTr="00A47992">
        <w:tc>
          <w:tcPr>
            <w:tcW w:w="508" w:type="pct"/>
            <w:shd w:val="clear" w:color="auto" w:fill="auto"/>
          </w:tcPr>
          <w:p w14:paraId="758E6F93" w14:textId="77777777" w:rsidR="00175F6C" w:rsidRPr="00EF3250" w:rsidRDefault="00175F6C" w:rsidP="00A47992">
            <w:pPr>
              <w:jc w:val="center"/>
              <w:rPr>
                <w:vertAlign w:val="subscript"/>
              </w:rPr>
            </w:pPr>
            <w:r w:rsidRPr="00EF3250">
              <w:rPr>
                <w:vertAlign w:val="subscript"/>
              </w:rPr>
              <w:t>57.317</w:t>
            </w:r>
          </w:p>
        </w:tc>
        <w:tc>
          <w:tcPr>
            <w:tcW w:w="950" w:type="pct"/>
            <w:shd w:val="clear" w:color="auto" w:fill="auto"/>
          </w:tcPr>
          <w:p w14:paraId="745B5F8C" w14:textId="77777777" w:rsidR="00175F6C" w:rsidRPr="00EF3250" w:rsidRDefault="00175F6C" w:rsidP="00A47992">
            <w:pPr>
              <w:rPr>
                <w:vertAlign w:val="subscript"/>
              </w:rPr>
            </w:pPr>
            <w:r w:rsidRPr="00EF3250">
              <w:rPr>
                <w:vertAlign w:val="subscript"/>
              </w:rPr>
              <w:t>Hemovigilance Adverse Reaction - Transfusion Related Acute Lung Injury</w:t>
            </w:r>
          </w:p>
        </w:tc>
        <w:tc>
          <w:tcPr>
            <w:tcW w:w="758" w:type="pct"/>
            <w:shd w:val="clear" w:color="auto" w:fill="auto"/>
          </w:tcPr>
          <w:p w14:paraId="706D7584"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32424C4E" w14:textId="77777777" w:rsidR="00175F6C" w:rsidRPr="00EF3250" w:rsidRDefault="00175F6C" w:rsidP="00A47992">
            <w:pPr>
              <w:rPr>
                <w:vertAlign w:val="subscript"/>
              </w:rPr>
            </w:pPr>
          </w:p>
        </w:tc>
        <w:tc>
          <w:tcPr>
            <w:tcW w:w="1792" w:type="pct"/>
            <w:shd w:val="clear" w:color="auto" w:fill="auto"/>
          </w:tcPr>
          <w:p w14:paraId="34760FD9" w14:textId="66FAF928" w:rsidR="00175F6C" w:rsidRPr="00EF3250" w:rsidRDefault="00650A25" w:rsidP="00A47992">
            <w:pPr>
              <w:rPr>
                <w:vertAlign w:val="subscript"/>
              </w:rPr>
            </w:pPr>
            <w:r w:rsidRPr="00EF3250">
              <w:rPr>
                <w:vertAlign w:val="subscript"/>
              </w:rPr>
              <w:t>N/A</w:t>
            </w:r>
          </w:p>
        </w:tc>
      </w:tr>
      <w:tr w:rsidR="00175F6C" w:rsidRPr="00EF3250" w14:paraId="79103EF8" w14:textId="77777777" w:rsidTr="00A47992">
        <w:tc>
          <w:tcPr>
            <w:tcW w:w="508" w:type="pct"/>
            <w:shd w:val="clear" w:color="auto" w:fill="auto"/>
          </w:tcPr>
          <w:p w14:paraId="3F637BCA" w14:textId="77777777" w:rsidR="00175F6C" w:rsidRPr="00EF3250" w:rsidRDefault="00175F6C" w:rsidP="00A47992">
            <w:pPr>
              <w:jc w:val="center"/>
              <w:rPr>
                <w:vertAlign w:val="subscript"/>
              </w:rPr>
            </w:pPr>
            <w:r w:rsidRPr="00EF3250">
              <w:rPr>
                <w:vertAlign w:val="subscript"/>
              </w:rPr>
              <w:t>57.318</w:t>
            </w:r>
          </w:p>
        </w:tc>
        <w:tc>
          <w:tcPr>
            <w:tcW w:w="950" w:type="pct"/>
            <w:shd w:val="clear" w:color="auto" w:fill="auto"/>
          </w:tcPr>
          <w:p w14:paraId="6690C60D" w14:textId="77777777" w:rsidR="00175F6C" w:rsidRPr="00EF3250" w:rsidRDefault="00175F6C" w:rsidP="00A47992">
            <w:pPr>
              <w:rPr>
                <w:vertAlign w:val="subscript"/>
              </w:rPr>
            </w:pPr>
            <w:r w:rsidRPr="00EF3250">
              <w:rPr>
                <w:vertAlign w:val="subscript"/>
              </w:rPr>
              <w:t>Hemovigilance Adverse Reaction - Transfusion Associated Circulatory Overload</w:t>
            </w:r>
          </w:p>
        </w:tc>
        <w:tc>
          <w:tcPr>
            <w:tcW w:w="758" w:type="pct"/>
            <w:shd w:val="clear" w:color="auto" w:fill="auto"/>
          </w:tcPr>
          <w:p w14:paraId="5B0AE079"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4B52768C" w14:textId="77777777" w:rsidR="00175F6C" w:rsidRPr="00EF3250" w:rsidRDefault="00175F6C" w:rsidP="00A47992">
            <w:pPr>
              <w:rPr>
                <w:vertAlign w:val="subscript"/>
              </w:rPr>
            </w:pPr>
          </w:p>
        </w:tc>
        <w:tc>
          <w:tcPr>
            <w:tcW w:w="1792" w:type="pct"/>
            <w:shd w:val="clear" w:color="auto" w:fill="auto"/>
          </w:tcPr>
          <w:p w14:paraId="08A9E704" w14:textId="00F1DFE9" w:rsidR="00175F6C" w:rsidRPr="00EF3250" w:rsidRDefault="00650A25" w:rsidP="00A47992">
            <w:pPr>
              <w:rPr>
                <w:vertAlign w:val="subscript"/>
              </w:rPr>
            </w:pPr>
            <w:r w:rsidRPr="00EF3250">
              <w:rPr>
                <w:vertAlign w:val="subscript"/>
              </w:rPr>
              <w:t>N/A</w:t>
            </w:r>
          </w:p>
        </w:tc>
      </w:tr>
      <w:tr w:rsidR="00175F6C" w:rsidRPr="00EF3250" w14:paraId="74E98C11" w14:textId="77777777" w:rsidTr="00A47992">
        <w:tc>
          <w:tcPr>
            <w:tcW w:w="508" w:type="pct"/>
            <w:shd w:val="clear" w:color="auto" w:fill="auto"/>
          </w:tcPr>
          <w:p w14:paraId="7F4CAAF9" w14:textId="77777777" w:rsidR="00175F6C" w:rsidRPr="00EF3250" w:rsidRDefault="00175F6C" w:rsidP="00A47992">
            <w:pPr>
              <w:jc w:val="center"/>
              <w:rPr>
                <w:vertAlign w:val="subscript"/>
              </w:rPr>
            </w:pPr>
            <w:r w:rsidRPr="00EF3250">
              <w:rPr>
                <w:vertAlign w:val="subscript"/>
              </w:rPr>
              <w:t>57.319</w:t>
            </w:r>
          </w:p>
        </w:tc>
        <w:tc>
          <w:tcPr>
            <w:tcW w:w="950" w:type="pct"/>
            <w:shd w:val="clear" w:color="auto" w:fill="auto"/>
          </w:tcPr>
          <w:p w14:paraId="3B480E77" w14:textId="77777777" w:rsidR="00175F6C" w:rsidRPr="00EF3250" w:rsidRDefault="00175F6C" w:rsidP="00A47992">
            <w:pPr>
              <w:rPr>
                <w:vertAlign w:val="subscript"/>
              </w:rPr>
            </w:pPr>
            <w:r w:rsidRPr="00EF3250">
              <w:rPr>
                <w:vertAlign w:val="subscript"/>
              </w:rPr>
              <w:t>Hemovigilance Adverse Reaction - Unknown Transfusion Reaction</w:t>
            </w:r>
          </w:p>
        </w:tc>
        <w:tc>
          <w:tcPr>
            <w:tcW w:w="758" w:type="pct"/>
            <w:shd w:val="clear" w:color="auto" w:fill="auto"/>
          </w:tcPr>
          <w:p w14:paraId="565FB662"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30E4AE8F" w14:textId="77777777" w:rsidR="00175F6C" w:rsidRPr="00EF3250" w:rsidRDefault="00175F6C" w:rsidP="00A47992">
            <w:pPr>
              <w:rPr>
                <w:vertAlign w:val="subscript"/>
              </w:rPr>
            </w:pPr>
          </w:p>
        </w:tc>
        <w:tc>
          <w:tcPr>
            <w:tcW w:w="1792" w:type="pct"/>
            <w:shd w:val="clear" w:color="auto" w:fill="auto"/>
          </w:tcPr>
          <w:p w14:paraId="176ABD36" w14:textId="1DD15711" w:rsidR="00175F6C" w:rsidRPr="00EF3250" w:rsidRDefault="00650A25" w:rsidP="00A47992">
            <w:pPr>
              <w:rPr>
                <w:vertAlign w:val="subscript"/>
              </w:rPr>
            </w:pPr>
            <w:r w:rsidRPr="00EF3250">
              <w:rPr>
                <w:vertAlign w:val="subscript"/>
              </w:rPr>
              <w:t>N/A</w:t>
            </w:r>
          </w:p>
        </w:tc>
      </w:tr>
      <w:tr w:rsidR="00175F6C" w:rsidRPr="00EF3250" w14:paraId="32981258" w14:textId="77777777" w:rsidTr="00A47992">
        <w:tc>
          <w:tcPr>
            <w:tcW w:w="508" w:type="pct"/>
            <w:shd w:val="clear" w:color="auto" w:fill="auto"/>
          </w:tcPr>
          <w:p w14:paraId="3EAF6502" w14:textId="77777777" w:rsidR="00175F6C" w:rsidRPr="00EF3250" w:rsidRDefault="00175F6C" w:rsidP="00A47992">
            <w:pPr>
              <w:jc w:val="center"/>
              <w:rPr>
                <w:vertAlign w:val="subscript"/>
              </w:rPr>
            </w:pPr>
            <w:r w:rsidRPr="00EF3250">
              <w:rPr>
                <w:vertAlign w:val="subscript"/>
              </w:rPr>
              <w:t>57.320</w:t>
            </w:r>
          </w:p>
        </w:tc>
        <w:tc>
          <w:tcPr>
            <w:tcW w:w="950" w:type="pct"/>
            <w:shd w:val="clear" w:color="auto" w:fill="auto"/>
          </w:tcPr>
          <w:p w14:paraId="69C2C8E1" w14:textId="77777777" w:rsidR="00175F6C" w:rsidRPr="00EF3250" w:rsidRDefault="00175F6C" w:rsidP="00A47992">
            <w:pPr>
              <w:rPr>
                <w:vertAlign w:val="subscript"/>
              </w:rPr>
            </w:pPr>
            <w:r w:rsidRPr="00EF3250">
              <w:rPr>
                <w:vertAlign w:val="subscript"/>
              </w:rPr>
              <w:t>Hemovigilance Adverse Reaction - Other Transfusion Reaction</w:t>
            </w:r>
          </w:p>
        </w:tc>
        <w:tc>
          <w:tcPr>
            <w:tcW w:w="758" w:type="pct"/>
            <w:shd w:val="clear" w:color="auto" w:fill="auto"/>
          </w:tcPr>
          <w:p w14:paraId="70A140B1" w14:textId="77777777" w:rsidR="00175F6C" w:rsidRPr="00EF3250" w:rsidRDefault="00175F6C" w:rsidP="00A47992">
            <w:pPr>
              <w:rPr>
                <w:vertAlign w:val="subscript"/>
              </w:rPr>
            </w:pPr>
            <w:r w:rsidRPr="00EF3250">
              <w:rPr>
                <w:vertAlign w:val="subscript"/>
              </w:rPr>
              <w:t>No change</w:t>
            </w:r>
          </w:p>
        </w:tc>
        <w:tc>
          <w:tcPr>
            <w:tcW w:w="992" w:type="pct"/>
            <w:vMerge/>
            <w:shd w:val="clear" w:color="auto" w:fill="auto"/>
          </w:tcPr>
          <w:p w14:paraId="753BC826" w14:textId="77777777" w:rsidR="00175F6C" w:rsidRPr="00EF3250" w:rsidRDefault="00175F6C" w:rsidP="00A47992">
            <w:pPr>
              <w:rPr>
                <w:vertAlign w:val="subscript"/>
              </w:rPr>
            </w:pPr>
          </w:p>
        </w:tc>
        <w:tc>
          <w:tcPr>
            <w:tcW w:w="1792" w:type="pct"/>
            <w:shd w:val="clear" w:color="auto" w:fill="auto"/>
          </w:tcPr>
          <w:p w14:paraId="1C9F9EB4" w14:textId="42CC06DB" w:rsidR="00175F6C" w:rsidRPr="00EF3250" w:rsidRDefault="00650A25" w:rsidP="00A47992">
            <w:pPr>
              <w:rPr>
                <w:vertAlign w:val="subscript"/>
              </w:rPr>
            </w:pPr>
            <w:r w:rsidRPr="00EF3250">
              <w:rPr>
                <w:vertAlign w:val="subscript"/>
              </w:rPr>
              <w:t>N/A</w:t>
            </w:r>
          </w:p>
        </w:tc>
      </w:tr>
      <w:tr w:rsidR="00175F6C" w:rsidRPr="00EF3250" w14:paraId="1FFB2E38" w14:textId="77777777" w:rsidTr="00A47992">
        <w:tc>
          <w:tcPr>
            <w:tcW w:w="508" w:type="pct"/>
            <w:shd w:val="clear" w:color="auto" w:fill="auto"/>
          </w:tcPr>
          <w:p w14:paraId="0F04813B" w14:textId="77777777" w:rsidR="00175F6C" w:rsidRPr="00EF3250" w:rsidRDefault="00175F6C" w:rsidP="00A47992">
            <w:pPr>
              <w:jc w:val="center"/>
              <w:rPr>
                <w:color w:val="00B050"/>
                <w:vertAlign w:val="subscript"/>
              </w:rPr>
            </w:pPr>
            <w:r w:rsidRPr="00EF3250">
              <w:rPr>
                <w:color w:val="00B050"/>
                <w:vertAlign w:val="subscript"/>
              </w:rPr>
              <w:t>57.400</w:t>
            </w:r>
          </w:p>
        </w:tc>
        <w:tc>
          <w:tcPr>
            <w:tcW w:w="950" w:type="pct"/>
            <w:shd w:val="clear" w:color="auto" w:fill="auto"/>
          </w:tcPr>
          <w:p w14:paraId="3ADE5DF2" w14:textId="421BDB69" w:rsidR="00175F6C" w:rsidRPr="00EF3250" w:rsidRDefault="00175F6C" w:rsidP="00A47992">
            <w:pPr>
              <w:rPr>
                <w:vertAlign w:val="subscript"/>
              </w:rPr>
            </w:pPr>
            <w:r w:rsidRPr="00EF3250">
              <w:rPr>
                <w:vertAlign w:val="subscript"/>
              </w:rPr>
              <w:t>Outpatient Procedure  Component</w:t>
            </w:r>
            <w:r w:rsidR="00044DB1">
              <w:rPr>
                <w:vertAlign w:val="subscript"/>
              </w:rPr>
              <w:t xml:space="preserve"> (OPC)</w:t>
            </w:r>
            <w:r w:rsidRPr="00EF3250">
              <w:rPr>
                <w:vertAlign w:val="subscript"/>
              </w:rPr>
              <w:t>—Annual Facility Survey</w:t>
            </w:r>
          </w:p>
        </w:tc>
        <w:tc>
          <w:tcPr>
            <w:tcW w:w="758" w:type="pct"/>
            <w:shd w:val="clear" w:color="auto" w:fill="auto"/>
          </w:tcPr>
          <w:p w14:paraId="7FC6D883" w14:textId="0DBA85FE" w:rsidR="00175F6C" w:rsidRPr="00EF3250" w:rsidRDefault="00175F6C" w:rsidP="00A47992">
            <w:pPr>
              <w:rPr>
                <w:vertAlign w:val="subscript"/>
              </w:rPr>
            </w:pPr>
            <w:r w:rsidRPr="00EF3250">
              <w:rPr>
                <w:vertAlign w:val="subscript"/>
              </w:rPr>
              <w:t>No change</w:t>
            </w:r>
          </w:p>
        </w:tc>
        <w:tc>
          <w:tcPr>
            <w:tcW w:w="992" w:type="pct"/>
            <w:shd w:val="clear" w:color="auto" w:fill="auto"/>
          </w:tcPr>
          <w:p w14:paraId="5DCE8127" w14:textId="502D0178" w:rsidR="00315EFF" w:rsidRPr="00EF3250" w:rsidRDefault="00315EFF" w:rsidP="00A47992">
            <w:pPr>
              <w:pStyle w:val="ListParagraph"/>
              <w:numPr>
                <w:ilvl w:val="0"/>
                <w:numId w:val="1"/>
              </w:numPr>
              <w:rPr>
                <w:vertAlign w:val="subscript"/>
              </w:rPr>
            </w:pPr>
            <w:r w:rsidRPr="00EF3250">
              <w:rPr>
                <w:vertAlign w:val="subscript"/>
              </w:rPr>
              <w:t>Decrease the number of annual respondents from 5,000 to 700.</w:t>
            </w:r>
          </w:p>
        </w:tc>
        <w:tc>
          <w:tcPr>
            <w:tcW w:w="1792" w:type="pct"/>
            <w:shd w:val="clear" w:color="auto" w:fill="auto"/>
          </w:tcPr>
          <w:p w14:paraId="3E6AF6B8" w14:textId="137A06DD" w:rsidR="00044DB1" w:rsidRPr="00044DB1" w:rsidRDefault="00B21105" w:rsidP="00044DB1">
            <w:pPr>
              <w:pStyle w:val="ListParagraph"/>
              <w:numPr>
                <w:ilvl w:val="0"/>
                <w:numId w:val="53"/>
              </w:numPr>
              <w:rPr>
                <w:vertAlign w:val="subscript"/>
              </w:rPr>
            </w:pPr>
            <w:r w:rsidRPr="00EF3250">
              <w:rPr>
                <w:vertAlign w:val="subscript"/>
              </w:rPr>
              <w:t xml:space="preserve">NHSN has revised the </w:t>
            </w:r>
            <w:r w:rsidR="00202448" w:rsidRPr="00EF3250">
              <w:rPr>
                <w:vertAlign w:val="subscript"/>
              </w:rPr>
              <w:t>reports</w:t>
            </w:r>
            <w:r w:rsidRPr="00EF3250">
              <w:rPr>
                <w:vertAlign w:val="subscript"/>
              </w:rPr>
              <w:t xml:space="preserve"> used to calculate the annual burden for this form. </w:t>
            </w:r>
            <w:r w:rsidR="00044DB1">
              <w:rPr>
                <w:vertAlign w:val="subscript"/>
              </w:rPr>
              <w:t>Reporting to OPC began in November 2018, and we</w:t>
            </w:r>
            <w:r w:rsidRPr="00EF3250">
              <w:rPr>
                <w:vertAlign w:val="subscript"/>
              </w:rPr>
              <w:t xml:space="preserve"> </w:t>
            </w:r>
            <w:r w:rsidR="00044DB1" w:rsidRPr="00EF3250">
              <w:rPr>
                <w:vertAlign w:val="subscript"/>
              </w:rPr>
              <w:t>overestimat</w:t>
            </w:r>
            <w:r w:rsidR="00044DB1">
              <w:rPr>
                <w:vertAlign w:val="subscript"/>
              </w:rPr>
              <w:t>ed</w:t>
            </w:r>
            <w:r w:rsidR="00044DB1" w:rsidRPr="00EF3250">
              <w:rPr>
                <w:vertAlign w:val="subscript"/>
              </w:rPr>
              <w:t xml:space="preserve"> </w:t>
            </w:r>
            <w:r w:rsidR="00202448" w:rsidRPr="00EF3250">
              <w:rPr>
                <w:vertAlign w:val="subscript"/>
              </w:rPr>
              <w:t xml:space="preserve">the </w:t>
            </w:r>
            <w:r w:rsidRPr="00EF3250">
              <w:rPr>
                <w:vertAlign w:val="subscript"/>
              </w:rPr>
              <w:t xml:space="preserve">number of facilities </w:t>
            </w:r>
            <w:r w:rsidR="00202448" w:rsidRPr="00EF3250">
              <w:rPr>
                <w:vertAlign w:val="subscript"/>
              </w:rPr>
              <w:t xml:space="preserve">actively reporting data to NHSN during the rollout of OPC. </w:t>
            </w:r>
            <w:r w:rsidR="008E2113" w:rsidRPr="00EF3250">
              <w:rPr>
                <w:vertAlign w:val="subscript"/>
              </w:rPr>
              <w:t xml:space="preserve">Previously reported facility information was based </w:t>
            </w:r>
            <w:r w:rsidR="008E2113" w:rsidRPr="00EF3250">
              <w:rPr>
                <w:noProof/>
                <w:vertAlign w:val="subscript"/>
              </w:rPr>
              <w:t>o</w:t>
            </w:r>
            <w:r w:rsidR="00350063" w:rsidRPr="00EF3250">
              <w:rPr>
                <w:noProof/>
                <w:vertAlign w:val="subscript"/>
              </w:rPr>
              <w:t>n</w:t>
            </w:r>
            <w:r w:rsidR="008E2113" w:rsidRPr="00EF3250">
              <w:rPr>
                <w:vertAlign w:val="subscript"/>
              </w:rPr>
              <w:t xml:space="preserve"> the total number of ASC facilities using NHSN. </w:t>
            </w:r>
            <w:r w:rsidR="00044DB1">
              <w:rPr>
                <w:vertAlign w:val="subscript"/>
              </w:rPr>
              <w:t xml:space="preserve"> We estimate </w:t>
            </w:r>
            <w:r w:rsidR="00044DB1" w:rsidRPr="00044DB1">
              <w:rPr>
                <w:vertAlign w:val="subscript"/>
              </w:rPr>
              <w:t xml:space="preserve">700 facilities </w:t>
            </w:r>
            <w:r w:rsidR="00044DB1">
              <w:rPr>
                <w:vertAlign w:val="subscript"/>
              </w:rPr>
              <w:t>reporting in 2019 based on</w:t>
            </w:r>
            <w:r w:rsidR="00044DB1" w:rsidRPr="00044DB1">
              <w:rPr>
                <w:vertAlign w:val="subscript"/>
              </w:rPr>
              <w:t xml:space="preserve"> 625 actual enrolled facilities </w:t>
            </w:r>
            <w:r w:rsidR="00044DB1">
              <w:rPr>
                <w:vertAlign w:val="subscript"/>
              </w:rPr>
              <w:t>using</w:t>
            </w:r>
            <w:r w:rsidR="00044DB1" w:rsidRPr="00044DB1">
              <w:rPr>
                <w:vertAlign w:val="subscript"/>
              </w:rPr>
              <w:t xml:space="preserve"> </w:t>
            </w:r>
            <w:r w:rsidR="00044DB1">
              <w:rPr>
                <w:vertAlign w:val="subscript"/>
              </w:rPr>
              <w:t>OPC and</w:t>
            </w:r>
            <w:r w:rsidR="00044DB1" w:rsidRPr="00044DB1">
              <w:rPr>
                <w:vertAlign w:val="subscript"/>
              </w:rPr>
              <w:t xml:space="preserve"> added 75 (12%) to allow for growth</w:t>
            </w:r>
            <w:r w:rsidR="00044DB1">
              <w:rPr>
                <w:vertAlign w:val="subscript"/>
              </w:rPr>
              <w:t>.</w:t>
            </w:r>
          </w:p>
          <w:p w14:paraId="422EA014" w14:textId="1BC016A1" w:rsidR="00B21105" w:rsidRPr="00EF3250" w:rsidRDefault="00B21105" w:rsidP="00CA224D">
            <w:pPr>
              <w:pStyle w:val="ListParagraph"/>
              <w:ind w:left="360"/>
              <w:rPr>
                <w:vertAlign w:val="subscript"/>
              </w:rPr>
            </w:pPr>
          </w:p>
          <w:p w14:paraId="4A5452D9" w14:textId="3541A5AF" w:rsidR="00175F6C" w:rsidRPr="00EF3250" w:rsidRDefault="00315EFF" w:rsidP="00A47992">
            <w:pPr>
              <w:rPr>
                <w:vertAlign w:val="subscript"/>
              </w:rPr>
            </w:pPr>
            <w:r w:rsidRPr="00EF3250">
              <w:rPr>
                <w:vertAlign w:val="subscript"/>
              </w:rPr>
              <w:t xml:space="preserve">This change </w:t>
            </w:r>
            <w:r w:rsidR="000600C4" w:rsidRPr="00EF3250">
              <w:rPr>
                <w:vertAlign w:val="subscript"/>
              </w:rPr>
              <w:t xml:space="preserve">will </w:t>
            </w:r>
            <w:r w:rsidR="00202448" w:rsidRPr="00EF3250">
              <w:rPr>
                <w:noProof/>
                <w:vertAlign w:val="subscript"/>
              </w:rPr>
              <w:t>de</w:t>
            </w:r>
            <w:r w:rsidRPr="00EF3250">
              <w:rPr>
                <w:noProof/>
                <w:vertAlign w:val="subscript"/>
              </w:rPr>
              <w:t>crease</w:t>
            </w:r>
            <w:r w:rsidRPr="00EF3250">
              <w:rPr>
                <w:vertAlign w:val="subscript"/>
              </w:rPr>
              <w:t xml:space="preserve"> the estimated annual burden of this form by </w:t>
            </w:r>
            <w:r w:rsidR="00202448" w:rsidRPr="00EF3250">
              <w:rPr>
                <w:vertAlign w:val="subscript"/>
              </w:rPr>
              <w:t xml:space="preserve">717 </w:t>
            </w:r>
            <w:r w:rsidRPr="00EF3250">
              <w:rPr>
                <w:vertAlign w:val="subscript"/>
              </w:rPr>
              <w:t>hours.</w:t>
            </w:r>
          </w:p>
        </w:tc>
      </w:tr>
      <w:tr w:rsidR="00175F6C" w:rsidRPr="00EF3250" w14:paraId="70DCEB06" w14:textId="77777777" w:rsidTr="00A47992">
        <w:tc>
          <w:tcPr>
            <w:tcW w:w="508" w:type="pct"/>
            <w:shd w:val="clear" w:color="auto" w:fill="auto"/>
          </w:tcPr>
          <w:p w14:paraId="0228D697" w14:textId="77777777" w:rsidR="00175F6C" w:rsidRPr="00EF3250" w:rsidRDefault="00175F6C" w:rsidP="00A47992">
            <w:pPr>
              <w:jc w:val="center"/>
              <w:rPr>
                <w:color w:val="00B050"/>
                <w:vertAlign w:val="subscript"/>
              </w:rPr>
            </w:pPr>
            <w:r w:rsidRPr="00EF3250">
              <w:rPr>
                <w:color w:val="00B050"/>
                <w:vertAlign w:val="subscript"/>
              </w:rPr>
              <w:t>57.401</w:t>
            </w:r>
          </w:p>
        </w:tc>
        <w:tc>
          <w:tcPr>
            <w:tcW w:w="950" w:type="pct"/>
            <w:shd w:val="clear" w:color="auto" w:fill="auto"/>
          </w:tcPr>
          <w:p w14:paraId="73BD13D4" w14:textId="7CB8D09D" w:rsidR="00175F6C" w:rsidRPr="00EF3250" w:rsidRDefault="00175F6C" w:rsidP="00A47992">
            <w:pPr>
              <w:rPr>
                <w:vertAlign w:val="subscript"/>
              </w:rPr>
            </w:pPr>
            <w:r w:rsidRPr="00EF3250">
              <w:rPr>
                <w:vertAlign w:val="subscript"/>
              </w:rPr>
              <w:t>Outpatient Procedure Component - Monthly Reporting Plan</w:t>
            </w:r>
            <w:r w:rsidR="00044DB1">
              <w:rPr>
                <w:vertAlign w:val="subscript"/>
              </w:rPr>
              <w:t xml:space="preserve"> (MRP)</w:t>
            </w:r>
          </w:p>
        </w:tc>
        <w:tc>
          <w:tcPr>
            <w:tcW w:w="758" w:type="pct"/>
            <w:shd w:val="clear" w:color="auto" w:fill="auto"/>
          </w:tcPr>
          <w:p w14:paraId="37AE95F8" w14:textId="3249A465" w:rsidR="00175F6C" w:rsidRPr="00EF3250" w:rsidRDefault="00175F6C" w:rsidP="00A47992">
            <w:pPr>
              <w:rPr>
                <w:vertAlign w:val="subscript"/>
              </w:rPr>
            </w:pPr>
            <w:r w:rsidRPr="00EF3250">
              <w:rPr>
                <w:vertAlign w:val="subscript"/>
              </w:rPr>
              <w:t>No change</w:t>
            </w:r>
          </w:p>
        </w:tc>
        <w:tc>
          <w:tcPr>
            <w:tcW w:w="992" w:type="pct"/>
            <w:shd w:val="clear" w:color="auto" w:fill="auto"/>
          </w:tcPr>
          <w:p w14:paraId="6E80D5E5" w14:textId="77777777" w:rsidR="00175F6C" w:rsidRPr="00EF3250" w:rsidRDefault="00315EFF" w:rsidP="00A47992">
            <w:pPr>
              <w:pStyle w:val="ListParagraph"/>
              <w:numPr>
                <w:ilvl w:val="0"/>
                <w:numId w:val="2"/>
              </w:numPr>
              <w:rPr>
                <w:vertAlign w:val="subscript"/>
              </w:rPr>
            </w:pPr>
            <w:r w:rsidRPr="00EF3250">
              <w:rPr>
                <w:vertAlign w:val="subscript"/>
              </w:rPr>
              <w:t>Decrease the number of annual respondents from 5,000 to 700.</w:t>
            </w:r>
          </w:p>
          <w:p w14:paraId="2CAB9B7C" w14:textId="3A18C2D7" w:rsidR="008E2113" w:rsidRPr="00EF3250" w:rsidRDefault="008E2113" w:rsidP="00A47992">
            <w:pPr>
              <w:pStyle w:val="ListParagraph"/>
              <w:numPr>
                <w:ilvl w:val="0"/>
                <w:numId w:val="2"/>
              </w:numPr>
              <w:rPr>
                <w:vertAlign w:val="subscript"/>
              </w:rPr>
            </w:pPr>
            <w:r w:rsidRPr="00EF3250">
              <w:rPr>
                <w:vertAlign w:val="subscript"/>
              </w:rPr>
              <w:t>Decrease the time burden of this form by 5 minutes</w:t>
            </w:r>
          </w:p>
        </w:tc>
        <w:tc>
          <w:tcPr>
            <w:tcW w:w="1792" w:type="pct"/>
            <w:shd w:val="clear" w:color="auto" w:fill="auto"/>
          </w:tcPr>
          <w:p w14:paraId="47F6469C" w14:textId="77777777" w:rsidR="00044DB1" w:rsidRPr="00044DB1" w:rsidRDefault="008E2113" w:rsidP="00044DB1">
            <w:pPr>
              <w:pStyle w:val="ListParagraph"/>
              <w:numPr>
                <w:ilvl w:val="0"/>
                <w:numId w:val="54"/>
              </w:numPr>
              <w:rPr>
                <w:vertAlign w:val="subscript"/>
              </w:rPr>
            </w:pPr>
            <w:r w:rsidRPr="00EF3250">
              <w:rPr>
                <w:vertAlign w:val="subscript"/>
              </w:rPr>
              <w:t xml:space="preserve">NHSN has revised the reports used to calculate the annual burden for this form. </w:t>
            </w:r>
            <w:r w:rsidR="00044DB1" w:rsidRPr="00044DB1">
              <w:rPr>
                <w:vertAlign w:val="subscript"/>
              </w:rPr>
              <w:t>Reporting to OPC began in November 2018, and we overestimated the number of facilities actively reporting data to NHSN during the rollout of OPC. Previously reported facility information was based on the total number of ASC facilities using NHSN.  We estimate 700 facilities reporting in 2019 based on 625 actual enrolled facilities using OPC and added 75 (12%) to allow for growth.</w:t>
            </w:r>
            <w:r w:rsidR="00044DB1">
              <w:rPr>
                <w:vertAlign w:val="subscript"/>
              </w:rPr>
              <w:t xml:space="preserve">  </w:t>
            </w:r>
            <w:r w:rsidR="00044DB1" w:rsidRPr="00044DB1">
              <w:rPr>
                <w:vertAlign w:val="subscript"/>
              </w:rPr>
              <w:t>We assumed that the same number of facilities that completed the Annual Facility Survey will complete a MRP each month.</w:t>
            </w:r>
          </w:p>
          <w:p w14:paraId="179FF5CE" w14:textId="375BEE0E" w:rsidR="008E2113" w:rsidRPr="00044DB1" w:rsidRDefault="008E2113" w:rsidP="00044DB1">
            <w:pPr>
              <w:pStyle w:val="ListParagraph"/>
              <w:numPr>
                <w:ilvl w:val="0"/>
                <w:numId w:val="54"/>
              </w:numPr>
              <w:rPr>
                <w:vertAlign w:val="subscript"/>
              </w:rPr>
            </w:pPr>
            <w:r w:rsidRPr="00044DB1">
              <w:rPr>
                <w:vertAlign w:val="subscript"/>
              </w:rPr>
              <w:t>The time to complete this form was decreased from 20 minutes to 15 minutes.</w:t>
            </w:r>
          </w:p>
          <w:p w14:paraId="63889531" w14:textId="171BFFB0" w:rsidR="008E2113" w:rsidRPr="00EF3250" w:rsidRDefault="008E2113" w:rsidP="00A47992">
            <w:pPr>
              <w:pStyle w:val="ListParagraph"/>
              <w:ind w:left="360"/>
              <w:rPr>
                <w:vertAlign w:val="subscript"/>
              </w:rPr>
            </w:pPr>
          </w:p>
          <w:p w14:paraId="717A0349" w14:textId="0003CEFB" w:rsidR="00175F6C" w:rsidRPr="00EF3250" w:rsidRDefault="000600C4" w:rsidP="00A47992">
            <w:pPr>
              <w:rPr>
                <w:vertAlign w:val="subscript"/>
              </w:rPr>
            </w:pPr>
            <w:r w:rsidRPr="00EF3250">
              <w:rPr>
                <w:vertAlign w:val="subscript"/>
              </w:rPr>
              <w:t>These</w:t>
            </w:r>
            <w:r w:rsidR="0078685C" w:rsidRPr="00EF3250">
              <w:rPr>
                <w:vertAlign w:val="subscript"/>
              </w:rPr>
              <w:t xml:space="preserve"> change</w:t>
            </w:r>
            <w:r w:rsidRPr="00EF3250">
              <w:rPr>
                <w:vertAlign w:val="subscript"/>
              </w:rPr>
              <w:t>s will</w:t>
            </w:r>
            <w:r w:rsidR="0078685C" w:rsidRPr="00EF3250">
              <w:rPr>
                <w:vertAlign w:val="subscript"/>
              </w:rPr>
              <w:t xml:space="preserve"> </w:t>
            </w:r>
            <w:r w:rsidR="008E2113" w:rsidRPr="00EF3250">
              <w:rPr>
                <w:noProof/>
                <w:vertAlign w:val="subscript"/>
              </w:rPr>
              <w:t>decrease</w:t>
            </w:r>
            <w:r w:rsidR="0078685C" w:rsidRPr="00EF3250">
              <w:rPr>
                <w:vertAlign w:val="subscript"/>
              </w:rPr>
              <w:t xml:space="preserve"> the estimated annual burden of this form by </w:t>
            </w:r>
            <w:r w:rsidR="008E2113" w:rsidRPr="00EF3250">
              <w:rPr>
                <w:vertAlign w:val="subscript"/>
              </w:rPr>
              <w:t>17</w:t>
            </w:r>
            <w:r w:rsidR="0078685C" w:rsidRPr="00EF3250">
              <w:rPr>
                <w:vertAlign w:val="subscript"/>
              </w:rPr>
              <w:t>,</w:t>
            </w:r>
            <w:r w:rsidR="008E2113" w:rsidRPr="00EF3250">
              <w:rPr>
                <w:vertAlign w:val="subscript"/>
              </w:rPr>
              <w:t>9</w:t>
            </w:r>
            <w:r w:rsidR="0078685C" w:rsidRPr="00EF3250">
              <w:rPr>
                <w:vertAlign w:val="subscript"/>
              </w:rPr>
              <w:t>00 hours.</w:t>
            </w:r>
          </w:p>
        </w:tc>
      </w:tr>
      <w:tr w:rsidR="00175F6C" w:rsidRPr="00EF3250" w14:paraId="7C8CB4D8" w14:textId="77777777" w:rsidTr="00A47992">
        <w:tc>
          <w:tcPr>
            <w:tcW w:w="508" w:type="pct"/>
            <w:shd w:val="clear" w:color="auto" w:fill="auto"/>
          </w:tcPr>
          <w:p w14:paraId="66312769" w14:textId="77777777" w:rsidR="00175F6C" w:rsidRPr="00EF3250" w:rsidRDefault="00175F6C" w:rsidP="00A47992">
            <w:pPr>
              <w:jc w:val="center"/>
              <w:rPr>
                <w:color w:val="00B050"/>
                <w:vertAlign w:val="subscript"/>
              </w:rPr>
            </w:pPr>
            <w:r w:rsidRPr="00EF3250">
              <w:rPr>
                <w:color w:val="00B050"/>
                <w:vertAlign w:val="subscript"/>
              </w:rPr>
              <w:t>57.402</w:t>
            </w:r>
          </w:p>
        </w:tc>
        <w:tc>
          <w:tcPr>
            <w:tcW w:w="950" w:type="pct"/>
            <w:shd w:val="clear" w:color="auto" w:fill="auto"/>
          </w:tcPr>
          <w:p w14:paraId="06C1C615" w14:textId="2C487FC3" w:rsidR="00175F6C" w:rsidRPr="00EF3250" w:rsidRDefault="00175F6C" w:rsidP="00A47992">
            <w:pPr>
              <w:rPr>
                <w:vertAlign w:val="subscript"/>
              </w:rPr>
            </w:pPr>
            <w:r w:rsidRPr="00EF3250">
              <w:rPr>
                <w:vertAlign w:val="subscript"/>
              </w:rPr>
              <w:t xml:space="preserve">Outpatient Procedure Component Same Day Outcome Measures </w:t>
            </w:r>
            <w:r w:rsidR="00044DB1">
              <w:rPr>
                <w:vertAlign w:val="subscript"/>
              </w:rPr>
              <w:t>(SDOM)</w:t>
            </w:r>
          </w:p>
        </w:tc>
        <w:tc>
          <w:tcPr>
            <w:tcW w:w="758" w:type="pct"/>
            <w:shd w:val="clear" w:color="auto" w:fill="auto"/>
          </w:tcPr>
          <w:p w14:paraId="52D8CC6C" w14:textId="5438CA6F" w:rsidR="00175F6C" w:rsidRPr="00EF3250" w:rsidRDefault="00175F6C" w:rsidP="00A47992">
            <w:pPr>
              <w:rPr>
                <w:vertAlign w:val="subscript"/>
              </w:rPr>
            </w:pPr>
            <w:r w:rsidRPr="00EF3250">
              <w:rPr>
                <w:vertAlign w:val="subscript"/>
              </w:rPr>
              <w:t>No change</w:t>
            </w:r>
          </w:p>
        </w:tc>
        <w:tc>
          <w:tcPr>
            <w:tcW w:w="992" w:type="pct"/>
            <w:shd w:val="clear" w:color="auto" w:fill="auto"/>
          </w:tcPr>
          <w:p w14:paraId="13E50E11" w14:textId="77777777" w:rsidR="0078685C" w:rsidRPr="00EF3250" w:rsidRDefault="00315EFF" w:rsidP="00A47992">
            <w:pPr>
              <w:pStyle w:val="ListParagraph"/>
              <w:numPr>
                <w:ilvl w:val="0"/>
                <w:numId w:val="4"/>
              </w:numPr>
              <w:rPr>
                <w:vertAlign w:val="subscript"/>
              </w:rPr>
            </w:pPr>
            <w:r w:rsidRPr="00EF3250">
              <w:rPr>
                <w:vertAlign w:val="subscript"/>
              </w:rPr>
              <w:t>Decrease the number of annual respondents from 1,200 to 200.</w:t>
            </w:r>
          </w:p>
          <w:p w14:paraId="16B42E50" w14:textId="5C5B25F5" w:rsidR="0078685C" w:rsidRPr="00EF3250" w:rsidRDefault="0078685C" w:rsidP="00A47992">
            <w:pPr>
              <w:pStyle w:val="ListParagraph"/>
              <w:numPr>
                <w:ilvl w:val="0"/>
                <w:numId w:val="4"/>
              </w:numPr>
              <w:rPr>
                <w:vertAlign w:val="subscript"/>
              </w:rPr>
            </w:pPr>
            <w:r w:rsidRPr="00EF3250">
              <w:rPr>
                <w:vertAlign w:val="subscript"/>
              </w:rPr>
              <w:t>Decreases the number of responses per respondent from 25 to 1</w:t>
            </w:r>
            <w:r w:rsidR="00643EC4">
              <w:rPr>
                <w:vertAlign w:val="subscript"/>
              </w:rPr>
              <w:t>0</w:t>
            </w:r>
            <w:r w:rsidRPr="00EF3250">
              <w:rPr>
                <w:vertAlign w:val="subscript"/>
              </w:rPr>
              <w:t>.</w:t>
            </w:r>
          </w:p>
        </w:tc>
        <w:tc>
          <w:tcPr>
            <w:tcW w:w="1792" w:type="pct"/>
            <w:shd w:val="clear" w:color="auto" w:fill="auto"/>
          </w:tcPr>
          <w:p w14:paraId="14EF5C13" w14:textId="2E3DAE1F" w:rsidR="00044DB1" w:rsidRPr="00DF13C8" w:rsidRDefault="008E2113" w:rsidP="00044DB1">
            <w:pPr>
              <w:pStyle w:val="ListParagraph"/>
              <w:numPr>
                <w:ilvl w:val="0"/>
                <w:numId w:val="55"/>
              </w:numPr>
              <w:rPr>
                <w:vertAlign w:val="subscript"/>
              </w:rPr>
            </w:pPr>
            <w:r w:rsidRPr="00044DB1">
              <w:rPr>
                <w:vertAlign w:val="subscript"/>
              </w:rPr>
              <w:t xml:space="preserve">NHSN has revised the reports used to calculate the annual burden for this form. </w:t>
            </w:r>
            <w:r w:rsidR="00044DB1" w:rsidRPr="00044DB1">
              <w:rPr>
                <w:vertAlign w:val="subscript"/>
              </w:rPr>
              <w:t xml:space="preserve">Reporting to OPC began in November 2018, and we </w:t>
            </w:r>
            <w:r w:rsidR="00044DB1" w:rsidRPr="00DF13C8">
              <w:rPr>
                <w:vertAlign w:val="subscript"/>
              </w:rPr>
              <w:t xml:space="preserve">overestimated the number of facilities actively reporting data to NHSN during the rollout of OPC. Previously reported facility information was based on the total number of ASC facilities using NHSN.  We assumed that a small percentage (approx. 25-28%) of the facilities that completed the Annual Facility Survey will participate in SDOM and there will be a very low number of events reported, thus an estimate of 200 facilities. </w:t>
            </w:r>
          </w:p>
          <w:p w14:paraId="567CD0B5" w14:textId="77777777" w:rsidR="00044DB1" w:rsidRPr="00EF3250" w:rsidRDefault="00044DB1" w:rsidP="00044DB1">
            <w:pPr>
              <w:pStyle w:val="ListParagraph"/>
              <w:numPr>
                <w:ilvl w:val="0"/>
                <w:numId w:val="55"/>
              </w:numPr>
              <w:rPr>
                <w:vertAlign w:val="subscript"/>
              </w:rPr>
            </w:pPr>
            <w:r w:rsidRPr="00EF3250">
              <w:rPr>
                <w:vertAlign w:val="subscript"/>
              </w:rPr>
              <w:t xml:space="preserve">The number of times this form is completed annually by participants was updated to reflect an accurate number of annual responses to this form for complete reporting into NHSN. </w:t>
            </w:r>
          </w:p>
          <w:p w14:paraId="4A5A1A20" w14:textId="35D050F9" w:rsidR="008E2113" w:rsidRPr="00EF3250" w:rsidRDefault="00044DB1" w:rsidP="00CA224D">
            <w:pPr>
              <w:rPr>
                <w:vertAlign w:val="subscript"/>
              </w:rPr>
            </w:pPr>
            <w:r w:rsidRPr="00044DB1">
              <w:rPr>
                <w:vertAlign w:val="subscript"/>
              </w:rPr>
              <w:t>Since Nov. 2018, 3544 encounters and 2-SDOM (approx. 2/quarter) events were reported. If we estimate an average of 300 encounters per month, per facility, and an SDOM rate of 0.25%, this would give us a SDOM count of 9 per fac</w:t>
            </w:r>
            <w:r w:rsidRPr="00DF13C8">
              <w:rPr>
                <w:vertAlign w:val="subscript"/>
              </w:rPr>
              <w:t xml:space="preserve">ility. This was rounded up to 10 events per facility. </w:t>
            </w:r>
          </w:p>
          <w:p w14:paraId="76E55A5E" w14:textId="77777777" w:rsidR="008E2113" w:rsidRPr="00EF3250" w:rsidRDefault="008E2113" w:rsidP="00A47992">
            <w:pPr>
              <w:rPr>
                <w:vertAlign w:val="subscript"/>
              </w:rPr>
            </w:pPr>
          </w:p>
          <w:p w14:paraId="05FAAB5D" w14:textId="232F9DE9" w:rsidR="00175F6C" w:rsidRPr="00EF3250" w:rsidRDefault="0078685C" w:rsidP="00A47992">
            <w:pPr>
              <w:rPr>
                <w:vertAlign w:val="subscript"/>
              </w:rPr>
            </w:pPr>
            <w:r w:rsidRPr="00EF3250">
              <w:rPr>
                <w:vertAlign w:val="subscript"/>
              </w:rPr>
              <w:t xml:space="preserve">These changes </w:t>
            </w:r>
            <w:r w:rsidR="000600C4" w:rsidRPr="00EF3250">
              <w:rPr>
                <w:vertAlign w:val="subscript"/>
              </w:rPr>
              <w:t xml:space="preserve">will </w:t>
            </w:r>
            <w:r w:rsidRPr="00EF3250">
              <w:rPr>
                <w:vertAlign w:val="subscript"/>
              </w:rPr>
              <w:t>decrease the estimated annual burden of this form by 1</w:t>
            </w:r>
            <w:r w:rsidR="008E2113" w:rsidRPr="00EF3250">
              <w:rPr>
                <w:vertAlign w:val="subscript"/>
              </w:rPr>
              <w:t>9</w:t>
            </w:r>
            <w:r w:rsidRPr="00EF3250">
              <w:rPr>
                <w:vertAlign w:val="subscript"/>
              </w:rPr>
              <w:t>,</w:t>
            </w:r>
            <w:r w:rsidR="008E2113" w:rsidRPr="00EF3250">
              <w:rPr>
                <w:vertAlign w:val="subscript"/>
              </w:rPr>
              <w:t>836</w:t>
            </w:r>
            <w:r w:rsidRPr="00EF3250">
              <w:rPr>
                <w:vertAlign w:val="subscript"/>
              </w:rPr>
              <w:t xml:space="preserve"> hours</w:t>
            </w:r>
          </w:p>
        </w:tc>
      </w:tr>
      <w:tr w:rsidR="00175F6C" w:rsidRPr="00EF3250" w14:paraId="2EFAF4FA" w14:textId="77777777" w:rsidTr="00A47992">
        <w:trPr>
          <w:trHeight w:val="1547"/>
        </w:trPr>
        <w:tc>
          <w:tcPr>
            <w:tcW w:w="508" w:type="pct"/>
            <w:shd w:val="clear" w:color="auto" w:fill="auto"/>
          </w:tcPr>
          <w:p w14:paraId="3D02CD29" w14:textId="77777777" w:rsidR="00175F6C" w:rsidRPr="00EF3250" w:rsidRDefault="00175F6C" w:rsidP="00A47992">
            <w:pPr>
              <w:jc w:val="center"/>
              <w:rPr>
                <w:color w:val="00B050"/>
                <w:vertAlign w:val="subscript"/>
              </w:rPr>
            </w:pPr>
            <w:r w:rsidRPr="00EF3250">
              <w:rPr>
                <w:color w:val="00B050"/>
                <w:vertAlign w:val="subscript"/>
              </w:rPr>
              <w:t>57.403</w:t>
            </w:r>
          </w:p>
        </w:tc>
        <w:tc>
          <w:tcPr>
            <w:tcW w:w="950" w:type="pct"/>
            <w:shd w:val="clear" w:color="auto" w:fill="auto"/>
          </w:tcPr>
          <w:p w14:paraId="2F858020" w14:textId="7AEDBA33" w:rsidR="00175F6C" w:rsidRPr="00EF3250" w:rsidRDefault="00175F6C" w:rsidP="00A47992">
            <w:pPr>
              <w:rPr>
                <w:vertAlign w:val="subscript"/>
              </w:rPr>
            </w:pPr>
            <w:r w:rsidRPr="00EF3250">
              <w:rPr>
                <w:vertAlign w:val="subscript"/>
              </w:rPr>
              <w:t xml:space="preserve">Outpatient Procedure Component - Monthly Denominators for Same Day Outcome Measures </w:t>
            </w:r>
          </w:p>
        </w:tc>
        <w:tc>
          <w:tcPr>
            <w:tcW w:w="758" w:type="pct"/>
            <w:shd w:val="clear" w:color="auto" w:fill="auto"/>
          </w:tcPr>
          <w:p w14:paraId="2F912A7C" w14:textId="6660A760" w:rsidR="00175F6C" w:rsidRPr="00EF3250" w:rsidRDefault="00175F6C" w:rsidP="00A47992">
            <w:pPr>
              <w:rPr>
                <w:vertAlign w:val="subscript"/>
              </w:rPr>
            </w:pPr>
            <w:r w:rsidRPr="00EF3250">
              <w:rPr>
                <w:vertAlign w:val="subscript"/>
              </w:rPr>
              <w:t>No change</w:t>
            </w:r>
          </w:p>
        </w:tc>
        <w:tc>
          <w:tcPr>
            <w:tcW w:w="992" w:type="pct"/>
            <w:shd w:val="clear" w:color="auto" w:fill="auto"/>
          </w:tcPr>
          <w:p w14:paraId="02DF3C76" w14:textId="77777777" w:rsidR="00175F6C" w:rsidRPr="00EF3250" w:rsidRDefault="00315EFF" w:rsidP="00A47992">
            <w:pPr>
              <w:pStyle w:val="ListParagraph"/>
              <w:numPr>
                <w:ilvl w:val="0"/>
                <w:numId w:val="3"/>
              </w:numPr>
              <w:rPr>
                <w:vertAlign w:val="subscript"/>
              </w:rPr>
            </w:pPr>
            <w:r w:rsidRPr="00EF3250">
              <w:rPr>
                <w:vertAlign w:val="subscript"/>
              </w:rPr>
              <w:t>Decrease the number of annual respondents from 1,200 to 200.</w:t>
            </w:r>
          </w:p>
          <w:p w14:paraId="7AAA88FB" w14:textId="4594E6E4" w:rsidR="0078685C" w:rsidRPr="00EF3250" w:rsidRDefault="0078685C" w:rsidP="00A47992">
            <w:pPr>
              <w:pStyle w:val="ListParagraph"/>
              <w:numPr>
                <w:ilvl w:val="0"/>
                <w:numId w:val="3"/>
              </w:numPr>
              <w:rPr>
                <w:vertAlign w:val="subscript"/>
              </w:rPr>
            </w:pPr>
            <w:r w:rsidRPr="00EF3250">
              <w:rPr>
                <w:vertAlign w:val="subscript"/>
              </w:rPr>
              <w:t>Increase the number of responses per respondent from 12 to 400.</w:t>
            </w:r>
          </w:p>
        </w:tc>
        <w:tc>
          <w:tcPr>
            <w:tcW w:w="1792" w:type="pct"/>
            <w:shd w:val="clear" w:color="auto" w:fill="auto"/>
          </w:tcPr>
          <w:p w14:paraId="61DD7062" w14:textId="13BF4012" w:rsidR="00044DB1" w:rsidRPr="00044DB1" w:rsidRDefault="00044DB1" w:rsidP="00CA224D">
            <w:pPr>
              <w:pStyle w:val="ListParagraph"/>
              <w:numPr>
                <w:ilvl w:val="0"/>
                <w:numId w:val="56"/>
              </w:numPr>
              <w:rPr>
                <w:vertAlign w:val="subscript"/>
              </w:rPr>
            </w:pPr>
            <w:r w:rsidRPr="00044DB1">
              <w:rPr>
                <w:vertAlign w:val="subscript"/>
              </w:rPr>
              <w:t>NHSN has revised the reports used to calculate the annual burden for this form. Reporting to OPC began in November 2018, and we</w:t>
            </w:r>
            <w:r w:rsidRPr="00DF13C8">
              <w:rPr>
                <w:vertAlign w:val="subscript"/>
              </w:rPr>
              <w:t xml:space="preserve"> overestimated the number of facilities actively reporting data to NHSN during the rollout of OPC. Previously reported facility information was based on the total number of ASC facilities using NHSN.  We assumed that a small percentage (approx. 25</w:t>
            </w:r>
            <w:r>
              <w:rPr>
                <w:vertAlign w:val="subscript"/>
              </w:rPr>
              <w:t>%</w:t>
            </w:r>
            <w:r w:rsidRPr="00044DB1">
              <w:rPr>
                <w:vertAlign w:val="subscript"/>
              </w:rPr>
              <w:t>) of the facilities that completed the Annual Facility Survey will participate in SDOM</w:t>
            </w:r>
            <w:r>
              <w:rPr>
                <w:vertAlign w:val="subscript"/>
              </w:rPr>
              <w:t xml:space="preserve">. </w:t>
            </w:r>
            <w:r w:rsidRPr="00044DB1">
              <w:rPr>
                <w:vertAlign w:val="subscript"/>
              </w:rPr>
              <w:t>The SDOM denominator is encounters.  Since Nov 2018, the sum of encounters from 12 facility- months reporting is</w:t>
            </w:r>
            <w:r>
              <w:rPr>
                <w:vertAlign w:val="subscript"/>
              </w:rPr>
              <w:t xml:space="preserve"> </w:t>
            </w:r>
            <w:r w:rsidRPr="00044DB1">
              <w:rPr>
                <w:vertAlign w:val="subscript"/>
              </w:rPr>
              <w:t>3544.</w:t>
            </w:r>
          </w:p>
          <w:p w14:paraId="5273697B" w14:textId="77777777" w:rsidR="008E2113" w:rsidRPr="00DF13C8" w:rsidRDefault="008E2113" w:rsidP="00044DB1">
            <w:pPr>
              <w:pStyle w:val="ListParagraph"/>
              <w:numPr>
                <w:ilvl w:val="0"/>
                <w:numId w:val="56"/>
              </w:numPr>
              <w:rPr>
                <w:vertAlign w:val="subscript"/>
              </w:rPr>
            </w:pPr>
            <w:r w:rsidRPr="00DF13C8">
              <w:rPr>
                <w:vertAlign w:val="subscript"/>
              </w:rPr>
              <w:t xml:space="preserve">The number of times this form is completed annually by participants was updated to reflect an accurate number of annual responses to this form for complete reporting into NHSN. </w:t>
            </w:r>
          </w:p>
          <w:p w14:paraId="10B82BD4" w14:textId="172C8F66" w:rsidR="003E289A" w:rsidRPr="00EF3250" w:rsidRDefault="003E289A" w:rsidP="00A47992">
            <w:pPr>
              <w:rPr>
                <w:vertAlign w:val="subscript"/>
              </w:rPr>
            </w:pPr>
          </w:p>
          <w:p w14:paraId="1EE76ADA" w14:textId="60D3D558" w:rsidR="00175F6C" w:rsidRPr="00EF3250" w:rsidRDefault="0078685C" w:rsidP="00A47992">
            <w:pPr>
              <w:rPr>
                <w:vertAlign w:val="subscript"/>
              </w:rPr>
            </w:pPr>
            <w:r w:rsidRPr="00EF3250">
              <w:rPr>
                <w:vertAlign w:val="subscript"/>
              </w:rPr>
              <w:t xml:space="preserve">These changes </w:t>
            </w:r>
            <w:r w:rsidR="008E2113" w:rsidRPr="00EF3250">
              <w:rPr>
                <w:noProof/>
                <w:vertAlign w:val="subscript"/>
              </w:rPr>
              <w:t>will increase</w:t>
            </w:r>
            <w:r w:rsidRPr="00EF3250">
              <w:rPr>
                <w:vertAlign w:val="subscript"/>
              </w:rPr>
              <w:t xml:space="preserve"> the estimated annual burden of this form by </w:t>
            </w:r>
            <w:r w:rsidR="008E2113" w:rsidRPr="00EF3250">
              <w:rPr>
                <w:vertAlign w:val="subscript"/>
              </w:rPr>
              <w:t>43,733</w:t>
            </w:r>
            <w:r w:rsidRPr="00EF3250">
              <w:rPr>
                <w:vertAlign w:val="subscript"/>
              </w:rPr>
              <w:t xml:space="preserve"> hours.</w:t>
            </w:r>
          </w:p>
        </w:tc>
      </w:tr>
      <w:tr w:rsidR="00175F6C" w:rsidRPr="00EF3250" w14:paraId="56657E1A" w14:textId="77777777" w:rsidTr="00A47992">
        <w:tc>
          <w:tcPr>
            <w:tcW w:w="508" w:type="pct"/>
            <w:shd w:val="clear" w:color="auto" w:fill="auto"/>
          </w:tcPr>
          <w:p w14:paraId="6C94F51B" w14:textId="77777777" w:rsidR="00175F6C" w:rsidRPr="00EF3250" w:rsidRDefault="00175F6C" w:rsidP="00A47992">
            <w:pPr>
              <w:jc w:val="center"/>
              <w:rPr>
                <w:color w:val="00B050"/>
                <w:vertAlign w:val="subscript"/>
              </w:rPr>
            </w:pPr>
            <w:r w:rsidRPr="00EF3250">
              <w:rPr>
                <w:color w:val="00B050"/>
                <w:vertAlign w:val="subscript"/>
              </w:rPr>
              <w:t>57.404</w:t>
            </w:r>
          </w:p>
        </w:tc>
        <w:tc>
          <w:tcPr>
            <w:tcW w:w="950" w:type="pct"/>
            <w:shd w:val="clear" w:color="auto" w:fill="auto"/>
          </w:tcPr>
          <w:p w14:paraId="298C084B" w14:textId="77777777" w:rsidR="00175F6C" w:rsidRPr="00EF3250" w:rsidRDefault="00175F6C" w:rsidP="00A47992">
            <w:pPr>
              <w:rPr>
                <w:vertAlign w:val="subscript"/>
              </w:rPr>
            </w:pPr>
            <w:r w:rsidRPr="00EF3250">
              <w:rPr>
                <w:vertAlign w:val="subscript"/>
              </w:rPr>
              <w:t>Outpatient Procedure Component – SSI Denominators</w:t>
            </w:r>
          </w:p>
        </w:tc>
        <w:tc>
          <w:tcPr>
            <w:tcW w:w="758" w:type="pct"/>
            <w:shd w:val="clear" w:color="auto" w:fill="auto"/>
          </w:tcPr>
          <w:p w14:paraId="7C26E5E8" w14:textId="7721A130" w:rsidR="00175F6C" w:rsidRPr="00EF3250" w:rsidRDefault="00175F6C" w:rsidP="00A47992">
            <w:pPr>
              <w:rPr>
                <w:vertAlign w:val="subscript"/>
              </w:rPr>
            </w:pPr>
            <w:r w:rsidRPr="00EF3250">
              <w:rPr>
                <w:vertAlign w:val="subscript"/>
              </w:rPr>
              <w:t>No change</w:t>
            </w:r>
          </w:p>
        </w:tc>
        <w:tc>
          <w:tcPr>
            <w:tcW w:w="992" w:type="pct"/>
            <w:shd w:val="clear" w:color="auto" w:fill="auto"/>
          </w:tcPr>
          <w:p w14:paraId="50B8AC7C" w14:textId="4C7B6C64" w:rsidR="00175F6C" w:rsidRPr="00EF3250" w:rsidRDefault="00315EFF" w:rsidP="00A47992">
            <w:pPr>
              <w:pStyle w:val="ListParagraph"/>
              <w:numPr>
                <w:ilvl w:val="0"/>
                <w:numId w:val="5"/>
              </w:numPr>
              <w:rPr>
                <w:vertAlign w:val="subscript"/>
              </w:rPr>
            </w:pPr>
            <w:r w:rsidRPr="00EF3250">
              <w:rPr>
                <w:vertAlign w:val="subscript"/>
              </w:rPr>
              <w:t xml:space="preserve">Decrease the number of annual respondents from </w:t>
            </w:r>
            <w:r w:rsidR="00044DB1">
              <w:rPr>
                <w:vertAlign w:val="subscript"/>
              </w:rPr>
              <w:t>5,000</w:t>
            </w:r>
            <w:r w:rsidRPr="00EF3250">
              <w:rPr>
                <w:vertAlign w:val="subscript"/>
              </w:rPr>
              <w:t xml:space="preserve"> to </w:t>
            </w:r>
            <w:r w:rsidR="00044DB1">
              <w:rPr>
                <w:vertAlign w:val="subscript"/>
              </w:rPr>
              <w:t>7</w:t>
            </w:r>
            <w:r w:rsidR="00044DB1" w:rsidRPr="00EF3250">
              <w:rPr>
                <w:vertAlign w:val="subscript"/>
              </w:rPr>
              <w:t>00</w:t>
            </w:r>
            <w:r w:rsidRPr="00EF3250">
              <w:rPr>
                <w:vertAlign w:val="subscript"/>
              </w:rPr>
              <w:t>.</w:t>
            </w:r>
          </w:p>
          <w:p w14:paraId="7B4EEC1D" w14:textId="1936BEE2" w:rsidR="00315EFF" w:rsidRPr="00EF3250" w:rsidRDefault="00A700D6" w:rsidP="00A47992">
            <w:pPr>
              <w:pStyle w:val="ListParagraph"/>
              <w:numPr>
                <w:ilvl w:val="0"/>
                <w:numId w:val="5"/>
              </w:numPr>
              <w:rPr>
                <w:vertAlign w:val="subscript"/>
              </w:rPr>
            </w:pPr>
            <w:r w:rsidRPr="00EF3250">
              <w:rPr>
                <w:vertAlign w:val="subscript"/>
              </w:rPr>
              <w:t>Decrease</w:t>
            </w:r>
            <w:r w:rsidR="00315EFF" w:rsidRPr="00EF3250">
              <w:rPr>
                <w:vertAlign w:val="subscript"/>
              </w:rPr>
              <w:t xml:space="preserve"> the number of responses per respondent from </w:t>
            </w:r>
            <w:r w:rsidR="0078685C" w:rsidRPr="00EF3250">
              <w:rPr>
                <w:vertAlign w:val="subscript"/>
              </w:rPr>
              <w:t>540</w:t>
            </w:r>
            <w:r w:rsidR="00315EFF" w:rsidRPr="00EF3250">
              <w:rPr>
                <w:vertAlign w:val="subscript"/>
              </w:rPr>
              <w:t xml:space="preserve"> to 1</w:t>
            </w:r>
            <w:r w:rsidR="0078685C" w:rsidRPr="00EF3250">
              <w:rPr>
                <w:vertAlign w:val="subscript"/>
              </w:rPr>
              <w:t>00</w:t>
            </w:r>
            <w:r w:rsidR="00315EFF" w:rsidRPr="00EF3250">
              <w:rPr>
                <w:vertAlign w:val="subscript"/>
              </w:rPr>
              <w:t xml:space="preserve">. </w:t>
            </w:r>
          </w:p>
        </w:tc>
        <w:tc>
          <w:tcPr>
            <w:tcW w:w="1792" w:type="pct"/>
            <w:shd w:val="clear" w:color="auto" w:fill="auto"/>
          </w:tcPr>
          <w:p w14:paraId="4DEBF909" w14:textId="1381DC22" w:rsidR="00044DB1" w:rsidRPr="00044DB1" w:rsidRDefault="00044DB1" w:rsidP="00044DB1">
            <w:pPr>
              <w:pStyle w:val="ListParagraph"/>
              <w:numPr>
                <w:ilvl w:val="0"/>
                <w:numId w:val="57"/>
              </w:numPr>
              <w:rPr>
                <w:vertAlign w:val="subscript"/>
              </w:rPr>
            </w:pPr>
            <w:r w:rsidRPr="00044DB1">
              <w:rPr>
                <w:vertAlign w:val="subscript"/>
              </w:rPr>
              <w:t>NHSN has revised the reports used to calculate the annual burden for this form. Reporting to OPC began in November 2018, and we overestimated the number of facilities actively reporting data to NHSN during the rollout of OPC. Previously reported facility information was based on the total number of ASC facilities using NHSN.  We estimate 700 facilities reporting in 2019 based on 625 actual enrolled facilities using OPC and added 75 (12%) to allow for growth.</w:t>
            </w:r>
            <w:r>
              <w:rPr>
                <w:vertAlign w:val="subscript"/>
              </w:rPr>
              <w:t xml:space="preserve">  </w:t>
            </w:r>
            <w:r w:rsidRPr="00044DB1">
              <w:rPr>
                <w:vertAlign w:val="subscript"/>
              </w:rPr>
              <w:t>We assumed that all of the facilities that completed the Annual Facility Survey will more than likely participate in SSI surveillance.</w:t>
            </w:r>
          </w:p>
          <w:p w14:paraId="4C39BF33" w14:textId="185747B7" w:rsidR="008E2113" w:rsidRPr="00EF3250" w:rsidRDefault="00044DB1" w:rsidP="00CA224D">
            <w:pPr>
              <w:pStyle w:val="ListParagraph"/>
              <w:numPr>
                <w:ilvl w:val="0"/>
                <w:numId w:val="57"/>
              </w:numPr>
              <w:rPr>
                <w:vertAlign w:val="subscript"/>
              </w:rPr>
            </w:pPr>
            <w:r w:rsidRPr="00044DB1">
              <w:rPr>
                <w:vertAlign w:val="subscript"/>
              </w:rPr>
              <w:t>We estimated 100 SSI Denominator records per facility/year with 5 SSI event records, based on 24,300 2018-SSI Denominator records for 642 OrgIDs = 40/year and 8 SSI events/year.</w:t>
            </w:r>
          </w:p>
          <w:p w14:paraId="0073B8BE" w14:textId="0DE6D348" w:rsidR="003E289A" w:rsidRPr="00EF3250" w:rsidRDefault="004C0013" w:rsidP="00A47992">
            <w:pPr>
              <w:rPr>
                <w:vertAlign w:val="subscript"/>
              </w:rPr>
            </w:pPr>
            <w:r w:rsidRPr="00EF3250">
              <w:rPr>
                <w:vertAlign w:val="subscript"/>
              </w:rPr>
              <w:t>These changes will de</w:t>
            </w:r>
            <w:r w:rsidR="008E2113" w:rsidRPr="00EF3250">
              <w:rPr>
                <w:vertAlign w:val="subscript"/>
              </w:rPr>
              <w:t xml:space="preserve">crease the estimated annual burden of this form by </w:t>
            </w:r>
            <w:r w:rsidRPr="00EF3250">
              <w:rPr>
                <w:vertAlign w:val="subscript"/>
              </w:rPr>
              <w:t xml:space="preserve">403,333 </w:t>
            </w:r>
            <w:r w:rsidR="008E2113" w:rsidRPr="00EF3250">
              <w:rPr>
                <w:vertAlign w:val="subscript"/>
              </w:rPr>
              <w:t>hours.</w:t>
            </w:r>
          </w:p>
          <w:p w14:paraId="54017154" w14:textId="59ACFB4C" w:rsidR="00175F6C" w:rsidRPr="00EF3250" w:rsidRDefault="00175F6C" w:rsidP="00A47992">
            <w:pPr>
              <w:rPr>
                <w:vertAlign w:val="subscript"/>
              </w:rPr>
            </w:pPr>
          </w:p>
        </w:tc>
      </w:tr>
      <w:tr w:rsidR="00175F6C" w:rsidRPr="00EF3250" w14:paraId="04ACB7AE" w14:textId="77777777" w:rsidTr="00A47992">
        <w:tc>
          <w:tcPr>
            <w:tcW w:w="508" w:type="pct"/>
            <w:shd w:val="clear" w:color="auto" w:fill="auto"/>
          </w:tcPr>
          <w:p w14:paraId="0EA39C71" w14:textId="77777777" w:rsidR="00175F6C" w:rsidRPr="00EF3250" w:rsidRDefault="00175F6C" w:rsidP="00A47992">
            <w:pPr>
              <w:jc w:val="center"/>
              <w:rPr>
                <w:color w:val="00B050"/>
                <w:vertAlign w:val="subscript"/>
              </w:rPr>
            </w:pPr>
            <w:r w:rsidRPr="00EF3250">
              <w:rPr>
                <w:color w:val="00B050"/>
                <w:vertAlign w:val="subscript"/>
              </w:rPr>
              <w:t>57.405</w:t>
            </w:r>
          </w:p>
        </w:tc>
        <w:tc>
          <w:tcPr>
            <w:tcW w:w="950" w:type="pct"/>
            <w:shd w:val="clear" w:color="auto" w:fill="auto"/>
          </w:tcPr>
          <w:p w14:paraId="35B54B3B" w14:textId="77777777" w:rsidR="00175F6C" w:rsidRPr="00EF3250" w:rsidRDefault="00175F6C" w:rsidP="00A47992">
            <w:pPr>
              <w:rPr>
                <w:vertAlign w:val="subscript"/>
              </w:rPr>
            </w:pPr>
            <w:r w:rsidRPr="00EF3250">
              <w:rPr>
                <w:vertAlign w:val="subscript"/>
              </w:rPr>
              <w:t>Outpatient Procedure Component - Surgical Site (SSI) Event</w:t>
            </w:r>
          </w:p>
        </w:tc>
        <w:tc>
          <w:tcPr>
            <w:tcW w:w="758" w:type="pct"/>
            <w:shd w:val="clear" w:color="auto" w:fill="auto"/>
          </w:tcPr>
          <w:p w14:paraId="0713E869" w14:textId="03A6394B" w:rsidR="00175F6C" w:rsidRPr="00EF3250" w:rsidRDefault="00175F6C" w:rsidP="00A47992">
            <w:pPr>
              <w:rPr>
                <w:vertAlign w:val="subscript"/>
              </w:rPr>
            </w:pPr>
            <w:r w:rsidRPr="00EF3250">
              <w:rPr>
                <w:vertAlign w:val="subscript"/>
              </w:rPr>
              <w:t>No change</w:t>
            </w:r>
          </w:p>
        </w:tc>
        <w:tc>
          <w:tcPr>
            <w:tcW w:w="992" w:type="pct"/>
            <w:shd w:val="clear" w:color="auto" w:fill="auto"/>
          </w:tcPr>
          <w:p w14:paraId="3E1D7FAD" w14:textId="77777777" w:rsidR="00323940" w:rsidRPr="00EF3250" w:rsidRDefault="0078685C" w:rsidP="00A47992">
            <w:pPr>
              <w:pStyle w:val="ListParagraph"/>
              <w:numPr>
                <w:ilvl w:val="0"/>
                <w:numId w:val="14"/>
              </w:numPr>
              <w:rPr>
                <w:vertAlign w:val="subscript"/>
              </w:rPr>
            </w:pPr>
            <w:r w:rsidRPr="00EF3250">
              <w:rPr>
                <w:vertAlign w:val="subscript"/>
              </w:rPr>
              <w:t>Decrease the number of annual respondents from 5,000 to 700.</w:t>
            </w:r>
          </w:p>
          <w:p w14:paraId="21C7ACAF" w14:textId="2A66A039" w:rsidR="00175F6C" w:rsidRPr="00EF3250" w:rsidRDefault="0078685C" w:rsidP="00A47992">
            <w:pPr>
              <w:pStyle w:val="ListParagraph"/>
              <w:numPr>
                <w:ilvl w:val="0"/>
                <w:numId w:val="14"/>
              </w:numPr>
              <w:rPr>
                <w:vertAlign w:val="subscript"/>
              </w:rPr>
            </w:pPr>
            <w:r w:rsidRPr="00EF3250">
              <w:rPr>
                <w:vertAlign w:val="subscript"/>
              </w:rPr>
              <w:t xml:space="preserve"> Decreases the number of responses per respondent from 36 to 5.</w:t>
            </w:r>
          </w:p>
        </w:tc>
        <w:tc>
          <w:tcPr>
            <w:tcW w:w="1792" w:type="pct"/>
            <w:shd w:val="clear" w:color="auto" w:fill="auto"/>
          </w:tcPr>
          <w:p w14:paraId="5339F159" w14:textId="77777777" w:rsidR="00044DB1" w:rsidRPr="00044DB1" w:rsidRDefault="00044DB1" w:rsidP="00044DB1">
            <w:pPr>
              <w:pStyle w:val="ListParagraph"/>
              <w:numPr>
                <w:ilvl w:val="0"/>
                <w:numId w:val="69"/>
              </w:numPr>
              <w:rPr>
                <w:vertAlign w:val="subscript"/>
              </w:rPr>
            </w:pPr>
            <w:r w:rsidRPr="00044DB1">
              <w:rPr>
                <w:vertAlign w:val="subscript"/>
              </w:rPr>
              <w:t>NHSN has revised the reports used to calculate the annual burden for this form. Reporting to OPC began in November 2018, and we overestimated the number of facilities actively reporting data to NHSN during the rollout of OPC. Previously reported facility information was based on the total number of ASC facilities using NHSN.  We estimate 700 facilities reporting in 2019 based on 625 actual enrolled facilities using OPC and added 75 (12%) to allow for growth.  We assumed that all of the facilities that completed the Annual Facility Survey will more than likely participate in SSI surveillance.</w:t>
            </w:r>
          </w:p>
          <w:p w14:paraId="4D365CEC" w14:textId="24909F45" w:rsidR="00DA5234" w:rsidRPr="00DF13C8" w:rsidRDefault="00DA5234" w:rsidP="00A47992">
            <w:pPr>
              <w:pStyle w:val="ListParagraph"/>
              <w:numPr>
                <w:ilvl w:val="0"/>
                <w:numId w:val="69"/>
              </w:numPr>
              <w:rPr>
                <w:vertAlign w:val="subscript"/>
              </w:rPr>
            </w:pPr>
            <w:r w:rsidRPr="00DF13C8">
              <w:rPr>
                <w:vertAlign w:val="subscript"/>
              </w:rPr>
              <w:t xml:space="preserve">The number of times this form is completed annually by participants was updated to reflect an accurate number of annual responses </w:t>
            </w:r>
            <w:r w:rsidR="00044DB1" w:rsidRPr="00DF13C8">
              <w:rPr>
                <w:vertAlign w:val="subscript"/>
              </w:rPr>
              <w:t>based on the new responses by facility reports we have implemented.  We estimated 5 SSI events per facility.</w:t>
            </w:r>
          </w:p>
          <w:p w14:paraId="243A228C" w14:textId="77777777" w:rsidR="008E2113" w:rsidRPr="00EF3250" w:rsidRDefault="008E2113" w:rsidP="00A47992">
            <w:pPr>
              <w:rPr>
                <w:vertAlign w:val="subscript"/>
              </w:rPr>
            </w:pPr>
          </w:p>
          <w:p w14:paraId="0B2F87B3" w14:textId="7F3DD410" w:rsidR="003E289A" w:rsidRPr="00EF3250" w:rsidRDefault="004C0013" w:rsidP="00A47992">
            <w:pPr>
              <w:rPr>
                <w:vertAlign w:val="subscript"/>
              </w:rPr>
            </w:pPr>
            <w:r w:rsidRPr="00EF3250">
              <w:rPr>
                <w:vertAlign w:val="subscript"/>
              </w:rPr>
              <w:t>These changes will de</w:t>
            </w:r>
            <w:r w:rsidR="008E2113" w:rsidRPr="00EF3250">
              <w:rPr>
                <w:vertAlign w:val="subscript"/>
              </w:rPr>
              <w:t xml:space="preserve">crease the estimated annual burden of this form by </w:t>
            </w:r>
            <w:r w:rsidRPr="00EF3250">
              <w:rPr>
                <w:vertAlign w:val="subscript"/>
              </w:rPr>
              <w:t>102,667</w:t>
            </w:r>
            <w:r w:rsidR="008E2113" w:rsidRPr="00EF3250">
              <w:rPr>
                <w:vertAlign w:val="subscript"/>
              </w:rPr>
              <w:t xml:space="preserve"> hours.</w:t>
            </w:r>
          </w:p>
          <w:p w14:paraId="3FD909AF" w14:textId="77777777" w:rsidR="003E289A" w:rsidRPr="00EF3250" w:rsidRDefault="003E289A" w:rsidP="00A47992">
            <w:pPr>
              <w:rPr>
                <w:vertAlign w:val="subscript"/>
              </w:rPr>
            </w:pPr>
          </w:p>
          <w:p w14:paraId="2D61AA38" w14:textId="77777777" w:rsidR="003E289A" w:rsidRPr="00EF3250" w:rsidRDefault="003E289A" w:rsidP="00A47992">
            <w:pPr>
              <w:rPr>
                <w:vertAlign w:val="subscript"/>
              </w:rPr>
            </w:pPr>
          </w:p>
          <w:p w14:paraId="414BF30C" w14:textId="77777777" w:rsidR="003E289A" w:rsidRPr="00EF3250" w:rsidRDefault="003E289A" w:rsidP="00A47992">
            <w:pPr>
              <w:rPr>
                <w:vertAlign w:val="subscript"/>
              </w:rPr>
            </w:pPr>
          </w:p>
          <w:p w14:paraId="04387352" w14:textId="34575365" w:rsidR="00175F6C" w:rsidRPr="00EF3250" w:rsidRDefault="00175F6C" w:rsidP="00A47992">
            <w:pPr>
              <w:rPr>
                <w:vertAlign w:val="subscript"/>
              </w:rPr>
            </w:pPr>
          </w:p>
        </w:tc>
      </w:tr>
      <w:tr w:rsidR="00175F6C" w:rsidRPr="00EF3250" w14:paraId="5020E768" w14:textId="77777777" w:rsidTr="00A47992">
        <w:tc>
          <w:tcPr>
            <w:tcW w:w="508" w:type="pct"/>
            <w:shd w:val="clear" w:color="auto" w:fill="auto"/>
          </w:tcPr>
          <w:p w14:paraId="710F4C19" w14:textId="2BE936EC" w:rsidR="00175F6C" w:rsidRPr="00EF3250" w:rsidRDefault="00324D59" w:rsidP="00A47992">
            <w:pPr>
              <w:jc w:val="center"/>
              <w:rPr>
                <w:vertAlign w:val="subscript"/>
              </w:rPr>
            </w:pPr>
            <w:r w:rsidRPr="00EF3250">
              <w:rPr>
                <w:color w:val="943634" w:themeColor="accent2" w:themeShade="BF"/>
                <w:vertAlign w:val="subscript"/>
              </w:rPr>
              <w:t>**</w:t>
            </w:r>
            <w:r w:rsidR="00175F6C" w:rsidRPr="00EF3250">
              <w:rPr>
                <w:color w:val="943634" w:themeColor="accent2" w:themeShade="BF"/>
                <w:vertAlign w:val="subscript"/>
              </w:rPr>
              <w:t>57.500</w:t>
            </w:r>
          </w:p>
        </w:tc>
        <w:tc>
          <w:tcPr>
            <w:tcW w:w="950" w:type="pct"/>
            <w:shd w:val="clear" w:color="auto" w:fill="auto"/>
          </w:tcPr>
          <w:p w14:paraId="72E75CA1" w14:textId="77777777" w:rsidR="00175F6C" w:rsidRPr="00EF3250" w:rsidRDefault="00175F6C" w:rsidP="00A47992">
            <w:pPr>
              <w:rPr>
                <w:vertAlign w:val="subscript"/>
              </w:rPr>
            </w:pPr>
            <w:r w:rsidRPr="00EF3250">
              <w:rPr>
                <w:vertAlign w:val="subscript"/>
              </w:rPr>
              <w:t>Outpatient Dialysis Center Practices Survey</w:t>
            </w:r>
          </w:p>
        </w:tc>
        <w:tc>
          <w:tcPr>
            <w:tcW w:w="758" w:type="pct"/>
            <w:shd w:val="clear" w:color="auto" w:fill="auto"/>
          </w:tcPr>
          <w:p w14:paraId="30D98EF1"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43843159" w14:textId="77777777" w:rsidR="00B0423F" w:rsidRPr="00EF3250" w:rsidRDefault="004C0013" w:rsidP="00A47992">
            <w:pPr>
              <w:pStyle w:val="ListParagraph"/>
              <w:numPr>
                <w:ilvl w:val="0"/>
                <w:numId w:val="58"/>
              </w:numPr>
              <w:rPr>
                <w:vertAlign w:val="subscript"/>
              </w:rPr>
            </w:pPr>
            <w:r w:rsidRPr="00EF3250">
              <w:rPr>
                <w:vertAlign w:val="subscript"/>
              </w:rPr>
              <w:t>Increase the number of annual respondents from 7,000 to 7,100.</w:t>
            </w:r>
          </w:p>
          <w:p w14:paraId="5AC7CE5B" w14:textId="7A5281EA" w:rsidR="00B0423F" w:rsidRPr="00EF3250" w:rsidRDefault="00B0423F" w:rsidP="00A47992">
            <w:pPr>
              <w:pStyle w:val="ListParagraph"/>
              <w:numPr>
                <w:ilvl w:val="0"/>
                <w:numId w:val="58"/>
              </w:numPr>
              <w:rPr>
                <w:vertAlign w:val="subscript"/>
              </w:rPr>
            </w:pPr>
            <w:r w:rsidRPr="00EF3250">
              <w:rPr>
                <w:vertAlign w:val="subscript"/>
              </w:rPr>
              <w:t>Response options modified for questions #3a, #20</w:t>
            </w:r>
            <w:r w:rsidR="00AA5382" w:rsidRPr="00EF3250">
              <w:rPr>
                <w:vertAlign w:val="subscript"/>
              </w:rPr>
              <w:t>, and #</w:t>
            </w:r>
            <w:r w:rsidRPr="00EF3250">
              <w:rPr>
                <w:vertAlign w:val="subscript"/>
              </w:rPr>
              <w:t>64.</w:t>
            </w:r>
          </w:p>
          <w:p w14:paraId="50AE7A7A" w14:textId="77777777" w:rsidR="00AA5382" w:rsidRPr="00EF3250" w:rsidRDefault="00B0423F" w:rsidP="00A47992">
            <w:pPr>
              <w:pStyle w:val="ListParagraph"/>
              <w:numPr>
                <w:ilvl w:val="0"/>
                <w:numId w:val="58"/>
              </w:numPr>
              <w:rPr>
                <w:vertAlign w:val="subscript"/>
              </w:rPr>
            </w:pPr>
            <w:r w:rsidRPr="00EF3250">
              <w:rPr>
                <w:vertAlign w:val="subscript"/>
              </w:rPr>
              <w:t>New required question added #9</w:t>
            </w:r>
            <w:r w:rsidR="00AA5382" w:rsidRPr="00EF3250">
              <w:rPr>
                <w:vertAlign w:val="subscript"/>
              </w:rPr>
              <w:t>, #</w:t>
            </w:r>
            <w:r w:rsidRPr="00EF3250">
              <w:rPr>
                <w:vertAlign w:val="subscript"/>
              </w:rPr>
              <w:t>12, #65b.</w:t>
            </w:r>
          </w:p>
          <w:p w14:paraId="7D45B391" w14:textId="77777777" w:rsidR="00B0423F" w:rsidRPr="00EF3250" w:rsidRDefault="00B0423F" w:rsidP="00A47992">
            <w:pPr>
              <w:pStyle w:val="ListParagraph"/>
              <w:ind w:left="360"/>
              <w:rPr>
                <w:vertAlign w:val="subscript"/>
              </w:rPr>
            </w:pPr>
          </w:p>
          <w:p w14:paraId="2C50D238" w14:textId="4A0CBF7C" w:rsidR="004404FF" w:rsidRPr="00EF3250" w:rsidRDefault="004404FF" w:rsidP="00A47992">
            <w:pPr>
              <w:pStyle w:val="ListParagraph"/>
              <w:ind w:left="360"/>
              <w:rPr>
                <w:vertAlign w:val="subscript"/>
              </w:rPr>
            </w:pPr>
          </w:p>
          <w:p w14:paraId="3267FCD6" w14:textId="375105FA" w:rsidR="00175F6C" w:rsidRPr="00EF3250" w:rsidRDefault="00175F6C" w:rsidP="00A47992">
            <w:pPr>
              <w:rPr>
                <w:vertAlign w:val="subscript"/>
              </w:rPr>
            </w:pPr>
          </w:p>
        </w:tc>
        <w:tc>
          <w:tcPr>
            <w:tcW w:w="1792" w:type="pct"/>
            <w:shd w:val="clear" w:color="auto" w:fill="auto"/>
          </w:tcPr>
          <w:p w14:paraId="6D263475" w14:textId="60471E00" w:rsidR="004404FF" w:rsidRPr="00EF3250" w:rsidRDefault="004404FF" w:rsidP="00A47992">
            <w:pPr>
              <w:pStyle w:val="ListParagraph"/>
              <w:numPr>
                <w:ilvl w:val="0"/>
                <w:numId w:val="66"/>
              </w:numPr>
              <w:rPr>
                <w:vertAlign w:val="subscript"/>
              </w:rPr>
            </w:pPr>
            <w:r w:rsidRPr="00EF3250">
              <w:rPr>
                <w:vertAlign w:val="subscript"/>
              </w:rPr>
              <w:t xml:space="preserve">Annual facility participation </w:t>
            </w:r>
            <w:r w:rsidR="00AA5382" w:rsidRPr="00EF3250">
              <w:rPr>
                <w:vertAlign w:val="subscript"/>
              </w:rPr>
              <w:t xml:space="preserve">increased </w:t>
            </w:r>
            <w:r w:rsidRPr="00EF3250">
              <w:rPr>
                <w:vertAlign w:val="subscript"/>
              </w:rPr>
              <w:t>during the 2019 reporting year</w:t>
            </w:r>
            <w:r w:rsidR="005F2385">
              <w:rPr>
                <w:vertAlign w:val="subscript"/>
              </w:rPr>
              <w:t xml:space="preserve"> due to newly enrolled dialysis facilities in NHSN</w:t>
            </w:r>
            <w:r w:rsidRPr="00EF3250">
              <w:rPr>
                <w:vertAlign w:val="subscript"/>
              </w:rPr>
              <w:t xml:space="preserve">.  </w:t>
            </w:r>
          </w:p>
          <w:p w14:paraId="56F40462" w14:textId="5616A138" w:rsidR="00B0423F" w:rsidRPr="00EF3250" w:rsidRDefault="00B0423F" w:rsidP="00A47992">
            <w:pPr>
              <w:pStyle w:val="ListParagraph"/>
              <w:numPr>
                <w:ilvl w:val="0"/>
                <w:numId w:val="66"/>
              </w:numPr>
              <w:rPr>
                <w:vertAlign w:val="subscript"/>
              </w:rPr>
            </w:pPr>
            <w:r w:rsidRPr="00EF3250">
              <w:rPr>
                <w:vertAlign w:val="subscript"/>
              </w:rPr>
              <w:t xml:space="preserve">#3a) currently there are </w:t>
            </w:r>
            <w:r w:rsidR="00AA5382" w:rsidRPr="00EF3250">
              <w:rPr>
                <w:vertAlign w:val="subscript"/>
              </w:rPr>
              <w:t>two</w:t>
            </w:r>
            <w:r w:rsidRPr="00EF3250">
              <w:rPr>
                <w:vertAlign w:val="subscript"/>
              </w:rPr>
              <w:t xml:space="preserve"> major accrediting organizations. This modification will help eliminate false responses and therefore the data captured would reflect accurate information. #20) this addition is added because adverse events occur in the patient setting and will help inform guidelines for patient safety and reduction of bloodstream infections. #64) making each </w:t>
            </w:r>
            <w:r w:rsidR="00AA5382" w:rsidRPr="00EF3250">
              <w:rPr>
                <w:vertAlign w:val="subscript"/>
              </w:rPr>
              <w:t>response</w:t>
            </w:r>
            <w:r w:rsidRPr="00EF3250">
              <w:rPr>
                <w:vertAlign w:val="subscript"/>
              </w:rPr>
              <w:t xml:space="preserve"> option yes/no to make it easier for the users to respond to each option.</w:t>
            </w:r>
          </w:p>
          <w:p w14:paraId="09EF506F" w14:textId="7A27F15E" w:rsidR="00B0423F" w:rsidRPr="00EF3250" w:rsidRDefault="00AA5382" w:rsidP="00A47992">
            <w:pPr>
              <w:pStyle w:val="ListParagraph"/>
              <w:numPr>
                <w:ilvl w:val="0"/>
                <w:numId w:val="66"/>
              </w:numPr>
              <w:rPr>
                <w:vertAlign w:val="subscript"/>
              </w:rPr>
            </w:pPr>
            <w:r w:rsidRPr="00EF3250">
              <w:rPr>
                <w:vertAlign w:val="subscript"/>
              </w:rPr>
              <w:t>#9) question added to estimate the prevalence of dialysis services in an outpatient setting provided by long term care facilities. #12) to accurately assess the infection control practices, which can inform best practices for reducing bloodstream infections.#65b) the addition of this question will inform future education/guidance for NHSN our users on best practices for catheter care and reduction of bloodstream infections.</w:t>
            </w:r>
          </w:p>
          <w:p w14:paraId="3386B2E2" w14:textId="77777777" w:rsidR="00AA5382" w:rsidRPr="00EF3250" w:rsidRDefault="00AA5382" w:rsidP="00A47992">
            <w:pPr>
              <w:rPr>
                <w:vertAlign w:val="subscript"/>
              </w:rPr>
            </w:pPr>
          </w:p>
          <w:p w14:paraId="0D494D23" w14:textId="40347028" w:rsidR="00175F6C" w:rsidRPr="00EF3250" w:rsidRDefault="00AA5382" w:rsidP="00A47992">
            <w:pPr>
              <w:rPr>
                <w:vertAlign w:val="subscript"/>
              </w:rPr>
            </w:pPr>
            <w:r w:rsidRPr="00EF3250">
              <w:rPr>
                <w:vertAlign w:val="subscript"/>
              </w:rPr>
              <w:t xml:space="preserve">These changes will </w:t>
            </w:r>
            <w:r w:rsidR="00DA5234" w:rsidRPr="00EF3250">
              <w:rPr>
                <w:vertAlign w:val="subscript"/>
              </w:rPr>
              <w:t>increase</w:t>
            </w:r>
            <w:r w:rsidRPr="00EF3250">
              <w:rPr>
                <w:vertAlign w:val="subscript"/>
              </w:rPr>
              <w:t xml:space="preserve"> the estimated annual burden of this form by 212 hours.</w:t>
            </w:r>
          </w:p>
        </w:tc>
      </w:tr>
      <w:tr w:rsidR="00175F6C" w:rsidRPr="00EF3250" w14:paraId="66DA6AE9" w14:textId="77777777" w:rsidTr="00A47992">
        <w:tc>
          <w:tcPr>
            <w:tcW w:w="508" w:type="pct"/>
            <w:shd w:val="clear" w:color="auto" w:fill="auto"/>
          </w:tcPr>
          <w:p w14:paraId="195A5F02" w14:textId="77777777" w:rsidR="00175F6C" w:rsidRPr="00EF3250" w:rsidRDefault="00175F6C" w:rsidP="00A47992">
            <w:pPr>
              <w:jc w:val="center"/>
              <w:rPr>
                <w:vertAlign w:val="subscript"/>
              </w:rPr>
            </w:pPr>
            <w:r w:rsidRPr="00EF3250">
              <w:rPr>
                <w:color w:val="00B050"/>
                <w:vertAlign w:val="subscript"/>
              </w:rPr>
              <w:t>57.501</w:t>
            </w:r>
          </w:p>
        </w:tc>
        <w:tc>
          <w:tcPr>
            <w:tcW w:w="950" w:type="pct"/>
            <w:shd w:val="clear" w:color="auto" w:fill="auto"/>
          </w:tcPr>
          <w:p w14:paraId="3AFB7FD5" w14:textId="77777777" w:rsidR="00175F6C" w:rsidRPr="00EF3250" w:rsidRDefault="00175F6C" w:rsidP="00A47992">
            <w:pPr>
              <w:rPr>
                <w:vertAlign w:val="subscript"/>
              </w:rPr>
            </w:pPr>
            <w:r w:rsidRPr="00EF3250">
              <w:rPr>
                <w:vertAlign w:val="subscript"/>
              </w:rPr>
              <w:t>Dialysis Monthly Reporting Plan</w:t>
            </w:r>
          </w:p>
        </w:tc>
        <w:tc>
          <w:tcPr>
            <w:tcW w:w="758" w:type="pct"/>
            <w:shd w:val="clear" w:color="auto" w:fill="auto"/>
          </w:tcPr>
          <w:p w14:paraId="5D63D961"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31BF5B21" w14:textId="48AFA473" w:rsidR="004C0013" w:rsidRPr="00EF3250" w:rsidRDefault="004C0013" w:rsidP="00A47992">
            <w:pPr>
              <w:pStyle w:val="ListParagraph"/>
              <w:numPr>
                <w:ilvl w:val="0"/>
                <w:numId w:val="59"/>
              </w:numPr>
              <w:rPr>
                <w:vertAlign w:val="subscript"/>
              </w:rPr>
            </w:pPr>
            <w:r w:rsidRPr="00EF3250">
              <w:rPr>
                <w:vertAlign w:val="subscript"/>
              </w:rPr>
              <w:t>Increase the number of annual respondents from 7,000 to 7,100.</w:t>
            </w:r>
          </w:p>
          <w:p w14:paraId="1544B801" w14:textId="50FF1F3E" w:rsidR="00AA5382" w:rsidRPr="00EF3250" w:rsidRDefault="00AA5382" w:rsidP="00A47992">
            <w:pPr>
              <w:pStyle w:val="ListParagraph"/>
              <w:numPr>
                <w:ilvl w:val="0"/>
                <w:numId w:val="59"/>
              </w:numPr>
              <w:rPr>
                <w:vertAlign w:val="subscript"/>
              </w:rPr>
            </w:pPr>
            <w:r w:rsidRPr="00EF3250">
              <w:rPr>
                <w:vertAlign w:val="subscript"/>
              </w:rPr>
              <w:t>Decrease the burden per res</w:t>
            </w:r>
            <w:r w:rsidR="00DA5234" w:rsidRPr="00EF3250">
              <w:rPr>
                <w:vertAlign w:val="subscript"/>
              </w:rPr>
              <w:t xml:space="preserve">ponse per respondent from 20 to </w:t>
            </w:r>
            <w:r w:rsidRPr="00EF3250">
              <w:rPr>
                <w:vertAlign w:val="subscript"/>
              </w:rPr>
              <w:t xml:space="preserve">15 minutes. </w:t>
            </w:r>
          </w:p>
          <w:p w14:paraId="7B09527D" w14:textId="0C5EC60B" w:rsidR="00175F6C" w:rsidRPr="00EF3250" w:rsidRDefault="00175F6C" w:rsidP="00A47992">
            <w:pPr>
              <w:rPr>
                <w:vertAlign w:val="subscript"/>
              </w:rPr>
            </w:pPr>
          </w:p>
        </w:tc>
        <w:tc>
          <w:tcPr>
            <w:tcW w:w="1792" w:type="pct"/>
            <w:shd w:val="clear" w:color="auto" w:fill="auto"/>
          </w:tcPr>
          <w:p w14:paraId="22EC48AD" w14:textId="150344E3" w:rsidR="00A700D6" w:rsidRPr="00EF3250" w:rsidRDefault="00AA5382" w:rsidP="00A47992">
            <w:pPr>
              <w:pStyle w:val="ListParagraph"/>
              <w:numPr>
                <w:ilvl w:val="0"/>
                <w:numId w:val="76"/>
              </w:numPr>
              <w:rPr>
                <w:vertAlign w:val="subscript"/>
              </w:rPr>
            </w:pPr>
            <w:r w:rsidRPr="00EF3250">
              <w:rPr>
                <w:vertAlign w:val="subscript"/>
              </w:rPr>
              <w:t>Annual facility participation increased during the 2019 reporting year</w:t>
            </w:r>
            <w:r w:rsidR="005F2385">
              <w:rPr>
                <w:vertAlign w:val="subscript"/>
              </w:rPr>
              <w:t xml:space="preserve"> due to newly enrolled dialysis facilities in NHSN</w:t>
            </w:r>
            <w:r w:rsidRPr="00EF3250">
              <w:rPr>
                <w:vertAlign w:val="subscript"/>
              </w:rPr>
              <w:t xml:space="preserve">.  </w:t>
            </w:r>
          </w:p>
          <w:p w14:paraId="3DEB446D" w14:textId="01EEF982" w:rsidR="00DA5234" w:rsidRPr="00EF3250" w:rsidRDefault="00DA5234" w:rsidP="00A47992">
            <w:pPr>
              <w:pStyle w:val="ListParagraph"/>
              <w:numPr>
                <w:ilvl w:val="0"/>
                <w:numId w:val="76"/>
              </w:numPr>
              <w:rPr>
                <w:vertAlign w:val="subscript"/>
              </w:rPr>
            </w:pPr>
            <w:r w:rsidRPr="00EF3250">
              <w:rPr>
                <w:vertAlign w:val="subscript"/>
              </w:rPr>
              <w:t xml:space="preserve">The number of times this form is completed annually by participants was updated to reflect an accurate number of annual responses to this form for complete reporting into NHSN and the overall reduction of burden. </w:t>
            </w:r>
          </w:p>
          <w:p w14:paraId="33B78A2A" w14:textId="77777777" w:rsidR="00175F6C" w:rsidRPr="00EF3250" w:rsidRDefault="00175F6C" w:rsidP="00A47992">
            <w:pPr>
              <w:rPr>
                <w:vertAlign w:val="subscript"/>
              </w:rPr>
            </w:pPr>
          </w:p>
          <w:p w14:paraId="4061111D" w14:textId="1043B2C4" w:rsidR="00DA5234" w:rsidRPr="00EF3250" w:rsidRDefault="00DA5234" w:rsidP="00A47992">
            <w:pPr>
              <w:rPr>
                <w:vertAlign w:val="subscript"/>
              </w:rPr>
            </w:pPr>
            <w:r w:rsidRPr="00EF3250">
              <w:rPr>
                <w:vertAlign w:val="subscript"/>
              </w:rPr>
              <w:t>These changes will decrease the estimated annual burden of this form by 17,900 hours.</w:t>
            </w:r>
          </w:p>
        </w:tc>
      </w:tr>
      <w:tr w:rsidR="00175F6C" w:rsidRPr="00EF3250" w14:paraId="22B8E7C4" w14:textId="77777777" w:rsidTr="00A47992">
        <w:tc>
          <w:tcPr>
            <w:tcW w:w="508" w:type="pct"/>
            <w:shd w:val="clear" w:color="auto" w:fill="auto"/>
          </w:tcPr>
          <w:p w14:paraId="644463A1" w14:textId="61DC7288" w:rsidR="00175F6C" w:rsidRPr="00EF3250" w:rsidRDefault="00324D59" w:rsidP="00A47992">
            <w:pPr>
              <w:jc w:val="center"/>
              <w:rPr>
                <w:vertAlign w:val="subscript"/>
              </w:rPr>
            </w:pPr>
            <w:r w:rsidRPr="00EF3250">
              <w:rPr>
                <w:color w:val="943634" w:themeColor="accent2" w:themeShade="BF"/>
                <w:vertAlign w:val="subscript"/>
              </w:rPr>
              <w:t>**</w:t>
            </w:r>
            <w:r w:rsidR="00175F6C" w:rsidRPr="00EF3250">
              <w:rPr>
                <w:color w:val="943634" w:themeColor="accent2" w:themeShade="BF"/>
                <w:vertAlign w:val="subscript"/>
              </w:rPr>
              <w:t>57.502</w:t>
            </w:r>
          </w:p>
        </w:tc>
        <w:tc>
          <w:tcPr>
            <w:tcW w:w="950" w:type="pct"/>
            <w:shd w:val="clear" w:color="auto" w:fill="auto"/>
          </w:tcPr>
          <w:p w14:paraId="2EAF026A" w14:textId="39D0F7E7" w:rsidR="00175F6C" w:rsidRPr="00EF3250" w:rsidRDefault="00175F6C" w:rsidP="00A47992">
            <w:pPr>
              <w:rPr>
                <w:vertAlign w:val="subscript"/>
              </w:rPr>
            </w:pPr>
            <w:r w:rsidRPr="00EF3250">
              <w:rPr>
                <w:vertAlign w:val="subscript"/>
              </w:rPr>
              <w:t>Dialysis Event</w:t>
            </w:r>
          </w:p>
        </w:tc>
        <w:tc>
          <w:tcPr>
            <w:tcW w:w="758" w:type="pct"/>
            <w:shd w:val="clear" w:color="auto" w:fill="auto"/>
          </w:tcPr>
          <w:p w14:paraId="0AFC57B4" w14:textId="7CDDBE5E" w:rsidR="00175F6C" w:rsidRPr="00EF3250" w:rsidRDefault="00175F6C" w:rsidP="00A47992">
            <w:pPr>
              <w:rPr>
                <w:vertAlign w:val="subscript"/>
              </w:rPr>
            </w:pPr>
            <w:r w:rsidRPr="00EF3250">
              <w:rPr>
                <w:vertAlign w:val="subscript"/>
              </w:rPr>
              <w:t>No change</w:t>
            </w:r>
          </w:p>
        </w:tc>
        <w:tc>
          <w:tcPr>
            <w:tcW w:w="992" w:type="pct"/>
            <w:shd w:val="clear" w:color="auto" w:fill="auto"/>
          </w:tcPr>
          <w:p w14:paraId="5A2DDDF2" w14:textId="738D3CE0" w:rsidR="004C0013" w:rsidRPr="00EF3250" w:rsidRDefault="004C0013" w:rsidP="00A47992">
            <w:pPr>
              <w:pStyle w:val="ListParagraph"/>
              <w:numPr>
                <w:ilvl w:val="0"/>
                <w:numId w:val="60"/>
              </w:numPr>
              <w:rPr>
                <w:vertAlign w:val="subscript"/>
              </w:rPr>
            </w:pPr>
            <w:r w:rsidRPr="00EF3250">
              <w:rPr>
                <w:vertAlign w:val="subscript"/>
              </w:rPr>
              <w:t>Increase the number of annual respondents from 7,000 to 7,100.</w:t>
            </w:r>
          </w:p>
          <w:p w14:paraId="0C6543A8" w14:textId="63E993C3" w:rsidR="004C0013" w:rsidRPr="00EF3250" w:rsidRDefault="004C0013" w:rsidP="00A47992">
            <w:pPr>
              <w:pStyle w:val="ListParagraph"/>
              <w:numPr>
                <w:ilvl w:val="0"/>
                <w:numId w:val="60"/>
              </w:numPr>
              <w:rPr>
                <w:vertAlign w:val="subscript"/>
              </w:rPr>
            </w:pPr>
            <w:r w:rsidRPr="00EF3250">
              <w:rPr>
                <w:vertAlign w:val="subscript"/>
              </w:rPr>
              <w:t xml:space="preserve">Decrease the number of responses per year from 60 to 30 responses annually. </w:t>
            </w:r>
          </w:p>
          <w:p w14:paraId="34550079" w14:textId="529FDEA9" w:rsidR="00175F6C" w:rsidRPr="00EF3250" w:rsidRDefault="001C4A57" w:rsidP="00A47992">
            <w:pPr>
              <w:pStyle w:val="ListParagraph"/>
              <w:numPr>
                <w:ilvl w:val="0"/>
                <w:numId w:val="60"/>
              </w:numPr>
              <w:rPr>
                <w:vertAlign w:val="subscript"/>
              </w:rPr>
            </w:pPr>
            <w:r w:rsidRPr="00EF3250">
              <w:rPr>
                <w:vertAlign w:val="subscript"/>
              </w:rPr>
              <w:t>Update response options in the pathogens and susceptibility section with a name change of the organism ‘Klebsiella’ from ‘Enterobacter’.</w:t>
            </w:r>
          </w:p>
        </w:tc>
        <w:tc>
          <w:tcPr>
            <w:tcW w:w="1792" w:type="pct"/>
            <w:shd w:val="clear" w:color="auto" w:fill="auto"/>
          </w:tcPr>
          <w:p w14:paraId="4B93EFD6" w14:textId="39A3024A" w:rsidR="00DA5234" w:rsidRPr="00EF3250" w:rsidRDefault="00DA5234" w:rsidP="00A47992">
            <w:pPr>
              <w:pStyle w:val="ListParagraph"/>
              <w:numPr>
                <w:ilvl w:val="0"/>
                <w:numId w:val="68"/>
              </w:numPr>
              <w:rPr>
                <w:vertAlign w:val="subscript"/>
              </w:rPr>
            </w:pPr>
            <w:r w:rsidRPr="00EF3250">
              <w:rPr>
                <w:vertAlign w:val="subscript"/>
              </w:rPr>
              <w:t>Annual facility participation increased during the 2019 reporting year</w:t>
            </w:r>
            <w:r w:rsidR="005F2385">
              <w:rPr>
                <w:vertAlign w:val="subscript"/>
              </w:rPr>
              <w:t xml:space="preserve"> due to newly enrolled dialysis facilities in NHSN</w:t>
            </w:r>
            <w:r w:rsidRPr="00EF3250">
              <w:rPr>
                <w:vertAlign w:val="subscript"/>
              </w:rPr>
              <w:t xml:space="preserve">.  </w:t>
            </w:r>
          </w:p>
          <w:p w14:paraId="10DE0331" w14:textId="77777777" w:rsidR="00DA5234" w:rsidRPr="00EF3250" w:rsidRDefault="00DA5234" w:rsidP="00A47992">
            <w:pPr>
              <w:pStyle w:val="ListParagraph"/>
              <w:numPr>
                <w:ilvl w:val="0"/>
                <w:numId w:val="68"/>
              </w:numPr>
              <w:rPr>
                <w:vertAlign w:val="subscript"/>
              </w:rPr>
            </w:pPr>
            <w:r w:rsidRPr="00EF3250">
              <w:rPr>
                <w:vertAlign w:val="subscript"/>
              </w:rPr>
              <w:t xml:space="preserve">The number of times this form is completed annually by participants was updated to reflect an accurate number of annual responses to this form for complete reporting into NHSN and the overall reduction of burden. </w:t>
            </w:r>
          </w:p>
          <w:p w14:paraId="5D1304AC" w14:textId="77777777" w:rsidR="00175F6C" w:rsidRPr="00EF3250" w:rsidRDefault="00DA5234" w:rsidP="00A47992">
            <w:pPr>
              <w:pStyle w:val="ListParagraph"/>
              <w:numPr>
                <w:ilvl w:val="0"/>
                <w:numId w:val="68"/>
              </w:numPr>
              <w:rPr>
                <w:vertAlign w:val="subscript"/>
              </w:rPr>
            </w:pPr>
            <w:r w:rsidRPr="00EF3250">
              <w:rPr>
                <w:vertAlign w:val="subscript"/>
              </w:rPr>
              <w:t>Updates will align the form with the NHSN application update for 2020.</w:t>
            </w:r>
          </w:p>
          <w:p w14:paraId="37D4A50A" w14:textId="77777777" w:rsidR="00DA5234" w:rsidRPr="00EF3250" w:rsidRDefault="00DA5234" w:rsidP="00A47992">
            <w:pPr>
              <w:rPr>
                <w:vertAlign w:val="subscript"/>
              </w:rPr>
            </w:pPr>
          </w:p>
          <w:p w14:paraId="4E1BFCAA" w14:textId="62D8CCDF" w:rsidR="00DA5234" w:rsidRPr="00EF3250" w:rsidRDefault="00DA5234" w:rsidP="00A47992">
            <w:pPr>
              <w:rPr>
                <w:vertAlign w:val="subscript"/>
              </w:rPr>
            </w:pPr>
            <w:r w:rsidRPr="00EF3250">
              <w:rPr>
                <w:vertAlign w:val="subscript"/>
              </w:rPr>
              <w:t>These changes will decrease the estimated annual burden of this form by 86,250 hours.</w:t>
            </w:r>
          </w:p>
        </w:tc>
      </w:tr>
      <w:tr w:rsidR="00175F6C" w:rsidRPr="00EF3250" w14:paraId="1BF8B850" w14:textId="77777777" w:rsidTr="00A47992">
        <w:tc>
          <w:tcPr>
            <w:tcW w:w="508" w:type="pct"/>
            <w:shd w:val="clear" w:color="auto" w:fill="auto"/>
          </w:tcPr>
          <w:p w14:paraId="2AA01429" w14:textId="77777777" w:rsidR="00175F6C" w:rsidRPr="00EF3250" w:rsidRDefault="00175F6C" w:rsidP="00A47992">
            <w:pPr>
              <w:jc w:val="center"/>
              <w:rPr>
                <w:color w:val="00B050"/>
                <w:vertAlign w:val="subscript"/>
              </w:rPr>
            </w:pPr>
            <w:r w:rsidRPr="00EF3250">
              <w:rPr>
                <w:color w:val="00B050"/>
                <w:vertAlign w:val="subscript"/>
              </w:rPr>
              <w:t>57.503</w:t>
            </w:r>
          </w:p>
        </w:tc>
        <w:tc>
          <w:tcPr>
            <w:tcW w:w="950" w:type="pct"/>
            <w:shd w:val="clear" w:color="auto" w:fill="auto"/>
          </w:tcPr>
          <w:p w14:paraId="03475CBB" w14:textId="77777777" w:rsidR="00175F6C" w:rsidRPr="00EF3250" w:rsidRDefault="00175F6C" w:rsidP="00A47992">
            <w:pPr>
              <w:rPr>
                <w:vertAlign w:val="subscript"/>
              </w:rPr>
            </w:pPr>
            <w:r w:rsidRPr="00EF3250">
              <w:rPr>
                <w:vertAlign w:val="subscript"/>
              </w:rPr>
              <w:t>Denominators for Dialysis Event Surveillance</w:t>
            </w:r>
          </w:p>
        </w:tc>
        <w:tc>
          <w:tcPr>
            <w:tcW w:w="758" w:type="pct"/>
            <w:shd w:val="clear" w:color="auto" w:fill="auto"/>
          </w:tcPr>
          <w:p w14:paraId="63BD135A"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30360BE6" w14:textId="77777777" w:rsidR="004C0013" w:rsidRPr="00EF3250" w:rsidRDefault="004C0013" w:rsidP="00A47992">
            <w:pPr>
              <w:pStyle w:val="ListParagraph"/>
              <w:numPr>
                <w:ilvl w:val="0"/>
                <w:numId w:val="61"/>
              </w:numPr>
              <w:rPr>
                <w:vertAlign w:val="subscript"/>
              </w:rPr>
            </w:pPr>
            <w:r w:rsidRPr="00EF3250">
              <w:rPr>
                <w:vertAlign w:val="subscript"/>
              </w:rPr>
              <w:t>Increase the number of annual respondents from 7,000 to 7,100.</w:t>
            </w:r>
          </w:p>
          <w:p w14:paraId="7002D8AA" w14:textId="5E45A0C8" w:rsidR="00175F6C" w:rsidRPr="00EF3250" w:rsidRDefault="00175F6C" w:rsidP="00A47992">
            <w:pPr>
              <w:rPr>
                <w:vertAlign w:val="subscript"/>
              </w:rPr>
            </w:pPr>
          </w:p>
        </w:tc>
        <w:tc>
          <w:tcPr>
            <w:tcW w:w="1792" w:type="pct"/>
            <w:shd w:val="clear" w:color="auto" w:fill="auto"/>
          </w:tcPr>
          <w:p w14:paraId="417B2A55" w14:textId="1BC196BB" w:rsidR="00DA5234" w:rsidRPr="00EF3250" w:rsidRDefault="00DA5234" w:rsidP="00A47992">
            <w:pPr>
              <w:pStyle w:val="ListParagraph"/>
              <w:numPr>
                <w:ilvl w:val="0"/>
                <w:numId w:val="70"/>
              </w:numPr>
              <w:rPr>
                <w:vertAlign w:val="subscript"/>
              </w:rPr>
            </w:pPr>
            <w:r w:rsidRPr="00EF3250">
              <w:rPr>
                <w:vertAlign w:val="subscript"/>
              </w:rPr>
              <w:t>Annual facility participation increased during the 2019 reporting year</w:t>
            </w:r>
            <w:r w:rsidR="005F2385">
              <w:rPr>
                <w:vertAlign w:val="subscript"/>
              </w:rPr>
              <w:t xml:space="preserve"> due to newly enrolled dialysis facilities in NHSN</w:t>
            </w:r>
            <w:r w:rsidRPr="00EF3250">
              <w:rPr>
                <w:vertAlign w:val="subscript"/>
              </w:rPr>
              <w:t xml:space="preserve">.  </w:t>
            </w:r>
          </w:p>
          <w:p w14:paraId="4BBAD6C0" w14:textId="77777777" w:rsidR="00DA5234" w:rsidRPr="00EF3250" w:rsidRDefault="00DA5234" w:rsidP="00A47992">
            <w:pPr>
              <w:rPr>
                <w:vertAlign w:val="subscript"/>
              </w:rPr>
            </w:pPr>
          </w:p>
          <w:p w14:paraId="24243457" w14:textId="66933FCC" w:rsidR="00DA5234" w:rsidRPr="00EF3250" w:rsidRDefault="00DA5234" w:rsidP="00A47992">
            <w:pPr>
              <w:rPr>
                <w:vertAlign w:val="subscript"/>
              </w:rPr>
            </w:pPr>
            <w:r w:rsidRPr="00EF3250">
              <w:rPr>
                <w:vertAlign w:val="subscript"/>
              </w:rPr>
              <w:t xml:space="preserve">This change will </w:t>
            </w:r>
            <w:r w:rsidR="00024754" w:rsidRPr="00EF3250">
              <w:rPr>
                <w:vertAlign w:val="subscript"/>
              </w:rPr>
              <w:t>in</w:t>
            </w:r>
            <w:r w:rsidRPr="00EF3250">
              <w:rPr>
                <w:vertAlign w:val="subscript"/>
              </w:rPr>
              <w:t xml:space="preserve">crease the estimated annual burden of this form by </w:t>
            </w:r>
            <w:r w:rsidR="00024754" w:rsidRPr="00EF3250">
              <w:rPr>
                <w:vertAlign w:val="subscript"/>
              </w:rPr>
              <w:t>200</w:t>
            </w:r>
            <w:r w:rsidRPr="00EF3250">
              <w:rPr>
                <w:vertAlign w:val="subscript"/>
              </w:rPr>
              <w:t xml:space="preserve"> hours.</w:t>
            </w:r>
          </w:p>
          <w:p w14:paraId="4B13042B" w14:textId="0D0054DC" w:rsidR="00DA5234" w:rsidRPr="00EF3250" w:rsidRDefault="00DA5234" w:rsidP="00A47992">
            <w:pPr>
              <w:rPr>
                <w:vertAlign w:val="subscript"/>
              </w:rPr>
            </w:pPr>
          </w:p>
          <w:p w14:paraId="60C43D55" w14:textId="77777777" w:rsidR="00175F6C" w:rsidRPr="00EF3250" w:rsidRDefault="00175F6C" w:rsidP="00A47992">
            <w:pPr>
              <w:rPr>
                <w:vertAlign w:val="subscript"/>
              </w:rPr>
            </w:pPr>
          </w:p>
        </w:tc>
      </w:tr>
      <w:tr w:rsidR="00175F6C" w:rsidRPr="00EF3250" w14:paraId="665EBEB2" w14:textId="77777777" w:rsidTr="00A47992">
        <w:tc>
          <w:tcPr>
            <w:tcW w:w="508" w:type="pct"/>
            <w:shd w:val="clear" w:color="auto" w:fill="auto"/>
          </w:tcPr>
          <w:p w14:paraId="2FC38C36" w14:textId="77777777" w:rsidR="00175F6C" w:rsidRPr="00EF3250" w:rsidRDefault="00175F6C" w:rsidP="00A47992">
            <w:pPr>
              <w:jc w:val="center"/>
              <w:rPr>
                <w:color w:val="00B050"/>
                <w:vertAlign w:val="subscript"/>
              </w:rPr>
            </w:pPr>
            <w:r w:rsidRPr="00EF3250">
              <w:rPr>
                <w:color w:val="00B050"/>
                <w:vertAlign w:val="subscript"/>
              </w:rPr>
              <w:t>57.504</w:t>
            </w:r>
          </w:p>
        </w:tc>
        <w:tc>
          <w:tcPr>
            <w:tcW w:w="950" w:type="pct"/>
            <w:shd w:val="clear" w:color="auto" w:fill="auto"/>
          </w:tcPr>
          <w:p w14:paraId="5E98E7DE" w14:textId="77777777" w:rsidR="00175F6C" w:rsidRPr="00EF3250" w:rsidRDefault="00175F6C" w:rsidP="00A47992">
            <w:pPr>
              <w:rPr>
                <w:vertAlign w:val="subscript"/>
              </w:rPr>
            </w:pPr>
            <w:r w:rsidRPr="00EF3250">
              <w:rPr>
                <w:vertAlign w:val="subscript"/>
              </w:rPr>
              <w:t>Prevention Process Measures Monthly Monitoring for Dialysis</w:t>
            </w:r>
          </w:p>
        </w:tc>
        <w:tc>
          <w:tcPr>
            <w:tcW w:w="758" w:type="pct"/>
            <w:shd w:val="clear" w:color="auto" w:fill="auto"/>
          </w:tcPr>
          <w:p w14:paraId="2B041062"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386C81E7" w14:textId="2810EC0A" w:rsidR="004C0013" w:rsidRPr="00EF3250" w:rsidRDefault="004C0013" w:rsidP="00A47992">
            <w:pPr>
              <w:pStyle w:val="ListParagraph"/>
              <w:numPr>
                <w:ilvl w:val="0"/>
                <w:numId w:val="62"/>
              </w:numPr>
              <w:rPr>
                <w:vertAlign w:val="subscript"/>
              </w:rPr>
            </w:pPr>
            <w:r w:rsidRPr="00EF3250">
              <w:rPr>
                <w:vertAlign w:val="subscript"/>
              </w:rPr>
              <w:t>Decrease the number of annual respondents from 2,000 to 1,760.</w:t>
            </w:r>
          </w:p>
          <w:p w14:paraId="2C3BF375" w14:textId="38E92E63" w:rsidR="004C0013" w:rsidRPr="00EF3250" w:rsidRDefault="004C0013" w:rsidP="00A47992">
            <w:pPr>
              <w:pStyle w:val="ListParagraph"/>
              <w:numPr>
                <w:ilvl w:val="0"/>
                <w:numId w:val="62"/>
              </w:numPr>
              <w:rPr>
                <w:vertAlign w:val="subscript"/>
              </w:rPr>
            </w:pPr>
            <w:r w:rsidRPr="00EF3250">
              <w:rPr>
                <w:vertAlign w:val="subscript"/>
              </w:rPr>
              <w:t xml:space="preserve">Decrease the time </w:t>
            </w:r>
            <w:r w:rsidR="00350063" w:rsidRPr="00EF3250">
              <w:rPr>
                <w:vertAlign w:val="subscript"/>
              </w:rPr>
              <w:t>burden</w:t>
            </w:r>
            <w:r w:rsidRPr="00EF3250">
              <w:rPr>
                <w:vertAlign w:val="subscript"/>
              </w:rPr>
              <w:t xml:space="preserve"> by 10 minutes from 85 to 75 </w:t>
            </w:r>
            <w:r w:rsidR="00350063" w:rsidRPr="00EF3250">
              <w:rPr>
                <w:vertAlign w:val="subscript"/>
              </w:rPr>
              <w:t>minutes</w:t>
            </w:r>
            <w:r w:rsidRPr="00EF3250">
              <w:rPr>
                <w:vertAlign w:val="subscript"/>
              </w:rPr>
              <w:t>.</w:t>
            </w:r>
          </w:p>
          <w:p w14:paraId="55F5462F" w14:textId="14F1FCC8" w:rsidR="00175F6C" w:rsidRPr="00EF3250" w:rsidRDefault="00175F6C" w:rsidP="00A47992">
            <w:pPr>
              <w:pStyle w:val="ListParagraph"/>
              <w:ind w:left="360"/>
              <w:rPr>
                <w:vertAlign w:val="subscript"/>
              </w:rPr>
            </w:pPr>
          </w:p>
        </w:tc>
        <w:tc>
          <w:tcPr>
            <w:tcW w:w="1792" w:type="pct"/>
            <w:shd w:val="clear" w:color="auto" w:fill="auto"/>
          </w:tcPr>
          <w:p w14:paraId="35CF5566" w14:textId="624484A5" w:rsidR="00024754" w:rsidRPr="00EF3250" w:rsidRDefault="005F2385" w:rsidP="00A47992">
            <w:pPr>
              <w:pStyle w:val="ListParagraph"/>
              <w:numPr>
                <w:ilvl w:val="0"/>
                <w:numId w:val="71"/>
              </w:numPr>
              <w:rPr>
                <w:vertAlign w:val="subscript"/>
              </w:rPr>
            </w:pPr>
            <w:r w:rsidRPr="00CA224D">
              <w:rPr>
                <w:iCs/>
                <w:vertAlign w:val="subscript"/>
              </w:rPr>
              <w:t>NHSN created new reports in 2019 that accurately provide the number of facilities that have reported to NHSN during the previous calendar year and indicate the number of times an event form is entered into NHSN for data reporting purposes. These reports were used to assist with estimating annual burden</w:t>
            </w:r>
            <w:r>
              <w:rPr>
                <w:iCs/>
                <w:vertAlign w:val="subscript"/>
              </w:rPr>
              <w:t xml:space="preserve"> and identified that </w:t>
            </w:r>
            <w:r>
              <w:rPr>
                <w:vertAlign w:val="subscript"/>
              </w:rPr>
              <w:t>a</w:t>
            </w:r>
            <w:r w:rsidR="00024754" w:rsidRPr="00EF3250">
              <w:rPr>
                <w:vertAlign w:val="subscript"/>
              </w:rPr>
              <w:t xml:space="preserve">nnual facility </w:t>
            </w:r>
            <w:r>
              <w:rPr>
                <w:vertAlign w:val="subscript"/>
              </w:rPr>
              <w:t>response for this form would</w:t>
            </w:r>
            <w:r w:rsidRPr="00EF3250">
              <w:rPr>
                <w:vertAlign w:val="subscript"/>
              </w:rPr>
              <w:t xml:space="preserve"> </w:t>
            </w:r>
            <w:r w:rsidR="00A700D6" w:rsidRPr="00EF3250">
              <w:rPr>
                <w:vertAlign w:val="subscript"/>
              </w:rPr>
              <w:t>de</w:t>
            </w:r>
            <w:r w:rsidR="00024754" w:rsidRPr="00EF3250">
              <w:rPr>
                <w:vertAlign w:val="subscript"/>
              </w:rPr>
              <w:t xml:space="preserve">crease during the 2019 reporting year.  </w:t>
            </w:r>
          </w:p>
          <w:p w14:paraId="6E0BF967" w14:textId="344A0CFF" w:rsidR="00024754" w:rsidRPr="00EF3250" w:rsidRDefault="00024754" w:rsidP="00A47992">
            <w:pPr>
              <w:pStyle w:val="ListParagraph"/>
              <w:numPr>
                <w:ilvl w:val="0"/>
                <w:numId w:val="71"/>
              </w:numPr>
              <w:rPr>
                <w:vertAlign w:val="subscript"/>
              </w:rPr>
            </w:pPr>
            <w:r w:rsidRPr="00EF3250">
              <w:rPr>
                <w:vertAlign w:val="subscript"/>
              </w:rPr>
              <w:t xml:space="preserve">The number of times this form is completed annually by participants was updated to reflect an accurate number of annual responses to this form for complete reporting into NHSN and the overall reduction of burden. </w:t>
            </w:r>
          </w:p>
          <w:p w14:paraId="55D7EBE7" w14:textId="77777777" w:rsidR="00024754" w:rsidRPr="00EF3250" w:rsidRDefault="00024754" w:rsidP="00A47992">
            <w:pPr>
              <w:rPr>
                <w:vertAlign w:val="subscript"/>
              </w:rPr>
            </w:pPr>
          </w:p>
          <w:p w14:paraId="17E1624A" w14:textId="7ADC6487" w:rsidR="00024754" w:rsidRPr="00EF3250" w:rsidRDefault="00024754" w:rsidP="00A47992">
            <w:pPr>
              <w:rPr>
                <w:vertAlign w:val="subscript"/>
              </w:rPr>
            </w:pPr>
            <w:r w:rsidRPr="00EF3250">
              <w:rPr>
                <w:vertAlign w:val="subscript"/>
              </w:rPr>
              <w:t>This change will decrease the estimated annual burden of this form by 7,600 hours.</w:t>
            </w:r>
          </w:p>
          <w:p w14:paraId="321EE5B2" w14:textId="546A3567" w:rsidR="00175F6C" w:rsidRPr="00EF3250" w:rsidRDefault="00175F6C" w:rsidP="00A47992">
            <w:pPr>
              <w:rPr>
                <w:vertAlign w:val="subscript"/>
              </w:rPr>
            </w:pPr>
          </w:p>
        </w:tc>
      </w:tr>
      <w:tr w:rsidR="00175F6C" w:rsidRPr="00EF3250" w14:paraId="160A344E" w14:textId="77777777" w:rsidTr="00A47992">
        <w:tc>
          <w:tcPr>
            <w:tcW w:w="508" w:type="pct"/>
            <w:shd w:val="clear" w:color="auto" w:fill="auto"/>
          </w:tcPr>
          <w:p w14:paraId="5BC6951E" w14:textId="77777777" w:rsidR="00175F6C" w:rsidRPr="00EF3250" w:rsidRDefault="00175F6C" w:rsidP="00A47992">
            <w:pPr>
              <w:jc w:val="center"/>
              <w:rPr>
                <w:color w:val="00B050"/>
                <w:vertAlign w:val="subscript"/>
              </w:rPr>
            </w:pPr>
            <w:r w:rsidRPr="00EF3250">
              <w:rPr>
                <w:color w:val="00B050"/>
                <w:vertAlign w:val="subscript"/>
              </w:rPr>
              <w:t>57.505</w:t>
            </w:r>
          </w:p>
        </w:tc>
        <w:tc>
          <w:tcPr>
            <w:tcW w:w="950" w:type="pct"/>
            <w:shd w:val="clear" w:color="auto" w:fill="auto"/>
          </w:tcPr>
          <w:p w14:paraId="146DC971" w14:textId="77777777" w:rsidR="00175F6C" w:rsidRPr="00EF3250" w:rsidRDefault="00175F6C" w:rsidP="00A47992">
            <w:pPr>
              <w:rPr>
                <w:vertAlign w:val="subscript"/>
              </w:rPr>
            </w:pPr>
            <w:r w:rsidRPr="00EF3250">
              <w:rPr>
                <w:vertAlign w:val="subscript"/>
              </w:rPr>
              <w:t>Dialysis Patient Influenza Vaccination</w:t>
            </w:r>
          </w:p>
        </w:tc>
        <w:tc>
          <w:tcPr>
            <w:tcW w:w="758" w:type="pct"/>
            <w:shd w:val="clear" w:color="auto" w:fill="auto"/>
          </w:tcPr>
          <w:p w14:paraId="52D5AA73"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60F7DF61" w14:textId="01355957" w:rsidR="004C0013" w:rsidRPr="00EF3250" w:rsidRDefault="004C0013" w:rsidP="00A47992">
            <w:pPr>
              <w:pStyle w:val="ListParagraph"/>
              <w:numPr>
                <w:ilvl w:val="0"/>
                <w:numId w:val="63"/>
              </w:numPr>
              <w:rPr>
                <w:vertAlign w:val="subscript"/>
              </w:rPr>
            </w:pPr>
            <w:r w:rsidRPr="00EF3250">
              <w:rPr>
                <w:vertAlign w:val="subscript"/>
              </w:rPr>
              <w:t>Increase the number of annual respondents from 325 to 860.</w:t>
            </w:r>
          </w:p>
          <w:p w14:paraId="66FA8131" w14:textId="29E3CEF4" w:rsidR="004C0013" w:rsidRPr="00EF3250" w:rsidRDefault="004C0013" w:rsidP="00A47992">
            <w:pPr>
              <w:ind w:left="360"/>
              <w:rPr>
                <w:vertAlign w:val="subscript"/>
              </w:rPr>
            </w:pPr>
          </w:p>
          <w:p w14:paraId="69F8D2AB" w14:textId="6C146F30" w:rsidR="00175F6C" w:rsidRPr="00EF3250" w:rsidRDefault="00175F6C" w:rsidP="00A47992">
            <w:pPr>
              <w:rPr>
                <w:vertAlign w:val="subscript"/>
              </w:rPr>
            </w:pPr>
          </w:p>
        </w:tc>
        <w:tc>
          <w:tcPr>
            <w:tcW w:w="1792" w:type="pct"/>
            <w:shd w:val="clear" w:color="auto" w:fill="auto"/>
          </w:tcPr>
          <w:p w14:paraId="2CAD0BBB" w14:textId="00A455FE" w:rsidR="005F2385" w:rsidRPr="00EF3250" w:rsidRDefault="005F2385" w:rsidP="005F2385">
            <w:pPr>
              <w:pStyle w:val="ListParagraph"/>
              <w:numPr>
                <w:ilvl w:val="0"/>
                <w:numId w:val="71"/>
              </w:numPr>
              <w:rPr>
                <w:vertAlign w:val="subscript"/>
              </w:rPr>
            </w:pPr>
            <w:r w:rsidRPr="004A086E">
              <w:rPr>
                <w:iCs/>
                <w:vertAlign w:val="subscript"/>
              </w:rPr>
              <w:t>NHSN created new reports in 2019 that accurately provide the number of facilities that have reported to NHSN during the previous calendar year and indicate the number of times an event form is entered into NHSN for data reporting purposes. These reports were used to assist with estimating annual burden</w:t>
            </w:r>
            <w:r>
              <w:rPr>
                <w:iCs/>
                <w:vertAlign w:val="subscript"/>
              </w:rPr>
              <w:t xml:space="preserve"> and identified that </w:t>
            </w:r>
            <w:r>
              <w:rPr>
                <w:vertAlign w:val="subscript"/>
              </w:rPr>
              <w:t>a</w:t>
            </w:r>
            <w:r w:rsidRPr="00EF3250">
              <w:rPr>
                <w:vertAlign w:val="subscript"/>
              </w:rPr>
              <w:t xml:space="preserve">nnual facility </w:t>
            </w:r>
            <w:r>
              <w:rPr>
                <w:vertAlign w:val="subscript"/>
              </w:rPr>
              <w:t>response for this form would</w:t>
            </w:r>
            <w:r w:rsidRPr="00EF3250">
              <w:rPr>
                <w:vertAlign w:val="subscript"/>
              </w:rPr>
              <w:t xml:space="preserve"> </w:t>
            </w:r>
            <w:r>
              <w:rPr>
                <w:vertAlign w:val="subscript"/>
              </w:rPr>
              <w:t>increase</w:t>
            </w:r>
            <w:r w:rsidRPr="00EF3250">
              <w:rPr>
                <w:vertAlign w:val="subscript"/>
              </w:rPr>
              <w:t xml:space="preserve"> during the 2019 reporting year.  </w:t>
            </w:r>
          </w:p>
          <w:p w14:paraId="48203125" w14:textId="77DCA22D" w:rsidR="00175F6C" w:rsidRPr="00EF3250" w:rsidRDefault="00024754" w:rsidP="00A47992">
            <w:pPr>
              <w:rPr>
                <w:vertAlign w:val="subscript"/>
              </w:rPr>
            </w:pPr>
            <w:r w:rsidRPr="00EF3250">
              <w:rPr>
                <w:vertAlign w:val="subscript"/>
              </w:rPr>
              <w:t>This change will increase the estimated annual burden of this form by 4,538 hours.</w:t>
            </w:r>
          </w:p>
        </w:tc>
      </w:tr>
      <w:tr w:rsidR="00175F6C" w:rsidRPr="00EF3250" w14:paraId="29B56040" w14:textId="77777777" w:rsidTr="00A47992">
        <w:tc>
          <w:tcPr>
            <w:tcW w:w="508" w:type="pct"/>
            <w:shd w:val="clear" w:color="auto" w:fill="auto"/>
          </w:tcPr>
          <w:p w14:paraId="20856257" w14:textId="77777777" w:rsidR="00175F6C" w:rsidRPr="00EF3250" w:rsidRDefault="00175F6C" w:rsidP="00A47992">
            <w:pPr>
              <w:jc w:val="center"/>
              <w:rPr>
                <w:color w:val="00B050"/>
                <w:vertAlign w:val="subscript"/>
              </w:rPr>
            </w:pPr>
            <w:r w:rsidRPr="00EF3250">
              <w:rPr>
                <w:color w:val="00B050"/>
                <w:vertAlign w:val="subscript"/>
              </w:rPr>
              <w:t>57.506</w:t>
            </w:r>
          </w:p>
        </w:tc>
        <w:tc>
          <w:tcPr>
            <w:tcW w:w="950" w:type="pct"/>
            <w:shd w:val="clear" w:color="auto" w:fill="auto"/>
          </w:tcPr>
          <w:p w14:paraId="381A5A74" w14:textId="77777777" w:rsidR="00175F6C" w:rsidRPr="00EF3250" w:rsidRDefault="00175F6C" w:rsidP="00A47992">
            <w:pPr>
              <w:rPr>
                <w:vertAlign w:val="subscript"/>
              </w:rPr>
            </w:pPr>
            <w:r w:rsidRPr="00EF3250">
              <w:rPr>
                <w:vertAlign w:val="subscript"/>
              </w:rPr>
              <w:t>Dialysis Patient Influenza Vaccination Denominator</w:t>
            </w:r>
          </w:p>
        </w:tc>
        <w:tc>
          <w:tcPr>
            <w:tcW w:w="758" w:type="pct"/>
            <w:shd w:val="clear" w:color="auto" w:fill="auto"/>
          </w:tcPr>
          <w:p w14:paraId="660CEC7B"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41DCB9E5" w14:textId="0937D610" w:rsidR="004C0013" w:rsidRPr="00EF3250" w:rsidRDefault="004C0013" w:rsidP="00A47992">
            <w:pPr>
              <w:pStyle w:val="ListParagraph"/>
              <w:numPr>
                <w:ilvl w:val="0"/>
                <w:numId w:val="64"/>
              </w:numPr>
              <w:rPr>
                <w:vertAlign w:val="subscript"/>
              </w:rPr>
            </w:pPr>
            <w:r w:rsidRPr="00EF3250">
              <w:rPr>
                <w:vertAlign w:val="subscript"/>
              </w:rPr>
              <w:t>Increase the number of annual respondents from 325 to 860.</w:t>
            </w:r>
          </w:p>
          <w:p w14:paraId="3E1BE53A" w14:textId="612D78D2" w:rsidR="004C0013" w:rsidRPr="00EF3250" w:rsidRDefault="004C0013" w:rsidP="00A47992">
            <w:pPr>
              <w:pStyle w:val="ListParagraph"/>
              <w:numPr>
                <w:ilvl w:val="0"/>
                <w:numId w:val="64"/>
              </w:numPr>
              <w:rPr>
                <w:vertAlign w:val="subscript"/>
              </w:rPr>
            </w:pPr>
            <w:r w:rsidRPr="00EF3250">
              <w:rPr>
                <w:vertAlign w:val="subscript"/>
              </w:rPr>
              <w:t xml:space="preserve">Decrease the number of responses per year from 5 to 1 response annually. </w:t>
            </w:r>
          </w:p>
          <w:p w14:paraId="18D90A72" w14:textId="51BFB056" w:rsidR="00175F6C" w:rsidRPr="00EF3250" w:rsidRDefault="00175F6C" w:rsidP="00A47992">
            <w:pPr>
              <w:rPr>
                <w:vertAlign w:val="subscript"/>
              </w:rPr>
            </w:pPr>
          </w:p>
        </w:tc>
        <w:tc>
          <w:tcPr>
            <w:tcW w:w="1792" w:type="pct"/>
            <w:shd w:val="clear" w:color="auto" w:fill="auto"/>
          </w:tcPr>
          <w:p w14:paraId="2E4FC068" w14:textId="77777777" w:rsidR="005F2385" w:rsidRPr="00EF3250" w:rsidRDefault="005F2385" w:rsidP="005F2385">
            <w:pPr>
              <w:pStyle w:val="ListParagraph"/>
              <w:numPr>
                <w:ilvl w:val="0"/>
                <w:numId w:val="73"/>
              </w:numPr>
              <w:rPr>
                <w:vertAlign w:val="subscript"/>
              </w:rPr>
            </w:pPr>
            <w:r w:rsidRPr="004A086E">
              <w:rPr>
                <w:iCs/>
                <w:vertAlign w:val="subscript"/>
              </w:rPr>
              <w:t>NHSN created new reports in 2019 that accurately provide the number of facilities that have reported to NHSN during the previous calendar year and indicate the number of times an event form is entered into NHSN for data reporting purposes. These reports were used to assist with estimating annual burden</w:t>
            </w:r>
            <w:r>
              <w:rPr>
                <w:iCs/>
                <w:vertAlign w:val="subscript"/>
              </w:rPr>
              <w:t xml:space="preserve"> and identified that </w:t>
            </w:r>
            <w:r>
              <w:rPr>
                <w:vertAlign w:val="subscript"/>
              </w:rPr>
              <w:t>a</w:t>
            </w:r>
            <w:r w:rsidRPr="00EF3250">
              <w:rPr>
                <w:vertAlign w:val="subscript"/>
              </w:rPr>
              <w:t xml:space="preserve">nnual facility </w:t>
            </w:r>
            <w:r>
              <w:rPr>
                <w:vertAlign w:val="subscript"/>
              </w:rPr>
              <w:t>response for this form would</w:t>
            </w:r>
            <w:r w:rsidRPr="00EF3250">
              <w:rPr>
                <w:vertAlign w:val="subscript"/>
              </w:rPr>
              <w:t xml:space="preserve"> </w:t>
            </w:r>
            <w:r>
              <w:rPr>
                <w:vertAlign w:val="subscript"/>
              </w:rPr>
              <w:t>increase</w:t>
            </w:r>
            <w:r w:rsidRPr="00EF3250">
              <w:rPr>
                <w:vertAlign w:val="subscript"/>
              </w:rPr>
              <w:t xml:space="preserve"> during the 2019 reporting year.  </w:t>
            </w:r>
          </w:p>
          <w:p w14:paraId="55FA5DDF" w14:textId="4306B3EA" w:rsidR="00024754" w:rsidRPr="00EF3250" w:rsidRDefault="00024754" w:rsidP="005F2385">
            <w:pPr>
              <w:pStyle w:val="ListParagraph"/>
              <w:numPr>
                <w:ilvl w:val="0"/>
                <w:numId w:val="73"/>
              </w:numPr>
              <w:rPr>
                <w:vertAlign w:val="subscript"/>
              </w:rPr>
            </w:pPr>
            <w:r w:rsidRPr="00EF3250">
              <w:rPr>
                <w:vertAlign w:val="subscript"/>
              </w:rPr>
              <w:t xml:space="preserve">The number of times this form is completed annually by participants was updated to reflect an accurate number of annual responses to this form for complete reporting into NHSN and the overall reduction of burden. </w:t>
            </w:r>
          </w:p>
          <w:p w14:paraId="7330E242" w14:textId="40D56411" w:rsidR="00024754" w:rsidRPr="00EF3250" w:rsidRDefault="000600C4" w:rsidP="00A47992">
            <w:pPr>
              <w:rPr>
                <w:vertAlign w:val="subscript"/>
              </w:rPr>
            </w:pPr>
            <w:r w:rsidRPr="00EF3250">
              <w:rPr>
                <w:vertAlign w:val="subscript"/>
              </w:rPr>
              <w:t>These</w:t>
            </w:r>
            <w:r w:rsidR="00024754" w:rsidRPr="00EF3250">
              <w:rPr>
                <w:vertAlign w:val="subscript"/>
              </w:rPr>
              <w:t xml:space="preserve"> change</w:t>
            </w:r>
            <w:r w:rsidRPr="00EF3250">
              <w:rPr>
                <w:vertAlign w:val="subscript"/>
              </w:rPr>
              <w:t>s</w:t>
            </w:r>
            <w:r w:rsidR="00024754" w:rsidRPr="00EF3250">
              <w:rPr>
                <w:vertAlign w:val="subscript"/>
              </w:rPr>
              <w:t xml:space="preserve"> will decrease the estimated annual burden of this form by 199 hours.</w:t>
            </w:r>
          </w:p>
          <w:p w14:paraId="64F1C23C" w14:textId="130CFCF3" w:rsidR="00175F6C" w:rsidRPr="00EF3250" w:rsidRDefault="00175F6C" w:rsidP="00A47992">
            <w:pPr>
              <w:rPr>
                <w:vertAlign w:val="subscript"/>
              </w:rPr>
            </w:pPr>
          </w:p>
        </w:tc>
      </w:tr>
      <w:tr w:rsidR="00175F6C" w:rsidRPr="00EF3250" w14:paraId="4B8FA2A0" w14:textId="77777777" w:rsidTr="00A47992">
        <w:tc>
          <w:tcPr>
            <w:tcW w:w="508" w:type="pct"/>
            <w:shd w:val="clear" w:color="auto" w:fill="auto"/>
          </w:tcPr>
          <w:p w14:paraId="2E3A32AB" w14:textId="19FF3BE2" w:rsidR="00175F6C" w:rsidRPr="00EF3250" w:rsidRDefault="00324D59" w:rsidP="00A47992">
            <w:pPr>
              <w:jc w:val="center"/>
              <w:rPr>
                <w:vertAlign w:val="subscript"/>
              </w:rPr>
            </w:pPr>
            <w:r w:rsidRPr="00EF3250">
              <w:rPr>
                <w:color w:val="C00000"/>
                <w:vertAlign w:val="subscript"/>
              </w:rPr>
              <w:t>**</w:t>
            </w:r>
            <w:r w:rsidR="00175F6C" w:rsidRPr="00EF3250">
              <w:rPr>
                <w:color w:val="C00000"/>
                <w:vertAlign w:val="subscript"/>
              </w:rPr>
              <w:t>57.507</w:t>
            </w:r>
          </w:p>
        </w:tc>
        <w:tc>
          <w:tcPr>
            <w:tcW w:w="950" w:type="pct"/>
            <w:shd w:val="clear" w:color="auto" w:fill="auto"/>
          </w:tcPr>
          <w:p w14:paraId="09B6A58A" w14:textId="77777777" w:rsidR="00175F6C" w:rsidRPr="00EF3250" w:rsidRDefault="00175F6C" w:rsidP="00A47992">
            <w:pPr>
              <w:rPr>
                <w:vertAlign w:val="subscript"/>
              </w:rPr>
            </w:pPr>
            <w:r w:rsidRPr="00EF3250">
              <w:rPr>
                <w:vertAlign w:val="subscript"/>
              </w:rPr>
              <w:t>Home Dialysis Center Practices Survey</w:t>
            </w:r>
          </w:p>
        </w:tc>
        <w:tc>
          <w:tcPr>
            <w:tcW w:w="758" w:type="pct"/>
            <w:shd w:val="clear" w:color="auto" w:fill="auto"/>
          </w:tcPr>
          <w:p w14:paraId="3EF94353" w14:textId="77777777" w:rsidR="00175F6C" w:rsidRPr="00EF3250" w:rsidRDefault="00175F6C" w:rsidP="00A47992">
            <w:pPr>
              <w:rPr>
                <w:vertAlign w:val="subscript"/>
              </w:rPr>
            </w:pPr>
            <w:r w:rsidRPr="00EF3250">
              <w:rPr>
                <w:vertAlign w:val="subscript"/>
              </w:rPr>
              <w:t>No change</w:t>
            </w:r>
          </w:p>
        </w:tc>
        <w:tc>
          <w:tcPr>
            <w:tcW w:w="992" w:type="pct"/>
            <w:shd w:val="clear" w:color="auto" w:fill="auto"/>
          </w:tcPr>
          <w:p w14:paraId="3F2DC59F" w14:textId="55226572" w:rsidR="004C0013" w:rsidRPr="00EF3250" w:rsidRDefault="004C0013" w:rsidP="00A47992">
            <w:pPr>
              <w:pStyle w:val="ListParagraph"/>
              <w:numPr>
                <w:ilvl w:val="0"/>
                <w:numId w:val="65"/>
              </w:numPr>
              <w:rPr>
                <w:vertAlign w:val="subscript"/>
              </w:rPr>
            </w:pPr>
            <w:r w:rsidRPr="00EF3250">
              <w:rPr>
                <w:vertAlign w:val="subscript"/>
              </w:rPr>
              <w:t>Increase the number of annual respondents from 325 to 430.</w:t>
            </w:r>
          </w:p>
          <w:p w14:paraId="3C3EFCC8" w14:textId="4EAFBAA8" w:rsidR="0082728A" w:rsidRPr="00EF3250" w:rsidRDefault="0082728A" w:rsidP="00A47992">
            <w:pPr>
              <w:pStyle w:val="ListParagraph"/>
              <w:numPr>
                <w:ilvl w:val="0"/>
                <w:numId w:val="65"/>
              </w:numPr>
              <w:rPr>
                <w:vertAlign w:val="subscript"/>
              </w:rPr>
            </w:pPr>
            <w:r w:rsidRPr="00EF3250">
              <w:rPr>
                <w:vertAlign w:val="subscript"/>
              </w:rPr>
              <w:t>Response options modified for questions #9, #19, #21, #27, #31, #33 and #37.</w:t>
            </w:r>
          </w:p>
          <w:p w14:paraId="577449E4" w14:textId="437A508D" w:rsidR="0082728A" w:rsidRPr="00EF3250" w:rsidRDefault="0082728A" w:rsidP="00A47992">
            <w:pPr>
              <w:pStyle w:val="ListParagraph"/>
              <w:numPr>
                <w:ilvl w:val="0"/>
                <w:numId w:val="65"/>
              </w:numPr>
              <w:rPr>
                <w:vertAlign w:val="subscript"/>
              </w:rPr>
            </w:pPr>
            <w:r w:rsidRPr="00EF3250">
              <w:rPr>
                <w:vertAlign w:val="subscript"/>
              </w:rPr>
              <w:t xml:space="preserve">New required question added #3, #7, #10, #11, #16, #20, and 38. </w:t>
            </w:r>
          </w:p>
          <w:p w14:paraId="239A9BFC" w14:textId="77777777" w:rsidR="0082728A" w:rsidRPr="00EF3250" w:rsidRDefault="0082728A" w:rsidP="00A47992">
            <w:pPr>
              <w:pStyle w:val="ListParagraph"/>
              <w:ind w:left="360"/>
              <w:rPr>
                <w:vertAlign w:val="subscript"/>
              </w:rPr>
            </w:pPr>
          </w:p>
          <w:p w14:paraId="1C8A1A05" w14:textId="1FD811C0" w:rsidR="00175F6C" w:rsidRPr="00EF3250" w:rsidRDefault="00175F6C" w:rsidP="00A47992">
            <w:pPr>
              <w:rPr>
                <w:vertAlign w:val="subscript"/>
              </w:rPr>
            </w:pPr>
          </w:p>
        </w:tc>
        <w:tc>
          <w:tcPr>
            <w:tcW w:w="1792" w:type="pct"/>
            <w:shd w:val="clear" w:color="auto" w:fill="auto"/>
          </w:tcPr>
          <w:p w14:paraId="3D3A33FF" w14:textId="77777777" w:rsidR="005F2385" w:rsidRPr="00EF3250" w:rsidRDefault="005F2385" w:rsidP="005F2385">
            <w:pPr>
              <w:pStyle w:val="ListParagraph"/>
              <w:numPr>
                <w:ilvl w:val="0"/>
                <w:numId w:val="67"/>
              </w:numPr>
              <w:rPr>
                <w:vertAlign w:val="subscript"/>
              </w:rPr>
            </w:pPr>
            <w:r w:rsidRPr="004A086E">
              <w:rPr>
                <w:iCs/>
                <w:vertAlign w:val="subscript"/>
              </w:rPr>
              <w:t>NHSN created new reports in 2019 that accurately provide the number of facilities that have reported to NHSN during the previous calendar year and indicate the number of times an event form is entered into NHSN for data reporting purposes. These reports were used to assist with estimating annual burden</w:t>
            </w:r>
            <w:r>
              <w:rPr>
                <w:iCs/>
                <w:vertAlign w:val="subscript"/>
              </w:rPr>
              <w:t xml:space="preserve"> and identified that </w:t>
            </w:r>
            <w:r>
              <w:rPr>
                <w:vertAlign w:val="subscript"/>
              </w:rPr>
              <w:t>a</w:t>
            </w:r>
            <w:r w:rsidRPr="00EF3250">
              <w:rPr>
                <w:vertAlign w:val="subscript"/>
              </w:rPr>
              <w:t xml:space="preserve">nnual facility </w:t>
            </w:r>
            <w:r>
              <w:rPr>
                <w:vertAlign w:val="subscript"/>
              </w:rPr>
              <w:t>response for this form would</w:t>
            </w:r>
            <w:r w:rsidRPr="00EF3250">
              <w:rPr>
                <w:vertAlign w:val="subscript"/>
              </w:rPr>
              <w:t xml:space="preserve"> </w:t>
            </w:r>
            <w:r>
              <w:rPr>
                <w:vertAlign w:val="subscript"/>
              </w:rPr>
              <w:t>increase</w:t>
            </w:r>
            <w:r w:rsidRPr="00EF3250">
              <w:rPr>
                <w:vertAlign w:val="subscript"/>
              </w:rPr>
              <w:t xml:space="preserve"> during the 2019 reporting year.  </w:t>
            </w:r>
          </w:p>
          <w:p w14:paraId="6071BD01" w14:textId="3444D645" w:rsidR="00175F6C" w:rsidRPr="00EF3250" w:rsidRDefault="0082728A" w:rsidP="005F2385">
            <w:pPr>
              <w:pStyle w:val="ListParagraph"/>
              <w:numPr>
                <w:ilvl w:val="0"/>
                <w:numId w:val="67"/>
              </w:numPr>
              <w:rPr>
                <w:vertAlign w:val="subscript"/>
              </w:rPr>
            </w:pPr>
            <w:r w:rsidRPr="00EF3250">
              <w:rPr>
                <w:vertAlign w:val="subscript"/>
              </w:rPr>
              <w:t>#9) this addition is added because adverse events occur in the patient setting and will help inform guidelines for patient safety and reduction of bloodstream infections. #19) and #21) reflects the accuracy of the patient setting. Patients in home hemodialysis care are not admitted to a center these patients receive care in a home setting.#27)</w:t>
            </w:r>
            <w:r w:rsidR="00511DDC" w:rsidRPr="00EF3250">
              <w:rPr>
                <w:vertAlign w:val="subscript"/>
              </w:rPr>
              <w:t>, #31)</w:t>
            </w:r>
            <w:r w:rsidRPr="00EF3250">
              <w:rPr>
                <w:vertAlign w:val="subscript"/>
              </w:rPr>
              <w:t xml:space="preserve"> </w:t>
            </w:r>
            <w:r w:rsidR="00511DDC" w:rsidRPr="00EF3250">
              <w:rPr>
                <w:vertAlign w:val="subscript"/>
              </w:rPr>
              <w:t>#33) changing “chlorhexidine with alcohol (e.g., Chloraprep®, Chlorasrub™)” to “chlorhexidine with alcohol (e.g., Ch</w:t>
            </w:r>
            <w:r w:rsidR="000600C4" w:rsidRPr="00EF3250">
              <w:rPr>
                <w:vertAlign w:val="subscript"/>
              </w:rPr>
              <w:t>loarprep™, PDI Prevantics®)” to be</w:t>
            </w:r>
            <w:r w:rsidR="00511DDC" w:rsidRPr="00EF3250">
              <w:rPr>
                <w:vertAlign w:val="subscript"/>
              </w:rPr>
              <w:t xml:space="preserve"> more inclusive of products that meet or exceed the chlorhexidine recommendation.#37) making each response option ‘yes/no’ to make it easier for the users to respond to each question.    </w:t>
            </w:r>
          </w:p>
          <w:p w14:paraId="66026B5F" w14:textId="77777777" w:rsidR="00511DDC" w:rsidRPr="00EF3250" w:rsidRDefault="00511DDC" w:rsidP="005F2385">
            <w:pPr>
              <w:pStyle w:val="ListParagraph"/>
              <w:numPr>
                <w:ilvl w:val="0"/>
                <w:numId w:val="67"/>
              </w:numPr>
              <w:rPr>
                <w:vertAlign w:val="subscript"/>
              </w:rPr>
            </w:pPr>
            <w:r w:rsidRPr="00EF3250">
              <w:rPr>
                <w:vertAlign w:val="subscript"/>
              </w:rPr>
              <w:t xml:space="preserve">#3) question added to have an accurate count of facilities who </w:t>
            </w:r>
            <w:r w:rsidRPr="00EF3250">
              <w:rPr>
                <w:noProof/>
                <w:vertAlign w:val="subscript"/>
              </w:rPr>
              <w:t>are</w:t>
            </w:r>
            <w:r w:rsidRPr="00EF3250">
              <w:rPr>
                <w:vertAlign w:val="subscript"/>
              </w:rPr>
              <w:t xml:space="preserve"> accredited by an organization outside of CMS. #7) question added to estimate the prevalence of dialysis services in an outpatient setting provided by long term care facilities. #10) added to estimate how often bloodstream infections are due to hospital admissions. #11) to determine the ability a facility can obtain microbiology lab records from a hospitalization. This addition allows the dialysis component to identify gaps and/or needs in hospital/dialysis facility communication. #16) added to understand and capture vaccination practices in home dialysis settings. Also, to estimate the number of each vaccination type (e.g., Hep B, influenza, and pneumococcal) received for home patients. #20) added to understand facilities screening practices for hepatitis C which will be used to inform future guidance and education for Hepatitis C in home hemodialysis settings. #38) added to understand facilities catheter care practices and policies. This addition will inform future education/guidance to our users on best practices for catheter care and reduction of bloodstream infections.</w:t>
            </w:r>
          </w:p>
          <w:p w14:paraId="792820D3" w14:textId="77777777" w:rsidR="00511DDC" w:rsidRPr="00EF3250" w:rsidRDefault="00511DDC" w:rsidP="00A47992">
            <w:pPr>
              <w:rPr>
                <w:vertAlign w:val="subscript"/>
              </w:rPr>
            </w:pPr>
          </w:p>
          <w:p w14:paraId="5EAA6FCB" w14:textId="2DCABA60" w:rsidR="00511DDC" w:rsidRPr="00EF3250" w:rsidRDefault="000600C4" w:rsidP="00A47992">
            <w:pPr>
              <w:rPr>
                <w:vertAlign w:val="subscript"/>
              </w:rPr>
            </w:pPr>
            <w:r w:rsidRPr="00EF3250">
              <w:rPr>
                <w:vertAlign w:val="subscript"/>
              </w:rPr>
              <w:t>These</w:t>
            </w:r>
            <w:r w:rsidR="00511DDC" w:rsidRPr="00EF3250">
              <w:rPr>
                <w:vertAlign w:val="subscript"/>
              </w:rPr>
              <w:t xml:space="preserve"> </w:t>
            </w:r>
            <w:r w:rsidR="00511DDC" w:rsidRPr="00EF3250">
              <w:rPr>
                <w:noProof/>
                <w:vertAlign w:val="subscript"/>
              </w:rPr>
              <w:t>change</w:t>
            </w:r>
            <w:r w:rsidRPr="00EF3250">
              <w:rPr>
                <w:noProof/>
                <w:vertAlign w:val="subscript"/>
              </w:rPr>
              <w:t>s</w:t>
            </w:r>
            <w:r w:rsidR="00511DDC" w:rsidRPr="00EF3250">
              <w:rPr>
                <w:noProof/>
                <w:vertAlign w:val="subscript"/>
              </w:rPr>
              <w:t xml:space="preserve"> will</w:t>
            </w:r>
            <w:r w:rsidR="00511DDC" w:rsidRPr="00EF3250">
              <w:rPr>
                <w:vertAlign w:val="subscript"/>
              </w:rPr>
              <w:t xml:space="preserve"> increase the estimated annual burden of this form by 40 hours.</w:t>
            </w:r>
          </w:p>
        </w:tc>
      </w:tr>
    </w:tbl>
    <w:p w14:paraId="605EB2D5" w14:textId="77777777" w:rsidR="005D2143" w:rsidRPr="005D2143" w:rsidRDefault="005D2143"/>
    <w:sectPr w:rsidR="005D2143" w:rsidRPr="005D2143" w:rsidSect="00E372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00" w:left="72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8816A" w14:textId="77777777" w:rsidR="001F7137" w:rsidRDefault="001F7137" w:rsidP="00D745D4">
      <w:pPr>
        <w:spacing w:after="0" w:line="240" w:lineRule="auto"/>
      </w:pPr>
      <w:r>
        <w:separator/>
      </w:r>
    </w:p>
  </w:endnote>
  <w:endnote w:type="continuationSeparator" w:id="0">
    <w:p w14:paraId="0CC3A72B" w14:textId="77777777" w:rsidR="001F7137" w:rsidRDefault="001F7137" w:rsidP="00D7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D92D4" w14:textId="77777777" w:rsidR="001F7137" w:rsidRDefault="001F7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3719" w14:textId="2798D1FF" w:rsidR="001F7137" w:rsidRPr="00AE5464" w:rsidRDefault="001F7137" w:rsidP="00AE5464">
    <w:pPr>
      <w:pStyle w:val="Footer"/>
      <w:rPr>
        <w:sz w:val="16"/>
        <w:szCs w:val="16"/>
      </w:rPr>
    </w:pPr>
    <w:r w:rsidRPr="00AE5464">
      <w:rPr>
        <w:sz w:val="16"/>
        <w:szCs w:val="16"/>
      </w:rPr>
      <w:t>NHSN Data Collection Forms: Itemized Revisions and Justifications</w:t>
    </w:r>
    <w:r w:rsidRPr="00AE5464">
      <w:rPr>
        <w:sz w:val="16"/>
        <w:szCs w:val="16"/>
      </w:rPr>
      <w:ptab w:relativeTo="margin" w:alignment="right" w:leader="none"/>
    </w:r>
    <w:r w:rsidRPr="00AE5464">
      <w:rPr>
        <w:sz w:val="16"/>
        <w:szCs w:val="16"/>
      </w:rPr>
      <w:fldChar w:fldCharType="begin"/>
    </w:r>
    <w:r w:rsidRPr="00AE5464">
      <w:rPr>
        <w:sz w:val="16"/>
        <w:szCs w:val="16"/>
      </w:rPr>
      <w:instrText xml:space="preserve"> PAGE   \* MERGEFORMAT </w:instrText>
    </w:r>
    <w:r w:rsidRPr="00AE5464">
      <w:rPr>
        <w:sz w:val="16"/>
        <w:szCs w:val="16"/>
      </w:rPr>
      <w:fldChar w:fldCharType="separate"/>
    </w:r>
    <w:r w:rsidR="00045679">
      <w:rPr>
        <w:noProof/>
        <w:sz w:val="16"/>
        <w:szCs w:val="16"/>
      </w:rPr>
      <w:t>1</w:t>
    </w:r>
    <w:r w:rsidRPr="00AE5464">
      <w:rPr>
        <w:sz w:val="16"/>
        <w:szCs w:val="16"/>
      </w:rPr>
      <w:fldChar w:fldCharType="end"/>
    </w:r>
  </w:p>
  <w:p w14:paraId="2D9086E3" w14:textId="77777777" w:rsidR="001F7137" w:rsidRDefault="001F71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1C4A3" w14:textId="77777777" w:rsidR="001F7137" w:rsidRDefault="001F7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9B3C5" w14:textId="77777777" w:rsidR="001F7137" w:rsidRDefault="001F7137" w:rsidP="00D745D4">
      <w:pPr>
        <w:spacing w:after="0" w:line="240" w:lineRule="auto"/>
      </w:pPr>
      <w:r>
        <w:separator/>
      </w:r>
    </w:p>
  </w:footnote>
  <w:footnote w:type="continuationSeparator" w:id="0">
    <w:p w14:paraId="17924F40" w14:textId="77777777" w:rsidR="001F7137" w:rsidRDefault="001F7137" w:rsidP="00D74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96F9E" w14:textId="77777777" w:rsidR="001F7137" w:rsidRDefault="001F7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153C5" w14:textId="77777777" w:rsidR="001F7137" w:rsidRPr="00AE5464" w:rsidRDefault="001F7137" w:rsidP="00D745D4">
    <w:pPr>
      <w:pStyle w:val="Header"/>
      <w:rPr>
        <w:sz w:val="16"/>
        <w:szCs w:val="16"/>
      </w:rPr>
    </w:pPr>
    <w:r w:rsidRPr="00AE5464">
      <w:rPr>
        <w:sz w:val="16"/>
        <w:szCs w:val="16"/>
      </w:rPr>
      <w:t>National Healthcare Safety Network (NHSN)</w:t>
    </w:r>
  </w:p>
  <w:p w14:paraId="41676D14" w14:textId="77777777" w:rsidR="001F7137" w:rsidRPr="00AE5464" w:rsidRDefault="001F7137" w:rsidP="00D745D4">
    <w:pPr>
      <w:pStyle w:val="Header"/>
      <w:rPr>
        <w:sz w:val="16"/>
        <w:szCs w:val="16"/>
      </w:rPr>
    </w:pPr>
    <w:r w:rsidRPr="00AE5464">
      <w:rPr>
        <w:sz w:val="16"/>
        <w:szCs w:val="16"/>
      </w:rPr>
      <w:t>OMB Control No. 0920-0666</w:t>
    </w:r>
  </w:p>
  <w:p w14:paraId="37D0812B" w14:textId="3EDFF3D5" w:rsidR="001F7137" w:rsidRPr="00AE5464" w:rsidRDefault="001F7137">
    <w:pPr>
      <w:pStyle w:val="Header"/>
      <w:rPr>
        <w:sz w:val="16"/>
        <w:szCs w:val="16"/>
      </w:rPr>
    </w:pPr>
    <w:r>
      <w:rPr>
        <w:sz w:val="16"/>
        <w:szCs w:val="16"/>
      </w:rPr>
      <w:t>Revision Request July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0BDEA" w14:textId="77777777" w:rsidR="001F7137" w:rsidRDefault="001F7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3C6"/>
    <w:multiLevelType w:val="hybridMultilevel"/>
    <w:tmpl w:val="20D85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C8660F"/>
    <w:multiLevelType w:val="hybridMultilevel"/>
    <w:tmpl w:val="67627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891B24"/>
    <w:multiLevelType w:val="hybridMultilevel"/>
    <w:tmpl w:val="79DEC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2F586B"/>
    <w:multiLevelType w:val="hybridMultilevel"/>
    <w:tmpl w:val="B88A0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8E14F0"/>
    <w:multiLevelType w:val="hybridMultilevel"/>
    <w:tmpl w:val="43987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8F6189"/>
    <w:multiLevelType w:val="hybridMultilevel"/>
    <w:tmpl w:val="20D85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C37C8A"/>
    <w:multiLevelType w:val="hybridMultilevel"/>
    <w:tmpl w:val="B5109786"/>
    <w:lvl w:ilvl="0" w:tplc="A3962A50">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7">
    <w:nsid w:val="14DE4016"/>
    <w:multiLevelType w:val="hybridMultilevel"/>
    <w:tmpl w:val="68DC5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174DA8"/>
    <w:multiLevelType w:val="hybridMultilevel"/>
    <w:tmpl w:val="5B3EB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5573CB"/>
    <w:multiLevelType w:val="hybridMultilevel"/>
    <w:tmpl w:val="2E8AA9A8"/>
    <w:lvl w:ilvl="0" w:tplc="71FE9E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F9509F"/>
    <w:multiLevelType w:val="hybridMultilevel"/>
    <w:tmpl w:val="3468F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E63EB4"/>
    <w:multiLevelType w:val="hybridMultilevel"/>
    <w:tmpl w:val="81AAB6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B673C4"/>
    <w:multiLevelType w:val="hybridMultilevel"/>
    <w:tmpl w:val="5B3EB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D47827"/>
    <w:multiLevelType w:val="hybridMultilevel"/>
    <w:tmpl w:val="BB4AA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1C3DE4"/>
    <w:multiLevelType w:val="hybridMultilevel"/>
    <w:tmpl w:val="110A2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4D0DFE"/>
    <w:multiLevelType w:val="hybridMultilevel"/>
    <w:tmpl w:val="598A9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A952FD"/>
    <w:multiLevelType w:val="hybridMultilevel"/>
    <w:tmpl w:val="0C9CFF10"/>
    <w:lvl w:ilvl="0" w:tplc="A3962A50">
      <w:start w:val="1"/>
      <w:numFmt w:val="decimal"/>
      <w:lvlText w:val="%1."/>
      <w:lvlJc w:val="left"/>
      <w:pPr>
        <w:ind w:left="319" w:hanging="360"/>
      </w:pPr>
      <w:rPr>
        <w:rFonts w:hint="default"/>
      </w:rPr>
    </w:lvl>
    <w:lvl w:ilvl="1" w:tplc="04090001">
      <w:start w:val="1"/>
      <w:numFmt w:val="bullet"/>
      <w:lvlText w:val=""/>
      <w:lvlJc w:val="left"/>
      <w:pPr>
        <w:ind w:left="1039" w:hanging="360"/>
      </w:pPr>
      <w:rPr>
        <w:rFonts w:ascii="Symbol" w:hAnsi="Symbol" w:hint="default"/>
      </w:r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17">
    <w:nsid w:val="20AB6F0B"/>
    <w:multiLevelType w:val="hybridMultilevel"/>
    <w:tmpl w:val="B1A48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17957C8"/>
    <w:multiLevelType w:val="hybridMultilevel"/>
    <w:tmpl w:val="B1A48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2677783"/>
    <w:multiLevelType w:val="hybridMultilevel"/>
    <w:tmpl w:val="AF3041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30351D4"/>
    <w:multiLevelType w:val="hybridMultilevel"/>
    <w:tmpl w:val="DC30B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856750"/>
    <w:multiLevelType w:val="hybridMultilevel"/>
    <w:tmpl w:val="07E2B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3965953"/>
    <w:multiLevelType w:val="hybridMultilevel"/>
    <w:tmpl w:val="8460C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4284A20"/>
    <w:multiLevelType w:val="hybridMultilevel"/>
    <w:tmpl w:val="6B9A9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4727336"/>
    <w:multiLevelType w:val="hybridMultilevel"/>
    <w:tmpl w:val="5B3EB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48E1087"/>
    <w:multiLevelType w:val="hybridMultilevel"/>
    <w:tmpl w:val="6792C052"/>
    <w:lvl w:ilvl="0" w:tplc="A3962A50">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26">
    <w:nsid w:val="24E809B0"/>
    <w:multiLevelType w:val="hybridMultilevel"/>
    <w:tmpl w:val="F8D6E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5306CAE"/>
    <w:multiLevelType w:val="hybridMultilevel"/>
    <w:tmpl w:val="B442F0BE"/>
    <w:lvl w:ilvl="0" w:tplc="4496B30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6170557"/>
    <w:multiLevelType w:val="hybridMultilevel"/>
    <w:tmpl w:val="87E25E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6356666"/>
    <w:multiLevelType w:val="hybridMultilevel"/>
    <w:tmpl w:val="DDEC3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88072D0"/>
    <w:multiLevelType w:val="hybridMultilevel"/>
    <w:tmpl w:val="0FFC7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C2304DD"/>
    <w:multiLevelType w:val="hybridMultilevel"/>
    <w:tmpl w:val="F4224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CBA1B64"/>
    <w:multiLevelType w:val="hybridMultilevel"/>
    <w:tmpl w:val="11486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D275BDB"/>
    <w:multiLevelType w:val="hybridMultilevel"/>
    <w:tmpl w:val="F648B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DBE09C2"/>
    <w:multiLevelType w:val="hybridMultilevel"/>
    <w:tmpl w:val="197AB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EFD6ADA"/>
    <w:multiLevelType w:val="hybridMultilevel"/>
    <w:tmpl w:val="8460C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FD12644"/>
    <w:multiLevelType w:val="hybridMultilevel"/>
    <w:tmpl w:val="F5708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012706C"/>
    <w:multiLevelType w:val="hybridMultilevel"/>
    <w:tmpl w:val="33407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38E06EB"/>
    <w:multiLevelType w:val="hybridMultilevel"/>
    <w:tmpl w:val="FB7EA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5BF2ED6"/>
    <w:multiLevelType w:val="hybridMultilevel"/>
    <w:tmpl w:val="5B3EB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6686A42"/>
    <w:multiLevelType w:val="hybridMultilevel"/>
    <w:tmpl w:val="E82A3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5F6DB7"/>
    <w:multiLevelType w:val="hybridMultilevel"/>
    <w:tmpl w:val="680C3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37E51228"/>
    <w:multiLevelType w:val="hybridMultilevel"/>
    <w:tmpl w:val="5CB28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B7F2516"/>
    <w:multiLevelType w:val="hybridMultilevel"/>
    <w:tmpl w:val="40C63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D773194"/>
    <w:multiLevelType w:val="hybridMultilevel"/>
    <w:tmpl w:val="C6789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0BF128D"/>
    <w:multiLevelType w:val="hybridMultilevel"/>
    <w:tmpl w:val="357C3C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10230D1"/>
    <w:multiLevelType w:val="hybridMultilevel"/>
    <w:tmpl w:val="0922C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5CB2D0C"/>
    <w:multiLevelType w:val="hybridMultilevel"/>
    <w:tmpl w:val="059C7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7F13B83"/>
    <w:multiLevelType w:val="hybridMultilevel"/>
    <w:tmpl w:val="5B3EB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87623C0"/>
    <w:multiLevelType w:val="hybridMultilevel"/>
    <w:tmpl w:val="59D49E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A781EF5"/>
    <w:multiLevelType w:val="hybridMultilevel"/>
    <w:tmpl w:val="A6E89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B9C7593"/>
    <w:multiLevelType w:val="hybridMultilevel"/>
    <w:tmpl w:val="DFE4B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BD32C94"/>
    <w:multiLevelType w:val="hybridMultilevel"/>
    <w:tmpl w:val="5B3EB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EDD4B8A"/>
    <w:multiLevelType w:val="hybridMultilevel"/>
    <w:tmpl w:val="5B3EB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F6A671E"/>
    <w:multiLevelType w:val="hybridMultilevel"/>
    <w:tmpl w:val="67627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0A213BF"/>
    <w:multiLevelType w:val="hybridMultilevel"/>
    <w:tmpl w:val="0406A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2DB74AD"/>
    <w:multiLevelType w:val="hybridMultilevel"/>
    <w:tmpl w:val="5A7A9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86F7458"/>
    <w:multiLevelType w:val="hybridMultilevel"/>
    <w:tmpl w:val="6F8E1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97F354B"/>
    <w:multiLevelType w:val="hybridMultilevel"/>
    <w:tmpl w:val="680C3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A0248E9"/>
    <w:multiLevelType w:val="hybridMultilevel"/>
    <w:tmpl w:val="5B3EB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C6B36F7"/>
    <w:multiLevelType w:val="hybridMultilevel"/>
    <w:tmpl w:val="BBF07A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D0D7529"/>
    <w:multiLevelType w:val="hybridMultilevel"/>
    <w:tmpl w:val="E35A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D6F325C"/>
    <w:multiLevelType w:val="hybridMultilevel"/>
    <w:tmpl w:val="D1A8A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5F614DB7"/>
    <w:multiLevelType w:val="hybridMultilevel"/>
    <w:tmpl w:val="E06414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F9B0FB2"/>
    <w:multiLevelType w:val="hybridMultilevel"/>
    <w:tmpl w:val="A134D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FC375DD"/>
    <w:multiLevelType w:val="hybridMultilevel"/>
    <w:tmpl w:val="84A65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0957BB4"/>
    <w:multiLevelType w:val="hybridMultilevel"/>
    <w:tmpl w:val="C14AB3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5622767"/>
    <w:multiLevelType w:val="hybridMultilevel"/>
    <w:tmpl w:val="B98002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75B571F"/>
    <w:multiLevelType w:val="hybridMultilevel"/>
    <w:tmpl w:val="580883E8"/>
    <w:lvl w:ilvl="0" w:tplc="CD38730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9257239"/>
    <w:multiLevelType w:val="hybridMultilevel"/>
    <w:tmpl w:val="87183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6A5808B0"/>
    <w:multiLevelType w:val="hybridMultilevel"/>
    <w:tmpl w:val="376C77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6DB63039"/>
    <w:multiLevelType w:val="hybridMultilevel"/>
    <w:tmpl w:val="110A2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188508A"/>
    <w:multiLevelType w:val="hybridMultilevel"/>
    <w:tmpl w:val="45E84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21150D0"/>
    <w:multiLevelType w:val="hybridMultilevel"/>
    <w:tmpl w:val="A086A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73C35D6A"/>
    <w:multiLevelType w:val="hybridMultilevel"/>
    <w:tmpl w:val="0C86D1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75CA0B1B"/>
    <w:multiLevelType w:val="hybridMultilevel"/>
    <w:tmpl w:val="45484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61F5E80"/>
    <w:multiLevelType w:val="hybridMultilevel"/>
    <w:tmpl w:val="7DE8A3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8233542"/>
    <w:multiLevelType w:val="hybridMultilevel"/>
    <w:tmpl w:val="C5246C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8715825"/>
    <w:multiLevelType w:val="hybridMultilevel"/>
    <w:tmpl w:val="5B3EB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7A30567A"/>
    <w:multiLevelType w:val="hybridMultilevel"/>
    <w:tmpl w:val="A5EA72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BD148FD"/>
    <w:multiLevelType w:val="hybridMultilevel"/>
    <w:tmpl w:val="E196CC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CDC4831"/>
    <w:multiLevelType w:val="hybridMultilevel"/>
    <w:tmpl w:val="EDD0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EC930FF"/>
    <w:multiLevelType w:val="hybridMultilevel"/>
    <w:tmpl w:val="A26CA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7F023472"/>
    <w:multiLevelType w:val="hybridMultilevel"/>
    <w:tmpl w:val="A710B6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66"/>
  </w:num>
  <w:num w:numId="3">
    <w:abstractNumId w:val="69"/>
  </w:num>
  <w:num w:numId="4">
    <w:abstractNumId w:val="31"/>
  </w:num>
  <w:num w:numId="5">
    <w:abstractNumId w:val="62"/>
  </w:num>
  <w:num w:numId="6">
    <w:abstractNumId w:val="32"/>
  </w:num>
  <w:num w:numId="7">
    <w:abstractNumId w:val="43"/>
  </w:num>
  <w:num w:numId="8">
    <w:abstractNumId w:val="2"/>
  </w:num>
  <w:num w:numId="9">
    <w:abstractNumId w:val="29"/>
  </w:num>
  <w:num w:numId="10">
    <w:abstractNumId w:val="68"/>
  </w:num>
  <w:num w:numId="11">
    <w:abstractNumId w:val="9"/>
  </w:num>
  <w:num w:numId="12">
    <w:abstractNumId w:val="30"/>
  </w:num>
  <w:num w:numId="13">
    <w:abstractNumId w:val="56"/>
  </w:num>
  <w:num w:numId="14">
    <w:abstractNumId w:val="78"/>
  </w:num>
  <w:num w:numId="15">
    <w:abstractNumId w:val="76"/>
  </w:num>
  <w:num w:numId="16">
    <w:abstractNumId w:val="26"/>
  </w:num>
  <w:num w:numId="17">
    <w:abstractNumId w:val="73"/>
  </w:num>
  <w:num w:numId="18">
    <w:abstractNumId w:val="42"/>
  </w:num>
  <w:num w:numId="19">
    <w:abstractNumId w:val="72"/>
  </w:num>
  <w:num w:numId="20">
    <w:abstractNumId w:val="82"/>
  </w:num>
  <w:num w:numId="21">
    <w:abstractNumId w:val="57"/>
  </w:num>
  <w:num w:numId="22">
    <w:abstractNumId w:val="36"/>
  </w:num>
  <w:num w:numId="23">
    <w:abstractNumId w:val="37"/>
  </w:num>
  <w:num w:numId="24">
    <w:abstractNumId w:val="45"/>
  </w:num>
  <w:num w:numId="25">
    <w:abstractNumId w:val="80"/>
  </w:num>
  <w:num w:numId="26">
    <w:abstractNumId w:val="67"/>
  </w:num>
  <w:num w:numId="27">
    <w:abstractNumId w:val="50"/>
  </w:num>
  <w:num w:numId="28">
    <w:abstractNumId w:val="75"/>
  </w:num>
  <w:num w:numId="29">
    <w:abstractNumId w:val="47"/>
  </w:num>
  <w:num w:numId="30">
    <w:abstractNumId w:val="49"/>
  </w:num>
  <w:num w:numId="31">
    <w:abstractNumId w:val="3"/>
  </w:num>
  <w:num w:numId="32">
    <w:abstractNumId w:val="16"/>
  </w:num>
  <w:num w:numId="33">
    <w:abstractNumId w:val="25"/>
  </w:num>
  <w:num w:numId="34">
    <w:abstractNumId w:val="23"/>
  </w:num>
  <w:num w:numId="35">
    <w:abstractNumId w:val="79"/>
  </w:num>
  <w:num w:numId="36">
    <w:abstractNumId w:val="55"/>
  </w:num>
  <w:num w:numId="37">
    <w:abstractNumId w:val="44"/>
  </w:num>
  <w:num w:numId="38">
    <w:abstractNumId w:val="60"/>
  </w:num>
  <w:num w:numId="39">
    <w:abstractNumId w:val="77"/>
  </w:num>
  <w:num w:numId="40">
    <w:abstractNumId w:val="35"/>
  </w:num>
  <w:num w:numId="41">
    <w:abstractNumId w:val="34"/>
  </w:num>
  <w:num w:numId="42">
    <w:abstractNumId w:val="1"/>
  </w:num>
  <w:num w:numId="43">
    <w:abstractNumId w:val="7"/>
  </w:num>
  <w:num w:numId="44">
    <w:abstractNumId w:val="22"/>
  </w:num>
  <w:num w:numId="45">
    <w:abstractNumId w:val="54"/>
  </w:num>
  <w:num w:numId="46">
    <w:abstractNumId w:val="51"/>
  </w:num>
  <w:num w:numId="47">
    <w:abstractNumId w:val="10"/>
  </w:num>
  <w:num w:numId="48">
    <w:abstractNumId w:val="65"/>
  </w:num>
  <w:num w:numId="49">
    <w:abstractNumId w:val="27"/>
  </w:num>
  <w:num w:numId="50">
    <w:abstractNumId w:val="14"/>
  </w:num>
  <w:num w:numId="51">
    <w:abstractNumId w:val="11"/>
  </w:num>
  <w:num w:numId="52">
    <w:abstractNumId w:val="4"/>
  </w:num>
  <w:num w:numId="53">
    <w:abstractNumId w:val="74"/>
  </w:num>
  <w:num w:numId="54">
    <w:abstractNumId w:val="15"/>
  </w:num>
  <w:num w:numId="55">
    <w:abstractNumId w:val="20"/>
  </w:num>
  <w:num w:numId="56">
    <w:abstractNumId w:val="21"/>
  </w:num>
  <w:num w:numId="57">
    <w:abstractNumId w:val="28"/>
  </w:num>
  <w:num w:numId="58">
    <w:abstractNumId w:val="53"/>
  </w:num>
  <w:num w:numId="59">
    <w:abstractNumId w:val="8"/>
  </w:num>
  <w:num w:numId="60">
    <w:abstractNumId w:val="12"/>
  </w:num>
  <w:num w:numId="61">
    <w:abstractNumId w:val="24"/>
  </w:num>
  <w:num w:numId="62">
    <w:abstractNumId w:val="39"/>
  </w:num>
  <w:num w:numId="63">
    <w:abstractNumId w:val="48"/>
  </w:num>
  <w:num w:numId="64">
    <w:abstractNumId w:val="52"/>
  </w:num>
  <w:num w:numId="65">
    <w:abstractNumId w:val="59"/>
  </w:num>
  <w:num w:numId="66">
    <w:abstractNumId w:val="71"/>
  </w:num>
  <w:num w:numId="67">
    <w:abstractNumId w:val="33"/>
  </w:num>
  <w:num w:numId="68">
    <w:abstractNumId w:val="63"/>
  </w:num>
  <w:num w:numId="69">
    <w:abstractNumId w:val="38"/>
  </w:num>
  <w:num w:numId="70">
    <w:abstractNumId w:val="58"/>
  </w:num>
  <w:num w:numId="71">
    <w:abstractNumId w:val="5"/>
  </w:num>
  <w:num w:numId="72">
    <w:abstractNumId w:val="41"/>
  </w:num>
  <w:num w:numId="73">
    <w:abstractNumId w:val="0"/>
  </w:num>
  <w:num w:numId="74">
    <w:abstractNumId w:val="40"/>
  </w:num>
  <w:num w:numId="75">
    <w:abstractNumId w:val="6"/>
  </w:num>
  <w:num w:numId="76">
    <w:abstractNumId w:val="83"/>
  </w:num>
  <w:num w:numId="77">
    <w:abstractNumId w:val="64"/>
  </w:num>
  <w:num w:numId="78">
    <w:abstractNumId w:val="70"/>
  </w:num>
  <w:num w:numId="79">
    <w:abstractNumId w:val="17"/>
  </w:num>
  <w:num w:numId="80">
    <w:abstractNumId w:val="18"/>
  </w:num>
  <w:num w:numId="81">
    <w:abstractNumId w:val="46"/>
  </w:num>
  <w:num w:numId="82">
    <w:abstractNumId w:val="13"/>
  </w:num>
  <w:num w:numId="83">
    <w:abstractNumId w:val="81"/>
  </w:num>
  <w:num w:numId="84">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G0NDc0NTawNDJV0lEKTi0uzszPAykwMqwFAPp22KgtAAAA"/>
  </w:docVars>
  <w:rsids>
    <w:rsidRoot w:val="005D2143"/>
    <w:rsid w:val="000055B8"/>
    <w:rsid w:val="00011933"/>
    <w:rsid w:val="0001507A"/>
    <w:rsid w:val="00015F06"/>
    <w:rsid w:val="00024754"/>
    <w:rsid w:val="00026898"/>
    <w:rsid w:val="00032159"/>
    <w:rsid w:val="00033D3A"/>
    <w:rsid w:val="00041EEF"/>
    <w:rsid w:val="00044DB1"/>
    <w:rsid w:val="00045679"/>
    <w:rsid w:val="000513ED"/>
    <w:rsid w:val="000559CA"/>
    <w:rsid w:val="000600C4"/>
    <w:rsid w:val="00061A2C"/>
    <w:rsid w:val="00062806"/>
    <w:rsid w:val="000632C6"/>
    <w:rsid w:val="00064251"/>
    <w:rsid w:val="000645EF"/>
    <w:rsid w:val="00066149"/>
    <w:rsid w:val="00070AE0"/>
    <w:rsid w:val="00071D7D"/>
    <w:rsid w:val="000769BE"/>
    <w:rsid w:val="000A05F8"/>
    <w:rsid w:val="000A4261"/>
    <w:rsid w:val="000B3D9F"/>
    <w:rsid w:val="000C2CD0"/>
    <w:rsid w:val="000C3CCD"/>
    <w:rsid w:val="000C4C01"/>
    <w:rsid w:val="000C4F97"/>
    <w:rsid w:val="000E0F5D"/>
    <w:rsid w:val="000E4BDC"/>
    <w:rsid w:val="000E552D"/>
    <w:rsid w:val="001006D4"/>
    <w:rsid w:val="001040D4"/>
    <w:rsid w:val="001056FA"/>
    <w:rsid w:val="00106233"/>
    <w:rsid w:val="00107276"/>
    <w:rsid w:val="0010796E"/>
    <w:rsid w:val="00114A31"/>
    <w:rsid w:val="001162AB"/>
    <w:rsid w:val="001244AA"/>
    <w:rsid w:val="00125E64"/>
    <w:rsid w:val="00126343"/>
    <w:rsid w:val="00140867"/>
    <w:rsid w:val="00143AD5"/>
    <w:rsid w:val="00147025"/>
    <w:rsid w:val="00157E23"/>
    <w:rsid w:val="00162AD2"/>
    <w:rsid w:val="00162ADF"/>
    <w:rsid w:val="00164EDF"/>
    <w:rsid w:val="00166C34"/>
    <w:rsid w:val="00171F75"/>
    <w:rsid w:val="0017297D"/>
    <w:rsid w:val="00173068"/>
    <w:rsid w:val="001730AB"/>
    <w:rsid w:val="00175F6C"/>
    <w:rsid w:val="00177340"/>
    <w:rsid w:val="00180748"/>
    <w:rsid w:val="00185B29"/>
    <w:rsid w:val="001951FF"/>
    <w:rsid w:val="001976FE"/>
    <w:rsid w:val="001A1FB8"/>
    <w:rsid w:val="001A2418"/>
    <w:rsid w:val="001A38BC"/>
    <w:rsid w:val="001B2B62"/>
    <w:rsid w:val="001B62E6"/>
    <w:rsid w:val="001C4680"/>
    <w:rsid w:val="001C4A57"/>
    <w:rsid w:val="001C75AF"/>
    <w:rsid w:val="001D3B7E"/>
    <w:rsid w:val="001D5A66"/>
    <w:rsid w:val="001E6F5C"/>
    <w:rsid w:val="001F4B0E"/>
    <w:rsid w:val="001F7137"/>
    <w:rsid w:val="00202448"/>
    <w:rsid w:val="002158AF"/>
    <w:rsid w:val="00220F2F"/>
    <w:rsid w:val="00227AB3"/>
    <w:rsid w:val="002300BF"/>
    <w:rsid w:val="002302BE"/>
    <w:rsid w:val="00230A99"/>
    <w:rsid w:val="00230F34"/>
    <w:rsid w:val="00231A4C"/>
    <w:rsid w:val="00232DCC"/>
    <w:rsid w:val="002370C7"/>
    <w:rsid w:val="00237D53"/>
    <w:rsid w:val="002459BD"/>
    <w:rsid w:val="002479E0"/>
    <w:rsid w:val="00264558"/>
    <w:rsid w:val="00266CC1"/>
    <w:rsid w:val="00267F55"/>
    <w:rsid w:val="002770FE"/>
    <w:rsid w:val="0028124D"/>
    <w:rsid w:val="0028356B"/>
    <w:rsid w:val="0028518D"/>
    <w:rsid w:val="00287347"/>
    <w:rsid w:val="00287AF0"/>
    <w:rsid w:val="00291D63"/>
    <w:rsid w:val="002A1A82"/>
    <w:rsid w:val="002A2672"/>
    <w:rsid w:val="002B347D"/>
    <w:rsid w:val="002B3B07"/>
    <w:rsid w:val="002B495E"/>
    <w:rsid w:val="002B598F"/>
    <w:rsid w:val="002B7956"/>
    <w:rsid w:val="002B7DF2"/>
    <w:rsid w:val="002B7ED9"/>
    <w:rsid w:val="002C3BA3"/>
    <w:rsid w:val="002C64B8"/>
    <w:rsid w:val="002C7999"/>
    <w:rsid w:val="002F3474"/>
    <w:rsid w:val="002F4982"/>
    <w:rsid w:val="002F68A5"/>
    <w:rsid w:val="00300427"/>
    <w:rsid w:val="00302F74"/>
    <w:rsid w:val="003078BD"/>
    <w:rsid w:val="00311FE1"/>
    <w:rsid w:val="00314FF0"/>
    <w:rsid w:val="003155A3"/>
    <w:rsid w:val="00315EFF"/>
    <w:rsid w:val="0031624B"/>
    <w:rsid w:val="00321D2C"/>
    <w:rsid w:val="00323940"/>
    <w:rsid w:val="00323983"/>
    <w:rsid w:val="00324C4D"/>
    <w:rsid w:val="00324D59"/>
    <w:rsid w:val="00334B87"/>
    <w:rsid w:val="00337366"/>
    <w:rsid w:val="00341B1D"/>
    <w:rsid w:val="00342AF7"/>
    <w:rsid w:val="00350063"/>
    <w:rsid w:val="0035608A"/>
    <w:rsid w:val="00356404"/>
    <w:rsid w:val="00356535"/>
    <w:rsid w:val="003572F1"/>
    <w:rsid w:val="00360BE0"/>
    <w:rsid w:val="00365427"/>
    <w:rsid w:val="00365FF1"/>
    <w:rsid w:val="00366AAD"/>
    <w:rsid w:val="00366DF3"/>
    <w:rsid w:val="00367C78"/>
    <w:rsid w:val="0037308C"/>
    <w:rsid w:val="00386B42"/>
    <w:rsid w:val="00391C1C"/>
    <w:rsid w:val="00392918"/>
    <w:rsid w:val="003966E3"/>
    <w:rsid w:val="003B2EFD"/>
    <w:rsid w:val="003D3BE6"/>
    <w:rsid w:val="003D5742"/>
    <w:rsid w:val="003E15EB"/>
    <w:rsid w:val="003E289A"/>
    <w:rsid w:val="003E7BBF"/>
    <w:rsid w:val="003F07F1"/>
    <w:rsid w:val="003F64A5"/>
    <w:rsid w:val="003F7C86"/>
    <w:rsid w:val="00401743"/>
    <w:rsid w:val="004037D0"/>
    <w:rsid w:val="00406E35"/>
    <w:rsid w:val="004168D4"/>
    <w:rsid w:val="00416B96"/>
    <w:rsid w:val="0043581E"/>
    <w:rsid w:val="0043770A"/>
    <w:rsid w:val="004400C8"/>
    <w:rsid w:val="004404FF"/>
    <w:rsid w:val="004477CA"/>
    <w:rsid w:val="00450DD3"/>
    <w:rsid w:val="00451D4F"/>
    <w:rsid w:val="00456CD5"/>
    <w:rsid w:val="00463A53"/>
    <w:rsid w:val="00463C2D"/>
    <w:rsid w:val="00467098"/>
    <w:rsid w:val="00471148"/>
    <w:rsid w:val="00471542"/>
    <w:rsid w:val="00473C80"/>
    <w:rsid w:val="004747B7"/>
    <w:rsid w:val="0048225C"/>
    <w:rsid w:val="00486090"/>
    <w:rsid w:val="00491FF8"/>
    <w:rsid w:val="004953D1"/>
    <w:rsid w:val="00496093"/>
    <w:rsid w:val="004964AA"/>
    <w:rsid w:val="004B043D"/>
    <w:rsid w:val="004C0013"/>
    <w:rsid w:val="004C7DAA"/>
    <w:rsid w:val="004D25AF"/>
    <w:rsid w:val="004E27DC"/>
    <w:rsid w:val="004E5B6B"/>
    <w:rsid w:val="004F1700"/>
    <w:rsid w:val="004F3B8F"/>
    <w:rsid w:val="004F55AA"/>
    <w:rsid w:val="004F5F8F"/>
    <w:rsid w:val="005110F4"/>
    <w:rsid w:val="0051187C"/>
    <w:rsid w:val="00511DDC"/>
    <w:rsid w:val="005241D5"/>
    <w:rsid w:val="005250F1"/>
    <w:rsid w:val="00527021"/>
    <w:rsid w:val="00531012"/>
    <w:rsid w:val="005327FF"/>
    <w:rsid w:val="00540E51"/>
    <w:rsid w:val="00541C97"/>
    <w:rsid w:val="00542881"/>
    <w:rsid w:val="00560F10"/>
    <w:rsid w:val="005612FC"/>
    <w:rsid w:val="00574722"/>
    <w:rsid w:val="00575DA7"/>
    <w:rsid w:val="00580217"/>
    <w:rsid w:val="00585969"/>
    <w:rsid w:val="00585DFA"/>
    <w:rsid w:val="0058679E"/>
    <w:rsid w:val="00590841"/>
    <w:rsid w:val="00593882"/>
    <w:rsid w:val="005977F1"/>
    <w:rsid w:val="005A4FF4"/>
    <w:rsid w:val="005A7BE6"/>
    <w:rsid w:val="005B5596"/>
    <w:rsid w:val="005B689F"/>
    <w:rsid w:val="005C0829"/>
    <w:rsid w:val="005C289A"/>
    <w:rsid w:val="005C370E"/>
    <w:rsid w:val="005C56A8"/>
    <w:rsid w:val="005C6804"/>
    <w:rsid w:val="005D2143"/>
    <w:rsid w:val="005D6121"/>
    <w:rsid w:val="005E30BF"/>
    <w:rsid w:val="005E3211"/>
    <w:rsid w:val="005E443C"/>
    <w:rsid w:val="005E56DE"/>
    <w:rsid w:val="005F2385"/>
    <w:rsid w:val="005F360B"/>
    <w:rsid w:val="006007D2"/>
    <w:rsid w:val="0060200D"/>
    <w:rsid w:val="00602C36"/>
    <w:rsid w:val="00614DB6"/>
    <w:rsid w:val="006251EB"/>
    <w:rsid w:val="0063166E"/>
    <w:rsid w:val="00632E57"/>
    <w:rsid w:val="006421E3"/>
    <w:rsid w:val="00643EC4"/>
    <w:rsid w:val="00650A25"/>
    <w:rsid w:val="00656CA9"/>
    <w:rsid w:val="00662095"/>
    <w:rsid w:val="00662EFE"/>
    <w:rsid w:val="00664AE2"/>
    <w:rsid w:val="00666591"/>
    <w:rsid w:val="006669B0"/>
    <w:rsid w:val="00674AD3"/>
    <w:rsid w:val="00676351"/>
    <w:rsid w:val="006906D4"/>
    <w:rsid w:val="00691BC7"/>
    <w:rsid w:val="006A5729"/>
    <w:rsid w:val="006B1000"/>
    <w:rsid w:val="006B596A"/>
    <w:rsid w:val="006B6C33"/>
    <w:rsid w:val="006C0370"/>
    <w:rsid w:val="006C41EE"/>
    <w:rsid w:val="006D0F09"/>
    <w:rsid w:val="006E079B"/>
    <w:rsid w:val="006E7B79"/>
    <w:rsid w:val="00700F61"/>
    <w:rsid w:val="0070432E"/>
    <w:rsid w:val="00713690"/>
    <w:rsid w:val="007248E2"/>
    <w:rsid w:val="00724C9E"/>
    <w:rsid w:val="00726F7D"/>
    <w:rsid w:val="0073017A"/>
    <w:rsid w:val="00732E1E"/>
    <w:rsid w:val="00736F94"/>
    <w:rsid w:val="007436B4"/>
    <w:rsid w:val="00746722"/>
    <w:rsid w:val="00751DB2"/>
    <w:rsid w:val="00753B3F"/>
    <w:rsid w:val="007636C8"/>
    <w:rsid w:val="0076380C"/>
    <w:rsid w:val="007702EF"/>
    <w:rsid w:val="0078685C"/>
    <w:rsid w:val="007876BB"/>
    <w:rsid w:val="007975E6"/>
    <w:rsid w:val="00797D72"/>
    <w:rsid w:val="007A4624"/>
    <w:rsid w:val="007A7EC1"/>
    <w:rsid w:val="007B389E"/>
    <w:rsid w:val="007B75E2"/>
    <w:rsid w:val="007D6106"/>
    <w:rsid w:val="007E4C37"/>
    <w:rsid w:val="007E64EB"/>
    <w:rsid w:val="007F1188"/>
    <w:rsid w:val="007F74A4"/>
    <w:rsid w:val="007F7528"/>
    <w:rsid w:val="008013FF"/>
    <w:rsid w:val="008015CC"/>
    <w:rsid w:val="008017E3"/>
    <w:rsid w:val="00810B14"/>
    <w:rsid w:val="008118AD"/>
    <w:rsid w:val="0081386E"/>
    <w:rsid w:val="0081512C"/>
    <w:rsid w:val="00815AB9"/>
    <w:rsid w:val="00820D93"/>
    <w:rsid w:val="008243A8"/>
    <w:rsid w:val="0082728A"/>
    <w:rsid w:val="00832B02"/>
    <w:rsid w:val="0083632D"/>
    <w:rsid w:val="00836BCD"/>
    <w:rsid w:val="0084159C"/>
    <w:rsid w:val="0084680D"/>
    <w:rsid w:val="0085175E"/>
    <w:rsid w:val="008518E9"/>
    <w:rsid w:val="008523B2"/>
    <w:rsid w:val="0085620E"/>
    <w:rsid w:val="00860AFC"/>
    <w:rsid w:val="008630A0"/>
    <w:rsid w:val="00866A70"/>
    <w:rsid w:val="008733F7"/>
    <w:rsid w:val="00874EE3"/>
    <w:rsid w:val="00883392"/>
    <w:rsid w:val="00884101"/>
    <w:rsid w:val="00886C51"/>
    <w:rsid w:val="008A0762"/>
    <w:rsid w:val="008A3327"/>
    <w:rsid w:val="008C0461"/>
    <w:rsid w:val="008C24E6"/>
    <w:rsid w:val="008C4852"/>
    <w:rsid w:val="008C4994"/>
    <w:rsid w:val="008C4DA2"/>
    <w:rsid w:val="008C60FC"/>
    <w:rsid w:val="008C687D"/>
    <w:rsid w:val="008E2113"/>
    <w:rsid w:val="008F1E49"/>
    <w:rsid w:val="008F29BC"/>
    <w:rsid w:val="008F6B36"/>
    <w:rsid w:val="008F6C96"/>
    <w:rsid w:val="00910C3D"/>
    <w:rsid w:val="00913B09"/>
    <w:rsid w:val="009152A0"/>
    <w:rsid w:val="009165BC"/>
    <w:rsid w:val="00922F6B"/>
    <w:rsid w:val="0093023A"/>
    <w:rsid w:val="009322B9"/>
    <w:rsid w:val="009327F7"/>
    <w:rsid w:val="00941653"/>
    <w:rsid w:val="009455FE"/>
    <w:rsid w:val="00956FCA"/>
    <w:rsid w:val="0095701F"/>
    <w:rsid w:val="00961B51"/>
    <w:rsid w:val="00963F4F"/>
    <w:rsid w:val="00965F04"/>
    <w:rsid w:val="00966288"/>
    <w:rsid w:val="009665D7"/>
    <w:rsid w:val="00972E3D"/>
    <w:rsid w:val="00973245"/>
    <w:rsid w:val="00981E70"/>
    <w:rsid w:val="009824C5"/>
    <w:rsid w:val="00984BD4"/>
    <w:rsid w:val="009A56FC"/>
    <w:rsid w:val="009A68D2"/>
    <w:rsid w:val="009A7401"/>
    <w:rsid w:val="009B4BD0"/>
    <w:rsid w:val="009C2753"/>
    <w:rsid w:val="009C27B9"/>
    <w:rsid w:val="009D5B64"/>
    <w:rsid w:val="009F1347"/>
    <w:rsid w:val="00A07544"/>
    <w:rsid w:val="00A10EA2"/>
    <w:rsid w:val="00A176FF"/>
    <w:rsid w:val="00A25690"/>
    <w:rsid w:val="00A25722"/>
    <w:rsid w:val="00A3050D"/>
    <w:rsid w:val="00A3495F"/>
    <w:rsid w:val="00A361FD"/>
    <w:rsid w:val="00A37F21"/>
    <w:rsid w:val="00A44299"/>
    <w:rsid w:val="00A46B92"/>
    <w:rsid w:val="00A47992"/>
    <w:rsid w:val="00A5568A"/>
    <w:rsid w:val="00A700D6"/>
    <w:rsid w:val="00A7548D"/>
    <w:rsid w:val="00A80001"/>
    <w:rsid w:val="00A83D00"/>
    <w:rsid w:val="00A87242"/>
    <w:rsid w:val="00A923D5"/>
    <w:rsid w:val="00A95313"/>
    <w:rsid w:val="00A959E6"/>
    <w:rsid w:val="00A96125"/>
    <w:rsid w:val="00AA180B"/>
    <w:rsid w:val="00AA43A5"/>
    <w:rsid w:val="00AA5382"/>
    <w:rsid w:val="00AB03BF"/>
    <w:rsid w:val="00AB1CA9"/>
    <w:rsid w:val="00AB7047"/>
    <w:rsid w:val="00AB7DC8"/>
    <w:rsid w:val="00AD1485"/>
    <w:rsid w:val="00AD17BA"/>
    <w:rsid w:val="00AD34D2"/>
    <w:rsid w:val="00AD4B48"/>
    <w:rsid w:val="00AE06E2"/>
    <w:rsid w:val="00AE5464"/>
    <w:rsid w:val="00AF0A34"/>
    <w:rsid w:val="00AF4E76"/>
    <w:rsid w:val="00AF79DD"/>
    <w:rsid w:val="00AF7CC4"/>
    <w:rsid w:val="00B00C36"/>
    <w:rsid w:val="00B0423F"/>
    <w:rsid w:val="00B072BC"/>
    <w:rsid w:val="00B07F46"/>
    <w:rsid w:val="00B17852"/>
    <w:rsid w:val="00B2083D"/>
    <w:rsid w:val="00B21105"/>
    <w:rsid w:val="00B21309"/>
    <w:rsid w:val="00B23EEF"/>
    <w:rsid w:val="00B25679"/>
    <w:rsid w:val="00B27BD6"/>
    <w:rsid w:val="00B313EF"/>
    <w:rsid w:val="00B325C7"/>
    <w:rsid w:val="00B353F9"/>
    <w:rsid w:val="00B3582A"/>
    <w:rsid w:val="00B3631A"/>
    <w:rsid w:val="00B36D4A"/>
    <w:rsid w:val="00B41AEF"/>
    <w:rsid w:val="00B43A0C"/>
    <w:rsid w:val="00B43CC9"/>
    <w:rsid w:val="00B51AC4"/>
    <w:rsid w:val="00B54D25"/>
    <w:rsid w:val="00B563BC"/>
    <w:rsid w:val="00B572FD"/>
    <w:rsid w:val="00B62A71"/>
    <w:rsid w:val="00B92AEF"/>
    <w:rsid w:val="00BB1A49"/>
    <w:rsid w:val="00BB3032"/>
    <w:rsid w:val="00BB6569"/>
    <w:rsid w:val="00BC1318"/>
    <w:rsid w:val="00BC2FC3"/>
    <w:rsid w:val="00BC4F2F"/>
    <w:rsid w:val="00BC6ECC"/>
    <w:rsid w:val="00BC7224"/>
    <w:rsid w:val="00BD161C"/>
    <w:rsid w:val="00BD54E3"/>
    <w:rsid w:val="00BE26E1"/>
    <w:rsid w:val="00BE4632"/>
    <w:rsid w:val="00BF6F95"/>
    <w:rsid w:val="00C23606"/>
    <w:rsid w:val="00C2505A"/>
    <w:rsid w:val="00C25442"/>
    <w:rsid w:val="00C3011D"/>
    <w:rsid w:val="00C326AE"/>
    <w:rsid w:val="00C34355"/>
    <w:rsid w:val="00C4579A"/>
    <w:rsid w:val="00C46694"/>
    <w:rsid w:val="00C509FC"/>
    <w:rsid w:val="00C553B2"/>
    <w:rsid w:val="00C6212F"/>
    <w:rsid w:val="00C65213"/>
    <w:rsid w:val="00C73555"/>
    <w:rsid w:val="00C83AE5"/>
    <w:rsid w:val="00C90199"/>
    <w:rsid w:val="00C93ABF"/>
    <w:rsid w:val="00CA224D"/>
    <w:rsid w:val="00CA421F"/>
    <w:rsid w:val="00CA6DB1"/>
    <w:rsid w:val="00CA79EF"/>
    <w:rsid w:val="00CC3330"/>
    <w:rsid w:val="00CD61AD"/>
    <w:rsid w:val="00CE1BF1"/>
    <w:rsid w:val="00CF3B4D"/>
    <w:rsid w:val="00CF723A"/>
    <w:rsid w:val="00CF7711"/>
    <w:rsid w:val="00D0189B"/>
    <w:rsid w:val="00D02BC7"/>
    <w:rsid w:val="00D153D8"/>
    <w:rsid w:val="00D16CC7"/>
    <w:rsid w:val="00D16EFC"/>
    <w:rsid w:val="00D23EF0"/>
    <w:rsid w:val="00D25227"/>
    <w:rsid w:val="00D318A3"/>
    <w:rsid w:val="00D31F0A"/>
    <w:rsid w:val="00D32E05"/>
    <w:rsid w:val="00D415C0"/>
    <w:rsid w:val="00D4342F"/>
    <w:rsid w:val="00D46462"/>
    <w:rsid w:val="00D5188B"/>
    <w:rsid w:val="00D61377"/>
    <w:rsid w:val="00D6194C"/>
    <w:rsid w:val="00D745D4"/>
    <w:rsid w:val="00D750DE"/>
    <w:rsid w:val="00D75C24"/>
    <w:rsid w:val="00D75DAA"/>
    <w:rsid w:val="00D86981"/>
    <w:rsid w:val="00DA5234"/>
    <w:rsid w:val="00DA6877"/>
    <w:rsid w:val="00DB22AF"/>
    <w:rsid w:val="00DB6120"/>
    <w:rsid w:val="00DB7AF5"/>
    <w:rsid w:val="00DC10B1"/>
    <w:rsid w:val="00DC5623"/>
    <w:rsid w:val="00DC5F7F"/>
    <w:rsid w:val="00DC7A6E"/>
    <w:rsid w:val="00DD4804"/>
    <w:rsid w:val="00DD5158"/>
    <w:rsid w:val="00DF11F5"/>
    <w:rsid w:val="00DF13C8"/>
    <w:rsid w:val="00E022B2"/>
    <w:rsid w:val="00E10016"/>
    <w:rsid w:val="00E10F2B"/>
    <w:rsid w:val="00E21F73"/>
    <w:rsid w:val="00E23D2F"/>
    <w:rsid w:val="00E23DCB"/>
    <w:rsid w:val="00E25820"/>
    <w:rsid w:val="00E3025F"/>
    <w:rsid w:val="00E332CB"/>
    <w:rsid w:val="00E35059"/>
    <w:rsid w:val="00E37257"/>
    <w:rsid w:val="00E43E61"/>
    <w:rsid w:val="00E504DA"/>
    <w:rsid w:val="00E52064"/>
    <w:rsid w:val="00E53926"/>
    <w:rsid w:val="00E549A1"/>
    <w:rsid w:val="00E54C74"/>
    <w:rsid w:val="00E57B4C"/>
    <w:rsid w:val="00E61265"/>
    <w:rsid w:val="00E92538"/>
    <w:rsid w:val="00EA036F"/>
    <w:rsid w:val="00EA3383"/>
    <w:rsid w:val="00EA3A9D"/>
    <w:rsid w:val="00EA4A9B"/>
    <w:rsid w:val="00EB6053"/>
    <w:rsid w:val="00EC7E58"/>
    <w:rsid w:val="00ED050D"/>
    <w:rsid w:val="00ED7936"/>
    <w:rsid w:val="00EE029D"/>
    <w:rsid w:val="00EE5B96"/>
    <w:rsid w:val="00EF3250"/>
    <w:rsid w:val="00EF6DB6"/>
    <w:rsid w:val="00F0410E"/>
    <w:rsid w:val="00F14862"/>
    <w:rsid w:val="00F17ADB"/>
    <w:rsid w:val="00F20FC6"/>
    <w:rsid w:val="00F213F3"/>
    <w:rsid w:val="00F2482E"/>
    <w:rsid w:val="00F36B03"/>
    <w:rsid w:val="00F36ECD"/>
    <w:rsid w:val="00F46C8C"/>
    <w:rsid w:val="00F62A47"/>
    <w:rsid w:val="00F641E5"/>
    <w:rsid w:val="00F64229"/>
    <w:rsid w:val="00F674D3"/>
    <w:rsid w:val="00F821DE"/>
    <w:rsid w:val="00F85FEF"/>
    <w:rsid w:val="00F94441"/>
    <w:rsid w:val="00F95058"/>
    <w:rsid w:val="00F96B83"/>
    <w:rsid w:val="00FA4342"/>
    <w:rsid w:val="00FA493C"/>
    <w:rsid w:val="00FB39F5"/>
    <w:rsid w:val="00FB5535"/>
    <w:rsid w:val="00FB60B5"/>
    <w:rsid w:val="00FB6B84"/>
    <w:rsid w:val="00FC1681"/>
    <w:rsid w:val="00FC16DF"/>
    <w:rsid w:val="00FC2060"/>
    <w:rsid w:val="00FC262E"/>
    <w:rsid w:val="00FC2878"/>
    <w:rsid w:val="00FD787B"/>
    <w:rsid w:val="00FE4322"/>
    <w:rsid w:val="00FF13D4"/>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01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762"/>
    <w:pPr>
      <w:ind w:left="720"/>
      <w:contextualSpacing/>
    </w:pPr>
  </w:style>
  <w:style w:type="paragraph" w:styleId="Header">
    <w:name w:val="header"/>
    <w:basedOn w:val="Normal"/>
    <w:link w:val="HeaderChar"/>
    <w:unhideWhenUsed/>
    <w:rsid w:val="00D74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D4"/>
  </w:style>
  <w:style w:type="paragraph" w:styleId="Footer">
    <w:name w:val="footer"/>
    <w:basedOn w:val="Normal"/>
    <w:link w:val="FooterChar"/>
    <w:uiPriority w:val="99"/>
    <w:unhideWhenUsed/>
    <w:rsid w:val="00D7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D4"/>
  </w:style>
  <w:style w:type="paragraph" w:styleId="NoSpacing">
    <w:name w:val="No Spacing"/>
    <w:uiPriority w:val="1"/>
    <w:qFormat/>
    <w:rsid w:val="001E6F5C"/>
    <w:pPr>
      <w:spacing w:after="0" w:line="240" w:lineRule="auto"/>
    </w:pPr>
  </w:style>
  <w:style w:type="paragraph" w:styleId="BalloonText">
    <w:name w:val="Balloon Text"/>
    <w:basedOn w:val="Normal"/>
    <w:link w:val="BalloonTextChar"/>
    <w:uiPriority w:val="99"/>
    <w:semiHidden/>
    <w:unhideWhenUsed/>
    <w:rsid w:val="008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49"/>
    <w:rPr>
      <w:rFonts w:ascii="Segoe UI" w:hAnsi="Segoe UI" w:cs="Segoe UI"/>
      <w:sz w:val="18"/>
      <w:szCs w:val="18"/>
    </w:rPr>
  </w:style>
  <w:style w:type="character" w:styleId="CommentReference">
    <w:name w:val="annotation reference"/>
    <w:basedOn w:val="DefaultParagraphFont"/>
    <w:uiPriority w:val="99"/>
    <w:semiHidden/>
    <w:unhideWhenUsed/>
    <w:rsid w:val="004F1700"/>
    <w:rPr>
      <w:sz w:val="16"/>
      <w:szCs w:val="16"/>
    </w:rPr>
  </w:style>
  <w:style w:type="paragraph" w:styleId="CommentText">
    <w:name w:val="annotation text"/>
    <w:basedOn w:val="Normal"/>
    <w:link w:val="CommentTextChar"/>
    <w:uiPriority w:val="99"/>
    <w:semiHidden/>
    <w:unhideWhenUsed/>
    <w:rsid w:val="004F1700"/>
    <w:pPr>
      <w:spacing w:line="240" w:lineRule="auto"/>
    </w:pPr>
    <w:rPr>
      <w:sz w:val="20"/>
      <w:szCs w:val="20"/>
    </w:rPr>
  </w:style>
  <w:style w:type="character" w:customStyle="1" w:styleId="CommentTextChar">
    <w:name w:val="Comment Text Char"/>
    <w:basedOn w:val="DefaultParagraphFont"/>
    <w:link w:val="CommentText"/>
    <w:uiPriority w:val="99"/>
    <w:semiHidden/>
    <w:rsid w:val="004F1700"/>
    <w:rPr>
      <w:sz w:val="20"/>
      <w:szCs w:val="20"/>
    </w:rPr>
  </w:style>
  <w:style w:type="paragraph" w:styleId="CommentSubject">
    <w:name w:val="annotation subject"/>
    <w:basedOn w:val="CommentText"/>
    <w:next w:val="CommentText"/>
    <w:link w:val="CommentSubjectChar"/>
    <w:uiPriority w:val="99"/>
    <w:semiHidden/>
    <w:unhideWhenUsed/>
    <w:rsid w:val="004F1700"/>
    <w:rPr>
      <w:b/>
      <w:bCs/>
    </w:rPr>
  </w:style>
  <w:style w:type="character" w:customStyle="1" w:styleId="CommentSubjectChar">
    <w:name w:val="Comment Subject Char"/>
    <w:basedOn w:val="CommentTextChar"/>
    <w:link w:val="CommentSubject"/>
    <w:uiPriority w:val="99"/>
    <w:semiHidden/>
    <w:rsid w:val="004F1700"/>
    <w:rPr>
      <w:b/>
      <w:bCs/>
      <w:sz w:val="20"/>
      <w:szCs w:val="20"/>
    </w:rPr>
  </w:style>
  <w:style w:type="paragraph" w:styleId="Revision">
    <w:name w:val="Revision"/>
    <w:hidden/>
    <w:uiPriority w:val="99"/>
    <w:semiHidden/>
    <w:rsid w:val="00166C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762"/>
    <w:pPr>
      <w:ind w:left="720"/>
      <w:contextualSpacing/>
    </w:pPr>
  </w:style>
  <w:style w:type="paragraph" w:styleId="Header">
    <w:name w:val="header"/>
    <w:basedOn w:val="Normal"/>
    <w:link w:val="HeaderChar"/>
    <w:unhideWhenUsed/>
    <w:rsid w:val="00D74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45D4"/>
  </w:style>
  <w:style w:type="paragraph" w:styleId="Footer">
    <w:name w:val="footer"/>
    <w:basedOn w:val="Normal"/>
    <w:link w:val="FooterChar"/>
    <w:uiPriority w:val="99"/>
    <w:unhideWhenUsed/>
    <w:rsid w:val="00D7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D4"/>
  </w:style>
  <w:style w:type="paragraph" w:styleId="NoSpacing">
    <w:name w:val="No Spacing"/>
    <w:uiPriority w:val="1"/>
    <w:qFormat/>
    <w:rsid w:val="001E6F5C"/>
    <w:pPr>
      <w:spacing w:after="0" w:line="240" w:lineRule="auto"/>
    </w:pPr>
  </w:style>
  <w:style w:type="paragraph" w:styleId="BalloonText">
    <w:name w:val="Balloon Text"/>
    <w:basedOn w:val="Normal"/>
    <w:link w:val="BalloonTextChar"/>
    <w:uiPriority w:val="99"/>
    <w:semiHidden/>
    <w:unhideWhenUsed/>
    <w:rsid w:val="008F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E49"/>
    <w:rPr>
      <w:rFonts w:ascii="Segoe UI" w:hAnsi="Segoe UI" w:cs="Segoe UI"/>
      <w:sz w:val="18"/>
      <w:szCs w:val="18"/>
    </w:rPr>
  </w:style>
  <w:style w:type="character" w:styleId="CommentReference">
    <w:name w:val="annotation reference"/>
    <w:basedOn w:val="DefaultParagraphFont"/>
    <w:uiPriority w:val="99"/>
    <w:semiHidden/>
    <w:unhideWhenUsed/>
    <w:rsid w:val="004F1700"/>
    <w:rPr>
      <w:sz w:val="16"/>
      <w:szCs w:val="16"/>
    </w:rPr>
  </w:style>
  <w:style w:type="paragraph" w:styleId="CommentText">
    <w:name w:val="annotation text"/>
    <w:basedOn w:val="Normal"/>
    <w:link w:val="CommentTextChar"/>
    <w:uiPriority w:val="99"/>
    <w:semiHidden/>
    <w:unhideWhenUsed/>
    <w:rsid w:val="004F1700"/>
    <w:pPr>
      <w:spacing w:line="240" w:lineRule="auto"/>
    </w:pPr>
    <w:rPr>
      <w:sz w:val="20"/>
      <w:szCs w:val="20"/>
    </w:rPr>
  </w:style>
  <w:style w:type="character" w:customStyle="1" w:styleId="CommentTextChar">
    <w:name w:val="Comment Text Char"/>
    <w:basedOn w:val="DefaultParagraphFont"/>
    <w:link w:val="CommentText"/>
    <w:uiPriority w:val="99"/>
    <w:semiHidden/>
    <w:rsid w:val="004F1700"/>
    <w:rPr>
      <w:sz w:val="20"/>
      <w:szCs w:val="20"/>
    </w:rPr>
  </w:style>
  <w:style w:type="paragraph" w:styleId="CommentSubject">
    <w:name w:val="annotation subject"/>
    <w:basedOn w:val="CommentText"/>
    <w:next w:val="CommentText"/>
    <w:link w:val="CommentSubjectChar"/>
    <w:uiPriority w:val="99"/>
    <w:semiHidden/>
    <w:unhideWhenUsed/>
    <w:rsid w:val="004F1700"/>
    <w:rPr>
      <w:b/>
      <w:bCs/>
    </w:rPr>
  </w:style>
  <w:style w:type="character" w:customStyle="1" w:styleId="CommentSubjectChar">
    <w:name w:val="Comment Subject Char"/>
    <w:basedOn w:val="CommentTextChar"/>
    <w:link w:val="CommentSubject"/>
    <w:uiPriority w:val="99"/>
    <w:semiHidden/>
    <w:rsid w:val="004F1700"/>
    <w:rPr>
      <w:b/>
      <w:bCs/>
      <w:sz w:val="20"/>
      <w:szCs w:val="20"/>
    </w:rPr>
  </w:style>
  <w:style w:type="paragraph" w:styleId="Revision">
    <w:name w:val="Revision"/>
    <w:hidden/>
    <w:uiPriority w:val="99"/>
    <w:semiHidden/>
    <w:rsid w:val="00166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336">
      <w:bodyDiv w:val="1"/>
      <w:marLeft w:val="0"/>
      <w:marRight w:val="0"/>
      <w:marTop w:val="0"/>
      <w:marBottom w:val="0"/>
      <w:divBdr>
        <w:top w:val="none" w:sz="0" w:space="0" w:color="auto"/>
        <w:left w:val="none" w:sz="0" w:space="0" w:color="auto"/>
        <w:bottom w:val="none" w:sz="0" w:space="0" w:color="auto"/>
        <w:right w:val="none" w:sz="0" w:space="0" w:color="auto"/>
      </w:divBdr>
    </w:div>
    <w:div w:id="28067406">
      <w:bodyDiv w:val="1"/>
      <w:marLeft w:val="0"/>
      <w:marRight w:val="0"/>
      <w:marTop w:val="0"/>
      <w:marBottom w:val="0"/>
      <w:divBdr>
        <w:top w:val="none" w:sz="0" w:space="0" w:color="auto"/>
        <w:left w:val="none" w:sz="0" w:space="0" w:color="auto"/>
        <w:bottom w:val="none" w:sz="0" w:space="0" w:color="auto"/>
        <w:right w:val="none" w:sz="0" w:space="0" w:color="auto"/>
      </w:divBdr>
    </w:div>
    <w:div w:id="39213442">
      <w:bodyDiv w:val="1"/>
      <w:marLeft w:val="0"/>
      <w:marRight w:val="0"/>
      <w:marTop w:val="0"/>
      <w:marBottom w:val="0"/>
      <w:divBdr>
        <w:top w:val="none" w:sz="0" w:space="0" w:color="auto"/>
        <w:left w:val="none" w:sz="0" w:space="0" w:color="auto"/>
        <w:bottom w:val="none" w:sz="0" w:space="0" w:color="auto"/>
        <w:right w:val="none" w:sz="0" w:space="0" w:color="auto"/>
      </w:divBdr>
    </w:div>
    <w:div w:id="63263839">
      <w:bodyDiv w:val="1"/>
      <w:marLeft w:val="0"/>
      <w:marRight w:val="0"/>
      <w:marTop w:val="0"/>
      <w:marBottom w:val="0"/>
      <w:divBdr>
        <w:top w:val="none" w:sz="0" w:space="0" w:color="auto"/>
        <w:left w:val="none" w:sz="0" w:space="0" w:color="auto"/>
        <w:bottom w:val="none" w:sz="0" w:space="0" w:color="auto"/>
        <w:right w:val="none" w:sz="0" w:space="0" w:color="auto"/>
      </w:divBdr>
    </w:div>
    <w:div w:id="88431393">
      <w:bodyDiv w:val="1"/>
      <w:marLeft w:val="0"/>
      <w:marRight w:val="0"/>
      <w:marTop w:val="0"/>
      <w:marBottom w:val="0"/>
      <w:divBdr>
        <w:top w:val="none" w:sz="0" w:space="0" w:color="auto"/>
        <w:left w:val="none" w:sz="0" w:space="0" w:color="auto"/>
        <w:bottom w:val="none" w:sz="0" w:space="0" w:color="auto"/>
        <w:right w:val="none" w:sz="0" w:space="0" w:color="auto"/>
      </w:divBdr>
    </w:div>
    <w:div w:id="108362046">
      <w:bodyDiv w:val="1"/>
      <w:marLeft w:val="0"/>
      <w:marRight w:val="0"/>
      <w:marTop w:val="0"/>
      <w:marBottom w:val="0"/>
      <w:divBdr>
        <w:top w:val="none" w:sz="0" w:space="0" w:color="auto"/>
        <w:left w:val="none" w:sz="0" w:space="0" w:color="auto"/>
        <w:bottom w:val="none" w:sz="0" w:space="0" w:color="auto"/>
        <w:right w:val="none" w:sz="0" w:space="0" w:color="auto"/>
      </w:divBdr>
    </w:div>
    <w:div w:id="119303819">
      <w:bodyDiv w:val="1"/>
      <w:marLeft w:val="0"/>
      <w:marRight w:val="0"/>
      <w:marTop w:val="0"/>
      <w:marBottom w:val="0"/>
      <w:divBdr>
        <w:top w:val="none" w:sz="0" w:space="0" w:color="auto"/>
        <w:left w:val="none" w:sz="0" w:space="0" w:color="auto"/>
        <w:bottom w:val="none" w:sz="0" w:space="0" w:color="auto"/>
        <w:right w:val="none" w:sz="0" w:space="0" w:color="auto"/>
      </w:divBdr>
    </w:div>
    <w:div w:id="131870628">
      <w:bodyDiv w:val="1"/>
      <w:marLeft w:val="0"/>
      <w:marRight w:val="0"/>
      <w:marTop w:val="0"/>
      <w:marBottom w:val="0"/>
      <w:divBdr>
        <w:top w:val="none" w:sz="0" w:space="0" w:color="auto"/>
        <w:left w:val="none" w:sz="0" w:space="0" w:color="auto"/>
        <w:bottom w:val="none" w:sz="0" w:space="0" w:color="auto"/>
        <w:right w:val="none" w:sz="0" w:space="0" w:color="auto"/>
      </w:divBdr>
    </w:div>
    <w:div w:id="283705390">
      <w:bodyDiv w:val="1"/>
      <w:marLeft w:val="0"/>
      <w:marRight w:val="0"/>
      <w:marTop w:val="0"/>
      <w:marBottom w:val="0"/>
      <w:divBdr>
        <w:top w:val="none" w:sz="0" w:space="0" w:color="auto"/>
        <w:left w:val="none" w:sz="0" w:space="0" w:color="auto"/>
        <w:bottom w:val="none" w:sz="0" w:space="0" w:color="auto"/>
        <w:right w:val="none" w:sz="0" w:space="0" w:color="auto"/>
      </w:divBdr>
    </w:div>
    <w:div w:id="316151957">
      <w:bodyDiv w:val="1"/>
      <w:marLeft w:val="0"/>
      <w:marRight w:val="0"/>
      <w:marTop w:val="0"/>
      <w:marBottom w:val="0"/>
      <w:divBdr>
        <w:top w:val="none" w:sz="0" w:space="0" w:color="auto"/>
        <w:left w:val="none" w:sz="0" w:space="0" w:color="auto"/>
        <w:bottom w:val="none" w:sz="0" w:space="0" w:color="auto"/>
        <w:right w:val="none" w:sz="0" w:space="0" w:color="auto"/>
      </w:divBdr>
    </w:div>
    <w:div w:id="430903588">
      <w:bodyDiv w:val="1"/>
      <w:marLeft w:val="0"/>
      <w:marRight w:val="0"/>
      <w:marTop w:val="0"/>
      <w:marBottom w:val="0"/>
      <w:divBdr>
        <w:top w:val="none" w:sz="0" w:space="0" w:color="auto"/>
        <w:left w:val="none" w:sz="0" w:space="0" w:color="auto"/>
        <w:bottom w:val="none" w:sz="0" w:space="0" w:color="auto"/>
        <w:right w:val="none" w:sz="0" w:space="0" w:color="auto"/>
      </w:divBdr>
    </w:div>
    <w:div w:id="443383777">
      <w:bodyDiv w:val="1"/>
      <w:marLeft w:val="0"/>
      <w:marRight w:val="0"/>
      <w:marTop w:val="0"/>
      <w:marBottom w:val="0"/>
      <w:divBdr>
        <w:top w:val="none" w:sz="0" w:space="0" w:color="auto"/>
        <w:left w:val="none" w:sz="0" w:space="0" w:color="auto"/>
        <w:bottom w:val="none" w:sz="0" w:space="0" w:color="auto"/>
        <w:right w:val="none" w:sz="0" w:space="0" w:color="auto"/>
      </w:divBdr>
    </w:div>
    <w:div w:id="453207893">
      <w:bodyDiv w:val="1"/>
      <w:marLeft w:val="0"/>
      <w:marRight w:val="0"/>
      <w:marTop w:val="0"/>
      <w:marBottom w:val="0"/>
      <w:divBdr>
        <w:top w:val="none" w:sz="0" w:space="0" w:color="auto"/>
        <w:left w:val="none" w:sz="0" w:space="0" w:color="auto"/>
        <w:bottom w:val="none" w:sz="0" w:space="0" w:color="auto"/>
        <w:right w:val="none" w:sz="0" w:space="0" w:color="auto"/>
      </w:divBdr>
    </w:div>
    <w:div w:id="480852646">
      <w:bodyDiv w:val="1"/>
      <w:marLeft w:val="0"/>
      <w:marRight w:val="0"/>
      <w:marTop w:val="0"/>
      <w:marBottom w:val="0"/>
      <w:divBdr>
        <w:top w:val="none" w:sz="0" w:space="0" w:color="auto"/>
        <w:left w:val="none" w:sz="0" w:space="0" w:color="auto"/>
        <w:bottom w:val="none" w:sz="0" w:space="0" w:color="auto"/>
        <w:right w:val="none" w:sz="0" w:space="0" w:color="auto"/>
      </w:divBdr>
    </w:div>
    <w:div w:id="484247198">
      <w:bodyDiv w:val="1"/>
      <w:marLeft w:val="0"/>
      <w:marRight w:val="0"/>
      <w:marTop w:val="0"/>
      <w:marBottom w:val="0"/>
      <w:divBdr>
        <w:top w:val="none" w:sz="0" w:space="0" w:color="auto"/>
        <w:left w:val="none" w:sz="0" w:space="0" w:color="auto"/>
        <w:bottom w:val="none" w:sz="0" w:space="0" w:color="auto"/>
        <w:right w:val="none" w:sz="0" w:space="0" w:color="auto"/>
      </w:divBdr>
    </w:div>
    <w:div w:id="490340416">
      <w:bodyDiv w:val="1"/>
      <w:marLeft w:val="0"/>
      <w:marRight w:val="0"/>
      <w:marTop w:val="0"/>
      <w:marBottom w:val="0"/>
      <w:divBdr>
        <w:top w:val="none" w:sz="0" w:space="0" w:color="auto"/>
        <w:left w:val="none" w:sz="0" w:space="0" w:color="auto"/>
        <w:bottom w:val="none" w:sz="0" w:space="0" w:color="auto"/>
        <w:right w:val="none" w:sz="0" w:space="0" w:color="auto"/>
      </w:divBdr>
    </w:div>
    <w:div w:id="527060098">
      <w:bodyDiv w:val="1"/>
      <w:marLeft w:val="0"/>
      <w:marRight w:val="0"/>
      <w:marTop w:val="0"/>
      <w:marBottom w:val="0"/>
      <w:divBdr>
        <w:top w:val="none" w:sz="0" w:space="0" w:color="auto"/>
        <w:left w:val="none" w:sz="0" w:space="0" w:color="auto"/>
        <w:bottom w:val="none" w:sz="0" w:space="0" w:color="auto"/>
        <w:right w:val="none" w:sz="0" w:space="0" w:color="auto"/>
      </w:divBdr>
    </w:div>
    <w:div w:id="537398335">
      <w:bodyDiv w:val="1"/>
      <w:marLeft w:val="0"/>
      <w:marRight w:val="0"/>
      <w:marTop w:val="0"/>
      <w:marBottom w:val="0"/>
      <w:divBdr>
        <w:top w:val="none" w:sz="0" w:space="0" w:color="auto"/>
        <w:left w:val="none" w:sz="0" w:space="0" w:color="auto"/>
        <w:bottom w:val="none" w:sz="0" w:space="0" w:color="auto"/>
        <w:right w:val="none" w:sz="0" w:space="0" w:color="auto"/>
      </w:divBdr>
    </w:div>
    <w:div w:id="539362631">
      <w:bodyDiv w:val="1"/>
      <w:marLeft w:val="0"/>
      <w:marRight w:val="0"/>
      <w:marTop w:val="0"/>
      <w:marBottom w:val="0"/>
      <w:divBdr>
        <w:top w:val="none" w:sz="0" w:space="0" w:color="auto"/>
        <w:left w:val="none" w:sz="0" w:space="0" w:color="auto"/>
        <w:bottom w:val="none" w:sz="0" w:space="0" w:color="auto"/>
        <w:right w:val="none" w:sz="0" w:space="0" w:color="auto"/>
      </w:divBdr>
    </w:div>
    <w:div w:id="609896854">
      <w:bodyDiv w:val="1"/>
      <w:marLeft w:val="0"/>
      <w:marRight w:val="0"/>
      <w:marTop w:val="0"/>
      <w:marBottom w:val="0"/>
      <w:divBdr>
        <w:top w:val="none" w:sz="0" w:space="0" w:color="auto"/>
        <w:left w:val="none" w:sz="0" w:space="0" w:color="auto"/>
        <w:bottom w:val="none" w:sz="0" w:space="0" w:color="auto"/>
        <w:right w:val="none" w:sz="0" w:space="0" w:color="auto"/>
      </w:divBdr>
    </w:div>
    <w:div w:id="673414400">
      <w:bodyDiv w:val="1"/>
      <w:marLeft w:val="0"/>
      <w:marRight w:val="0"/>
      <w:marTop w:val="0"/>
      <w:marBottom w:val="0"/>
      <w:divBdr>
        <w:top w:val="none" w:sz="0" w:space="0" w:color="auto"/>
        <w:left w:val="none" w:sz="0" w:space="0" w:color="auto"/>
        <w:bottom w:val="none" w:sz="0" w:space="0" w:color="auto"/>
        <w:right w:val="none" w:sz="0" w:space="0" w:color="auto"/>
      </w:divBdr>
    </w:div>
    <w:div w:id="755589643">
      <w:bodyDiv w:val="1"/>
      <w:marLeft w:val="0"/>
      <w:marRight w:val="0"/>
      <w:marTop w:val="0"/>
      <w:marBottom w:val="0"/>
      <w:divBdr>
        <w:top w:val="none" w:sz="0" w:space="0" w:color="auto"/>
        <w:left w:val="none" w:sz="0" w:space="0" w:color="auto"/>
        <w:bottom w:val="none" w:sz="0" w:space="0" w:color="auto"/>
        <w:right w:val="none" w:sz="0" w:space="0" w:color="auto"/>
      </w:divBdr>
    </w:div>
    <w:div w:id="772170383">
      <w:bodyDiv w:val="1"/>
      <w:marLeft w:val="0"/>
      <w:marRight w:val="0"/>
      <w:marTop w:val="0"/>
      <w:marBottom w:val="0"/>
      <w:divBdr>
        <w:top w:val="none" w:sz="0" w:space="0" w:color="auto"/>
        <w:left w:val="none" w:sz="0" w:space="0" w:color="auto"/>
        <w:bottom w:val="none" w:sz="0" w:space="0" w:color="auto"/>
        <w:right w:val="none" w:sz="0" w:space="0" w:color="auto"/>
      </w:divBdr>
    </w:div>
    <w:div w:id="779838548">
      <w:bodyDiv w:val="1"/>
      <w:marLeft w:val="0"/>
      <w:marRight w:val="0"/>
      <w:marTop w:val="0"/>
      <w:marBottom w:val="0"/>
      <w:divBdr>
        <w:top w:val="none" w:sz="0" w:space="0" w:color="auto"/>
        <w:left w:val="none" w:sz="0" w:space="0" w:color="auto"/>
        <w:bottom w:val="none" w:sz="0" w:space="0" w:color="auto"/>
        <w:right w:val="none" w:sz="0" w:space="0" w:color="auto"/>
      </w:divBdr>
    </w:div>
    <w:div w:id="791092560">
      <w:bodyDiv w:val="1"/>
      <w:marLeft w:val="0"/>
      <w:marRight w:val="0"/>
      <w:marTop w:val="0"/>
      <w:marBottom w:val="0"/>
      <w:divBdr>
        <w:top w:val="none" w:sz="0" w:space="0" w:color="auto"/>
        <w:left w:val="none" w:sz="0" w:space="0" w:color="auto"/>
        <w:bottom w:val="none" w:sz="0" w:space="0" w:color="auto"/>
        <w:right w:val="none" w:sz="0" w:space="0" w:color="auto"/>
      </w:divBdr>
    </w:div>
    <w:div w:id="807548384">
      <w:bodyDiv w:val="1"/>
      <w:marLeft w:val="0"/>
      <w:marRight w:val="0"/>
      <w:marTop w:val="0"/>
      <w:marBottom w:val="0"/>
      <w:divBdr>
        <w:top w:val="none" w:sz="0" w:space="0" w:color="auto"/>
        <w:left w:val="none" w:sz="0" w:space="0" w:color="auto"/>
        <w:bottom w:val="none" w:sz="0" w:space="0" w:color="auto"/>
        <w:right w:val="none" w:sz="0" w:space="0" w:color="auto"/>
      </w:divBdr>
    </w:div>
    <w:div w:id="832063710">
      <w:bodyDiv w:val="1"/>
      <w:marLeft w:val="0"/>
      <w:marRight w:val="0"/>
      <w:marTop w:val="0"/>
      <w:marBottom w:val="0"/>
      <w:divBdr>
        <w:top w:val="none" w:sz="0" w:space="0" w:color="auto"/>
        <w:left w:val="none" w:sz="0" w:space="0" w:color="auto"/>
        <w:bottom w:val="none" w:sz="0" w:space="0" w:color="auto"/>
        <w:right w:val="none" w:sz="0" w:space="0" w:color="auto"/>
      </w:divBdr>
    </w:div>
    <w:div w:id="839278152">
      <w:bodyDiv w:val="1"/>
      <w:marLeft w:val="0"/>
      <w:marRight w:val="0"/>
      <w:marTop w:val="0"/>
      <w:marBottom w:val="0"/>
      <w:divBdr>
        <w:top w:val="none" w:sz="0" w:space="0" w:color="auto"/>
        <w:left w:val="none" w:sz="0" w:space="0" w:color="auto"/>
        <w:bottom w:val="none" w:sz="0" w:space="0" w:color="auto"/>
        <w:right w:val="none" w:sz="0" w:space="0" w:color="auto"/>
      </w:divBdr>
    </w:div>
    <w:div w:id="955259794">
      <w:bodyDiv w:val="1"/>
      <w:marLeft w:val="0"/>
      <w:marRight w:val="0"/>
      <w:marTop w:val="0"/>
      <w:marBottom w:val="0"/>
      <w:divBdr>
        <w:top w:val="none" w:sz="0" w:space="0" w:color="auto"/>
        <w:left w:val="none" w:sz="0" w:space="0" w:color="auto"/>
        <w:bottom w:val="none" w:sz="0" w:space="0" w:color="auto"/>
        <w:right w:val="none" w:sz="0" w:space="0" w:color="auto"/>
      </w:divBdr>
    </w:div>
    <w:div w:id="963804696">
      <w:bodyDiv w:val="1"/>
      <w:marLeft w:val="0"/>
      <w:marRight w:val="0"/>
      <w:marTop w:val="0"/>
      <w:marBottom w:val="0"/>
      <w:divBdr>
        <w:top w:val="none" w:sz="0" w:space="0" w:color="auto"/>
        <w:left w:val="none" w:sz="0" w:space="0" w:color="auto"/>
        <w:bottom w:val="none" w:sz="0" w:space="0" w:color="auto"/>
        <w:right w:val="none" w:sz="0" w:space="0" w:color="auto"/>
      </w:divBdr>
    </w:div>
    <w:div w:id="967006309">
      <w:bodyDiv w:val="1"/>
      <w:marLeft w:val="0"/>
      <w:marRight w:val="0"/>
      <w:marTop w:val="0"/>
      <w:marBottom w:val="0"/>
      <w:divBdr>
        <w:top w:val="none" w:sz="0" w:space="0" w:color="auto"/>
        <w:left w:val="none" w:sz="0" w:space="0" w:color="auto"/>
        <w:bottom w:val="none" w:sz="0" w:space="0" w:color="auto"/>
        <w:right w:val="none" w:sz="0" w:space="0" w:color="auto"/>
      </w:divBdr>
    </w:div>
    <w:div w:id="974915832">
      <w:bodyDiv w:val="1"/>
      <w:marLeft w:val="0"/>
      <w:marRight w:val="0"/>
      <w:marTop w:val="0"/>
      <w:marBottom w:val="0"/>
      <w:divBdr>
        <w:top w:val="none" w:sz="0" w:space="0" w:color="auto"/>
        <w:left w:val="none" w:sz="0" w:space="0" w:color="auto"/>
        <w:bottom w:val="none" w:sz="0" w:space="0" w:color="auto"/>
        <w:right w:val="none" w:sz="0" w:space="0" w:color="auto"/>
      </w:divBdr>
    </w:div>
    <w:div w:id="1053236479">
      <w:bodyDiv w:val="1"/>
      <w:marLeft w:val="0"/>
      <w:marRight w:val="0"/>
      <w:marTop w:val="0"/>
      <w:marBottom w:val="0"/>
      <w:divBdr>
        <w:top w:val="none" w:sz="0" w:space="0" w:color="auto"/>
        <w:left w:val="none" w:sz="0" w:space="0" w:color="auto"/>
        <w:bottom w:val="none" w:sz="0" w:space="0" w:color="auto"/>
        <w:right w:val="none" w:sz="0" w:space="0" w:color="auto"/>
      </w:divBdr>
    </w:div>
    <w:div w:id="1115179682">
      <w:bodyDiv w:val="1"/>
      <w:marLeft w:val="0"/>
      <w:marRight w:val="0"/>
      <w:marTop w:val="0"/>
      <w:marBottom w:val="0"/>
      <w:divBdr>
        <w:top w:val="none" w:sz="0" w:space="0" w:color="auto"/>
        <w:left w:val="none" w:sz="0" w:space="0" w:color="auto"/>
        <w:bottom w:val="none" w:sz="0" w:space="0" w:color="auto"/>
        <w:right w:val="none" w:sz="0" w:space="0" w:color="auto"/>
      </w:divBdr>
    </w:div>
    <w:div w:id="1117718365">
      <w:bodyDiv w:val="1"/>
      <w:marLeft w:val="0"/>
      <w:marRight w:val="0"/>
      <w:marTop w:val="0"/>
      <w:marBottom w:val="0"/>
      <w:divBdr>
        <w:top w:val="none" w:sz="0" w:space="0" w:color="auto"/>
        <w:left w:val="none" w:sz="0" w:space="0" w:color="auto"/>
        <w:bottom w:val="none" w:sz="0" w:space="0" w:color="auto"/>
        <w:right w:val="none" w:sz="0" w:space="0" w:color="auto"/>
      </w:divBdr>
    </w:div>
    <w:div w:id="1226136488">
      <w:bodyDiv w:val="1"/>
      <w:marLeft w:val="0"/>
      <w:marRight w:val="0"/>
      <w:marTop w:val="0"/>
      <w:marBottom w:val="0"/>
      <w:divBdr>
        <w:top w:val="none" w:sz="0" w:space="0" w:color="auto"/>
        <w:left w:val="none" w:sz="0" w:space="0" w:color="auto"/>
        <w:bottom w:val="none" w:sz="0" w:space="0" w:color="auto"/>
        <w:right w:val="none" w:sz="0" w:space="0" w:color="auto"/>
      </w:divBdr>
    </w:div>
    <w:div w:id="1237127523">
      <w:bodyDiv w:val="1"/>
      <w:marLeft w:val="0"/>
      <w:marRight w:val="0"/>
      <w:marTop w:val="0"/>
      <w:marBottom w:val="0"/>
      <w:divBdr>
        <w:top w:val="none" w:sz="0" w:space="0" w:color="auto"/>
        <w:left w:val="none" w:sz="0" w:space="0" w:color="auto"/>
        <w:bottom w:val="none" w:sz="0" w:space="0" w:color="auto"/>
        <w:right w:val="none" w:sz="0" w:space="0" w:color="auto"/>
      </w:divBdr>
    </w:div>
    <w:div w:id="1293292349">
      <w:bodyDiv w:val="1"/>
      <w:marLeft w:val="0"/>
      <w:marRight w:val="0"/>
      <w:marTop w:val="0"/>
      <w:marBottom w:val="0"/>
      <w:divBdr>
        <w:top w:val="none" w:sz="0" w:space="0" w:color="auto"/>
        <w:left w:val="none" w:sz="0" w:space="0" w:color="auto"/>
        <w:bottom w:val="none" w:sz="0" w:space="0" w:color="auto"/>
        <w:right w:val="none" w:sz="0" w:space="0" w:color="auto"/>
      </w:divBdr>
    </w:div>
    <w:div w:id="1314873829">
      <w:bodyDiv w:val="1"/>
      <w:marLeft w:val="0"/>
      <w:marRight w:val="0"/>
      <w:marTop w:val="0"/>
      <w:marBottom w:val="0"/>
      <w:divBdr>
        <w:top w:val="none" w:sz="0" w:space="0" w:color="auto"/>
        <w:left w:val="none" w:sz="0" w:space="0" w:color="auto"/>
        <w:bottom w:val="none" w:sz="0" w:space="0" w:color="auto"/>
        <w:right w:val="none" w:sz="0" w:space="0" w:color="auto"/>
      </w:divBdr>
    </w:div>
    <w:div w:id="1337657990">
      <w:bodyDiv w:val="1"/>
      <w:marLeft w:val="0"/>
      <w:marRight w:val="0"/>
      <w:marTop w:val="0"/>
      <w:marBottom w:val="0"/>
      <w:divBdr>
        <w:top w:val="none" w:sz="0" w:space="0" w:color="auto"/>
        <w:left w:val="none" w:sz="0" w:space="0" w:color="auto"/>
        <w:bottom w:val="none" w:sz="0" w:space="0" w:color="auto"/>
        <w:right w:val="none" w:sz="0" w:space="0" w:color="auto"/>
      </w:divBdr>
    </w:div>
    <w:div w:id="1339770151">
      <w:bodyDiv w:val="1"/>
      <w:marLeft w:val="0"/>
      <w:marRight w:val="0"/>
      <w:marTop w:val="0"/>
      <w:marBottom w:val="0"/>
      <w:divBdr>
        <w:top w:val="none" w:sz="0" w:space="0" w:color="auto"/>
        <w:left w:val="none" w:sz="0" w:space="0" w:color="auto"/>
        <w:bottom w:val="none" w:sz="0" w:space="0" w:color="auto"/>
        <w:right w:val="none" w:sz="0" w:space="0" w:color="auto"/>
      </w:divBdr>
    </w:div>
    <w:div w:id="1433698062">
      <w:bodyDiv w:val="1"/>
      <w:marLeft w:val="0"/>
      <w:marRight w:val="0"/>
      <w:marTop w:val="0"/>
      <w:marBottom w:val="0"/>
      <w:divBdr>
        <w:top w:val="none" w:sz="0" w:space="0" w:color="auto"/>
        <w:left w:val="none" w:sz="0" w:space="0" w:color="auto"/>
        <w:bottom w:val="none" w:sz="0" w:space="0" w:color="auto"/>
        <w:right w:val="none" w:sz="0" w:space="0" w:color="auto"/>
      </w:divBdr>
    </w:div>
    <w:div w:id="1449397891">
      <w:bodyDiv w:val="1"/>
      <w:marLeft w:val="0"/>
      <w:marRight w:val="0"/>
      <w:marTop w:val="0"/>
      <w:marBottom w:val="0"/>
      <w:divBdr>
        <w:top w:val="none" w:sz="0" w:space="0" w:color="auto"/>
        <w:left w:val="none" w:sz="0" w:space="0" w:color="auto"/>
        <w:bottom w:val="none" w:sz="0" w:space="0" w:color="auto"/>
        <w:right w:val="none" w:sz="0" w:space="0" w:color="auto"/>
      </w:divBdr>
    </w:div>
    <w:div w:id="1472792279">
      <w:bodyDiv w:val="1"/>
      <w:marLeft w:val="0"/>
      <w:marRight w:val="0"/>
      <w:marTop w:val="0"/>
      <w:marBottom w:val="0"/>
      <w:divBdr>
        <w:top w:val="none" w:sz="0" w:space="0" w:color="auto"/>
        <w:left w:val="none" w:sz="0" w:space="0" w:color="auto"/>
        <w:bottom w:val="none" w:sz="0" w:space="0" w:color="auto"/>
        <w:right w:val="none" w:sz="0" w:space="0" w:color="auto"/>
      </w:divBdr>
    </w:div>
    <w:div w:id="1501700009">
      <w:bodyDiv w:val="1"/>
      <w:marLeft w:val="0"/>
      <w:marRight w:val="0"/>
      <w:marTop w:val="0"/>
      <w:marBottom w:val="0"/>
      <w:divBdr>
        <w:top w:val="none" w:sz="0" w:space="0" w:color="auto"/>
        <w:left w:val="none" w:sz="0" w:space="0" w:color="auto"/>
        <w:bottom w:val="none" w:sz="0" w:space="0" w:color="auto"/>
        <w:right w:val="none" w:sz="0" w:space="0" w:color="auto"/>
      </w:divBdr>
    </w:div>
    <w:div w:id="1506172153">
      <w:bodyDiv w:val="1"/>
      <w:marLeft w:val="0"/>
      <w:marRight w:val="0"/>
      <w:marTop w:val="0"/>
      <w:marBottom w:val="0"/>
      <w:divBdr>
        <w:top w:val="none" w:sz="0" w:space="0" w:color="auto"/>
        <w:left w:val="none" w:sz="0" w:space="0" w:color="auto"/>
        <w:bottom w:val="none" w:sz="0" w:space="0" w:color="auto"/>
        <w:right w:val="none" w:sz="0" w:space="0" w:color="auto"/>
      </w:divBdr>
    </w:div>
    <w:div w:id="1553348436">
      <w:bodyDiv w:val="1"/>
      <w:marLeft w:val="0"/>
      <w:marRight w:val="0"/>
      <w:marTop w:val="0"/>
      <w:marBottom w:val="0"/>
      <w:divBdr>
        <w:top w:val="none" w:sz="0" w:space="0" w:color="auto"/>
        <w:left w:val="none" w:sz="0" w:space="0" w:color="auto"/>
        <w:bottom w:val="none" w:sz="0" w:space="0" w:color="auto"/>
        <w:right w:val="none" w:sz="0" w:space="0" w:color="auto"/>
      </w:divBdr>
    </w:div>
    <w:div w:id="1604342068">
      <w:bodyDiv w:val="1"/>
      <w:marLeft w:val="0"/>
      <w:marRight w:val="0"/>
      <w:marTop w:val="0"/>
      <w:marBottom w:val="0"/>
      <w:divBdr>
        <w:top w:val="none" w:sz="0" w:space="0" w:color="auto"/>
        <w:left w:val="none" w:sz="0" w:space="0" w:color="auto"/>
        <w:bottom w:val="none" w:sz="0" w:space="0" w:color="auto"/>
        <w:right w:val="none" w:sz="0" w:space="0" w:color="auto"/>
      </w:divBdr>
    </w:div>
    <w:div w:id="1625307368">
      <w:bodyDiv w:val="1"/>
      <w:marLeft w:val="0"/>
      <w:marRight w:val="0"/>
      <w:marTop w:val="0"/>
      <w:marBottom w:val="0"/>
      <w:divBdr>
        <w:top w:val="none" w:sz="0" w:space="0" w:color="auto"/>
        <w:left w:val="none" w:sz="0" w:space="0" w:color="auto"/>
        <w:bottom w:val="none" w:sz="0" w:space="0" w:color="auto"/>
        <w:right w:val="none" w:sz="0" w:space="0" w:color="auto"/>
      </w:divBdr>
    </w:div>
    <w:div w:id="1625426266">
      <w:bodyDiv w:val="1"/>
      <w:marLeft w:val="0"/>
      <w:marRight w:val="0"/>
      <w:marTop w:val="0"/>
      <w:marBottom w:val="0"/>
      <w:divBdr>
        <w:top w:val="none" w:sz="0" w:space="0" w:color="auto"/>
        <w:left w:val="none" w:sz="0" w:space="0" w:color="auto"/>
        <w:bottom w:val="none" w:sz="0" w:space="0" w:color="auto"/>
        <w:right w:val="none" w:sz="0" w:space="0" w:color="auto"/>
      </w:divBdr>
    </w:div>
    <w:div w:id="1670672647">
      <w:bodyDiv w:val="1"/>
      <w:marLeft w:val="0"/>
      <w:marRight w:val="0"/>
      <w:marTop w:val="0"/>
      <w:marBottom w:val="0"/>
      <w:divBdr>
        <w:top w:val="none" w:sz="0" w:space="0" w:color="auto"/>
        <w:left w:val="none" w:sz="0" w:space="0" w:color="auto"/>
        <w:bottom w:val="none" w:sz="0" w:space="0" w:color="auto"/>
        <w:right w:val="none" w:sz="0" w:space="0" w:color="auto"/>
      </w:divBdr>
    </w:div>
    <w:div w:id="1713339109">
      <w:bodyDiv w:val="1"/>
      <w:marLeft w:val="0"/>
      <w:marRight w:val="0"/>
      <w:marTop w:val="0"/>
      <w:marBottom w:val="0"/>
      <w:divBdr>
        <w:top w:val="none" w:sz="0" w:space="0" w:color="auto"/>
        <w:left w:val="none" w:sz="0" w:space="0" w:color="auto"/>
        <w:bottom w:val="none" w:sz="0" w:space="0" w:color="auto"/>
        <w:right w:val="none" w:sz="0" w:space="0" w:color="auto"/>
      </w:divBdr>
    </w:div>
    <w:div w:id="1721711950">
      <w:bodyDiv w:val="1"/>
      <w:marLeft w:val="0"/>
      <w:marRight w:val="0"/>
      <w:marTop w:val="0"/>
      <w:marBottom w:val="0"/>
      <w:divBdr>
        <w:top w:val="none" w:sz="0" w:space="0" w:color="auto"/>
        <w:left w:val="none" w:sz="0" w:space="0" w:color="auto"/>
        <w:bottom w:val="none" w:sz="0" w:space="0" w:color="auto"/>
        <w:right w:val="none" w:sz="0" w:space="0" w:color="auto"/>
      </w:divBdr>
    </w:div>
    <w:div w:id="1735273869">
      <w:bodyDiv w:val="1"/>
      <w:marLeft w:val="0"/>
      <w:marRight w:val="0"/>
      <w:marTop w:val="0"/>
      <w:marBottom w:val="0"/>
      <w:divBdr>
        <w:top w:val="none" w:sz="0" w:space="0" w:color="auto"/>
        <w:left w:val="none" w:sz="0" w:space="0" w:color="auto"/>
        <w:bottom w:val="none" w:sz="0" w:space="0" w:color="auto"/>
        <w:right w:val="none" w:sz="0" w:space="0" w:color="auto"/>
      </w:divBdr>
    </w:div>
    <w:div w:id="1769035358">
      <w:bodyDiv w:val="1"/>
      <w:marLeft w:val="0"/>
      <w:marRight w:val="0"/>
      <w:marTop w:val="0"/>
      <w:marBottom w:val="0"/>
      <w:divBdr>
        <w:top w:val="none" w:sz="0" w:space="0" w:color="auto"/>
        <w:left w:val="none" w:sz="0" w:space="0" w:color="auto"/>
        <w:bottom w:val="none" w:sz="0" w:space="0" w:color="auto"/>
        <w:right w:val="none" w:sz="0" w:space="0" w:color="auto"/>
      </w:divBdr>
    </w:div>
    <w:div w:id="1770733272">
      <w:bodyDiv w:val="1"/>
      <w:marLeft w:val="0"/>
      <w:marRight w:val="0"/>
      <w:marTop w:val="0"/>
      <w:marBottom w:val="0"/>
      <w:divBdr>
        <w:top w:val="none" w:sz="0" w:space="0" w:color="auto"/>
        <w:left w:val="none" w:sz="0" w:space="0" w:color="auto"/>
        <w:bottom w:val="none" w:sz="0" w:space="0" w:color="auto"/>
        <w:right w:val="none" w:sz="0" w:space="0" w:color="auto"/>
      </w:divBdr>
    </w:div>
    <w:div w:id="1779132498">
      <w:bodyDiv w:val="1"/>
      <w:marLeft w:val="0"/>
      <w:marRight w:val="0"/>
      <w:marTop w:val="0"/>
      <w:marBottom w:val="0"/>
      <w:divBdr>
        <w:top w:val="none" w:sz="0" w:space="0" w:color="auto"/>
        <w:left w:val="none" w:sz="0" w:space="0" w:color="auto"/>
        <w:bottom w:val="none" w:sz="0" w:space="0" w:color="auto"/>
        <w:right w:val="none" w:sz="0" w:space="0" w:color="auto"/>
      </w:divBdr>
    </w:div>
    <w:div w:id="1812677290">
      <w:bodyDiv w:val="1"/>
      <w:marLeft w:val="0"/>
      <w:marRight w:val="0"/>
      <w:marTop w:val="0"/>
      <w:marBottom w:val="0"/>
      <w:divBdr>
        <w:top w:val="none" w:sz="0" w:space="0" w:color="auto"/>
        <w:left w:val="none" w:sz="0" w:space="0" w:color="auto"/>
        <w:bottom w:val="none" w:sz="0" w:space="0" w:color="auto"/>
        <w:right w:val="none" w:sz="0" w:space="0" w:color="auto"/>
      </w:divBdr>
    </w:div>
    <w:div w:id="1817724927">
      <w:bodyDiv w:val="1"/>
      <w:marLeft w:val="0"/>
      <w:marRight w:val="0"/>
      <w:marTop w:val="0"/>
      <w:marBottom w:val="0"/>
      <w:divBdr>
        <w:top w:val="none" w:sz="0" w:space="0" w:color="auto"/>
        <w:left w:val="none" w:sz="0" w:space="0" w:color="auto"/>
        <w:bottom w:val="none" w:sz="0" w:space="0" w:color="auto"/>
        <w:right w:val="none" w:sz="0" w:space="0" w:color="auto"/>
      </w:divBdr>
    </w:div>
    <w:div w:id="1824925070">
      <w:bodyDiv w:val="1"/>
      <w:marLeft w:val="0"/>
      <w:marRight w:val="0"/>
      <w:marTop w:val="0"/>
      <w:marBottom w:val="0"/>
      <w:divBdr>
        <w:top w:val="none" w:sz="0" w:space="0" w:color="auto"/>
        <w:left w:val="none" w:sz="0" w:space="0" w:color="auto"/>
        <w:bottom w:val="none" w:sz="0" w:space="0" w:color="auto"/>
        <w:right w:val="none" w:sz="0" w:space="0" w:color="auto"/>
      </w:divBdr>
    </w:div>
    <w:div w:id="1833721140">
      <w:bodyDiv w:val="1"/>
      <w:marLeft w:val="0"/>
      <w:marRight w:val="0"/>
      <w:marTop w:val="0"/>
      <w:marBottom w:val="0"/>
      <w:divBdr>
        <w:top w:val="none" w:sz="0" w:space="0" w:color="auto"/>
        <w:left w:val="none" w:sz="0" w:space="0" w:color="auto"/>
        <w:bottom w:val="none" w:sz="0" w:space="0" w:color="auto"/>
        <w:right w:val="none" w:sz="0" w:space="0" w:color="auto"/>
      </w:divBdr>
    </w:div>
    <w:div w:id="1883783488">
      <w:bodyDiv w:val="1"/>
      <w:marLeft w:val="0"/>
      <w:marRight w:val="0"/>
      <w:marTop w:val="0"/>
      <w:marBottom w:val="0"/>
      <w:divBdr>
        <w:top w:val="none" w:sz="0" w:space="0" w:color="auto"/>
        <w:left w:val="none" w:sz="0" w:space="0" w:color="auto"/>
        <w:bottom w:val="none" w:sz="0" w:space="0" w:color="auto"/>
        <w:right w:val="none" w:sz="0" w:space="0" w:color="auto"/>
      </w:divBdr>
    </w:div>
    <w:div w:id="1897661387">
      <w:bodyDiv w:val="1"/>
      <w:marLeft w:val="0"/>
      <w:marRight w:val="0"/>
      <w:marTop w:val="0"/>
      <w:marBottom w:val="0"/>
      <w:divBdr>
        <w:top w:val="none" w:sz="0" w:space="0" w:color="auto"/>
        <w:left w:val="none" w:sz="0" w:space="0" w:color="auto"/>
        <w:bottom w:val="none" w:sz="0" w:space="0" w:color="auto"/>
        <w:right w:val="none" w:sz="0" w:space="0" w:color="auto"/>
      </w:divBdr>
    </w:div>
    <w:div w:id="1915552790">
      <w:bodyDiv w:val="1"/>
      <w:marLeft w:val="0"/>
      <w:marRight w:val="0"/>
      <w:marTop w:val="0"/>
      <w:marBottom w:val="0"/>
      <w:divBdr>
        <w:top w:val="none" w:sz="0" w:space="0" w:color="auto"/>
        <w:left w:val="none" w:sz="0" w:space="0" w:color="auto"/>
        <w:bottom w:val="none" w:sz="0" w:space="0" w:color="auto"/>
        <w:right w:val="none" w:sz="0" w:space="0" w:color="auto"/>
      </w:divBdr>
    </w:div>
    <w:div w:id="1946184946">
      <w:bodyDiv w:val="1"/>
      <w:marLeft w:val="0"/>
      <w:marRight w:val="0"/>
      <w:marTop w:val="0"/>
      <w:marBottom w:val="0"/>
      <w:divBdr>
        <w:top w:val="none" w:sz="0" w:space="0" w:color="auto"/>
        <w:left w:val="none" w:sz="0" w:space="0" w:color="auto"/>
        <w:bottom w:val="none" w:sz="0" w:space="0" w:color="auto"/>
        <w:right w:val="none" w:sz="0" w:space="0" w:color="auto"/>
      </w:divBdr>
    </w:div>
    <w:div w:id="1956053948">
      <w:bodyDiv w:val="1"/>
      <w:marLeft w:val="0"/>
      <w:marRight w:val="0"/>
      <w:marTop w:val="0"/>
      <w:marBottom w:val="0"/>
      <w:divBdr>
        <w:top w:val="none" w:sz="0" w:space="0" w:color="auto"/>
        <w:left w:val="none" w:sz="0" w:space="0" w:color="auto"/>
        <w:bottom w:val="none" w:sz="0" w:space="0" w:color="auto"/>
        <w:right w:val="none" w:sz="0" w:space="0" w:color="auto"/>
      </w:divBdr>
    </w:div>
    <w:div w:id="1998921105">
      <w:bodyDiv w:val="1"/>
      <w:marLeft w:val="0"/>
      <w:marRight w:val="0"/>
      <w:marTop w:val="0"/>
      <w:marBottom w:val="0"/>
      <w:divBdr>
        <w:top w:val="none" w:sz="0" w:space="0" w:color="auto"/>
        <w:left w:val="none" w:sz="0" w:space="0" w:color="auto"/>
        <w:bottom w:val="none" w:sz="0" w:space="0" w:color="auto"/>
        <w:right w:val="none" w:sz="0" w:space="0" w:color="auto"/>
      </w:divBdr>
    </w:div>
    <w:div w:id="2057973547">
      <w:bodyDiv w:val="1"/>
      <w:marLeft w:val="0"/>
      <w:marRight w:val="0"/>
      <w:marTop w:val="0"/>
      <w:marBottom w:val="0"/>
      <w:divBdr>
        <w:top w:val="none" w:sz="0" w:space="0" w:color="auto"/>
        <w:left w:val="none" w:sz="0" w:space="0" w:color="auto"/>
        <w:bottom w:val="none" w:sz="0" w:space="0" w:color="auto"/>
        <w:right w:val="none" w:sz="0" w:space="0" w:color="auto"/>
      </w:divBdr>
    </w:div>
    <w:div w:id="2117022173">
      <w:bodyDiv w:val="1"/>
      <w:marLeft w:val="0"/>
      <w:marRight w:val="0"/>
      <w:marTop w:val="0"/>
      <w:marBottom w:val="0"/>
      <w:divBdr>
        <w:top w:val="none" w:sz="0" w:space="0" w:color="auto"/>
        <w:left w:val="none" w:sz="0" w:space="0" w:color="auto"/>
        <w:bottom w:val="none" w:sz="0" w:space="0" w:color="auto"/>
        <w:right w:val="none" w:sz="0" w:space="0" w:color="auto"/>
      </w:divBdr>
    </w:div>
    <w:div w:id="2129160961">
      <w:bodyDiv w:val="1"/>
      <w:marLeft w:val="0"/>
      <w:marRight w:val="0"/>
      <w:marTop w:val="0"/>
      <w:marBottom w:val="0"/>
      <w:divBdr>
        <w:top w:val="none" w:sz="0" w:space="0" w:color="auto"/>
        <w:left w:val="none" w:sz="0" w:space="0" w:color="auto"/>
        <w:bottom w:val="none" w:sz="0" w:space="0" w:color="auto"/>
        <w:right w:val="none" w:sz="0" w:space="0" w:color="auto"/>
      </w:divBdr>
    </w:div>
    <w:div w:id="2134321424">
      <w:bodyDiv w:val="1"/>
      <w:marLeft w:val="0"/>
      <w:marRight w:val="0"/>
      <w:marTop w:val="0"/>
      <w:marBottom w:val="0"/>
      <w:divBdr>
        <w:top w:val="none" w:sz="0" w:space="0" w:color="auto"/>
        <w:left w:val="none" w:sz="0" w:space="0" w:color="auto"/>
        <w:bottom w:val="none" w:sz="0" w:space="0" w:color="auto"/>
        <w:right w:val="none" w:sz="0" w:space="0" w:color="auto"/>
      </w:divBdr>
    </w:div>
    <w:div w:id="2137063973">
      <w:bodyDiv w:val="1"/>
      <w:marLeft w:val="0"/>
      <w:marRight w:val="0"/>
      <w:marTop w:val="0"/>
      <w:marBottom w:val="0"/>
      <w:divBdr>
        <w:top w:val="none" w:sz="0" w:space="0" w:color="auto"/>
        <w:left w:val="none" w:sz="0" w:space="0" w:color="auto"/>
        <w:bottom w:val="none" w:sz="0" w:space="0" w:color="auto"/>
        <w:right w:val="none" w:sz="0" w:space="0" w:color="auto"/>
      </w:divBdr>
    </w:div>
    <w:div w:id="21451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00AC-8615-4083-B011-ABFE0A57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6498</Words>
  <Characters>37040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SYSTEM</cp:lastModifiedBy>
  <cp:revision>2</cp:revision>
  <cp:lastPrinted>2019-11-26T20:20:00Z</cp:lastPrinted>
  <dcterms:created xsi:type="dcterms:W3CDTF">2019-12-02T15:03:00Z</dcterms:created>
  <dcterms:modified xsi:type="dcterms:W3CDTF">2019-12-02T15:03:00Z</dcterms:modified>
</cp:coreProperties>
</file>