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44DDE1" w14:textId="77777777" w:rsidR="00AF2A03" w:rsidRDefault="00AF2A03" w:rsidP="008111D2">
      <w:pPr>
        <w:spacing w:after="0" w:line="240" w:lineRule="auto"/>
        <w:jc w:val="center"/>
        <w:rPr>
          <w:b/>
          <w:szCs w:val="24"/>
        </w:rPr>
      </w:pPr>
      <w:bookmarkStart w:id="0" w:name="_GoBack"/>
      <w:bookmarkEnd w:id="0"/>
      <w:r>
        <w:rPr>
          <w:b/>
          <w:szCs w:val="24"/>
        </w:rPr>
        <w:t>Medicaid and CHIP Program (MACPro)</w:t>
      </w:r>
    </w:p>
    <w:p w14:paraId="05DC28BB" w14:textId="6811BF70" w:rsidR="007D6E75" w:rsidRPr="008111D2" w:rsidRDefault="00521033" w:rsidP="008111D2">
      <w:pPr>
        <w:spacing w:after="0" w:line="240" w:lineRule="auto"/>
        <w:jc w:val="center"/>
        <w:rPr>
          <w:szCs w:val="24"/>
        </w:rPr>
      </w:pPr>
      <w:r w:rsidRPr="00364E8C">
        <w:rPr>
          <w:b/>
          <w:szCs w:val="24"/>
        </w:rPr>
        <w:t>Supporting Statement</w:t>
      </w:r>
    </w:p>
    <w:p w14:paraId="6A133C50" w14:textId="77777777" w:rsidR="00DF098E" w:rsidRPr="008111D2" w:rsidRDefault="00DF098E" w:rsidP="008111D2">
      <w:pPr>
        <w:spacing w:after="0" w:line="240" w:lineRule="auto"/>
        <w:jc w:val="center"/>
        <w:rPr>
          <w:szCs w:val="24"/>
        </w:rPr>
      </w:pPr>
    </w:p>
    <w:p w14:paraId="7EFDB39B" w14:textId="77777777" w:rsidR="007D6E75" w:rsidRPr="008111D2" w:rsidRDefault="007D6E75" w:rsidP="008111D2">
      <w:pPr>
        <w:spacing w:after="0" w:line="240" w:lineRule="auto"/>
        <w:jc w:val="center"/>
        <w:rPr>
          <w:szCs w:val="24"/>
        </w:rPr>
      </w:pPr>
    </w:p>
    <w:p w14:paraId="65E04CC0" w14:textId="411AED4C" w:rsidR="00521033" w:rsidRPr="00364E8C" w:rsidRDefault="004C555B" w:rsidP="00364E8C">
      <w:pPr>
        <w:spacing w:after="0"/>
        <w:jc w:val="center"/>
        <w:rPr>
          <w:rFonts w:cs="Times New Roman"/>
          <w:szCs w:val="24"/>
        </w:rPr>
      </w:pPr>
      <w:r>
        <w:rPr>
          <w:rFonts w:cs="Times New Roman"/>
          <w:szCs w:val="24"/>
        </w:rPr>
        <w:t xml:space="preserve">Generic </w:t>
      </w:r>
      <w:r w:rsidR="00521033" w:rsidRPr="00364E8C">
        <w:rPr>
          <w:rFonts w:cs="Times New Roman"/>
          <w:szCs w:val="24"/>
        </w:rPr>
        <w:t xml:space="preserve">Clearance for Medicaid and CHIP Program </w:t>
      </w:r>
      <w:r w:rsidR="004D605A">
        <w:rPr>
          <w:rFonts w:cs="Times New Roman"/>
          <w:szCs w:val="24"/>
        </w:rPr>
        <w:t>(MACPro)</w:t>
      </w:r>
      <w:r w:rsidR="00AA649D">
        <w:rPr>
          <w:rFonts w:cs="Times New Roman"/>
          <w:szCs w:val="24"/>
        </w:rPr>
        <w:t xml:space="preserve"> </w:t>
      </w:r>
      <w:r w:rsidR="00521033" w:rsidRPr="00364E8C">
        <w:rPr>
          <w:rFonts w:cs="Times New Roman"/>
          <w:szCs w:val="24"/>
        </w:rPr>
        <w:t>Submissions</w:t>
      </w:r>
    </w:p>
    <w:p w14:paraId="68ED3CF0" w14:textId="77777777" w:rsidR="009E3FAC" w:rsidRPr="008111D2" w:rsidRDefault="00521033" w:rsidP="00364E8C">
      <w:pPr>
        <w:spacing w:after="0"/>
        <w:jc w:val="center"/>
        <w:rPr>
          <w:rFonts w:cs="Times New Roman"/>
          <w:szCs w:val="24"/>
        </w:rPr>
      </w:pPr>
      <w:r w:rsidRPr="00364E8C">
        <w:rPr>
          <w:rFonts w:cs="Times New Roman"/>
          <w:szCs w:val="24"/>
        </w:rPr>
        <w:t>(CMS-10</w:t>
      </w:r>
      <w:r w:rsidR="004D605A">
        <w:rPr>
          <w:rFonts w:cs="Times New Roman"/>
          <w:szCs w:val="24"/>
        </w:rPr>
        <w:t>434</w:t>
      </w:r>
      <w:r w:rsidRPr="00364E8C">
        <w:rPr>
          <w:rFonts w:cs="Times New Roman"/>
          <w:szCs w:val="24"/>
        </w:rPr>
        <w:t>, OMB 0938-11</w:t>
      </w:r>
      <w:r w:rsidR="004D605A">
        <w:rPr>
          <w:rFonts w:cs="Times New Roman"/>
          <w:szCs w:val="24"/>
        </w:rPr>
        <w:t>8</w:t>
      </w:r>
      <w:r w:rsidRPr="00364E8C">
        <w:rPr>
          <w:rFonts w:cs="Times New Roman"/>
          <w:szCs w:val="24"/>
        </w:rPr>
        <w:t>8)</w:t>
      </w:r>
    </w:p>
    <w:p w14:paraId="70479F32" w14:textId="77777777" w:rsidR="007D6E75" w:rsidRDefault="007D6E75" w:rsidP="008111D2">
      <w:pPr>
        <w:spacing w:after="0" w:line="240" w:lineRule="auto"/>
        <w:jc w:val="center"/>
        <w:rPr>
          <w:b/>
          <w:szCs w:val="24"/>
        </w:rPr>
      </w:pPr>
    </w:p>
    <w:p w14:paraId="06B34378" w14:textId="77777777" w:rsidR="00521033" w:rsidRPr="008111D2" w:rsidRDefault="00521033" w:rsidP="008111D2">
      <w:pPr>
        <w:spacing w:after="0" w:line="240" w:lineRule="auto"/>
        <w:jc w:val="center"/>
        <w:rPr>
          <w:b/>
          <w:szCs w:val="24"/>
        </w:rPr>
      </w:pPr>
    </w:p>
    <w:p w14:paraId="26300147" w14:textId="6B8F8B94" w:rsidR="007D6E75" w:rsidRPr="00123590" w:rsidRDefault="004C555B" w:rsidP="008111D2">
      <w:pPr>
        <w:spacing w:after="0" w:line="240" w:lineRule="auto"/>
        <w:jc w:val="center"/>
        <w:rPr>
          <w:b/>
          <w:szCs w:val="24"/>
        </w:rPr>
      </w:pPr>
      <w:r w:rsidRPr="00123590">
        <w:rPr>
          <w:rFonts w:cs="Times New Roman"/>
          <w:b/>
          <w:szCs w:val="24"/>
        </w:rPr>
        <w:t>MACPro</w:t>
      </w:r>
      <w:r w:rsidR="00E54720" w:rsidRPr="00FE375D">
        <w:rPr>
          <w:b/>
          <w:szCs w:val="24"/>
        </w:rPr>
        <w:t xml:space="preserve"> </w:t>
      </w:r>
      <w:r w:rsidR="00521033" w:rsidRPr="00123590">
        <w:rPr>
          <w:b/>
          <w:szCs w:val="24"/>
        </w:rPr>
        <w:t xml:space="preserve">Information Collection # </w:t>
      </w:r>
      <w:r w:rsidR="0027652D" w:rsidRPr="00123590">
        <w:rPr>
          <w:b/>
          <w:szCs w:val="24"/>
        </w:rPr>
        <w:t>2</w:t>
      </w:r>
      <w:r w:rsidR="002562D0" w:rsidRPr="00123590">
        <w:rPr>
          <w:b/>
          <w:szCs w:val="24"/>
        </w:rPr>
        <w:t>6</w:t>
      </w:r>
    </w:p>
    <w:p w14:paraId="1AADBA7E" w14:textId="77777777" w:rsidR="00521033" w:rsidRPr="008111D2" w:rsidRDefault="002562D0" w:rsidP="008111D2">
      <w:pPr>
        <w:spacing w:after="0" w:line="240" w:lineRule="auto"/>
        <w:jc w:val="center"/>
        <w:rPr>
          <w:b/>
          <w:szCs w:val="24"/>
        </w:rPr>
      </w:pPr>
      <w:r>
        <w:rPr>
          <w:b/>
        </w:rPr>
        <w:t xml:space="preserve">Medicaid Adult </w:t>
      </w:r>
      <w:r w:rsidR="00AB6A58">
        <w:rPr>
          <w:b/>
        </w:rPr>
        <w:t xml:space="preserve">and Child </w:t>
      </w:r>
      <w:r>
        <w:rPr>
          <w:b/>
        </w:rPr>
        <w:t>Cor</w:t>
      </w:r>
      <w:r w:rsidR="00CF0EFE">
        <w:rPr>
          <w:b/>
        </w:rPr>
        <w:t>e Set Measures</w:t>
      </w:r>
      <w:r w:rsidR="00AB6A58">
        <w:rPr>
          <w:b/>
        </w:rPr>
        <w:t xml:space="preserve"> </w:t>
      </w:r>
    </w:p>
    <w:p w14:paraId="15D82202" w14:textId="77777777" w:rsidR="007D6E75" w:rsidRPr="008111D2" w:rsidRDefault="007D6E75" w:rsidP="008111D2">
      <w:pPr>
        <w:spacing w:after="0" w:line="240" w:lineRule="auto"/>
        <w:jc w:val="center"/>
        <w:rPr>
          <w:szCs w:val="24"/>
        </w:rPr>
      </w:pPr>
    </w:p>
    <w:p w14:paraId="1F9D5CFA" w14:textId="77777777" w:rsidR="007D6E75" w:rsidRPr="008111D2" w:rsidRDefault="007D6E75" w:rsidP="008111D2">
      <w:pPr>
        <w:spacing w:after="0" w:line="240" w:lineRule="auto"/>
        <w:jc w:val="center"/>
        <w:rPr>
          <w:szCs w:val="24"/>
        </w:rPr>
      </w:pPr>
    </w:p>
    <w:p w14:paraId="7304A9C6" w14:textId="77777777" w:rsidR="007D6E75" w:rsidRPr="008111D2" w:rsidRDefault="007D6E75" w:rsidP="008111D2">
      <w:pPr>
        <w:spacing w:after="0" w:line="240" w:lineRule="auto"/>
        <w:jc w:val="center"/>
        <w:rPr>
          <w:szCs w:val="24"/>
        </w:rPr>
      </w:pPr>
    </w:p>
    <w:p w14:paraId="14F211A9"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259C3645"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74DABF8B"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06F32678" w14:textId="77777777" w:rsidR="007D6E75" w:rsidRPr="00F54374" w:rsidRDefault="007D6E75" w:rsidP="00F54374">
      <w:pPr>
        <w:pStyle w:val="Heading1"/>
      </w:pPr>
      <w:r w:rsidRPr="00F54374">
        <w:lastRenderedPageBreak/>
        <w:t>A. Background</w:t>
      </w:r>
    </w:p>
    <w:p w14:paraId="39177D85" w14:textId="77777777" w:rsidR="002C2DEF" w:rsidRDefault="002C2DEF" w:rsidP="008111D2">
      <w:pPr>
        <w:spacing w:after="0" w:line="240" w:lineRule="auto"/>
        <w:rPr>
          <w:szCs w:val="24"/>
        </w:rPr>
      </w:pPr>
    </w:p>
    <w:p w14:paraId="13DF7731" w14:textId="77777777" w:rsidR="00D716C4" w:rsidRPr="00547CEB" w:rsidRDefault="00D716C4" w:rsidP="00D716C4">
      <w:pPr>
        <w:spacing w:after="0" w:line="240" w:lineRule="auto"/>
        <w:rPr>
          <w:szCs w:val="24"/>
        </w:rPr>
      </w:pPr>
      <w:r>
        <w:rPr>
          <w:szCs w:val="24"/>
        </w:rPr>
        <w:t>The</w:t>
      </w:r>
      <w:r w:rsidRPr="00547CEB">
        <w:rPr>
          <w:szCs w:val="24"/>
        </w:rPr>
        <w:t xml:space="preserve"> Medicaid and CHIP Program (MACPro) data system </w:t>
      </w:r>
      <w:r>
        <w:rPr>
          <w:szCs w:val="24"/>
        </w:rPr>
        <w:t>is</w:t>
      </w:r>
      <w:r w:rsidRPr="00547CEB">
        <w:rPr>
          <w:szCs w:val="24"/>
        </w:rPr>
        <w:t xml:space="preserve"> a web</w:t>
      </w:r>
      <w:r>
        <w:rPr>
          <w:szCs w:val="24"/>
        </w:rPr>
        <w:t>-based</w:t>
      </w:r>
      <w:r w:rsidRPr="00547CEB">
        <w:rPr>
          <w:szCs w:val="24"/>
        </w:rPr>
        <w:t xml:space="preserve"> portal that automates the input and retrieval of data from the States related to the State Medicaid and CHIP Plans.</w:t>
      </w:r>
      <w:r>
        <w:rPr>
          <w:szCs w:val="24"/>
        </w:rPr>
        <w:t xml:space="preserve"> </w:t>
      </w:r>
      <w:r w:rsidRPr="00547CEB">
        <w:rPr>
          <w:szCs w:val="24"/>
        </w:rPr>
        <w:t xml:space="preserve"> This system supports an efficient workflow for the review and approval of the State Medicaid and CHIP adjudication process. </w:t>
      </w:r>
      <w:r>
        <w:rPr>
          <w:szCs w:val="24"/>
        </w:rPr>
        <w:t xml:space="preserve"> </w:t>
      </w:r>
      <w:r w:rsidRPr="00547CEB">
        <w:rPr>
          <w:szCs w:val="24"/>
        </w:rPr>
        <w:t xml:space="preserve">States will access this system and submit program information into structured data templates. </w:t>
      </w:r>
      <w:r>
        <w:rPr>
          <w:szCs w:val="24"/>
        </w:rPr>
        <w:t xml:space="preserve"> </w:t>
      </w:r>
      <w:r w:rsidRPr="00547CEB">
        <w:rPr>
          <w:szCs w:val="24"/>
        </w:rPr>
        <w:t xml:space="preserve">CMS staff will review the submission templates for compliance with Federal statute, regulation and policy, provide feedback to the States and track/monitor the review and approval process. </w:t>
      </w:r>
      <w:r>
        <w:rPr>
          <w:szCs w:val="24"/>
        </w:rPr>
        <w:t xml:space="preserve"> </w:t>
      </w:r>
    </w:p>
    <w:p w14:paraId="7EEC3CE8" w14:textId="77777777" w:rsidR="00D716C4" w:rsidRDefault="00D716C4" w:rsidP="00D716C4">
      <w:pPr>
        <w:spacing w:after="0" w:line="240" w:lineRule="auto"/>
        <w:rPr>
          <w:szCs w:val="24"/>
        </w:rPr>
      </w:pPr>
    </w:p>
    <w:p w14:paraId="47E993A1" w14:textId="4DEF381E" w:rsidR="00D716C4" w:rsidRDefault="00D716C4" w:rsidP="00D716C4">
      <w:pPr>
        <w:spacing w:after="0" w:line="240" w:lineRule="auto"/>
        <w:rPr>
          <w:szCs w:val="24"/>
        </w:rPr>
      </w:pPr>
      <w:r>
        <w:rPr>
          <w:szCs w:val="24"/>
        </w:rPr>
        <w:t xml:space="preserve">The </w:t>
      </w:r>
      <w:r w:rsidR="00BE7EFF">
        <w:rPr>
          <w:szCs w:val="24"/>
        </w:rPr>
        <w:t>Medicaid Adult and Child Core Set Measures</w:t>
      </w:r>
      <w:r>
        <w:rPr>
          <w:szCs w:val="24"/>
        </w:rPr>
        <w:t xml:space="preserve"> collection is currently approved under the generic clearance process under OMB control number 0938-1148 (CMS-10398 #</w:t>
      </w:r>
      <w:r w:rsidR="00BE7EFF">
        <w:rPr>
          <w:szCs w:val="24"/>
        </w:rPr>
        <w:t>26</w:t>
      </w:r>
      <w:r>
        <w:rPr>
          <w:szCs w:val="24"/>
        </w:rPr>
        <w:t xml:space="preserve">). </w:t>
      </w:r>
      <w:r w:rsidR="00BE7EFF">
        <w:rPr>
          <w:szCs w:val="24"/>
        </w:rPr>
        <w:t xml:space="preserve"> </w:t>
      </w:r>
      <w:r>
        <w:rPr>
          <w:szCs w:val="24"/>
        </w:rPr>
        <w:t xml:space="preserve">Under that information collection request the </w:t>
      </w:r>
      <w:r w:rsidR="00BE7EFF">
        <w:rPr>
          <w:szCs w:val="24"/>
        </w:rPr>
        <w:t xml:space="preserve">Medicaid Adult and Child Core Set Measures </w:t>
      </w:r>
      <w:r>
        <w:rPr>
          <w:szCs w:val="24"/>
        </w:rPr>
        <w:t xml:space="preserve">template was processed through </w:t>
      </w:r>
      <w:r w:rsidR="00BE7EFF">
        <w:rPr>
          <w:szCs w:val="24"/>
        </w:rPr>
        <w:t>a paper based template</w:t>
      </w:r>
      <w:r>
        <w:rPr>
          <w:szCs w:val="24"/>
        </w:rPr>
        <w:t xml:space="preserve">. </w:t>
      </w:r>
      <w:r w:rsidR="00BE7EFF">
        <w:rPr>
          <w:szCs w:val="24"/>
        </w:rPr>
        <w:t xml:space="preserve"> This paper template </w:t>
      </w:r>
      <w:r>
        <w:rPr>
          <w:szCs w:val="24"/>
        </w:rPr>
        <w:t>ha</w:t>
      </w:r>
      <w:r w:rsidR="00BE7EFF">
        <w:rPr>
          <w:szCs w:val="24"/>
        </w:rPr>
        <w:t>s</w:t>
      </w:r>
      <w:r>
        <w:rPr>
          <w:szCs w:val="24"/>
        </w:rPr>
        <w:t xml:space="preserve"> now transitioned to MACPro to comport with regulatory requirements of </w:t>
      </w:r>
      <w:r w:rsidRPr="00EF79B3">
        <w:rPr>
          <w:szCs w:val="24"/>
        </w:rPr>
        <w:t>a standardized template,</w:t>
      </w:r>
      <w:r>
        <w:rPr>
          <w:szCs w:val="24"/>
        </w:rPr>
        <w:t xml:space="preserve"> which is</w:t>
      </w:r>
      <w:r w:rsidRPr="00EF79B3">
        <w:t xml:space="preserve"> </w:t>
      </w:r>
      <w:r w:rsidRPr="00EF79B3">
        <w:rPr>
          <w:szCs w:val="24"/>
        </w:rPr>
        <w:t>periodically update</w:t>
      </w:r>
      <w:r>
        <w:rPr>
          <w:szCs w:val="24"/>
        </w:rPr>
        <w:t>d</w:t>
      </w:r>
      <w:r w:rsidRPr="00EF79B3">
        <w:rPr>
          <w:szCs w:val="24"/>
        </w:rPr>
        <w:t xml:space="preserve"> </w:t>
      </w:r>
      <w:r>
        <w:rPr>
          <w:szCs w:val="24"/>
        </w:rPr>
        <w:t>and formatted as specified by t</w:t>
      </w:r>
      <w:r w:rsidRPr="00EF79B3">
        <w:rPr>
          <w:szCs w:val="24"/>
        </w:rPr>
        <w:t>he Secretary</w:t>
      </w:r>
      <w:r>
        <w:rPr>
          <w:szCs w:val="24"/>
        </w:rPr>
        <w:t xml:space="preserve">. </w:t>
      </w:r>
      <w:r w:rsidR="00BE7EFF">
        <w:rPr>
          <w:szCs w:val="24"/>
        </w:rPr>
        <w:t xml:space="preserve"> </w:t>
      </w:r>
      <w:r>
        <w:rPr>
          <w:szCs w:val="24"/>
        </w:rPr>
        <w:t>Th</w:t>
      </w:r>
      <w:r w:rsidR="00BE7EFF">
        <w:rPr>
          <w:szCs w:val="24"/>
        </w:rPr>
        <w:t>e</w:t>
      </w:r>
      <w:r>
        <w:rPr>
          <w:szCs w:val="24"/>
        </w:rPr>
        <w:t xml:space="preserve"> MACPro system will become the sole system of record and supports CMS’ initiative to improve processes by providing states with: </w:t>
      </w:r>
      <w:r w:rsidRPr="006254B9">
        <w:rPr>
          <w:szCs w:val="24"/>
        </w:rPr>
        <w:t>reviewabl</w:t>
      </w:r>
      <w:r>
        <w:rPr>
          <w:szCs w:val="24"/>
        </w:rPr>
        <w:t xml:space="preserve">e units with built-in logic </w:t>
      </w:r>
      <w:r w:rsidRPr="006254B9">
        <w:rPr>
          <w:szCs w:val="24"/>
        </w:rPr>
        <w:t>to ensure consistency across states</w:t>
      </w:r>
      <w:r w:rsidRPr="006254B9">
        <w:t xml:space="preserve"> </w:t>
      </w:r>
      <w:r>
        <w:t xml:space="preserve">and provide </w:t>
      </w:r>
      <w:r w:rsidRPr="006254B9">
        <w:rPr>
          <w:szCs w:val="24"/>
        </w:rPr>
        <w:t>clear policy guidance</w:t>
      </w:r>
      <w:r>
        <w:rPr>
          <w:szCs w:val="24"/>
        </w:rPr>
        <w:t xml:space="preserve">; simplify </w:t>
      </w:r>
      <w:r w:rsidRPr="006254B9">
        <w:rPr>
          <w:szCs w:val="24"/>
        </w:rPr>
        <w:t>templates that eliminate the need for many same page</w:t>
      </w:r>
      <w:r>
        <w:rPr>
          <w:szCs w:val="24"/>
        </w:rPr>
        <w:t xml:space="preserve"> reviews; automate</w:t>
      </w:r>
      <w:r w:rsidRPr="006254B9">
        <w:rPr>
          <w:szCs w:val="24"/>
        </w:rPr>
        <w:t xml:space="preserve"> workflow</w:t>
      </w:r>
      <w:r>
        <w:rPr>
          <w:szCs w:val="24"/>
        </w:rPr>
        <w:t>s</w:t>
      </w:r>
      <w:r w:rsidRPr="006254B9">
        <w:rPr>
          <w:szCs w:val="24"/>
        </w:rPr>
        <w:t xml:space="preserve"> to reduce unnecessary delay; clear, centralized communication processes; and improve transparency that allows states to check the status of their submission</w:t>
      </w:r>
      <w:r>
        <w:rPr>
          <w:szCs w:val="24"/>
        </w:rPr>
        <w:t xml:space="preserve">s. </w:t>
      </w:r>
    </w:p>
    <w:p w14:paraId="66D1715C" w14:textId="77777777" w:rsidR="00D716C4" w:rsidRDefault="00D716C4" w:rsidP="00D716C4">
      <w:pPr>
        <w:spacing w:after="0" w:line="240" w:lineRule="auto"/>
        <w:rPr>
          <w:szCs w:val="24"/>
        </w:rPr>
      </w:pPr>
    </w:p>
    <w:p w14:paraId="0BF6C984" w14:textId="77777777" w:rsidR="00D716C4" w:rsidRDefault="00D716C4" w:rsidP="00D716C4">
      <w:pPr>
        <w:spacing w:after="0" w:line="240" w:lineRule="auto"/>
        <w:rPr>
          <w:szCs w:val="24"/>
        </w:rPr>
      </w:pPr>
      <w:r>
        <w:rPr>
          <w:szCs w:val="24"/>
        </w:rPr>
        <w:t>Once approved under MACPro, the Health Home SPA information collection request will be removed from OMB control number 0938-1148 to avoid duplication of requirements and burden.</w:t>
      </w:r>
    </w:p>
    <w:p w14:paraId="159D806F" w14:textId="77777777" w:rsidR="00D716C4" w:rsidRDefault="00D716C4" w:rsidP="00D716C4">
      <w:pPr>
        <w:spacing w:after="0" w:line="240" w:lineRule="auto"/>
        <w:rPr>
          <w:szCs w:val="24"/>
        </w:rPr>
      </w:pPr>
    </w:p>
    <w:p w14:paraId="5654CDA2" w14:textId="2BBBCD90" w:rsidR="00D716C4" w:rsidRDefault="00D716C4" w:rsidP="00D716C4">
      <w:pPr>
        <w:spacing w:after="0" w:line="240" w:lineRule="auto"/>
        <w:rPr>
          <w:szCs w:val="24"/>
        </w:rPr>
      </w:pPr>
      <w:r>
        <w:rPr>
          <w:szCs w:val="24"/>
        </w:rPr>
        <w:t xml:space="preserve">CMS </w:t>
      </w:r>
      <w:r w:rsidRPr="00DA4B4B">
        <w:rPr>
          <w:szCs w:val="24"/>
        </w:rPr>
        <w:t>acknowled</w:t>
      </w:r>
      <w:r>
        <w:rPr>
          <w:szCs w:val="24"/>
        </w:rPr>
        <w:t>ges and</w:t>
      </w:r>
      <w:r w:rsidRPr="00DA4B4B">
        <w:rPr>
          <w:szCs w:val="24"/>
        </w:rPr>
        <w:t xml:space="preserve"> understand</w:t>
      </w:r>
      <w:r>
        <w:rPr>
          <w:szCs w:val="24"/>
        </w:rPr>
        <w:t>s</w:t>
      </w:r>
      <w:r w:rsidRPr="00DA4B4B">
        <w:rPr>
          <w:szCs w:val="24"/>
        </w:rPr>
        <w:t xml:space="preserve"> that Crosswalks are typically required for </w:t>
      </w:r>
      <w:r>
        <w:rPr>
          <w:szCs w:val="24"/>
        </w:rPr>
        <w:t xml:space="preserve">delineating </w:t>
      </w:r>
      <w:r w:rsidRPr="00DA4B4B">
        <w:rPr>
          <w:szCs w:val="24"/>
        </w:rPr>
        <w:t>changes to reporting instruments</w:t>
      </w:r>
      <w:r>
        <w:rPr>
          <w:szCs w:val="24"/>
        </w:rPr>
        <w:t>. I</w:t>
      </w:r>
      <w:r w:rsidRPr="00DA4B4B">
        <w:rPr>
          <w:szCs w:val="24"/>
        </w:rPr>
        <w:t>n this case</w:t>
      </w:r>
      <w:r>
        <w:rPr>
          <w:szCs w:val="24"/>
        </w:rPr>
        <w:t>, however,</w:t>
      </w:r>
      <w:r w:rsidRPr="00DA4B4B">
        <w:rPr>
          <w:szCs w:val="24"/>
        </w:rPr>
        <w:t xml:space="preserve"> </w:t>
      </w:r>
      <w:r>
        <w:rPr>
          <w:szCs w:val="24"/>
        </w:rPr>
        <w:t>we</w:t>
      </w:r>
      <w:r w:rsidRPr="00DA4B4B">
        <w:rPr>
          <w:szCs w:val="24"/>
        </w:rPr>
        <w:t xml:space="preserve"> are requesting an exemption from including </w:t>
      </w:r>
      <w:r>
        <w:rPr>
          <w:szCs w:val="24"/>
        </w:rPr>
        <w:t xml:space="preserve">any </w:t>
      </w:r>
      <w:r w:rsidRPr="00DA4B4B">
        <w:rPr>
          <w:szCs w:val="24"/>
        </w:rPr>
        <w:t>Crosswalk</w:t>
      </w:r>
      <w:r>
        <w:rPr>
          <w:szCs w:val="24"/>
        </w:rPr>
        <w:t>s</w:t>
      </w:r>
      <w:r w:rsidRPr="00DA4B4B">
        <w:rPr>
          <w:szCs w:val="24"/>
        </w:rPr>
        <w:t xml:space="preserve"> </w:t>
      </w:r>
      <w:r>
        <w:rPr>
          <w:szCs w:val="24"/>
        </w:rPr>
        <w:t xml:space="preserve">in this February 2019 iteration </w:t>
      </w:r>
      <w:r w:rsidRPr="00DA4B4B">
        <w:rPr>
          <w:szCs w:val="24"/>
        </w:rPr>
        <w:t xml:space="preserve">since the changes are limited to </w:t>
      </w:r>
      <w:r>
        <w:rPr>
          <w:szCs w:val="24"/>
        </w:rPr>
        <w:t>migrating</w:t>
      </w:r>
      <w:r w:rsidRPr="00DA4B4B">
        <w:rPr>
          <w:szCs w:val="24"/>
        </w:rPr>
        <w:t xml:space="preserve"> from </w:t>
      </w:r>
      <w:r>
        <w:rPr>
          <w:szCs w:val="24"/>
        </w:rPr>
        <w:t xml:space="preserve">the </w:t>
      </w:r>
      <w:r w:rsidR="00BE7EFF">
        <w:rPr>
          <w:szCs w:val="24"/>
        </w:rPr>
        <w:t>paper</w:t>
      </w:r>
      <w:r w:rsidR="00763E8F">
        <w:rPr>
          <w:szCs w:val="24"/>
        </w:rPr>
        <w:t xml:space="preserve"> </w:t>
      </w:r>
      <w:r w:rsidR="00BE7EFF">
        <w:rPr>
          <w:szCs w:val="24"/>
        </w:rPr>
        <w:t>based template</w:t>
      </w:r>
      <w:r w:rsidRPr="00DA4B4B">
        <w:rPr>
          <w:szCs w:val="24"/>
        </w:rPr>
        <w:t xml:space="preserve"> </w:t>
      </w:r>
      <w:r>
        <w:rPr>
          <w:szCs w:val="24"/>
        </w:rPr>
        <w:t>to the MACPro</w:t>
      </w:r>
      <w:r w:rsidRPr="00DA4B4B">
        <w:rPr>
          <w:szCs w:val="24"/>
        </w:rPr>
        <w:t xml:space="preserve"> system</w:t>
      </w:r>
      <w:r>
        <w:rPr>
          <w:szCs w:val="24"/>
        </w:rPr>
        <w:t xml:space="preserve"> and t</w:t>
      </w:r>
      <w:r w:rsidRPr="00DA4B4B">
        <w:rPr>
          <w:szCs w:val="24"/>
        </w:rPr>
        <w:t xml:space="preserve">he Crosswalk </w:t>
      </w:r>
      <w:r>
        <w:rPr>
          <w:szCs w:val="24"/>
        </w:rPr>
        <w:t xml:space="preserve">would be </w:t>
      </w:r>
      <w:r w:rsidRPr="00DA4B4B">
        <w:rPr>
          <w:szCs w:val="24"/>
        </w:rPr>
        <w:t xml:space="preserve">very difficult </w:t>
      </w:r>
      <w:r>
        <w:rPr>
          <w:szCs w:val="24"/>
        </w:rPr>
        <w:t xml:space="preserve">and burdensome </w:t>
      </w:r>
      <w:r w:rsidRPr="00DA4B4B">
        <w:rPr>
          <w:szCs w:val="24"/>
        </w:rPr>
        <w:t xml:space="preserve">to produce </w:t>
      </w:r>
      <w:r>
        <w:rPr>
          <w:szCs w:val="24"/>
        </w:rPr>
        <w:t xml:space="preserve">because the </w:t>
      </w:r>
      <w:r w:rsidR="00687239">
        <w:rPr>
          <w:szCs w:val="24"/>
        </w:rPr>
        <w:t>paper</w:t>
      </w:r>
      <w:r w:rsidR="00763E8F">
        <w:rPr>
          <w:szCs w:val="24"/>
        </w:rPr>
        <w:t xml:space="preserve"> </w:t>
      </w:r>
      <w:r w:rsidR="00687239">
        <w:rPr>
          <w:szCs w:val="24"/>
        </w:rPr>
        <w:t>based</w:t>
      </w:r>
      <w:r>
        <w:rPr>
          <w:szCs w:val="24"/>
        </w:rPr>
        <w:t xml:space="preserve"> format is dramatically different from the MACPro structured data layout. </w:t>
      </w:r>
      <w:r w:rsidR="00687239">
        <w:rPr>
          <w:szCs w:val="24"/>
        </w:rPr>
        <w:t xml:space="preserve"> </w:t>
      </w:r>
      <w:r>
        <w:rPr>
          <w:szCs w:val="24"/>
        </w:rPr>
        <w:t xml:space="preserve">Moreover, the Crosswalk would be somewhat useless since it would be very difficult </w:t>
      </w:r>
      <w:r w:rsidRPr="00DA4B4B">
        <w:rPr>
          <w:szCs w:val="24"/>
        </w:rPr>
        <w:t xml:space="preserve">for readers to </w:t>
      </w:r>
      <w:r>
        <w:rPr>
          <w:szCs w:val="24"/>
        </w:rPr>
        <w:t xml:space="preserve">understand and </w:t>
      </w:r>
      <w:r w:rsidRPr="00DA4B4B">
        <w:rPr>
          <w:szCs w:val="24"/>
        </w:rPr>
        <w:t>follow</w:t>
      </w:r>
      <w:r>
        <w:rPr>
          <w:szCs w:val="24"/>
        </w:rPr>
        <w:t xml:space="preserve"> because of the extensive reordering and reformatting of the templates. </w:t>
      </w:r>
      <w:r w:rsidR="00687239">
        <w:rPr>
          <w:szCs w:val="24"/>
        </w:rPr>
        <w:t xml:space="preserve"> </w:t>
      </w:r>
      <w:r>
        <w:rPr>
          <w:szCs w:val="24"/>
        </w:rPr>
        <w:t>Once this transition is approved, CMCS will be providing OMB with Crosswalks when changes are being proposed for our reporting instruments and/or instruction/guidance.</w:t>
      </w:r>
    </w:p>
    <w:p w14:paraId="09935FEF" w14:textId="77777777" w:rsidR="002C2DEF" w:rsidRPr="00AF2A03" w:rsidRDefault="002C2DEF" w:rsidP="008111D2">
      <w:pPr>
        <w:spacing w:after="0" w:line="240" w:lineRule="auto"/>
        <w:rPr>
          <w:szCs w:val="24"/>
        </w:rPr>
      </w:pPr>
    </w:p>
    <w:p w14:paraId="75D40B6B" w14:textId="77777777" w:rsidR="007D6E75" w:rsidRPr="008111D2" w:rsidRDefault="007D6E75" w:rsidP="00F54374">
      <w:pPr>
        <w:pStyle w:val="Heading1"/>
      </w:pPr>
      <w:r w:rsidRPr="008111D2">
        <w:t>B. Description of Information Collection</w:t>
      </w:r>
    </w:p>
    <w:p w14:paraId="62C6FF88" w14:textId="77777777" w:rsidR="00FE6027" w:rsidRDefault="00FE6027" w:rsidP="00E83C3E">
      <w:pPr>
        <w:spacing w:after="0" w:line="240" w:lineRule="auto"/>
      </w:pPr>
    </w:p>
    <w:p w14:paraId="0745E165" w14:textId="77777777" w:rsidR="00F26BC5" w:rsidRDefault="00F26BC5" w:rsidP="004E401C">
      <w:pPr>
        <w:spacing w:after="0" w:line="240" w:lineRule="auto"/>
      </w:pPr>
      <w:r>
        <w:t>Section 1139A</w:t>
      </w:r>
      <w:r w:rsidR="00F72D78">
        <w:rPr>
          <w:rStyle w:val="FootnoteReference"/>
        </w:rPr>
        <w:footnoteReference w:id="1"/>
      </w:r>
      <w:r>
        <w:t xml:space="preserve"> of the Social Security Act (the Act) includes broad mandates to strengthen the quality of care for and health outcomes of children in Medicaid and the Children’s Health Insurance Program (CHIP).  The Act calls for the Secretary of</w:t>
      </w:r>
      <w:r w:rsidRPr="009F48A3">
        <w:t xml:space="preserve"> the Department of Health and Human Services (HHS) to</w:t>
      </w:r>
      <w:r w:rsidR="00F72D78">
        <w:t xml:space="preserve"> identify and publish a core set of children’s health care quality measures (Child Core Set) for voluntary use by state programs administered under Titles XIX and XXI, health insurance issuers, managed care entities, and providers of items and services </w:t>
      </w:r>
      <w:r w:rsidR="00F72D78">
        <w:lastRenderedPageBreak/>
        <w:t xml:space="preserve">under Medicaid and CHIP. </w:t>
      </w:r>
      <w:r>
        <w:t xml:space="preserve"> Additionally, Section </w:t>
      </w:r>
      <w:r w:rsidR="00F72D78">
        <w:t>1139A</w:t>
      </w:r>
      <w:r>
        <w:t xml:space="preserve">(a)(4) required the development of a standardized reporting format for states that volunteer to report on the core set of measures. </w:t>
      </w:r>
    </w:p>
    <w:p w14:paraId="1EE4A321" w14:textId="77777777" w:rsidR="004E401C" w:rsidRDefault="004E401C" w:rsidP="004E401C">
      <w:pPr>
        <w:spacing w:after="0" w:line="240" w:lineRule="auto"/>
      </w:pPr>
    </w:p>
    <w:p w14:paraId="4452EEBF" w14:textId="77777777" w:rsidR="00F72D78" w:rsidRDefault="00F72D78" w:rsidP="004E401C">
      <w:pPr>
        <w:spacing w:after="0" w:line="240" w:lineRule="auto"/>
      </w:pPr>
      <w:r>
        <w:t>Section 1139B</w:t>
      </w:r>
      <w:r>
        <w:rPr>
          <w:rStyle w:val="FootnoteReference"/>
        </w:rPr>
        <w:footnoteReference w:id="2"/>
      </w:r>
      <w:r>
        <w:t xml:space="preserve"> of the Act requires the Secretary of HHS to identify and publish a core set of health care quality measures for Medicaid enrolled Adults (Adult Core Set). This legislation parallels the requirement under Section 1139A of the Act to identify and publish a core set of quality measures for Children enrolled in Medicaid and CHIP including the requirements for the development of a standardized reporting format. </w:t>
      </w:r>
    </w:p>
    <w:p w14:paraId="3C9DF359" w14:textId="77777777" w:rsidR="004E401C" w:rsidRDefault="004E401C" w:rsidP="004E401C">
      <w:pPr>
        <w:spacing w:after="0" w:line="240" w:lineRule="auto"/>
        <w:textAlignment w:val="top"/>
      </w:pPr>
    </w:p>
    <w:p w14:paraId="128D6EA2" w14:textId="77777777" w:rsidR="00F26BC5" w:rsidRDefault="00BB006B" w:rsidP="004E401C">
      <w:pPr>
        <w:spacing w:after="0" w:line="240" w:lineRule="auto"/>
        <w:textAlignment w:val="top"/>
      </w:pPr>
      <w:r>
        <w:t xml:space="preserve">Reporting for both the Child and Adult Core Sets is voluntary for states.  </w:t>
      </w:r>
      <w:r w:rsidR="00F26BC5">
        <w:t>States that volunteer are required to report using the standardized methodologies and specifications and report on the populations to which the measures are applied.  Please reference the Technical Specifications and Resource Manual for the Core Set of Children’s Health Care Quality Measures</w:t>
      </w:r>
      <w:r>
        <w:rPr>
          <w:rStyle w:val="FootnoteReference"/>
        </w:rPr>
        <w:footnoteReference w:id="3"/>
      </w:r>
      <w:r w:rsidR="00F26BC5">
        <w:t xml:space="preserve"> </w:t>
      </w:r>
      <w:r>
        <w:t>and the Core Set of Adult Health Care Quality Measures</w:t>
      </w:r>
      <w:r>
        <w:rPr>
          <w:rStyle w:val="FootnoteReference"/>
        </w:rPr>
        <w:footnoteReference w:id="4"/>
      </w:r>
      <w:r>
        <w:t xml:space="preserve"> </w:t>
      </w:r>
      <w:r w:rsidR="00F26BC5">
        <w:t>for detailed information for standardized measure reporting.</w:t>
      </w:r>
    </w:p>
    <w:p w14:paraId="56D9F366" w14:textId="77777777" w:rsidR="004E401C" w:rsidRDefault="004E401C" w:rsidP="004E401C">
      <w:pPr>
        <w:spacing w:after="0" w:line="240" w:lineRule="auto"/>
        <w:textAlignment w:val="top"/>
      </w:pPr>
    </w:p>
    <w:p w14:paraId="025B72E4" w14:textId="77777777" w:rsidR="00C16EFC" w:rsidRDefault="009F48A3" w:rsidP="004E401C">
      <w:pPr>
        <w:spacing w:after="0" w:line="240" w:lineRule="auto"/>
        <w:textAlignment w:val="top"/>
      </w:pPr>
      <w:r w:rsidRPr="009F48A3">
        <w:t xml:space="preserve">CMS has obtained PRA approval for the </w:t>
      </w:r>
      <w:r w:rsidR="00BB006B">
        <w:t xml:space="preserve">MACPro </w:t>
      </w:r>
      <w:r w:rsidR="008E7D79">
        <w:t xml:space="preserve">Data </w:t>
      </w:r>
      <w:r w:rsidR="00BB006B">
        <w:t>System</w:t>
      </w:r>
      <w:r w:rsidRPr="009F48A3">
        <w:t xml:space="preserve">, a web-based reporting framework the reporting system states use for the </w:t>
      </w:r>
      <w:r w:rsidR="00BB006B">
        <w:t>Child and Adult Core Sets</w:t>
      </w:r>
      <w:r w:rsidR="008E7D79">
        <w:t>.</w:t>
      </w:r>
      <w:r w:rsidRPr="009F48A3">
        <w:t xml:space="preserve"> </w:t>
      </w:r>
      <w:r w:rsidR="008E7D79">
        <w:t xml:space="preserve"> To meet the requirements for a standardized reporting format,</w:t>
      </w:r>
      <w:r w:rsidRPr="009F48A3">
        <w:t xml:space="preserve"> </w:t>
      </w:r>
      <w:r w:rsidR="008E7D79">
        <w:t>CMS has developed reporting templates in the MACPro data system which are being used for standardized reporting on the Child and Adult Core Sets of measures.</w:t>
      </w:r>
    </w:p>
    <w:p w14:paraId="09533859" w14:textId="77777777" w:rsidR="004E401C" w:rsidRDefault="004E401C" w:rsidP="004E401C">
      <w:pPr>
        <w:spacing w:after="0" w:line="240" w:lineRule="auto"/>
      </w:pPr>
    </w:p>
    <w:p w14:paraId="58A5658E" w14:textId="77777777" w:rsidR="00096393" w:rsidRDefault="00096393" w:rsidP="004E401C">
      <w:pPr>
        <w:spacing w:after="0" w:line="240" w:lineRule="auto"/>
      </w:pPr>
      <w:r>
        <w:t>FFY 2017 Quality Me</w:t>
      </w:r>
      <w:r w:rsidR="00C15B4C">
        <w:t>a</w:t>
      </w:r>
      <w:r>
        <w:t>sures</w:t>
      </w:r>
      <w:r w:rsidR="0027652D">
        <w:t xml:space="preserve"> (Active Collection)</w:t>
      </w:r>
    </w:p>
    <w:p w14:paraId="5C35E466" w14:textId="77777777" w:rsidR="009F48A3" w:rsidRPr="009F48A3" w:rsidRDefault="008E08D3" w:rsidP="004E401C">
      <w:pPr>
        <w:spacing w:after="0" w:line="240" w:lineRule="auto"/>
      </w:pPr>
      <w:r>
        <w:t xml:space="preserve">For federal fiscal year </w:t>
      </w:r>
      <w:r w:rsidR="009556A4">
        <w:t xml:space="preserve">(FFY) </w:t>
      </w:r>
      <w:r>
        <w:t xml:space="preserve">2017, </w:t>
      </w:r>
      <w:r w:rsidR="009F48A3" w:rsidRPr="009F48A3">
        <w:t xml:space="preserve">States can chose to </w:t>
      </w:r>
      <w:r w:rsidR="008F5BBF">
        <w:t xml:space="preserve">voluntarily </w:t>
      </w:r>
      <w:r w:rsidR="009F48A3" w:rsidRPr="009F48A3">
        <w:t xml:space="preserve">submit data on up to </w:t>
      </w:r>
      <w:r w:rsidR="00BB006B">
        <w:t>27 Child Core Set and 30 Adult Core Set</w:t>
      </w:r>
      <w:r w:rsidR="009F48A3" w:rsidRPr="009F48A3">
        <w:t xml:space="preserve"> </w:t>
      </w:r>
      <w:r w:rsidR="00BB006B">
        <w:t xml:space="preserve">quality </w:t>
      </w:r>
      <w:r w:rsidR="009F48A3" w:rsidRPr="009F48A3">
        <w:t xml:space="preserve">measures and provide measurement data </w:t>
      </w:r>
      <w:r w:rsidR="009F48A3" w:rsidRPr="009F48A3">
        <w:rPr>
          <w:rFonts w:eastAsia="MS Mincho" w:cs="Times New Roman"/>
          <w:szCs w:val="24"/>
        </w:rPr>
        <w:t xml:space="preserve">stratified by race (non-Hispanic), ethnicity, sex, primary spoken language, disability status, or geography.  </w:t>
      </w:r>
    </w:p>
    <w:p w14:paraId="1A87F639" w14:textId="77777777" w:rsidR="00C16EFC" w:rsidRDefault="00C16EFC" w:rsidP="004E401C">
      <w:pPr>
        <w:spacing w:after="0" w:line="240" w:lineRule="auto"/>
      </w:pPr>
      <w:r>
        <w:t xml:space="preserve">Each measure reported will share common questions for each quality measure the state is reporting (see zip file Common Questions).  The Common Questions would apply to each measure and the hours required for collection are already incorporated into the calculations for each collection. </w:t>
      </w:r>
    </w:p>
    <w:p w14:paraId="6CFDA206" w14:textId="77777777" w:rsidR="004E401C" w:rsidRDefault="004E401C" w:rsidP="004E401C">
      <w:pPr>
        <w:spacing w:after="0" w:line="240" w:lineRule="auto"/>
      </w:pPr>
    </w:p>
    <w:p w14:paraId="593DBEA8" w14:textId="77777777" w:rsidR="00096393" w:rsidRDefault="00096393" w:rsidP="004E401C">
      <w:pPr>
        <w:spacing w:after="0" w:line="240" w:lineRule="auto"/>
      </w:pPr>
      <w:r>
        <w:t>FFY 2018 Quality Measures</w:t>
      </w:r>
      <w:r w:rsidR="0027652D">
        <w:t xml:space="preserve"> (Active Collection)</w:t>
      </w:r>
    </w:p>
    <w:p w14:paraId="30C82440" w14:textId="77777777" w:rsidR="00096393" w:rsidRDefault="00096393" w:rsidP="00096393">
      <w:pPr>
        <w:spacing w:after="0" w:line="240" w:lineRule="auto"/>
      </w:pPr>
      <w:r>
        <w:t xml:space="preserve">For </w:t>
      </w:r>
      <w:r w:rsidR="009556A4">
        <w:t>FFY</w:t>
      </w:r>
      <w:r>
        <w:t xml:space="preserve"> 2018, </w:t>
      </w:r>
      <w:r w:rsidRPr="009F48A3">
        <w:t xml:space="preserve">States can chose to </w:t>
      </w:r>
      <w:r>
        <w:t xml:space="preserve">voluntarily </w:t>
      </w:r>
      <w:r w:rsidRPr="009F48A3">
        <w:t xml:space="preserve">submit data on up to </w:t>
      </w:r>
      <w:r w:rsidR="00871062" w:rsidRPr="00871062">
        <w:t>26</w:t>
      </w:r>
      <w:r w:rsidRPr="00871062">
        <w:t xml:space="preserve"> Child Core Set and 3</w:t>
      </w:r>
      <w:r w:rsidR="00871062" w:rsidRPr="00871062">
        <w:t>3</w:t>
      </w:r>
      <w:r w:rsidRPr="00871062">
        <w:t xml:space="preserve"> Adult Core Set quality measures</w:t>
      </w:r>
      <w:r w:rsidR="00C15B4C" w:rsidRPr="00871062">
        <w:t>.  Data stratificat</w:t>
      </w:r>
      <w:r w:rsidR="00C15B4C">
        <w:t xml:space="preserve">ion and common questions </w:t>
      </w:r>
      <w:r w:rsidR="00871062">
        <w:t xml:space="preserve">are the same as those included in </w:t>
      </w:r>
      <w:r w:rsidR="00C15B4C">
        <w:t xml:space="preserve">FFY2017. </w:t>
      </w:r>
    </w:p>
    <w:p w14:paraId="09237056" w14:textId="77777777" w:rsidR="00096393" w:rsidRDefault="00096393" w:rsidP="00096393">
      <w:pPr>
        <w:spacing w:after="0" w:line="240" w:lineRule="auto"/>
      </w:pPr>
    </w:p>
    <w:p w14:paraId="2F9958DA" w14:textId="165D4813" w:rsidR="009F48A3" w:rsidRDefault="009F48A3" w:rsidP="004E401C">
      <w:pPr>
        <w:spacing w:after="0" w:line="240" w:lineRule="auto"/>
      </w:pPr>
      <w:r w:rsidRPr="009F48A3">
        <w:t xml:space="preserve">We are requesting approval of this information collection for </w:t>
      </w:r>
      <w:r w:rsidR="009556A4">
        <w:t>FFY</w:t>
      </w:r>
      <w:r w:rsidR="00D91A54">
        <w:t>s</w:t>
      </w:r>
      <w:r w:rsidRPr="009F48A3">
        <w:t xml:space="preserve"> 201</w:t>
      </w:r>
      <w:r w:rsidR="008F5BBF">
        <w:t>7</w:t>
      </w:r>
      <w:r w:rsidR="00096393">
        <w:t xml:space="preserve"> </w:t>
      </w:r>
      <w:r w:rsidR="00D91A54">
        <w:t xml:space="preserve">and </w:t>
      </w:r>
      <w:r w:rsidR="00096393">
        <w:t>2018</w:t>
      </w:r>
      <w:r w:rsidRPr="009F48A3">
        <w:t xml:space="preserve"> reporting. It is possible that the</w:t>
      </w:r>
      <w:r w:rsidR="008E7D79">
        <w:t xml:space="preserve"> Child</w:t>
      </w:r>
      <w:r w:rsidRPr="009F48A3">
        <w:t xml:space="preserve"> Core Set </w:t>
      </w:r>
      <w:r w:rsidR="008F5BBF">
        <w:t xml:space="preserve">and </w:t>
      </w:r>
      <w:r w:rsidR="008E7D79">
        <w:t>Adult</w:t>
      </w:r>
      <w:r w:rsidR="008F5BBF">
        <w:t xml:space="preserve"> Core Set </w:t>
      </w:r>
      <w:r w:rsidRPr="009F48A3">
        <w:t>measures may change annually thus necessitating changes to the reporting structure and data elements of this collection.  Approval for subsequent years’ collections will be requested when the templates are finalized for that period.</w:t>
      </w:r>
    </w:p>
    <w:p w14:paraId="13A2B0EF" w14:textId="636A84DB" w:rsidR="00687239" w:rsidRDefault="00687239" w:rsidP="004E401C">
      <w:pPr>
        <w:spacing w:after="0" w:line="240" w:lineRule="auto"/>
      </w:pPr>
    </w:p>
    <w:p w14:paraId="7583202A" w14:textId="21FE1916" w:rsidR="00687239" w:rsidRDefault="00687239" w:rsidP="00687239">
      <w:pPr>
        <w:spacing w:after="0" w:line="240" w:lineRule="auto"/>
      </w:pPr>
      <w:r w:rsidRPr="00E016A8">
        <w:t xml:space="preserve">The </w:t>
      </w:r>
      <w:r>
        <w:t>Medicaid Adult and Child Core Set Measures in MACPro</w:t>
      </w:r>
      <w:r w:rsidRPr="00E016A8">
        <w:t xml:space="preserve"> </w:t>
      </w:r>
      <w:r>
        <w:t xml:space="preserve">are separated into reviewable units that </w:t>
      </w:r>
      <w:r w:rsidRPr="00E016A8">
        <w:t xml:space="preserve">contain check-off items and free text areas for a State to describe its </w:t>
      </w:r>
      <w:r>
        <w:t xml:space="preserve">Adult and Child Core Set Measures.  The reviewable units (RUs) in the template </w:t>
      </w:r>
      <w:r w:rsidR="002C20F2" w:rsidRPr="002C20F2">
        <w:t xml:space="preserve"> </w:t>
      </w:r>
      <w:r w:rsidR="002C20F2">
        <w:t xml:space="preserve">are listed below under section D, under </w:t>
      </w:r>
      <w:r w:rsidR="002C20F2">
        <w:rPr>
          <w:i/>
          <w:szCs w:val="24"/>
        </w:rPr>
        <w:t>Information Collection Instruments and Instruction/Guidance Documents.</w:t>
      </w:r>
    </w:p>
    <w:p w14:paraId="28F27338" w14:textId="77777777" w:rsidR="00D12ABB" w:rsidRDefault="00D12ABB" w:rsidP="004E401C">
      <w:pPr>
        <w:spacing w:after="0" w:line="240" w:lineRule="auto"/>
      </w:pPr>
    </w:p>
    <w:p w14:paraId="783B04E1" w14:textId="77777777" w:rsidR="007D6E75" w:rsidRPr="008111D2" w:rsidRDefault="007D6E75" w:rsidP="00F54374">
      <w:pPr>
        <w:pStyle w:val="Heading1"/>
      </w:pPr>
      <w:r w:rsidRPr="008111D2">
        <w:t>C. Deviations from Generic Request</w:t>
      </w:r>
    </w:p>
    <w:p w14:paraId="0B372E44" w14:textId="77777777" w:rsidR="00FE6027" w:rsidRDefault="00FE6027" w:rsidP="008111D2">
      <w:pPr>
        <w:spacing w:after="0" w:line="240" w:lineRule="auto"/>
        <w:rPr>
          <w:szCs w:val="24"/>
        </w:rPr>
      </w:pPr>
    </w:p>
    <w:p w14:paraId="5EF6AA5D" w14:textId="77777777" w:rsidR="007D6E75" w:rsidRPr="008111D2" w:rsidRDefault="009B19E8" w:rsidP="008111D2">
      <w:pPr>
        <w:spacing w:after="0" w:line="240" w:lineRule="auto"/>
        <w:rPr>
          <w:szCs w:val="24"/>
        </w:rPr>
      </w:pPr>
      <w:r w:rsidRPr="008111D2">
        <w:rPr>
          <w:szCs w:val="24"/>
        </w:rPr>
        <w:t>No deviations are requested.</w:t>
      </w:r>
    </w:p>
    <w:p w14:paraId="37F28C73" w14:textId="77777777" w:rsidR="008111D2" w:rsidRPr="008111D2" w:rsidRDefault="008111D2" w:rsidP="00F54374">
      <w:pPr>
        <w:pStyle w:val="Heading1"/>
      </w:pPr>
    </w:p>
    <w:p w14:paraId="6F02E95F" w14:textId="77777777" w:rsidR="007D6E75" w:rsidRDefault="007D6E75" w:rsidP="00F54374">
      <w:pPr>
        <w:pStyle w:val="Heading1"/>
      </w:pPr>
      <w:r w:rsidRPr="008111D2">
        <w:t>D. Burden Hour Deduction</w:t>
      </w:r>
    </w:p>
    <w:p w14:paraId="5DBFDA4B" w14:textId="77777777" w:rsidR="00FE6027" w:rsidRDefault="00FE6027" w:rsidP="00FE6027">
      <w:pPr>
        <w:spacing w:after="0" w:line="240" w:lineRule="auto"/>
      </w:pPr>
    </w:p>
    <w:p w14:paraId="242667F5" w14:textId="77777777" w:rsidR="00A467D7" w:rsidRPr="00FE6027" w:rsidRDefault="00A467D7" w:rsidP="00FE6027">
      <w:pPr>
        <w:spacing w:after="0" w:line="240" w:lineRule="auto"/>
      </w:pPr>
      <w:r>
        <w:t xml:space="preserve">The total approved burden ceiling of the generic ICR is </w:t>
      </w:r>
      <w:r w:rsidR="000C0E6E">
        <w:t>96,844</w:t>
      </w:r>
      <w:r>
        <w:t xml:space="preserve"> hours, and CMS previously requested to use </w:t>
      </w:r>
      <w:r w:rsidR="00CF0EFE">
        <w:t>6</w:t>
      </w:r>
      <w:r>
        <w:t>,</w:t>
      </w:r>
      <w:r w:rsidR="00CF0EFE">
        <w:t>372</w:t>
      </w:r>
      <w:r w:rsidR="000C0E6E">
        <w:t xml:space="preserve"> </w:t>
      </w:r>
      <w:r>
        <w:t xml:space="preserve">hours, leaving our burden ceiling at </w:t>
      </w:r>
      <w:r w:rsidR="000C0E6E">
        <w:t>9</w:t>
      </w:r>
      <w:r w:rsidR="00CF0EFE">
        <w:t>0</w:t>
      </w:r>
      <w:r w:rsidR="000C0E6E">
        <w:t>,</w:t>
      </w:r>
      <w:r w:rsidR="00CF0EFE">
        <w:t>4</w:t>
      </w:r>
      <w:r w:rsidR="000C0E6E">
        <w:t xml:space="preserve">72 </w:t>
      </w:r>
      <w:r>
        <w:t>hours.</w:t>
      </w:r>
    </w:p>
    <w:p w14:paraId="706EED61" w14:textId="77777777" w:rsidR="00CB7E59" w:rsidRDefault="00CB7E59" w:rsidP="008111D2">
      <w:pPr>
        <w:spacing w:after="0" w:line="240" w:lineRule="auto"/>
        <w:rPr>
          <w:szCs w:val="24"/>
        </w:rPr>
      </w:pPr>
    </w:p>
    <w:p w14:paraId="6A959819" w14:textId="77777777" w:rsidR="00CB7E59" w:rsidRDefault="00CB7E59" w:rsidP="008111D2">
      <w:pPr>
        <w:spacing w:after="0" w:line="240" w:lineRule="auto"/>
        <w:rPr>
          <w:i/>
          <w:szCs w:val="24"/>
        </w:rPr>
      </w:pPr>
      <w:r>
        <w:rPr>
          <w:i/>
          <w:szCs w:val="24"/>
        </w:rPr>
        <w:t>Wage Estimates</w:t>
      </w:r>
    </w:p>
    <w:p w14:paraId="07F8ECA6" w14:textId="77777777" w:rsidR="00CB7E59" w:rsidRDefault="00CB7E59" w:rsidP="008111D2">
      <w:pPr>
        <w:spacing w:after="0" w:line="240" w:lineRule="auto"/>
        <w:rPr>
          <w:szCs w:val="24"/>
        </w:rPr>
      </w:pPr>
    </w:p>
    <w:p w14:paraId="739B4F8E" w14:textId="0F52B771" w:rsidR="00CB7E59" w:rsidRPr="002C64B6" w:rsidRDefault="00CB7E59" w:rsidP="008111D2">
      <w:pPr>
        <w:spacing w:after="0" w:line="240" w:lineRule="auto"/>
        <w:rPr>
          <w:szCs w:val="24"/>
        </w:rPr>
      </w:pPr>
      <w:r w:rsidRPr="002C64B6">
        <w:rPr>
          <w:szCs w:val="24"/>
        </w:rPr>
        <w:t xml:space="preserve">To derive average costs, we are using data from the U.S. Bureau of Labor Statistics’ May </w:t>
      </w:r>
      <w:r w:rsidR="00342EBC">
        <w:rPr>
          <w:szCs w:val="24"/>
        </w:rPr>
        <w:t>2018</w:t>
      </w:r>
      <w:r w:rsidRPr="002C64B6">
        <w:rPr>
          <w:szCs w:val="24"/>
        </w:rPr>
        <w:t xml:space="preserve"> National Occupational Employment and Wage Estimates for all salary estimates (</w:t>
      </w:r>
      <w:hyperlink r:id="rId13" w:tooltip="http://www.bls.gov/oes/current/oes_nat.htm" w:history="1">
        <w:r w:rsidRPr="002C64B6">
          <w:rPr>
            <w:rStyle w:val="Hyperlink"/>
            <w:color w:val="548DD4" w:themeColor="text2" w:themeTint="99"/>
            <w:szCs w:val="24"/>
          </w:rPr>
          <w:t>http://www.bls.gov/oes/current/oes_nat.htm</w:t>
        </w:r>
      </w:hyperlink>
      <w:r w:rsidRPr="002C64B6">
        <w:rPr>
          <w:szCs w:val="24"/>
        </w:rPr>
        <w:t xml:space="preserve">). In this regard, the following table presents the mean hourly wage, the cost of fringe benefits </w:t>
      </w:r>
      <w:r w:rsidR="00342EBC">
        <w:rPr>
          <w:szCs w:val="24"/>
        </w:rPr>
        <w:t xml:space="preserve">and overhead </w:t>
      </w:r>
      <w:r w:rsidRPr="002C64B6">
        <w:rPr>
          <w:szCs w:val="24"/>
        </w:rPr>
        <w:t>(calculated at 100 percent of salary), and the adjusted hourly wage.</w:t>
      </w:r>
    </w:p>
    <w:p w14:paraId="2847DDB8" w14:textId="77777777" w:rsidR="00CB7E59" w:rsidRPr="002C64B6" w:rsidRDefault="00CB7E59" w:rsidP="008111D2">
      <w:pPr>
        <w:spacing w:after="0" w:line="240" w:lineRule="auto"/>
        <w:rPr>
          <w:szCs w:val="24"/>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0"/>
        <w:gridCol w:w="1440"/>
        <w:gridCol w:w="1170"/>
        <w:gridCol w:w="1170"/>
        <w:gridCol w:w="1980"/>
      </w:tblGrid>
      <w:tr w:rsidR="002C64B6" w:rsidRPr="002C64B6" w14:paraId="1683ACF4" w14:textId="77777777" w:rsidTr="007F1FF5">
        <w:trPr>
          <w:trHeight w:val="800"/>
          <w:tblHeader/>
        </w:trPr>
        <w:tc>
          <w:tcPr>
            <w:tcW w:w="3240" w:type="dxa"/>
            <w:shd w:val="clear" w:color="auto" w:fill="auto"/>
          </w:tcPr>
          <w:p w14:paraId="68119B4E" w14:textId="77777777" w:rsidR="00CB7E59" w:rsidRPr="002C64B6" w:rsidRDefault="00CB7E59" w:rsidP="007F1FF5">
            <w:pPr>
              <w:spacing w:after="0" w:line="240" w:lineRule="auto"/>
              <w:rPr>
                <w:b/>
                <w:szCs w:val="24"/>
              </w:rPr>
            </w:pPr>
            <w:r w:rsidRPr="002C64B6">
              <w:rPr>
                <w:b/>
                <w:szCs w:val="24"/>
              </w:rPr>
              <w:t>Occupation Title</w:t>
            </w:r>
          </w:p>
        </w:tc>
        <w:tc>
          <w:tcPr>
            <w:tcW w:w="1440" w:type="dxa"/>
            <w:shd w:val="clear" w:color="auto" w:fill="auto"/>
          </w:tcPr>
          <w:p w14:paraId="067FF9C6" w14:textId="77777777" w:rsidR="00CB7E59" w:rsidRPr="002C64B6" w:rsidRDefault="00CB7E59" w:rsidP="007F1FF5">
            <w:pPr>
              <w:spacing w:after="0" w:line="240" w:lineRule="auto"/>
              <w:rPr>
                <w:b/>
                <w:szCs w:val="24"/>
              </w:rPr>
            </w:pPr>
            <w:r w:rsidRPr="002C64B6">
              <w:rPr>
                <w:b/>
                <w:szCs w:val="24"/>
              </w:rPr>
              <w:t>Occupation Code</w:t>
            </w:r>
          </w:p>
        </w:tc>
        <w:tc>
          <w:tcPr>
            <w:tcW w:w="1170" w:type="dxa"/>
            <w:shd w:val="clear" w:color="auto" w:fill="auto"/>
          </w:tcPr>
          <w:p w14:paraId="769DCCC2" w14:textId="77777777" w:rsidR="00CB7E59" w:rsidRPr="002C64B6" w:rsidRDefault="00CB7E59" w:rsidP="007F1FF5">
            <w:pPr>
              <w:spacing w:after="0" w:line="240" w:lineRule="auto"/>
              <w:rPr>
                <w:b/>
                <w:szCs w:val="24"/>
              </w:rPr>
            </w:pPr>
            <w:r w:rsidRPr="002C64B6">
              <w:rPr>
                <w:b/>
                <w:szCs w:val="24"/>
              </w:rPr>
              <w:t>Mean Hourly Wage</w:t>
            </w:r>
          </w:p>
        </w:tc>
        <w:tc>
          <w:tcPr>
            <w:tcW w:w="1170" w:type="dxa"/>
            <w:shd w:val="clear" w:color="auto" w:fill="auto"/>
          </w:tcPr>
          <w:p w14:paraId="1EC538A6" w14:textId="1A7F4FE0" w:rsidR="00CB7E59" w:rsidRPr="002C64B6" w:rsidRDefault="00CB7E59" w:rsidP="007F1FF5">
            <w:pPr>
              <w:spacing w:after="0" w:line="240" w:lineRule="auto"/>
              <w:rPr>
                <w:b/>
                <w:szCs w:val="24"/>
              </w:rPr>
            </w:pPr>
            <w:r w:rsidRPr="002C64B6">
              <w:rPr>
                <w:b/>
                <w:szCs w:val="24"/>
              </w:rPr>
              <w:t>Fringe Benefit</w:t>
            </w:r>
            <w:r w:rsidR="00342EBC">
              <w:rPr>
                <w:b/>
                <w:szCs w:val="24"/>
              </w:rPr>
              <w:t>s and Overhead</w:t>
            </w:r>
          </w:p>
        </w:tc>
        <w:tc>
          <w:tcPr>
            <w:tcW w:w="1980" w:type="dxa"/>
          </w:tcPr>
          <w:p w14:paraId="0F1AE9B0" w14:textId="77777777" w:rsidR="00CB7E59" w:rsidRPr="002C64B6" w:rsidRDefault="00CB7E59" w:rsidP="007F1FF5">
            <w:pPr>
              <w:spacing w:after="0" w:line="240" w:lineRule="auto"/>
              <w:rPr>
                <w:b/>
                <w:szCs w:val="24"/>
              </w:rPr>
            </w:pPr>
            <w:r w:rsidRPr="002C64B6">
              <w:rPr>
                <w:b/>
                <w:szCs w:val="24"/>
              </w:rPr>
              <w:t>Adjusted Hourly Wage</w:t>
            </w:r>
          </w:p>
        </w:tc>
      </w:tr>
      <w:tr w:rsidR="002C64B6" w:rsidRPr="002C64B6" w14:paraId="1C3152F8" w14:textId="77777777" w:rsidTr="007F1FF5">
        <w:tc>
          <w:tcPr>
            <w:tcW w:w="3240" w:type="dxa"/>
            <w:shd w:val="clear" w:color="auto" w:fill="auto"/>
          </w:tcPr>
          <w:p w14:paraId="548EBFF7" w14:textId="77777777" w:rsidR="00CB7E59" w:rsidRPr="002C64B6" w:rsidRDefault="00CF0EFE" w:rsidP="00CF0EFE">
            <w:pPr>
              <w:spacing w:after="0" w:line="240" w:lineRule="auto"/>
              <w:rPr>
                <w:szCs w:val="24"/>
              </w:rPr>
            </w:pPr>
            <w:r>
              <w:rPr>
                <w:szCs w:val="24"/>
              </w:rPr>
              <w:t>Computer and Information Analyst</w:t>
            </w:r>
          </w:p>
        </w:tc>
        <w:tc>
          <w:tcPr>
            <w:tcW w:w="1440" w:type="dxa"/>
            <w:shd w:val="clear" w:color="auto" w:fill="auto"/>
          </w:tcPr>
          <w:p w14:paraId="036750D5" w14:textId="77777777" w:rsidR="00CB7E59" w:rsidRPr="002C64B6" w:rsidRDefault="00CB7E59" w:rsidP="00CF0EFE">
            <w:pPr>
              <w:spacing w:after="0" w:line="240" w:lineRule="auto"/>
              <w:rPr>
                <w:szCs w:val="24"/>
              </w:rPr>
            </w:pPr>
            <w:r w:rsidRPr="002C64B6">
              <w:rPr>
                <w:szCs w:val="24"/>
              </w:rPr>
              <w:t>1</w:t>
            </w:r>
            <w:r w:rsidR="00CF0EFE">
              <w:rPr>
                <w:szCs w:val="24"/>
              </w:rPr>
              <w:t>5</w:t>
            </w:r>
            <w:r w:rsidRPr="002C64B6">
              <w:rPr>
                <w:szCs w:val="24"/>
              </w:rPr>
              <w:t>-</w:t>
            </w:r>
            <w:r w:rsidR="00CF0EFE">
              <w:rPr>
                <w:szCs w:val="24"/>
              </w:rPr>
              <w:t>1120</w:t>
            </w:r>
          </w:p>
        </w:tc>
        <w:tc>
          <w:tcPr>
            <w:tcW w:w="1170" w:type="dxa"/>
            <w:shd w:val="clear" w:color="auto" w:fill="auto"/>
          </w:tcPr>
          <w:p w14:paraId="2D94B6A6" w14:textId="73543041" w:rsidR="00CB7E59" w:rsidRPr="002C64B6" w:rsidRDefault="00CB7E59" w:rsidP="006A6E59">
            <w:pPr>
              <w:spacing w:after="0" w:line="240" w:lineRule="auto"/>
              <w:rPr>
                <w:szCs w:val="24"/>
              </w:rPr>
            </w:pPr>
            <w:r w:rsidRPr="002C64B6">
              <w:rPr>
                <w:szCs w:val="24"/>
              </w:rPr>
              <w:t>$</w:t>
            </w:r>
            <w:r w:rsidR="00CF0EFE">
              <w:rPr>
                <w:szCs w:val="24"/>
              </w:rPr>
              <w:t>45</w:t>
            </w:r>
            <w:r w:rsidRPr="002C64B6">
              <w:rPr>
                <w:szCs w:val="24"/>
              </w:rPr>
              <w:t>.</w:t>
            </w:r>
            <w:r w:rsidR="006A6E59">
              <w:rPr>
                <w:szCs w:val="24"/>
              </w:rPr>
              <w:t>65</w:t>
            </w:r>
            <w:r w:rsidRPr="002C64B6">
              <w:rPr>
                <w:szCs w:val="24"/>
              </w:rPr>
              <w:t>/hr</w:t>
            </w:r>
          </w:p>
        </w:tc>
        <w:tc>
          <w:tcPr>
            <w:tcW w:w="1170" w:type="dxa"/>
            <w:shd w:val="clear" w:color="auto" w:fill="auto"/>
          </w:tcPr>
          <w:p w14:paraId="3D2FCBC8" w14:textId="7FCC3561" w:rsidR="00CB7E59" w:rsidRPr="002C64B6" w:rsidRDefault="00CB7E59" w:rsidP="006A6E59">
            <w:pPr>
              <w:spacing w:after="0" w:line="240" w:lineRule="auto"/>
              <w:rPr>
                <w:szCs w:val="24"/>
              </w:rPr>
            </w:pPr>
            <w:r w:rsidRPr="002C64B6">
              <w:rPr>
                <w:szCs w:val="24"/>
              </w:rPr>
              <w:t>$</w:t>
            </w:r>
            <w:r w:rsidR="00CF0EFE">
              <w:rPr>
                <w:szCs w:val="24"/>
              </w:rPr>
              <w:t>45</w:t>
            </w:r>
            <w:r w:rsidRPr="002C64B6">
              <w:rPr>
                <w:szCs w:val="24"/>
              </w:rPr>
              <w:t>.</w:t>
            </w:r>
            <w:r w:rsidR="006A6E59">
              <w:rPr>
                <w:szCs w:val="24"/>
              </w:rPr>
              <w:t>65</w:t>
            </w:r>
            <w:r w:rsidRPr="002C64B6">
              <w:rPr>
                <w:szCs w:val="24"/>
              </w:rPr>
              <w:t>/hr</w:t>
            </w:r>
          </w:p>
        </w:tc>
        <w:tc>
          <w:tcPr>
            <w:tcW w:w="1980" w:type="dxa"/>
          </w:tcPr>
          <w:p w14:paraId="6DA98A73" w14:textId="67BA913E" w:rsidR="00CB7E59" w:rsidRPr="002C64B6" w:rsidRDefault="00CB7E59" w:rsidP="00CF0EFE">
            <w:pPr>
              <w:spacing w:after="0" w:line="240" w:lineRule="auto"/>
              <w:rPr>
                <w:szCs w:val="24"/>
              </w:rPr>
            </w:pPr>
            <w:r w:rsidRPr="002C64B6">
              <w:rPr>
                <w:szCs w:val="24"/>
              </w:rPr>
              <w:t>$</w:t>
            </w:r>
            <w:r w:rsidR="006A6E59">
              <w:rPr>
                <w:szCs w:val="24"/>
              </w:rPr>
              <w:t>91.30</w:t>
            </w:r>
            <w:r w:rsidRPr="002C64B6">
              <w:rPr>
                <w:szCs w:val="24"/>
              </w:rPr>
              <w:t>/hr</w:t>
            </w:r>
          </w:p>
        </w:tc>
      </w:tr>
    </w:tbl>
    <w:p w14:paraId="2B48AADE" w14:textId="77777777" w:rsidR="00CB7E59" w:rsidRPr="002C64B6" w:rsidRDefault="00CB7E59" w:rsidP="008111D2">
      <w:pPr>
        <w:spacing w:after="0" w:line="240" w:lineRule="auto"/>
        <w:rPr>
          <w:szCs w:val="24"/>
        </w:rPr>
      </w:pPr>
    </w:p>
    <w:p w14:paraId="1DCFD806" w14:textId="7B62F89F" w:rsidR="00CB7E59" w:rsidRDefault="00CB7E59" w:rsidP="008111D2">
      <w:pPr>
        <w:spacing w:after="0" w:line="240" w:lineRule="auto"/>
        <w:rPr>
          <w:szCs w:val="24"/>
        </w:rPr>
      </w:pPr>
      <w:r w:rsidRPr="002C64B6">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14:paraId="499F1BB2" w14:textId="77777777" w:rsidR="00CB7E59" w:rsidRDefault="00CB7E59" w:rsidP="008111D2">
      <w:pPr>
        <w:spacing w:after="0" w:line="240" w:lineRule="auto"/>
        <w:rPr>
          <w:szCs w:val="24"/>
        </w:rPr>
      </w:pPr>
    </w:p>
    <w:p w14:paraId="77F65A5F" w14:textId="77777777" w:rsidR="00CB7E59" w:rsidRPr="006A7890" w:rsidRDefault="00CB7E59" w:rsidP="008111D2">
      <w:pPr>
        <w:spacing w:after="0" w:line="240" w:lineRule="auto"/>
        <w:rPr>
          <w:szCs w:val="24"/>
        </w:rPr>
      </w:pPr>
      <w:r w:rsidRPr="006A7890">
        <w:rPr>
          <w:i/>
          <w:szCs w:val="24"/>
        </w:rPr>
        <w:t>Burden (Time and Cost) Estimates</w:t>
      </w:r>
      <w:r w:rsidR="009556A4">
        <w:rPr>
          <w:i/>
          <w:szCs w:val="24"/>
        </w:rPr>
        <w:t xml:space="preserve"> - FFY 2017</w:t>
      </w:r>
    </w:p>
    <w:p w14:paraId="40F5DF21" w14:textId="77777777" w:rsidR="00CB7E59" w:rsidRDefault="00CB7E59" w:rsidP="008111D2">
      <w:pPr>
        <w:spacing w:after="0" w:line="240" w:lineRule="auto"/>
        <w:rPr>
          <w:szCs w:val="24"/>
        </w:rPr>
      </w:pPr>
    </w:p>
    <w:p w14:paraId="337DCF21" w14:textId="77777777" w:rsidR="00990DE7" w:rsidRDefault="00CF0EFE" w:rsidP="008111D2">
      <w:pPr>
        <w:spacing w:after="0" w:line="240" w:lineRule="auto"/>
      </w:pPr>
      <w:r>
        <w:t>The information requested in this collection is readily available to states, and CMS estimates that each state will complete the collection of data and submission to CMS</w:t>
      </w:r>
      <w:r w:rsidR="00990DE7">
        <w:t>.</w:t>
      </w:r>
    </w:p>
    <w:p w14:paraId="7C7FEC2B" w14:textId="77777777" w:rsidR="00990DE7" w:rsidRDefault="00990DE7" w:rsidP="008111D2">
      <w:pPr>
        <w:spacing w:after="0" w:line="240" w:lineRule="auto"/>
      </w:pPr>
    </w:p>
    <w:p w14:paraId="52941CE4" w14:textId="4BB7A77B" w:rsidR="00990DE7" w:rsidRDefault="00615D37" w:rsidP="00990DE7">
      <w:pPr>
        <w:spacing w:after="0" w:line="240" w:lineRule="auto"/>
        <w:rPr>
          <w:rFonts w:cs="Times New Roman"/>
          <w:szCs w:val="24"/>
        </w:rPr>
      </w:pPr>
      <w:r>
        <w:rPr>
          <w:rFonts w:cs="Times New Roman"/>
          <w:szCs w:val="24"/>
        </w:rPr>
        <w:t>For the Adult Core Set t</w:t>
      </w:r>
      <w:r w:rsidR="00990DE7">
        <w:rPr>
          <w:rFonts w:cs="Times New Roman"/>
          <w:szCs w:val="24"/>
        </w:rPr>
        <w:t>here is a potential universe of 56 respondents</w:t>
      </w:r>
      <w:r>
        <w:rPr>
          <w:rFonts w:cs="Times New Roman"/>
          <w:szCs w:val="24"/>
        </w:rPr>
        <w:t xml:space="preserve"> that will need 40 hours </w:t>
      </w:r>
      <w:r w:rsidR="00DC5479">
        <w:rPr>
          <w:rFonts w:cs="Times New Roman"/>
          <w:szCs w:val="24"/>
        </w:rPr>
        <w:t xml:space="preserve">at $91.30/hr </w:t>
      </w:r>
      <w:r>
        <w:rPr>
          <w:rFonts w:cs="Times New Roman"/>
          <w:szCs w:val="24"/>
        </w:rPr>
        <w:t xml:space="preserve">to complete one request.  </w:t>
      </w:r>
      <w:r w:rsidR="00DC5479">
        <w:rPr>
          <w:rFonts w:cs="Times New Roman"/>
          <w:szCs w:val="24"/>
        </w:rPr>
        <w:t>T</w:t>
      </w:r>
      <w:r w:rsidR="00990DE7">
        <w:rPr>
          <w:rFonts w:cs="Times New Roman"/>
          <w:szCs w:val="24"/>
        </w:rPr>
        <w:t>he total burden deducted f</w:t>
      </w:r>
      <w:r>
        <w:rPr>
          <w:rFonts w:cs="Times New Roman"/>
          <w:szCs w:val="24"/>
        </w:rPr>
        <w:t xml:space="preserve">or the Adult Core Set </w:t>
      </w:r>
      <w:r w:rsidR="00990DE7">
        <w:rPr>
          <w:rFonts w:cs="Times New Roman"/>
          <w:szCs w:val="24"/>
        </w:rPr>
        <w:t>is 2,240 hours</w:t>
      </w:r>
      <w:r>
        <w:rPr>
          <w:rFonts w:cs="Times New Roman"/>
          <w:szCs w:val="24"/>
        </w:rPr>
        <w:t xml:space="preserve"> (40</w:t>
      </w:r>
      <w:r w:rsidR="00963E1F">
        <w:rPr>
          <w:rFonts w:cs="Times New Roman"/>
          <w:szCs w:val="24"/>
        </w:rPr>
        <w:t xml:space="preserve"> </w:t>
      </w:r>
      <w:r>
        <w:rPr>
          <w:rFonts w:cs="Times New Roman"/>
          <w:szCs w:val="24"/>
        </w:rPr>
        <w:t>hr x 56 responses)</w:t>
      </w:r>
      <w:r w:rsidR="00DC5479">
        <w:rPr>
          <w:rFonts w:cs="Times New Roman"/>
          <w:szCs w:val="24"/>
        </w:rPr>
        <w:t xml:space="preserve"> at a cost of $</w:t>
      </w:r>
      <w:r w:rsidR="00DC5479" w:rsidRPr="00DC5479">
        <w:rPr>
          <w:rFonts w:cs="Times New Roman"/>
          <w:szCs w:val="24"/>
        </w:rPr>
        <w:t>204</w:t>
      </w:r>
      <w:r w:rsidR="00DC5479">
        <w:rPr>
          <w:rFonts w:cs="Times New Roman"/>
          <w:szCs w:val="24"/>
        </w:rPr>
        <w:t>,</w:t>
      </w:r>
      <w:r w:rsidR="00DC5479" w:rsidRPr="00DC5479">
        <w:rPr>
          <w:rFonts w:cs="Times New Roman"/>
          <w:szCs w:val="24"/>
        </w:rPr>
        <w:t xml:space="preserve">512 </w:t>
      </w:r>
      <w:r w:rsidR="00DC5479">
        <w:rPr>
          <w:rFonts w:cs="Times New Roman"/>
          <w:szCs w:val="24"/>
        </w:rPr>
        <w:t>(2,240 hr x $91.30/hr)</w:t>
      </w:r>
      <w:r>
        <w:rPr>
          <w:rFonts w:cs="Times New Roman"/>
          <w:szCs w:val="24"/>
        </w:rPr>
        <w:t>.</w:t>
      </w:r>
    </w:p>
    <w:p w14:paraId="172526A1" w14:textId="77777777" w:rsidR="00990DE7" w:rsidRDefault="00990DE7" w:rsidP="00990DE7">
      <w:pPr>
        <w:spacing w:after="0" w:line="240" w:lineRule="auto"/>
        <w:rPr>
          <w:rFonts w:cs="Times New Roman"/>
          <w:szCs w:val="24"/>
        </w:rPr>
      </w:pPr>
    </w:p>
    <w:p w14:paraId="0747B320" w14:textId="4009868E" w:rsidR="00615D37" w:rsidRDefault="00615D37" w:rsidP="00990DE7">
      <w:pPr>
        <w:spacing w:after="0" w:line="240" w:lineRule="auto"/>
        <w:rPr>
          <w:rFonts w:cs="Times New Roman"/>
          <w:szCs w:val="24"/>
        </w:rPr>
      </w:pPr>
      <w:r>
        <w:rPr>
          <w:rFonts w:cs="Times New Roman"/>
          <w:szCs w:val="24"/>
        </w:rPr>
        <w:t xml:space="preserve">For the Child Core Set there is a potential universe of 56 respondents that will need 40 hours </w:t>
      </w:r>
      <w:r w:rsidR="00DC5479">
        <w:rPr>
          <w:rFonts w:cs="Times New Roman"/>
          <w:szCs w:val="24"/>
        </w:rPr>
        <w:t xml:space="preserve">at $91.30/hr </w:t>
      </w:r>
      <w:r>
        <w:rPr>
          <w:rFonts w:cs="Times New Roman"/>
          <w:szCs w:val="24"/>
        </w:rPr>
        <w:t xml:space="preserve">to complete one request.  </w:t>
      </w:r>
      <w:r w:rsidR="00DC5479">
        <w:rPr>
          <w:rFonts w:cs="Times New Roman"/>
          <w:szCs w:val="24"/>
        </w:rPr>
        <w:t>T</w:t>
      </w:r>
      <w:r>
        <w:rPr>
          <w:rFonts w:cs="Times New Roman"/>
          <w:szCs w:val="24"/>
        </w:rPr>
        <w:t>he total burden deducted for the Child Core Set is 2,240 hours (40</w:t>
      </w:r>
      <w:r w:rsidR="006A6E59">
        <w:rPr>
          <w:rFonts w:cs="Times New Roman"/>
          <w:szCs w:val="24"/>
        </w:rPr>
        <w:t xml:space="preserve"> </w:t>
      </w:r>
      <w:r>
        <w:rPr>
          <w:rFonts w:cs="Times New Roman"/>
          <w:szCs w:val="24"/>
        </w:rPr>
        <w:t>hr x 56 responses)</w:t>
      </w:r>
      <w:r w:rsidR="00DC5479">
        <w:rPr>
          <w:rFonts w:cs="Times New Roman"/>
          <w:szCs w:val="24"/>
        </w:rPr>
        <w:t xml:space="preserve"> at a cost of $</w:t>
      </w:r>
      <w:r w:rsidR="00DC5479" w:rsidRPr="00DC5479">
        <w:rPr>
          <w:rFonts w:cs="Times New Roman"/>
          <w:szCs w:val="24"/>
        </w:rPr>
        <w:t>204</w:t>
      </w:r>
      <w:r w:rsidR="00DC5479">
        <w:rPr>
          <w:rFonts w:cs="Times New Roman"/>
          <w:szCs w:val="24"/>
        </w:rPr>
        <w:t>,</w:t>
      </w:r>
      <w:r w:rsidR="00DC5479" w:rsidRPr="00DC5479">
        <w:rPr>
          <w:rFonts w:cs="Times New Roman"/>
          <w:szCs w:val="24"/>
        </w:rPr>
        <w:t xml:space="preserve">512 </w:t>
      </w:r>
      <w:r w:rsidR="00DC5479">
        <w:rPr>
          <w:rFonts w:cs="Times New Roman"/>
          <w:szCs w:val="24"/>
        </w:rPr>
        <w:t>(2,240 hr x $91.30/hr)</w:t>
      </w:r>
      <w:r>
        <w:rPr>
          <w:rFonts w:cs="Times New Roman"/>
          <w:szCs w:val="24"/>
        </w:rPr>
        <w:t>.</w:t>
      </w:r>
    </w:p>
    <w:p w14:paraId="64AF94C9" w14:textId="77777777" w:rsidR="00615D37" w:rsidRDefault="00615D37" w:rsidP="00990DE7">
      <w:pPr>
        <w:spacing w:after="0" w:line="240" w:lineRule="auto"/>
        <w:rPr>
          <w:rFonts w:cs="Times New Roman"/>
          <w:szCs w:val="24"/>
        </w:rPr>
      </w:pPr>
    </w:p>
    <w:p w14:paraId="76F51BDB" w14:textId="77777777" w:rsidR="00990DE7" w:rsidRDefault="00990DE7" w:rsidP="008111D2">
      <w:pPr>
        <w:spacing w:after="0" w:line="240" w:lineRule="auto"/>
      </w:pPr>
    </w:p>
    <w:p w14:paraId="343A91DA" w14:textId="761DF313" w:rsidR="00990DE7" w:rsidRDefault="00990DE7" w:rsidP="008111D2">
      <w:pPr>
        <w:spacing w:after="0" w:line="240" w:lineRule="auto"/>
      </w:pPr>
      <w:r w:rsidRPr="005F3DAC">
        <w:rPr>
          <w:szCs w:val="24"/>
        </w:rPr>
        <w:t xml:space="preserve">In aggregate, we estimate </w:t>
      </w:r>
      <w:r w:rsidR="00615D37">
        <w:rPr>
          <w:szCs w:val="24"/>
        </w:rPr>
        <w:t>4</w:t>
      </w:r>
      <w:r>
        <w:rPr>
          <w:szCs w:val="24"/>
        </w:rPr>
        <w:t>,</w:t>
      </w:r>
      <w:r w:rsidR="00615D37">
        <w:rPr>
          <w:szCs w:val="24"/>
        </w:rPr>
        <w:t>48</w:t>
      </w:r>
      <w:r>
        <w:rPr>
          <w:szCs w:val="24"/>
        </w:rPr>
        <w:t>0</w:t>
      </w:r>
      <w:r w:rsidRPr="005F3DAC">
        <w:rPr>
          <w:szCs w:val="24"/>
        </w:rPr>
        <w:t xml:space="preserve"> hours (</w:t>
      </w:r>
      <w:r w:rsidR="00963E1F">
        <w:rPr>
          <w:rFonts w:cs="Times New Roman"/>
          <w:szCs w:val="24"/>
        </w:rPr>
        <w:t>2,240 hr</w:t>
      </w:r>
      <w:r w:rsidR="00963E1F">
        <w:rPr>
          <w:szCs w:val="24"/>
        </w:rPr>
        <w:t xml:space="preserve"> </w:t>
      </w:r>
      <w:r w:rsidRPr="005F3DAC">
        <w:rPr>
          <w:szCs w:val="24"/>
        </w:rPr>
        <w:t xml:space="preserve"> x </w:t>
      </w:r>
      <w:r w:rsidR="00615D37">
        <w:rPr>
          <w:szCs w:val="24"/>
        </w:rPr>
        <w:t>2 responses</w:t>
      </w:r>
      <w:r w:rsidRPr="005F3DAC">
        <w:rPr>
          <w:szCs w:val="24"/>
        </w:rPr>
        <w:t xml:space="preserve">) at a </w:t>
      </w:r>
      <w:r>
        <w:rPr>
          <w:szCs w:val="24"/>
        </w:rPr>
        <w:t xml:space="preserve">total </w:t>
      </w:r>
      <w:r w:rsidRPr="005F3DAC">
        <w:rPr>
          <w:szCs w:val="24"/>
        </w:rPr>
        <w:t>cost of $</w:t>
      </w:r>
      <w:r w:rsidR="00D34E83">
        <w:rPr>
          <w:szCs w:val="24"/>
        </w:rPr>
        <w:t>409,024</w:t>
      </w:r>
      <w:r w:rsidR="00615D37">
        <w:rPr>
          <w:szCs w:val="24"/>
        </w:rPr>
        <w:t xml:space="preserve"> </w:t>
      </w:r>
      <w:r w:rsidRPr="005F3DAC">
        <w:rPr>
          <w:szCs w:val="24"/>
        </w:rPr>
        <w:t>($</w:t>
      </w:r>
      <w:r w:rsidR="00DC5479" w:rsidRPr="00DC5479">
        <w:rPr>
          <w:rFonts w:cs="Times New Roman"/>
          <w:szCs w:val="24"/>
        </w:rPr>
        <w:t>204</w:t>
      </w:r>
      <w:r w:rsidR="00DC5479">
        <w:rPr>
          <w:rFonts w:cs="Times New Roman"/>
          <w:szCs w:val="24"/>
        </w:rPr>
        <w:t>,</w:t>
      </w:r>
      <w:r w:rsidR="00DC5479" w:rsidRPr="00DC5479">
        <w:rPr>
          <w:rFonts w:cs="Times New Roman"/>
          <w:szCs w:val="24"/>
        </w:rPr>
        <w:t>512</w:t>
      </w:r>
      <w:r w:rsidR="00963E1F">
        <w:rPr>
          <w:szCs w:val="24"/>
        </w:rPr>
        <w:t xml:space="preserve"> </w:t>
      </w:r>
      <w:r w:rsidR="00963E1F" w:rsidRPr="005F3DAC">
        <w:rPr>
          <w:szCs w:val="24"/>
        </w:rPr>
        <w:t xml:space="preserve">x </w:t>
      </w:r>
      <w:r w:rsidR="00963E1F">
        <w:rPr>
          <w:szCs w:val="24"/>
        </w:rPr>
        <w:t>2 responses</w:t>
      </w:r>
      <w:r w:rsidRPr="005F3DAC">
        <w:rPr>
          <w:szCs w:val="24"/>
        </w:rPr>
        <w:t>)</w:t>
      </w:r>
    </w:p>
    <w:p w14:paraId="45FA243F" w14:textId="77777777" w:rsidR="00B16D8B" w:rsidRDefault="00B16D8B" w:rsidP="008111D2">
      <w:pPr>
        <w:spacing w:after="0" w:line="240" w:lineRule="auto"/>
        <w:rPr>
          <w:szCs w:val="24"/>
        </w:rPr>
      </w:pPr>
    </w:p>
    <w:p w14:paraId="284D6CBD" w14:textId="77777777" w:rsidR="00D91A54" w:rsidRDefault="009556A4" w:rsidP="008111D2">
      <w:pPr>
        <w:spacing w:after="0" w:line="240" w:lineRule="auto"/>
        <w:rPr>
          <w:szCs w:val="24"/>
        </w:rPr>
      </w:pPr>
      <w:r w:rsidRPr="006A7890">
        <w:rPr>
          <w:i/>
          <w:szCs w:val="24"/>
        </w:rPr>
        <w:t>Burden (Time and Cost) Estimates</w:t>
      </w:r>
      <w:r>
        <w:rPr>
          <w:i/>
          <w:szCs w:val="24"/>
        </w:rPr>
        <w:t xml:space="preserve"> - FFY 2018</w:t>
      </w:r>
      <w:r w:rsidR="00D91A54">
        <w:rPr>
          <w:szCs w:val="24"/>
        </w:rPr>
        <w:t xml:space="preserve"> </w:t>
      </w:r>
    </w:p>
    <w:p w14:paraId="3D515F0F" w14:textId="77777777" w:rsidR="00D91A54" w:rsidRDefault="00D91A54" w:rsidP="008111D2">
      <w:pPr>
        <w:spacing w:after="0" w:line="240" w:lineRule="auto"/>
        <w:rPr>
          <w:szCs w:val="24"/>
        </w:rPr>
      </w:pPr>
    </w:p>
    <w:p w14:paraId="75B89877" w14:textId="77777777" w:rsidR="009556A4" w:rsidRDefault="009556A4" w:rsidP="009556A4">
      <w:pPr>
        <w:spacing w:after="0" w:line="240" w:lineRule="auto"/>
      </w:pPr>
      <w:r>
        <w:t>For the FFY 2018 Adult and Child Core Sets, w</w:t>
      </w:r>
      <w:r w:rsidRPr="009556A4">
        <w:t xml:space="preserve">e are not asking for any revisions to this collection and the hours </w:t>
      </w:r>
      <w:r>
        <w:t xml:space="preserve">provided </w:t>
      </w:r>
      <w:r w:rsidRPr="009556A4">
        <w:t xml:space="preserve">in the burden </w:t>
      </w:r>
      <w:r>
        <w:t xml:space="preserve">estimate for FFY 2017. </w:t>
      </w:r>
    </w:p>
    <w:p w14:paraId="45BDFB26" w14:textId="77777777" w:rsidR="009556A4" w:rsidRDefault="009556A4" w:rsidP="009556A4">
      <w:pPr>
        <w:spacing w:after="0" w:line="240" w:lineRule="auto"/>
      </w:pPr>
    </w:p>
    <w:p w14:paraId="2458CCA1" w14:textId="77777777" w:rsidR="009556A4" w:rsidRDefault="009556A4" w:rsidP="009556A4">
      <w:pPr>
        <w:spacing w:after="0" w:line="240" w:lineRule="auto"/>
      </w:pPr>
      <w:r>
        <w:t>The information requested in this collection is readily available to states, and CMS estimates that each state will complete the collection of data and submission to CMS.</w:t>
      </w:r>
    </w:p>
    <w:p w14:paraId="7DAEFE92" w14:textId="77777777" w:rsidR="009556A4" w:rsidRDefault="009556A4" w:rsidP="009556A4">
      <w:pPr>
        <w:spacing w:after="0" w:line="240" w:lineRule="auto"/>
      </w:pPr>
    </w:p>
    <w:p w14:paraId="733EE17E" w14:textId="389BC45C" w:rsidR="0027652D" w:rsidRDefault="0027652D" w:rsidP="009556A4">
      <w:pPr>
        <w:spacing w:after="0" w:line="240" w:lineRule="auto"/>
        <w:rPr>
          <w:szCs w:val="24"/>
        </w:rPr>
      </w:pPr>
    </w:p>
    <w:p w14:paraId="2F05EE7B" w14:textId="77777777" w:rsidR="00D34E83" w:rsidRDefault="00D34E83" w:rsidP="00D34E83">
      <w:pPr>
        <w:spacing w:after="0" w:line="240" w:lineRule="auto"/>
        <w:rPr>
          <w:rFonts w:cs="Times New Roman"/>
          <w:szCs w:val="24"/>
        </w:rPr>
      </w:pPr>
      <w:r>
        <w:rPr>
          <w:rFonts w:cs="Times New Roman"/>
          <w:szCs w:val="24"/>
        </w:rPr>
        <w:t>For the Adult Core Set there is a potential universe of 56 respondents that will need 40 hours at $91.30/hr to complete one request.  The total burden deducted for the Adult Core Set is 2,240 hours (40 hr x 56 responses) at a cost of $</w:t>
      </w:r>
      <w:r w:rsidRPr="00DC5479">
        <w:rPr>
          <w:rFonts w:cs="Times New Roman"/>
          <w:szCs w:val="24"/>
        </w:rPr>
        <w:t>204</w:t>
      </w:r>
      <w:r>
        <w:rPr>
          <w:rFonts w:cs="Times New Roman"/>
          <w:szCs w:val="24"/>
        </w:rPr>
        <w:t>,</w:t>
      </w:r>
      <w:r w:rsidRPr="00DC5479">
        <w:rPr>
          <w:rFonts w:cs="Times New Roman"/>
          <w:szCs w:val="24"/>
        </w:rPr>
        <w:t xml:space="preserve">512 </w:t>
      </w:r>
      <w:r>
        <w:rPr>
          <w:rFonts w:cs="Times New Roman"/>
          <w:szCs w:val="24"/>
        </w:rPr>
        <w:t>(2,240 hr x $91.30/hr).</w:t>
      </w:r>
    </w:p>
    <w:p w14:paraId="119A9F0E" w14:textId="77777777" w:rsidR="00D34E83" w:rsidRDefault="00D34E83" w:rsidP="00D34E83">
      <w:pPr>
        <w:spacing w:after="0" w:line="240" w:lineRule="auto"/>
        <w:rPr>
          <w:rFonts w:cs="Times New Roman"/>
          <w:szCs w:val="24"/>
        </w:rPr>
      </w:pPr>
    </w:p>
    <w:p w14:paraId="73D4A2AA" w14:textId="77777777" w:rsidR="00D34E83" w:rsidRDefault="00D34E83" w:rsidP="00D34E83">
      <w:pPr>
        <w:spacing w:after="0" w:line="240" w:lineRule="auto"/>
        <w:rPr>
          <w:rFonts w:cs="Times New Roman"/>
          <w:szCs w:val="24"/>
        </w:rPr>
      </w:pPr>
      <w:r>
        <w:rPr>
          <w:rFonts w:cs="Times New Roman"/>
          <w:szCs w:val="24"/>
        </w:rPr>
        <w:t>For the Child Core Set there is a potential universe of 56 respondents that will need 40 hours at $91.30/hr to complete one request.  The total burden deducted for the Child Core Set is 2,240 hours (40 hr x 56 responses) at a cost of $</w:t>
      </w:r>
      <w:r w:rsidRPr="00DC5479">
        <w:rPr>
          <w:rFonts w:cs="Times New Roman"/>
          <w:szCs w:val="24"/>
        </w:rPr>
        <w:t>204</w:t>
      </w:r>
      <w:r>
        <w:rPr>
          <w:rFonts w:cs="Times New Roman"/>
          <w:szCs w:val="24"/>
        </w:rPr>
        <w:t>,</w:t>
      </w:r>
      <w:r w:rsidRPr="00DC5479">
        <w:rPr>
          <w:rFonts w:cs="Times New Roman"/>
          <w:szCs w:val="24"/>
        </w:rPr>
        <w:t xml:space="preserve">512 </w:t>
      </w:r>
      <w:r>
        <w:rPr>
          <w:rFonts w:cs="Times New Roman"/>
          <w:szCs w:val="24"/>
        </w:rPr>
        <w:t>(2,240 hr x $91.30/hr).</w:t>
      </w:r>
    </w:p>
    <w:p w14:paraId="7A4A0F21" w14:textId="77777777" w:rsidR="00D34E83" w:rsidRDefault="00D34E83" w:rsidP="00D34E83">
      <w:pPr>
        <w:spacing w:after="0" w:line="240" w:lineRule="auto"/>
      </w:pPr>
    </w:p>
    <w:p w14:paraId="06334CFE" w14:textId="083ACAC4" w:rsidR="00D34E83" w:rsidRDefault="00D34E83" w:rsidP="00D34E83">
      <w:pPr>
        <w:spacing w:after="0" w:line="240" w:lineRule="auto"/>
      </w:pPr>
      <w:r w:rsidRPr="005F3DAC">
        <w:rPr>
          <w:szCs w:val="24"/>
        </w:rPr>
        <w:t xml:space="preserve">In aggregate, we estimate </w:t>
      </w:r>
      <w:r>
        <w:rPr>
          <w:szCs w:val="24"/>
        </w:rPr>
        <w:t>4,480</w:t>
      </w:r>
      <w:r w:rsidRPr="005F3DAC">
        <w:rPr>
          <w:szCs w:val="24"/>
        </w:rPr>
        <w:t xml:space="preserve"> hours (</w:t>
      </w:r>
      <w:r>
        <w:rPr>
          <w:rFonts w:cs="Times New Roman"/>
          <w:szCs w:val="24"/>
        </w:rPr>
        <w:t>2,240 hr</w:t>
      </w:r>
      <w:r>
        <w:rPr>
          <w:szCs w:val="24"/>
        </w:rPr>
        <w:t xml:space="preserve"> </w:t>
      </w:r>
      <w:r w:rsidRPr="005F3DAC">
        <w:rPr>
          <w:szCs w:val="24"/>
        </w:rPr>
        <w:t xml:space="preserve"> x </w:t>
      </w:r>
      <w:r>
        <w:rPr>
          <w:szCs w:val="24"/>
        </w:rPr>
        <w:t>2 responses</w:t>
      </w:r>
      <w:r w:rsidRPr="005F3DAC">
        <w:rPr>
          <w:szCs w:val="24"/>
        </w:rPr>
        <w:t xml:space="preserve">) at a </w:t>
      </w:r>
      <w:r>
        <w:rPr>
          <w:szCs w:val="24"/>
        </w:rPr>
        <w:t xml:space="preserve">total </w:t>
      </w:r>
      <w:r w:rsidRPr="005F3DAC">
        <w:rPr>
          <w:szCs w:val="24"/>
        </w:rPr>
        <w:t>cost of $</w:t>
      </w:r>
      <w:r>
        <w:rPr>
          <w:szCs w:val="24"/>
        </w:rPr>
        <w:t xml:space="preserve">409,024 </w:t>
      </w:r>
      <w:r w:rsidRPr="005F3DAC">
        <w:rPr>
          <w:szCs w:val="24"/>
        </w:rPr>
        <w:t>($</w:t>
      </w:r>
      <w:r w:rsidRPr="00DC5479">
        <w:rPr>
          <w:rFonts w:cs="Times New Roman"/>
          <w:szCs w:val="24"/>
        </w:rPr>
        <w:t>204</w:t>
      </w:r>
      <w:r>
        <w:rPr>
          <w:rFonts w:cs="Times New Roman"/>
          <w:szCs w:val="24"/>
        </w:rPr>
        <w:t>,</w:t>
      </w:r>
      <w:r w:rsidRPr="00DC5479">
        <w:rPr>
          <w:rFonts w:cs="Times New Roman"/>
          <w:szCs w:val="24"/>
        </w:rPr>
        <w:t>512</w:t>
      </w:r>
      <w:r>
        <w:rPr>
          <w:szCs w:val="24"/>
        </w:rPr>
        <w:t xml:space="preserve"> </w:t>
      </w:r>
      <w:r w:rsidRPr="005F3DAC">
        <w:rPr>
          <w:szCs w:val="24"/>
        </w:rPr>
        <w:t xml:space="preserve">x </w:t>
      </w:r>
      <w:r>
        <w:rPr>
          <w:szCs w:val="24"/>
        </w:rPr>
        <w:t>2 responses</w:t>
      </w:r>
      <w:r w:rsidRPr="005F3DAC">
        <w:rPr>
          <w:szCs w:val="24"/>
        </w:rPr>
        <w:t>)</w:t>
      </w:r>
    </w:p>
    <w:p w14:paraId="0AE05F20" w14:textId="77777777" w:rsidR="00D34E83" w:rsidRDefault="00D34E83" w:rsidP="009556A4">
      <w:pPr>
        <w:spacing w:after="0" w:line="240" w:lineRule="auto"/>
        <w:rPr>
          <w:szCs w:val="24"/>
        </w:rPr>
      </w:pPr>
    </w:p>
    <w:p w14:paraId="4E5D95E9" w14:textId="727A6066" w:rsidR="0027652D" w:rsidRPr="001D61A7" w:rsidRDefault="008E4284" w:rsidP="009556A4">
      <w:pPr>
        <w:spacing w:after="0" w:line="240" w:lineRule="auto"/>
        <w:rPr>
          <w:i/>
          <w:szCs w:val="24"/>
        </w:rPr>
      </w:pPr>
      <w:r>
        <w:rPr>
          <w:i/>
          <w:szCs w:val="24"/>
        </w:rPr>
        <w:t>Burden Total</w:t>
      </w:r>
    </w:p>
    <w:p w14:paraId="0FBD91E2" w14:textId="77777777" w:rsidR="008E4284" w:rsidRDefault="008E4284" w:rsidP="009556A4">
      <w:pPr>
        <w:spacing w:after="0" w:line="240" w:lineRule="auto"/>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1585"/>
        <w:gridCol w:w="1430"/>
        <w:gridCol w:w="1303"/>
        <w:gridCol w:w="1008"/>
        <w:gridCol w:w="1256"/>
        <w:gridCol w:w="1323"/>
      </w:tblGrid>
      <w:tr w:rsidR="008E4284" w:rsidRPr="007D5A08" w14:paraId="7480CCAE" w14:textId="77777777" w:rsidTr="008E4284">
        <w:trPr>
          <w:trHeight w:val="800"/>
          <w:tblHeader/>
        </w:trPr>
        <w:tc>
          <w:tcPr>
            <w:tcW w:w="1337" w:type="dxa"/>
            <w:shd w:val="clear" w:color="auto" w:fill="auto"/>
          </w:tcPr>
          <w:p w14:paraId="7692434B" w14:textId="77777777" w:rsidR="0027652D" w:rsidRPr="007D5A08" w:rsidRDefault="008E4284" w:rsidP="00E27DC9">
            <w:pPr>
              <w:spacing w:after="0" w:line="240" w:lineRule="auto"/>
              <w:rPr>
                <w:b/>
                <w:szCs w:val="24"/>
              </w:rPr>
            </w:pPr>
            <w:r>
              <w:rPr>
                <w:b/>
                <w:szCs w:val="24"/>
              </w:rPr>
              <w:t>Core Set Year</w:t>
            </w:r>
          </w:p>
        </w:tc>
        <w:tc>
          <w:tcPr>
            <w:tcW w:w="1585" w:type="dxa"/>
            <w:shd w:val="clear" w:color="auto" w:fill="auto"/>
          </w:tcPr>
          <w:p w14:paraId="642C9D4A" w14:textId="77777777" w:rsidR="0027652D" w:rsidRPr="007D5A08" w:rsidRDefault="0027652D" w:rsidP="00E27DC9">
            <w:pPr>
              <w:spacing w:after="0" w:line="240" w:lineRule="auto"/>
              <w:rPr>
                <w:b/>
                <w:szCs w:val="24"/>
              </w:rPr>
            </w:pPr>
            <w:r w:rsidRPr="007D5A08">
              <w:rPr>
                <w:b/>
                <w:szCs w:val="24"/>
              </w:rPr>
              <w:t>Respondents</w:t>
            </w:r>
          </w:p>
        </w:tc>
        <w:tc>
          <w:tcPr>
            <w:tcW w:w="1430" w:type="dxa"/>
            <w:shd w:val="clear" w:color="auto" w:fill="auto"/>
          </w:tcPr>
          <w:p w14:paraId="1E9B0244" w14:textId="77777777" w:rsidR="0027652D" w:rsidRPr="007D5A08" w:rsidRDefault="0027652D" w:rsidP="00E27DC9">
            <w:pPr>
              <w:spacing w:after="0" w:line="240" w:lineRule="auto"/>
              <w:rPr>
                <w:b/>
                <w:szCs w:val="24"/>
              </w:rPr>
            </w:pPr>
            <w:r w:rsidRPr="007D5A08">
              <w:rPr>
                <w:b/>
                <w:szCs w:val="24"/>
              </w:rPr>
              <w:t>Responses per Respondent</w:t>
            </w:r>
          </w:p>
        </w:tc>
        <w:tc>
          <w:tcPr>
            <w:tcW w:w="1303" w:type="dxa"/>
            <w:shd w:val="clear" w:color="auto" w:fill="auto"/>
          </w:tcPr>
          <w:p w14:paraId="3BB2B123" w14:textId="77777777" w:rsidR="0027652D" w:rsidRPr="007D5A08" w:rsidRDefault="0027652D" w:rsidP="00E27DC9">
            <w:pPr>
              <w:spacing w:after="0" w:line="240" w:lineRule="auto"/>
              <w:rPr>
                <w:b/>
                <w:szCs w:val="24"/>
              </w:rPr>
            </w:pPr>
            <w:r w:rsidRPr="007D5A08">
              <w:rPr>
                <w:b/>
                <w:szCs w:val="24"/>
              </w:rPr>
              <w:t>Burden per Response (hours)</w:t>
            </w:r>
          </w:p>
        </w:tc>
        <w:tc>
          <w:tcPr>
            <w:tcW w:w="1008" w:type="dxa"/>
          </w:tcPr>
          <w:p w14:paraId="51425BAA" w14:textId="77777777" w:rsidR="0027652D" w:rsidRPr="007D5A08" w:rsidRDefault="0027652D" w:rsidP="00E27DC9">
            <w:pPr>
              <w:spacing w:after="0" w:line="240" w:lineRule="auto"/>
              <w:rPr>
                <w:b/>
                <w:szCs w:val="24"/>
              </w:rPr>
            </w:pPr>
            <w:r w:rsidRPr="007D5A08">
              <w:rPr>
                <w:b/>
                <w:szCs w:val="24"/>
              </w:rPr>
              <w:t>Total Annual Burden (hours)</w:t>
            </w:r>
          </w:p>
        </w:tc>
        <w:tc>
          <w:tcPr>
            <w:tcW w:w="1256" w:type="dxa"/>
          </w:tcPr>
          <w:p w14:paraId="79C35B53" w14:textId="77777777" w:rsidR="0027652D" w:rsidRPr="007D5A08" w:rsidRDefault="0027652D" w:rsidP="00E27DC9">
            <w:pPr>
              <w:spacing w:after="0" w:line="240" w:lineRule="auto"/>
              <w:rPr>
                <w:b/>
                <w:szCs w:val="24"/>
              </w:rPr>
            </w:pPr>
            <w:r w:rsidRPr="007D5A08">
              <w:rPr>
                <w:b/>
                <w:szCs w:val="24"/>
              </w:rPr>
              <w:t>Labor cost of Reporting ($/hr)</w:t>
            </w:r>
          </w:p>
        </w:tc>
        <w:tc>
          <w:tcPr>
            <w:tcW w:w="1323" w:type="dxa"/>
            <w:shd w:val="clear" w:color="auto" w:fill="auto"/>
          </w:tcPr>
          <w:p w14:paraId="569385CC" w14:textId="77777777" w:rsidR="0027652D" w:rsidRPr="007D5A08" w:rsidRDefault="0027652D" w:rsidP="00E27DC9">
            <w:pPr>
              <w:spacing w:after="0" w:line="240" w:lineRule="auto"/>
              <w:rPr>
                <w:b/>
                <w:szCs w:val="24"/>
              </w:rPr>
            </w:pPr>
            <w:r w:rsidRPr="007D5A08">
              <w:rPr>
                <w:b/>
                <w:szCs w:val="24"/>
              </w:rPr>
              <w:t>Total Cost ($)</w:t>
            </w:r>
          </w:p>
        </w:tc>
      </w:tr>
      <w:tr w:rsidR="008E4284" w:rsidRPr="007D5A08" w14:paraId="6C1E22F1" w14:textId="77777777" w:rsidTr="008E4284">
        <w:tc>
          <w:tcPr>
            <w:tcW w:w="1337" w:type="dxa"/>
            <w:shd w:val="clear" w:color="auto" w:fill="auto"/>
          </w:tcPr>
          <w:p w14:paraId="0C392CCB" w14:textId="77777777" w:rsidR="0027652D" w:rsidRPr="007D5A08" w:rsidRDefault="008E4284" w:rsidP="00E27DC9">
            <w:pPr>
              <w:spacing w:after="0" w:line="240" w:lineRule="auto"/>
              <w:rPr>
                <w:szCs w:val="24"/>
              </w:rPr>
            </w:pPr>
            <w:r>
              <w:rPr>
                <w:szCs w:val="24"/>
              </w:rPr>
              <w:t>FFY 2017</w:t>
            </w:r>
          </w:p>
        </w:tc>
        <w:tc>
          <w:tcPr>
            <w:tcW w:w="1585" w:type="dxa"/>
            <w:shd w:val="clear" w:color="auto" w:fill="auto"/>
          </w:tcPr>
          <w:p w14:paraId="08782BB6" w14:textId="77777777" w:rsidR="0027652D" w:rsidRPr="007D5A08" w:rsidRDefault="008E4284" w:rsidP="00E27DC9">
            <w:pPr>
              <w:spacing w:after="0" w:line="240" w:lineRule="auto"/>
              <w:rPr>
                <w:szCs w:val="24"/>
              </w:rPr>
            </w:pPr>
            <w:r>
              <w:rPr>
                <w:szCs w:val="24"/>
              </w:rPr>
              <w:t>56</w:t>
            </w:r>
          </w:p>
        </w:tc>
        <w:tc>
          <w:tcPr>
            <w:tcW w:w="1430" w:type="dxa"/>
            <w:shd w:val="clear" w:color="auto" w:fill="auto"/>
          </w:tcPr>
          <w:p w14:paraId="05318EEE" w14:textId="77777777" w:rsidR="0027652D" w:rsidRPr="007D5A08" w:rsidRDefault="0027652D" w:rsidP="00E27DC9">
            <w:pPr>
              <w:spacing w:after="0" w:line="240" w:lineRule="auto"/>
              <w:rPr>
                <w:szCs w:val="24"/>
              </w:rPr>
            </w:pPr>
            <w:r w:rsidRPr="007D5A08">
              <w:rPr>
                <w:szCs w:val="24"/>
              </w:rPr>
              <w:t>2</w:t>
            </w:r>
          </w:p>
        </w:tc>
        <w:tc>
          <w:tcPr>
            <w:tcW w:w="1303" w:type="dxa"/>
            <w:shd w:val="clear" w:color="auto" w:fill="auto"/>
          </w:tcPr>
          <w:p w14:paraId="59450193" w14:textId="77777777" w:rsidR="0027652D" w:rsidRPr="007D5A08" w:rsidRDefault="008E4284" w:rsidP="00E27DC9">
            <w:pPr>
              <w:spacing w:after="0" w:line="240" w:lineRule="auto"/>
              <w:rPr>
                <w:szCs w:val="24"/>
              </w:rPr>
            </w:pPr>
            <w:r>
              <w:rPr>
                <w:szCs w:val="24"/>
              </w:rPr>
              <w:t>40</w:t>
            </w:r>
          </w:p>
        </w:tc>
        <w:tc>
          <w:tcPr>
            <w:tcW w:w="1008" w:type="dxa"/>
          </w:tcPr>
          <w:p w14:paraId="475A3852" w14:textId="77777777" w:rsidR="0027652D" w:rsidRPr="007D5A08" w:rsidRDefault="008E4284" w:rsidP="008E4284">
            <w:pPr>
              <w:spacing w:after="0" w:line="240" w:lineRule="auto"/>
              <w:rPr>
                <w:szCs w:val="24"/>
              </w:rPr>
            </w:pPr>
            <w:r>
              <w:rPr>
                <w:szCs w:val="24"/>
              </w:rPr>
              <w:t>4</w:t>
            </w:r>
            <w:r w:rsidR="0027652D" w:rsidRPr="007D5A08">
              <w:rPr>
                <w:szCs w:val="24"/>
              </w:rPr>
              <w:t>,</w:t>
            </w:r>
            <w:r>
              <w:rPr>
                <w:szCs w:val="24"/>
              </w:rPr>
              <w:t>480</w:t>
            </w:r>
          </w:p>
        </w:tc>
        <w:tc>
          <w:tcPr>
            <w:tcW w:w="1256" w:type="dxa"/>
          </w:tcPr>
          <w:p w14:paraId="6B2F8C69" w14:textId="09AABE54" w:rsidR="0027652D" w:rsidRPr="007D5A08" w:rsidRDefault="00D34E83" w:rsidP="00D34E83">
            <w:pPr>
              <w:spacing w:after="0" w:line="240" w:lineRule="auto"/>
              <w:rPr>
                <w:szCs w:val="24"/>
              </w:rPr>
            </w:pPr>
            <w:r>
              <w:rPr>
                <w:szCs w:val="24"/>
              </w:rPr>
              <w:t>91.30</w:t>
            </w:r>
          </w:p>
        </w:tc>
        <w:tc>
          <w:tcPr>
            <w:tcW w:w="1323" w:type="dxa"/>
            <w:shd w:val="clear" w:color="auto" w:fill="auto"/>
          </w:tcPr>
          <w:p w14:paraId="1A2A8432" w14:textId="5DAA5146" w:rsidR="0027652D" w:rsidRPr="007D5A08" w:rsidRDefault="00555C14" w:rsidP="008E4284">
            <w:pPr>
              <w:spacing w:after="0" w:line="240" w:lineRule="auto"/>
              <w:rPr>
                <w:szCs w:val="24"/>
              </w:rPr>
            </w:pPr>
            <w:r>
              <w:rPr>
                <w:szCs w:val="24"/>
              </w:rPr>
              <w:t>409,024</w:t>
            </w:r>
          </w:p>
        </w:tc>
      </w:tr>
      <w:tr w:rsidR="008E4284" w:rsidRPr="007D5A08" w14:paraId="57E00027" w14:textId="77777777" w:rsidTr="008E4284">
        <w:tc>
          <w:tcPr>
            <w:tcW w:w="1337" w:type="dxa"/>
            <w:shd w:val="clear" w:color="auto" w:fill="auto"/>
          </w:tcPr>
          <w:p w14:paraId="5B2F5AE8" w14:textId="77777777" w:rsidR="0027652D" w:rsidRPr="007D5A08" w:rsidRDefault="008E4284" w:rsidP="00E27DC9">
            <w:pPr>
              <w:spacing w:after="0" w:line="240" w:lineRule="auto"/>
              <w:rPr>
                <w:szCs w:val="24"/>
              </w:rPr>
            </w:pPr>
            <w:r>
              <w:rPr>
                <w:szCs w:val="24"/>
              </w:rPr>
              <w:t>FFY 2018</w:t>
            </w:r>
          </w:p>
        </w:tc>
        <w:tc>
          <w:tcPr>
            <w:tcW w:w="1585" w:type="dxa"/>
            <w:shd w:val="clear" w:color="auto" w:fill="auto"/>
          </w:tcPr>
          <w:p w14:paraId="42BF4ABA" w14:textId="77777777" w:rsidR="0027652D" w:rsidRPr="007D5A08" w:rsidRDefault="008E4284" w:rsidP="00E27DC9">
            <w:pPr>
              <w:spacing w:after="0" w:line="240" w:lineRule="auto"/>
              <w:rPr>
                <w:szCs w:val="24"/>
              </w:rPr>
            </w:pPr>
            <w:r>
              <w:rPr>
                <w:szCs w:val="24"/>
              </w:rPr>
              <w:t>56</w:t>
            </w:r>
          </w:p>
        </w:tc>
        <w:tc>
          <w:tcPr>
            <w:tcW w:w="1430" w:type="dxa"/>
            <w:shd w:val="clear" w:color="auto" w:fill="auto"/>
          </w:tcPr>
          <w:p w14:paraId="3FA2903F" w14:textId="77777777" w:rsidR="0027652D" w:rsidRPr="007D5A08" w:rsidRDefault="0027652D" w:rsidP="00E27DC9">
            <w:pPr>
              <w:spacing w:after="0" w:line="240" w:lineRule="auto"/>
              <w:rPr>
                <w:szCs w:val="24"/>
              </w:rPr>
            </w:pPr>
            <w:r w:rsidRPr="007D5A08">
              <w:rPr>
                <w:szCs w:val="24"/>
              </w:rPr>
              <w:t>2</w:t>
            </w:r>
          </w:p>
        </w:tc>
        <w:tc>
          <w:tcPr>
            <w:tcW w:w="1303" w:type="dxa"/>
            <w:shd w:val="clear" w:color="auto" w:fill="auto"/>
          </w:tcPr>
          <w:p w14:paraId="5A849016" w14:textId="77777777" w:rsidR="0027652D" w:rsidRPr="007D5A08" w:rsidRDefault="008E4284" w:rsidP="00E27DC9">
            <w:pPr>
              <w:spacing w:after="0" w:line="240" w:lineRule="auto"/>
              <w:rPr>
                <w:szCs w:val="24"/>
              </w:rPr>
            </w:pPr>
            <w:r>
              <w:rPr>
                <w:szCs w:val="24"/>
              </w:rPr>
              <w:t>40</w:t>
            </w:r>
          </w:p>
        </w:tc>
        <w:tc>
          <w:tcPr>
            <w:tcW w:w="1008" w:type="dxa"/>
          </w:tcPr>
          <w:p w14:paraId="2A98759C" w14:textId="77777777" w:rsidR="0027652D" w:rsidRPr="007D5A08" w:rsidRDefault="008E4284" w:rsidP="008E4284">
            <w:pPr>
              <w:spacing w:after="0" w:line="240" w:lineRule="auto"/>
              <w:rPr>
                <w:szCs w:val="24"/>
              </w:rPr>
            </w:pPr>
            <w:r>
              <w:rPr>
                <w:szCs w:val="24"/>
              </w:rPr>
              <w:t>4,480</w:t>
            </w:r>
          </w:p>
        </w:tc>
        <w:tc>
          <w:tcPr>
            <w:tcW w:w="1256" w:type="dxa"/>
          </w:tcPr>
          <w:p w14:paraId="35E49E71" w14:textId="69FCE409" w:rsidR="0027652D" w:rsidRPr="007D5A08" w:rsidRDefault="00D34E83" w:rsidP="00D34E83">
            <w:pPr>
              <w:spacing w:after="0" w:line="240" w:lineRule="auto"/>
              <w:rPr>
                <w:szCs w:val="24"/>
              </w:rPr>
            </w:pPr>
            <w:r>
              <w:rPr>
                <w:szCs w:val="24"/>
              </w:rPr>
              <w:t>91.30</w:t>
            </w:r>
          </w:p>
        </w:tc>
        <w:tc>
          <w:tcPr>
            <w:tcW w:w="1323" w:type="dxa"/>
            <w:shd w:val="clear" w:color="auto" w:fill="auto"/>
          </w:tcPr>
          <w:p w14:paraId="1E9F1471" w14:textId="2905B9C0" w:rsidR="0027652D" w:rsidRPr="007D5A08" w:rsidRDefault="00555C14" w:rsidP="008E4284">
            <w:pPr>
              <w:spacing w:after="0" w:line="240" w:lineRule="auto"/>
              <w:rPr>
                <w:szCs w:val="24"/>
              </w:rPr>
            </w:pPr>
            <w:r>
              <w:rPr>
                <w:szCs w:val="24"/>
              </w:rPr>
              <w:t>409,024</w:t>
            </w:r>
          </w:p>
        </w:tc>
      </w:tr>
      <w:tr w:rsidR="008E4284" w:rsidRPr="007D5A08" w14:paraId="2666A656" w14:textId="77777777" w:rsidTr="008E4284">
        <w:tc>
          <w:tcPr>
            <w:tcW w:w="1337" w:type="dxa"/>
            <w:shd w:val="clear" w:color="auto" w:fill="auto"/>
          </w:tcPr>
          <w:p w14:paraId="4772AE7C" w14:textId="77777777" w:rsidR="0027652D" w:rsidRPr="007D5A08" w:rsidRDefault="0027652D" w:rsidP="00E27DC9">
            <w:pPr>
              <w:spacing w:after="0" w:line="240" w:lineRule="auto"/>
              <w:rPr>
                <w:b/>
                <w:szCs w:val="24"/>
              </w:rPr>
            </w:pPr>
            <w:r w:rsidRPr="007D5A08">
              <w:rPr>
                <w:b/>
                <w:szCs w:val="24"/>
              </w:rPr>
              <w:t>Total**</w:t>
            </w:r>
          </w:p>
        </w:tc>
        <w:tc>
          <w:tcPr>
            <w:tcW w:w="1585" w:type="dxa"/>
            <w:shd w:val="clear" w:color="auto" w:fill="auto"/>
          </w:tcPr>
          <w:p w14:paraId="159CAE7B" w14:textId="23B00C07" w:rsidR="0027652D" w:rsidRPr="007D5A08" w:rsidRDefault="00D34E83" w:rsidP="00E27DC9">
            <w:pPr>
              <w:spacing w:after="0" w:line="240" w:lineRule="auto"/>
              <w:rPr>
                <w:szCs w:val="24"/>
              </w:rPr>
            </w:pPr>
            <w:r>
              <w:rPr>
                <w:szCs w:val="24"/>
              </w:rPr>
              <w:t>56</w:t>
            </w:r>
          </w:p>
        </w:tc>
        <w:tc>
          <w:tcPr>
            <w:tcW w:w="1430" w:type="dxa"/>
            <w:shd w:val="clear" w:color="auto" w:fill="auto"/>
          </w:tcPr>
          <w:p w14:paraId="36DE5995" w14:textId="77777777" w:rsidR="0027652D" w:rsidRPr="007D5A08" w:rsidRDefault="008E4284" w:rsidP="00E27DC9">
            <w:pPr>
              <w:spacing w:after="0" w:line="240" w:lineRule="auto"/>
              <w:rPr>
                <w:szCs w:val="24"/>
              </w:rPr>
            </w:pPr>
            <w:r>
              <w:rPr>
                <w:szCs w:val="24"/>
              </w:rPr>
              <w:t>4</w:t>
            </w:r>
          </w:p>
        </w:tc>
        <w:tc>
          <w:tcPr>
            <w:tcW w:w="1303" w:type="dxa"/>
            <w:shd w:val="clear" w:color="auto" w:fill="auto"/>
          </w:tcPr>
          <w:p w14:paraId="0B1F8C1D" w14:textId="77777777" w:rsidR="0027652D" w:rsidRPr="007D5A08" w:rsidRDefault="008E4284" w:rsidP="00E27DC9">
            <w:pPr>
              <w:spacing w:after="0" w:line="240" w:lineRule="auto"/>
              <w:rPr>
                <w:szCs w:val="24"/>
              </w:rPr>
            </w:pPr>
            <w:r>
              <w:rPr>
                <w:szCs w:val="24"/>
              </w:rPr>
              <w:t>80</w:t>
            </w:r>
          </w:p>
        </w:tc>
        <w:tc>
          <w:tcPr>
            <w:tcW w:w="1008" w:type="dxa"/>
          </w:tcPr>
          <w:p w14:paraId="544EE5FD" w14:textId="77777777" w:rsidR="0027652D" w:rsidRPr="007D5A08" w:rsidRDefault="008E4284" w:rsidP="00E27DC9">
            <w:pPr>
              <w:spacing w:after="0" w:line="240" w:lineRule="auto"/>
              <w:rPr>
                <w:szCs w:val="24"/>
              </w:rPr>
            </w:pPr>
            <w:r>
              <w:rPr>
                <w:szCs w:val="24"/>
              </w:rPr>
              <w:t>8,960</w:t>
            </w:r>
          </w:p>
        </w:tc>
        <w:tc>
          <w:tcPr>
            <w:tcW w:w="1256" w:type="dxa"/>
          </w:tcPr>
          <w:p w14:paraId="71D9F040" w14:textId="33CA3F03" w:rsidR="0027652D" w:rsidRPr="007D5A08" w:rsidRDefault="00D34E83" w:rsidP="00D34E83">
            <w:pPr>
              <w:spacing w:after="0" w:line="240" w:lineRule="auto"/>
              <w:rPr>
                <w:szCs w:val="24"/>
              </w:rPr>
            </w:pPr>
            <w:r>
              <w:rPr>
                <w:szCs w:val="24"/>
              </w:rPr>
              <w:t>91.30</w:t>
            </w:r>
          </w:p>
        </w:tc>
        <w:tc>
          <w:tcPr>
            <w:tcW w:w="1323" w:type="dxa"/>
            <w:shd w:val="clear" w:color="auto" w:fill="auto"/>
          </w:tcPr>
          <w:p w14:paraId="50E2C32E" w14:textId="4C24131A" w:rsidR="0027652D" w:rsidRPr="007D5A08" w:rsidRDefault="00555C14" w:rsidP="008E4284">
            <w:pPr>
              <w:spacing w:after="0" w:line="240" w:lineRule="auto"/>
              <w:rPr>
                <w:szCs w:val="24"/>
              </w:rPr>
            </w:pPr>
            <w:r>
              <w:rPr>
                <w:szCs w:val="24"/>
              </w:rPr>
              <w:t>818,048</w:t>
            </w:r>
          </w:p>
        </w:tc>
      </w:tr>
    </w:tbl>
    <w:p w14:paraId="4B07F6ED" w14:textId="77777777" w:rsidR="0027652D" w:rsidRDefault="0027652D" w:rsidP="009556A4">
      <w:pPr>
        <w:spacing w:after="0" w:line="240" w:lineRule="auto"/>
      </w:pPr>
    </w:p>
    <w:p w14:paraId="7D017CC5" w14:textId="77777777" w:rsidR="00B16D8B" w:rsidRDefault="00B16D8B" w:rsidP="008111D2">
      <w:pPr>
        <w:spacing w:after="0" w:line="240" w:lineRule="auto"/>
        <w:rPr>
          <w:i/>
          <w:szCs w:val="24"/>
        </w:rPr>
      </w:pPr>
      <w:r>
        <w:rPr>
          <w:i/>
          <w:szCs w:val="24"/>
        </w:rPr>
        <w:t>Information Collection Instruments and Instruction/Guidance Documents</w:t>
      </w:r>
    </w:p>
    <w:p w14:paraId="131B20C8" w14:textId="0510E2F8" w:rsidR="00C16EFC" w:rsidRPr="00AB6A58" w:rsidRDefault="00C16EFC" w:rsidP="008111D2">
      <w:pPr>
        <w:spacing w:after="0" w:line="240" w:lineRule="auto"/>
        <w:rPr>
          <w:szCs w:val="24"/>
        </w:rPr>
      </w:pPr>
    </w:p>
    <w:p w14:paraId="12C56456" w14:textId="2E258249" w:rsidR="009556A4" w:rsidRDefault="00754667" w:rsidP="008111D2">
      <w:pPr>
        <w:spacing w:after="0" w:line="240" w:lineRule="auto"/>
        <w:rPr>
          <w:szCs w:val="24"/>
        </w:rPr>
      </w:pPr>
      <w:r>
        <w:rPr>
          <w:szCs w:val="24"/>
        </w:rPr>
        <w:t>Adult Quality Measures for FFY 2017</w:t>
      </w:r>
    </w:p>
    <w:p w14:paraId="39121A9E" w14:textId="7C15755D" w:rsidR="004371CC" w:rsidRDefault="007B7B80" w:rsidP="008111D2">
      <w:pPr>
        <w:spacing w:after="0" w:line="240" w:lineRule="auto"/>
        <w:rPr>
          <w:szCs w:val="24"/>
        </w:rPr>
      </w:pPr>
      <w:r>
        <w:rPr>
          <w:szCs w:val="24"/>
        </w:rPr>
        <w:t xml:space="preserve">AQM1 – </w:t>
      </w:r>
      <w:r w:rsidR="004371CC">
        <w:rPr>
          <w:szCs w:val="24"/>
        </w:rPr>
        <w:t>QSSI-MA</w:t>
      </w:r>
      <w:r w:rsidR="008E7CBB">
        <w:rPr>
          <w:szCs w:val="24"/>
        </w:rPr>
        <w:t>C</w:t>
      </w:r>
      <w:r w:rsidR="004371CC">
        <w:rPr>
          <w:szCs w:val="24"/>
        </w:rPr>
        <w:t>Pro-PRA-AQM2017-ABA.pdf</w:t>
      </w:r>
      <w:r w:rsidR="00C409F9">
        <w:rPr>
          <w:szCs w:val="24"/>
        </w:rPr>
        <w:t xml:space="preserve"> (Revised)</w:t>
      </w:r>
    </w:p>
    <w:p w14:paraId="100D0D1F" w14:textId="1A0673CD" w:rsidR="004371CC" w:rsidRDefault="007B7B80" w:rsidP="008111D2">
      <w:pPr>
        <w:spacing w:after="0" w:line="240" w:lineRule="auto"/>
        <w:rPr>
          <w:szCs w:val="24"/>
        </w:rPr>
      </w:pPr>
      <w:r>
        <w:rPr>
          <w:szCs w:val="24"/>
        </w:rPr>
        <w:t xml:space="preserve">AQM2 – </w:t>
      </w:r>
      <w:r w:rsidR="004371CC">
        <w:rPr>
          <w:szCs w:val="24"/>
        </w:rPr>
        <w:t>QSSI-MA</w:t>
      </w:r>
      <w:r w:rsidR="008E7CBB">
        <w:rPr>
          <w:szCs w:val="24"/>
        </w:rPr>
        <w:t>C</w:t>
      </w:r>
      <w:r w:rsidR="004371CC">
        <w:rPr>
          <w:szCs w:val="24"/>
        </w:rPr>
        <w:t>Pro-PRA-AQM2017-AdminScreen.pdf</w:t>
      </w:r>
      <w:r w:rsidR="00C409F9">
        <w:rPr>
          <w:szCs w:val="24"/>
        </w:rPr>
        <w:t xml:space="preserve"> (Revised)</w:t>
      </w:r>
    </w:p>
    <w:p w14:paraId="6D580776" w14:textId="6B90A14F" w:rsidR="004371CC" w:rsidRDefault="007B7B80" w:rsidP="008111D2">
      <w:pPr>
        <w:spacing w:after="0" w:line="240" w:lineRule="auto"/>
        <w:rPr>
          <w:szCs w:val="24"/>
        </w:rPr>
      </w:pPr>
      <w:r>
        <w:rPr>
          <w:szCs w:val="24"/>
        </w:rPr>
        <w:t xml:space="preserve">AQM3 – </w:t>
      </w:r>
      <w:r w:rsidR="004371CC">
        <w:rPr>
          <w:szCs w:val="24"/>
        </w:rPr>
        <w:t>QSSI-MA</w:t>
      </w:r>
      <w:r w:rsidR="008E7CBB">
        <w:rPr>
          <w:szCs w:val="24"/>
        </w:rPr>
        <w:t>C</w:t>
      </w:r>
      <w:r w:rsidR="004371CC">
        <w:rPr>
          <w:szCs w:val="24"/>
        </w:rPr>
        <w:t>Pro-PRA-AQM2017-AMM.pdf</w:t>
      </w:r>
      <w:r w:rsidR="00C409F9">
        <w:rPr>
          <w:szCs w:val="24"/>
        </w:rPr>
        <w:t xml:space="preserve"> (Revised)</w:t>
      </w:r>
    </w:p>
    <w:p w14:paraId="132612F1" w14:textId="79865340" w:rsidR="004371CC" w:rsidRDefault="007B7B80" w:rsidP="008111D2">
      <w:pPr>
        <w:spacing w:after="0" w:line="240" w:lineRule="auto"/>
        <w:rPr>
          <w:szCs w:val="24"/>
        </w:rPr>
      </w:pPr>
      <w:r>
        <w:rPr>
          <w:szCs w:val="24"/>
        </w:rPr>
        <w:t xml:space="preserve">AQM4 – </w:t>
      </w:r>
      <w:r w:rsidR="004371CC">
        <w:rPr>
          <w:szCs w:val="24"/>
        </w:rPr>
        <w:t>QSSI-MA</w:t>
      </w:r>
      <w:r w:rsidR="008E7CBB">
        <w:rPr>
          <w:szCs w:val="24"/>
        </w:rPr>
        <w:t>C</w:t>
      </w:r>
      <w:r w:rsidR="004371CC">
        <w:rPr>
          <w:szCs w:val="24"/>
        </w:rPr>
        <w:t>Pro-PRA-AQM2017-BCS.pdf</w:t>
      </w:r>
      <w:r w:rsidR="00C409F9">
        <w:rPr>
          <w:szCs w:val="24"/>
        </w:rPr>
        <w:t xml:space="preserve"> (Revised)</w:t>
      </w:r>
    </w:p>
    <w:p w14:paraId="01955753" w14:textId="51050818" w:rsidR="004371CC" w:rsidRDefault="007B7B80" w:rsidP="008111D2">
      <w:pPr>
        <w:spacing w:after="0" w:line="240" w:lineRule="auto"/>
        <w:rPr>
          <w:szCs w:val="24"/>
        </w:rPr>
      </w:pPr>
      <w:r>
        <w:rPr>
          <w:szCs w:val="24"/>
        </w:rPr>
        <w:t xml:space="preserve">AQM5 – </w:t>
      </w:r>
      <w:r w:rsidR="004371CC">
        <w:rPr>
          <w:szCs w:val="24"/>
        </w:rPr>
        <w:t>QSSI-MA</w:t>
      </w:r>
      <w:r w:rsidR="008E7CBB">
        <w:rPr>
          <w:szCs w:val="24"/>
        </w:rPr>
        <w:t>C</w:t>
      </w:r>
      <w:r w:rsidR="004371CC">
        <w:rPr>
          <w:szCs w:val="24"/>
        </w:rPr>
        <w:t>Pro-PRA-AQM2017-CBP.pdf</w:t>
      </w:r>
      <w:r w:rsidR="00C409F9">
        <w:rPr>
          <w:szCs w:val="24"/>
        </w:rPr>
        <w:t xml:space="preserve"> (Revised)</w:t>
      </w:r>
    </w:p>
    <w:p w14:paraId="3DFEDEE6" w14:textId="2E727FA5" w:rsidR="004371CC" w:rsidRDefault="007B7B80" w:rsidP="008111D2">
      <w:pPr>
        <w:spacing w:after="0" w:line="240" w:lineRule="auto"/>
        <w:rPr>
          <w:szCs w:val="24"/>
        </w:rPr>
      </w:pPr>
      <w:r>
        <w:rPr>
          <w:szCs w:val="24"/>
        </w:rPr>
        <w:t xml:space="preserve">AQM6 – </w:t>
      </w:r>
      <w:r w:rsidR="004371CC">
        <w:rPr>
          <w:szCs w:val="24"/>
        </w:rPr>
        <w:t>QSSI-MA</w:t>
      </w:r>
      <w:r w:rsidR="008E7CBB">
        <w:rPr>
          <w:szCs w:val="24"/>
        </w:rPr>
        <w:t>C</w:t>
      </w:r>
      <w:r w:rsidR="004371CC">
        <w:rPr>
          <w:szCs w:val="24"/>
        </w:rPr>
        <w:t>Pro-PRA-AQM2017-CCP.pdf</w:t>
      </w:r>
      <w:r w:rsidR="00C409F9">
        <w:rPr>
          <w:szCs w:val="24"/>
        </w:rPr>
        <w:t xml:space="preserve"> (Revised)</w:t>
      </w:r>
    </w:p>
    <w:p w14:paraId="590B1A38" w14:textId="4C9F4494" w:rsidR="004371CC" w:rsidRDefault="007B7B80" w:rsidP="008111D2">
      <w:pPr>
        <w:spacing w:after="0" w:line="240" w:lineRule="auto"/>
        <w:rPr>
          <w:szCs w:val="24"/>
        </w:rPr>
      </w:pPr>
      <w:r>
        <w:rPr>
          <w:szCs w:val="24"/>
        </w:rPr>
        <w:t xml:space="preserve">AQM7 – </w:t>
      </w:r>
      <w:r w:rsidR="004371CC">
        <w:rPr>
          <w:szCs w:val="24"/>
        </w:rPr>
        <w:t>QSSI-MA</w:t>
      </w:r>
      <w:r w:rsidR="008E7CBB">
        <w:rPr>
          <w:szCs w:val="24"/>
        </w:rPr>
        <w:t>C</w:t>
      </w:r>
      <w:r w:rsidR="004371CC">
        <w:rPr>
          <w:szCs w:val="24"/>
        </w:rPr>
        <w:t>Pro-PRA-AQM2017-CCS.pdf</w:t>
      </w:r>
      <w:r w:rsidR="00C409F9">
        <w:rPr>
          <w:szCs w:val="24"/>
        </w:rPr>
        <w:t xml:space="preserve"> (Revised)</w:t>
      </w:r>
    </w:p>
    <w:p w14:paraId="6480BDAE" w14:textId="23700342" w:rsidR="004371CC" w:rsidRDefault="007B7B80" w:rsidP="008111D2">
      <w:pPr>
        <w:spacing w:after="0" w:line="240" w:lineRule="auto"/>
        <w:rPr>
          <w:szCs w:val="24"/>
        </w:rPr>
      </w:pPr>
      <w:r>
        <w:rPr>
          <w:szCs w:val="24"/>
        </w:rPr>
        <w:t xml:space="preserve">AQM8 – </w:t>
      </w:r>
      <w:r w:rsidR="004371CC">
        <w:rPr>
          <w:szCs w:val="24"/>
        </w:rPr>
        <w:t>QSSI-MA</w:t>
      </w:r>
      <w:r w:rsidR="008E7CBB">
        <w:rPr>
          <w:szCs w:val="24"/>
        </w:rPr>
        <w:t>C</w:t>
      </w:r>
      <w:r w:rsidR="004371CC">
        <w:rPr>
          <w:szCs w:val="24"/>
        </w:rPr>
        <w:t>Pro-PRA-AQM2017-CDF.pdf</w:t>
      </w:r>
      <w:r w:rsidR="00C409F9">
        <w:rPr>
          <w:szCs w:val="24"/>
        </w:rPr>
        <w:t xml:space="preserve"> (Revised)</w:t>
      </w:r>
    </w:p>
    <w:p w14:paraId="2DDF4596" w14:textId="13DCF0A7" w:rsidR="004371CC" w:rsidRDefault="007B7B80" w:rsidP="008111D2">
      <w:pPr>
        <w:spacing w:after="0" w:line="240" w:lineRule="auto"/>
        <w:rPr>
          <w:szCs w:val="24"/>
        </w:rPr>
      </w:pPr>
      <w:r>
        <w:rPr>
          <w:szCs w:val="24"/>
        </w:rPr>
        <w:t xml:space="preserve">AQM9 – </w:t>
      </w:r>
      <w:r w:rsidR="004371CC">
        <w:rPr>
          <w:szCs w:val="24"/>
        </w:rPr>
        <w:t>QSSI-MA</w:t>
      </w:r>
      <w:r w:rsidR="008E7CBB">
        <w:rPr>
          <w:szCs w:val="24"/>
        </w:rPr>
        <w:t>C</w:t>
      </w:r>
      <w:r w:rsidR="004371CC">
        <w:rPr>
          <w:szCs w:val="24"/>
        </w:rPr>
        <w:t>Pro-PRA-AQM2017-CHL.pdf</w:t>
      </w:r>
      <w:r w:rsidR="00C409F9">
        <w:rPr>
          <w:szCs w:val="24"/>
        </w:rPr>
        <w:t xml:space="preserve"> (Revised)</w:t>
      </w:r>
    </w:p>
    <w:p w14:paraId="3F97D9FE" w14:textId="59F6BD7D" w:rsidR="004371CC" w:rsidRDefault="007B7B80" w:rsidP="008111D2">
      <w:pPr>
        <w:spacing w:after="0" w:line="240" w:lineRule="auto"/>
        <w:rPr>
          <w:szCs w:val="24"/>
        </w:rPr>
      </w:pPr>
      <w:r>
        <w:rPr>
          <w:szCs w:val="24"/>
        </w:rPr>
        <w:t xml:space="preserve">AQM10 – </w:t>
      </w:r>
      <w:r w:rsidR="004371CC">
        <w:rPr>
          <w:szCs w:val="24"/>
        </w:rPr>
        <w:t>QSSI-MA</w:t>
      </w:r>
      <w:r w:rsidR="008E7CBB">
        <w:rPr>
          <w:szCs w:val="24"/>
        </w:rPr>
        <w:t>C</w:t>
      </w:r>
      <w:r w:rsidR="004371CC">
        <w:rPr>
          <w:szCs w:val="24"/>
        </w:rPr>
        <w:t>Pro-PRA-AQM2017-CPA.pdf</w:t>
      </w:r>
      <w:r w:rsidR="00C409F9">
        <w:rPr>
          <w:szCs w:val="24"/>
        </w:rPr>
        <w:t xml:space="preserve"> (Revised)</w:t>
      </w:r>
    </w:p>
    <w:p w14:paraId="687E89F6" w14:textId="75472B0A" w:rsidR="004371CC" w:rsidRDefault="007B7B80" w:rsidP="008111D2">
      <w:pPr>
        <w:spacing w:after="0" w:line="240" w:lineRule="auto"/>
        <w:rPr>
          <w:szCs w:val="24"/>
        </w:rPr>
      </w:pPr>
      <w:r>
        <w:rPr>
          <w:szCs w:val="24"/>
        </w:rPr>
        <w:t xml:space="preserve">AQM11 – </w:t>
      </w:r>
      <w:r w:rsidR="004371CC">
        <w:rPr>
          <w:szCs w:val="24"/>
        </w:rPr>
        <w:t>QSSI-MA</w:t>
      </w:r>
      <w:r w:rsidR="008E7CBB">
        <w:rPr>
          <w:szCs w:val="24"/>
        </w:rPr>
        <w:t>C</w:t>
      </w:r>
      <w:r w:rsidR="004371CC">
        <w:rPr>
          <w:szCs w:val="24"/>
        </w:rPr>
        <w:t>Pro-PRA-AQM2017-FUA.pdf</w:t>
      </w:r>
      <w:r w:rsidR="00C409F9">
        <w:rPr>
          <w:szCs w:val="24"/>
        </w:rPr>
        <w:t xml:space="preserve"> (Revised)</w:t>
      </w:r>
    </w:p>
    <w:p w14:paraId="1475510F" w14:textId="4991D902" w:rsidR="00361F09" w:rsidRDefault="008E7CBB" w:rsidP="008111D2">
      <w:pPr>
        <w:spacing w:after="0" w:line="240" w:lineRule="auto"/>
        <w:rPr>
          <w:szCs w:val="24"/>
        </w:rPr>
      </w:pPr>
      <w:r>
        <w:rPr>
          <w:szCs w:val="24"/>
        </w:rPr>
        <w:t>AQM12 – QSSI-MACPro-PRA-AQM2017-FUH.pdf</w:t>
      </w:r>
      <w:r w:rsidR="00C409F9">
        <w:rPr>
          <w:szCs w:val="24"/>
        </w:rPr>
        <w:t xml:space="preserve"> (Revised)</w:t>
      </w:r>
    </w:p>
    <w:p w14:paraId="1559F215" w14:textId="3A9ED757" w:rsidR="004371CC" w:rsidRDefault="007B7B80" w:rsidP="008111D2">
      <w:pPr>
        <w:spacing w:after="0" w:line="240" w:lineRule="auto"/>
        <w:rPr>
          <w:szCs w:val="24"/>
        </w:rPr>
      </w:pPr>
      <w:r>
        <w:rPr>
          <w:szCs w:val="24"/>
        </w:rPr>
        <w:t>AQM1</w:t>
      </w:r>
      <w:r w:rsidR="008E7CBB">
        <w:rPr>
          <w:szCs w:val="24"/>
        </w:rPr>
        <w:t>3</w:t>
      </w:r>
      <w:r>
        <w:rPr>
          <w:szCs w:val="24"/>
        </w:rPr>
        <w:t xml:space="preserve"> – </w:t>
      </w:r>
      <w:r w:rsidR="004371CC">
        <w:rPr>
          <w:szCs w:val="24"/>
        </w:rPr>
        <w:t>QSSI-MA</w:t>
      </w:r>
      <w:r w:rsidR="008E7CBB">
        <w:rPr>
          <w:szCs w:val="24"/>
        </w:rPr>
        <w:t>C</w:t>
      </w:r>
      <w:r w:rsidR="004371CC">
        <w:rPr>
          <w:szCs w:val="24"/>
        </w:rPr>
        <w:t>Pro-PRA-AQM2017-FVA.pdf</w:t>
      </w:r>
      <w:r w:rsidR="00C409F9">
        <w:rPr>
          <w:szCs w:val="24"/>
        </w:rPr>
        <w:t xml:space="preserve"> (Revised)</w:t>
      </w:r>
    </w:p>
    <w:p w14:paraId="273678E6" w14:textId="7DB50396" w:rsidR="004371CC" w:rsidRDefault="007B7B80" w:rsidP="008111D2">
      <w:pPr>
        <w:spacing w:after="0" w:line="240" w:lineRule="auto"/>
        <w:rPr>
          <w:szCs w:val="24"/>
        </w:rPr>
      </w:pPr>
      <w:r>
        <w:rPr>
          <w:szCs w:val="24"/>
        </w:rPr>
        <w:t>AQM1</w:t>
      </w:r>
      <w:r w:rsidR="008E7CBB">
        <w:rPr>
          <w:szCs w:val="24"/>
        </w:rPr>
        <w:t>4</w:t>
      </w:r>
      <w:r>
        <w:rPr>
          <w:szCs w:val="24"/>
        </w:rPr>
        <w:t xml:space="preserve"> – </w:t>
      </w:r>
      <w:r w:rsidR="004371CC">
        <w:rPr>
          <w:szCs w:val="24"/>
        </w:rPr>
        <w:t>QSSI-MA</w:t>
      </w:r>
      <w:r w:rsidR="008E7CBB">
        <w:rPr>
          <w:szCs w:val="24"/>
        </w:rPr>
        <w:t>C</w:t>
      </w:r>
      <w:r w:rsidR="004371CC">
        <w:rPr>
          <w:szCs w:val="24"/>
        </w:rPr>
        <w:t>Pro-PRA-AQM2017-HA1C.pdf</w:t>
      </w:r>
      <w:r w:rsidR="00C409F9">
        <w:rPr>
          <w:szCs w:val="24"/>
        </w:rPr>
        <w:t xml:space="preserve"> (Revised)</w:t>
      </w:r>
    </w:p>
    <w:p w14:paraId="2A18943A" w14:textId="4CA5C09F" w:rsidR="004371CC" w:rsidRDefault="007B7B80" w:rsidP="008111D2">
      <w:pPr>
        <w:spacing w:after="0" w:line="240" w:lineRule="auto"/>
        <w:rPr>
          <w:szCs w:val="24"/>
        </w:rPr>
      </w:pPr>
      <w:r>
        <w:rPr>
          <w:szCs w:val="24"/>
        </w:rPr>
        <w:t>AQM</w:t>
      </w:r>
      <w:r w:rsidR="008E7CBB">
        <w:rPr>
          <w:szCs w:val="24"/>
        </w:rPr>
        <w:t>15</w:t>
      </w:r>
      <w:r>
        <w:rPr>
          <w:szCs w:val="24"/>
        </w:rPr>
        <w:t xml:space="preserve"> – </w:t>
      </w:r>
      <w:r w:rsidR="004371CC">
        <w:rPr>
          <w:szCs w:val="24"/>
        </w:rPr>
        <w:t>QSSI-MA</w:t>
      </w:r>
      <w:r w:rsidR="008E7CBB">
        <w:rPr>
          <w:szCs w:val="24"/>
        </w:rPr>
        <w:t>C</w:t>
      </w:r>
      <w:r w:rsidR="004371CC">
        <w:rPr>
          <w:szCs w:val="24"/>
        </w:rPr>
        <w:t>Pro-PRA-AQM2017-HPC.pdf</w:t>
      </w:r>
      <w:r w:rsidR="00C409F9">
        <w:rPr>
          <w:szCs w:val="24"/>
        </w:rPr>
        <w:t xml:space="preserve"> (Revised)</w:t>
      </w:r>
    </w:p>
    <w:p w14:paraId="39D9E88D" w14:textId="34CF2CB7" w:rsidR="004371CC" w:rsidRDefault="007B7B80" w:rsidP="008111D2">
      <w:pPr>
        <w:spacing w:after="0" w:line="240" w:lineRule="auto"/>
        <w:rPr>
          <w:szCs w:val="24"/>
        </w:rPr>
      </w:pPr>
      <w:r>
        <w:rPr>
          <w:szCs w:val="24"/>
        </w:rPr>
        <w:t>AQM</w:t>
      </w:r>
      <w:r w:rsidR="008E7CBB">
        <w:rPr>
          <w:szCs w:val="24"/>
        </w:rPr>
        <w:t>16</w:t>
      </w:r>
      <w:r>
        <w:rPr>
          <w:szCs w:val="24"/>
        </w:rPr>
        <w:t xml:space="preserve"> – </w:t>
      </w:r>
      <w:r w:rsidR="004371CC">
        <w:rPr>
          <w:szCs w:val="24"/>
        </w:rPr>
        <w:t>QSSI-MA</w:t>
      </w:r>
      <w:r w:rsidR="008E7CBB">
        <w:rPr>
          <w:szCs w:val="24"/>
        </w:rPr>
        <w:t>C</w:t>
      </w:r>
      <w:r w:rsidR="004371CC">
        <w:rPr>
          <w:szCs w:val="24"/>
        </w:rPr>
        <w:t>Pro-PRA-AQM2017-HPCMI.pdf</w:t>
      </w:r>
      <w:r w:rsidR="00C409F9">
        <w:rPr>
          <w:szCs w:val="24"/>
        </w:rPr>
        <w:t xml:space="preserve"> (Revised)</w:t>
      </w:r>
    </w:p>
    <w:p w14:paraId="50951F65" w14:textId="2F868982" w:rsidR="004371CC" w:rsidRDefault="007B7B80" w:rsidP="008111D2">
      <w:pPr>
        <w:spacing w:after="0" w:line="240" w:lineRule="auto"/>
        <w:rPr>
          <w:szCs w:val="24"/>
        </w:rPr>
      </w:pPr>
      <w:r>
        <w:rPr>
          <w:szCs w:val="24"/>
        </w:rPr>
        <w:t>AQM</w:t>
      </w:r>
      <w:r w:rsidR="008E7CBB">
        <w:rPr>
          <w:szCs w:val="24"/>
        </w:rPr>
        <w:t>17</w:t>
      </w:r>
      <w:r>
        <w:rPr>
          <w:szCs w:val="24"/>
        </w:rPr>
        <w:t xml:space="preserve"> – </w:t>
      </w:r>
      <w:r w:rsidR="004371CC">
        <w:rPr>
          <w:szCs w:val="24"/>
        </w:rPr>
        <w:t>QSSI-MA</w:t>
      </w:r>
      <w:r w:rsidR="008E7CBB">
        <w:rPr>
          <w:szCs w:val="24"/>
        </w:rPr>
        <w:t>C</w:t>
      </w:r>
      <w:r w:rsidR="004371CC">
        <w:rPr>
          <w:szCs w:val="24"/>
        </w:rPr>
        <w:t>Pro-PRA-AQM2017-HVL.pdf</w:t>
      </w:r>
      <w:r w:rsidR="00C409F9">
        <w:rPr>
          <w:szCs w:val="24"/>
        </w:rPr>
        <w:t xml:space="preserve"> (Revised)</w:t>
      </w:r>
    </w:p>
    <w:p w14:paraId="133547EC" w14:textId="1B1F07C7" w:rsidR="004371CC" w:rsidRDefault="007B7B80" w:rsidP="008111D2">
      <w:pPr>
        <w:spacing w:after="0" w:line="240" w:lineRule="auto"/>
        <w:rPr>
          <w:szCs w:val="24"/>
        </w:rPr>
      </w:pPr>
      <w:r>
        <w:rPr>
          <w:szCs w:val="24"/>
        </w:rPr>
        <w:t>AQM</w:t>
      </w:r>
      <w:r w:rsidR="008E7CBB">
        <w:rPr>
          <w:szCs w:val="24"/>
        </w:rPr>
        <w:t>18</w:t>
      </w:r>
      <w:r>
        <w:rPr>
          <w:szCs w:val="24"/>
        </w:rPr>
        <w:t xml:space="preserve"> – </w:t>
      </w:r>
      <w:r w:rsidR="004371CC">
        <w:rPr>
          <w:szCs w:val="24"/>
        </w:rPr>
        <w:t>QSSI-MA</w:t>
      </w:r>
      <w:r w:rsidR="008E7CBB">
        <w:rPr>
          <w:szCs w:val="24"/>
        </w:rPr>
        <w:t>C</w:t>
      </w:r>
      <w:r w:rsidR="004371CC">
        <w:rPr>
          <w:szCs w:val="24"/>
        </w:rPr>
        <w:t>Pro-PRA-AQM2017-IET.pdf</w:t>
      </w:r>
      <w:r w:rsidR="00C409F9">
        <w:rPr>
          <w:szCs w:val="24"/>
        </w:rPr>
        <w:t xml:space="preserve"> (Revised)</w:t>
      </w:r>
    </w:p>
    <w:p w14:paraId="4DAE80BA" w14:textId="3516106C" w:rsidR="004371CC" w:rsidRDefault="007B7B80" w:rsidP="008111D2">
      <w:pPr>
        <w:spacing w:after="0" w:line="240" w:lineRule="auto"/>
        <w:rPr>
          <w:szCs w:val="24"/>
        </w:rPr>
      </w:pPr>
      <w:r>
        <w:rPr>
          <w:szCs w:val="24"/>
        </w:rPr>
        <w:t>AQM1</w:t>
      </w:r>
      <w:r w:rsidR="008E7CBB">
        <w:rPr>
          <w:szCs w:val="24"/>
        </w:rPr>
        <w:t>9</w:t>
      </w:r>
      <w:r>
        <w:rPr>
          <w:szCs w:val="24"/>
        </w:rPr>
        <w:t xml:space="preserve"> – </w:t>
      </w:r>
      <w:r w:rsidR="004371CC">
        <w:rPr>
          <w:szCs w:val="24"/>
        </w:rPr>
        <w:t>QSSI-MA</w:t>
      </w:r>
      <w:r w:rsidR="008E7CBB">
        <w:rPr>
          <w:szCs w:val="24"/>
        </w:rPr>
        <w:t>C</w:t>
      </w:r>
      <w:r w:rsidR="004371CC">
        <w:rPr>
          <w:szCs w:val="24"/>
        </w:rPr>
        <w:t>Pro-PRA-AQM2017-MPM.pdf</w:t>
      </w:r>
      <w:r w:rsidR="00C409F9">
        <w:rPr>
          <w:szCs w:val="24"/>
        </w:rPr>
        <w:t xml:space="preserve"> (Revised)</w:t>
      </w:r>
    </w:p>
    <w:p w14:paraId="7035216A" w14:textId="29DE390E" w:rsidR="004371CC" w:rsidRDefault="007B7B80" w:rsidP="008111D2">
      <w:pPr>
        <w:spacing w:after="0" w:line="240" w:lineRule="auto"/>
        <w:rPr>
          <w:szCs w:val="24"/>
        </w:rPr>
      </w:pPr>
      <w:r>
        <w:rPr>
          <w:szCs w:val="24"/>
        </w:rPr>
        <w:t>AQM</w:t>
      </w:r>
      <w:r w:rsidR="008E7CBB">
        <w:rPr>
          <w:szCs w:val="24"/>
        </w:rPr>
        <w:t>20</w:t>
      </w:r>
      <w:r>
        <w:rPr>
          <w:szCs w:val="24"/>
        </w:rPr>
        <w:t xml:space="preserve"> – </w:t>
      </w:r>
      <w:r w:rsidR="004371CC">
        <w:rPr>
          <w:szCs w:val="24"/>
        </w:rPr>
        <w:t>QSSI-MA</w:t>
      </w:r>
      <w:r w:rsidR="008E7CBB">
        <w:rPr>
          <w:szCs w:val="24"/>
        </w:rPr>
        <w:t>C</w:t>
      </w:r>
      <w:r w:rsidR="004371CC">
        <w:rPr>
          <w:szCs w:val="24"/>
        </w:rPr>
        <w:t>Pro-PRA-AQM2017-MSC.pdf</w:t>
      </w:r>
      <w:r w:rsidR="00C409F9">
        <w:rPr>
          <w:szCs w:val="24"/>
        </w:rPr>
        <w:t xml:space="preserve"> (Revised)</w:t>
      </w:r>
    </w:p>
    <w:p w14:paraId="7498F5CA" w14:textId="19379907" w:rsidR="004371CC" w:rsidRDefault="007B7B80" w:rsidP="008111D2">
      <w:pPr>
        <w:spacing w:after="0" w:line="240" w:lineRule="auto"/>
        <w:rPr>
          <w:szCs w:val="24"/>
        </w:rPr>
      </w:pPr>
      <w:r>
        <w:rPr>
          <w:szCs w:val="24"/>
        </w:rPr>
        <w:t>AQM</w:t>
      </w:r>
      <w:r w:rsidR="008E7CBB">
        <w:rPr>
          <w:szCs w:val="24"/>
        </w:rPr>
        <w:t>21</w:t>
      </w:r>
      <w:r>
        <w:rPr>
          <w:szCs w:val="24"/>
        </w:rPr>
        <w:t xml:space="preserve"> – </w:t>
      </w:r>
      <w:r w:rsidR="004371CC">
        <w:rPr>
          <w:szCs w:val="24"/>
        </w:rPr>
        <w:t>QSSI-MA</w:t>
      </w:r>
      <w:r w:rsidR="008E7CBB">
        <w:rPr>
          <w:szCs w:val="24"/>
        </w:rPr>
        <w:t>C</w:t>
      </w:r>
      <w:r w:rsidR="004371CC">
        <w:rPr>
          <w:szCs w:val="24"/>
        </w:rPr>
        <w:t>Pro-PRA-AQM2017-OHD.pdf</w:t>
      </w:r>
      <w:r w:rsidR="00C409F9">
        <w:rPr>
          <w:szCs w:val="24"/>
        </w:rPr>
        <w:t xml:space="preserve"> (Revised)</w:t>
      </w:r>
    </w:p>
    <w:p w14:paraId="5D7D1101" w14:textId="7D476306" w:rsidR="004371CC" w:rsidRDefault="007B7B80" w:rsidP="008111D2">
      <w:pPr>
        <w:spacing w:after="0" w:line="240" w:lineRule="auto"/>
        <w:rPr>
          <w:szCs w:val="24"/>
        </w:rPr>
      </w:pPr>
      <w:r>
        <w:rPr>
          <w:szCs w:val="24"/>
        </w:rPr>
        <w:t>AQM</w:t>
      </w:r>
      <w:r w:rsidR="008E7CBB">
        <w:rPr>
          <w:szCs w:val="24"/>
        </w:rPr>
        <w:t>22</w:t>
      </w:r>
      <w:r>
        <w:rPr>
          <w:szCs w:val="24"/>
        </w:rPr>
        <w:t xml:space="preserve"> – </w:t>
      </w:r>
      <w:r w:rsidR="004371CC">
        <w:rPr>
          <w:szCs w:val="24"/>
        </w:rPr>
        <w:t>QSSI-MA</w:t>
      </w:r>
      <w:r w:rsidR="008E7CBB">
        <w:rPr>
          <w:szCs w:val="24"/>
        </w:rPr>
        <w:t>C</w:t>
      </w:r>
      <w:r w:rsidR="004371CC">
        <w:rPr>
          <w:szCs w:val="24"/>
        </w:rPr>
        <w:t>Pro-PRA-AQM2017-PC01.pdf</w:t>
      </w:r>
      <w:r w:rsidR="00C409F9">
        <w:rPr>
          <w:szCs w:val="24"/>
        </w:rPr>
        <w:t xml:space="preserve"> (Revised)</w:t>
      </w:r>
    </w:p>
    <w:p w14:paraId="51F70D6E" w14:textId="6AEEC71C" w:rsidR="004371CC" w:rsidRDefault="007B7B80" w:rsidP="008111D2">
      <w:pPr>
        <w:spacing w:after="0" w:line="240" w:lineRule="auto"/>
        <w:rPr>
          <w:szCs w:val="24"/>
        </w:rPr>
      </w:pPr>
      <w:r>
        <w:rPr>
          <w:szCs w:val="24"/>
        </w:rPr>
        <w:t>AQM</w:t>
      </w:r>
      <w:r w:rsidR="008E7CBB">
        <w:rPr>
          <w:szCs w:val="24"/>
        </w:rPr>
        <w:t>23</w:t>
      </w:r>
      <w:r>
        <w:rPr>
          <w:szCs w:val="24"/>
        </w:rPr>
        <w:t xml:space="preserve"> – </w:t>
      </w:r>
      <w:r w:rsidR="004371CC">
        <w:rPr>
          <w:szCs w:val="24"/>
        </w:rPr>
        <w:t>QSSI-MA</w:t>
      </w:r>
      <w:r w:rsidR="008E7CBB">
        <w:rPr>
          <w:szCs w:val="24"/>
        </w:rPr>
        <w:t>C</w:t>
      </w:r>
      <w:r w:rsidR="004371CC">
        <w:rPr>
          <w:szCs w:val="24"/>
        </w:rPr>
        <w:t>Pro-PRA-AQM2017-PC03.pdf</w:t>
      </w:r>
      <w:r w:rsidR="00C409F9">
        <w:rPr>
          <w:szCs w:val="24"/>
        </w:rPr>
        <w:t xml:space="preserve"> (Revised)</w:t>
      </w:r>
    </w:p>
    <w:p w14:paraId="4C97B42D" w14:textId="34D84173" w:rsidR="004371CC" w:rsidRDefault="007B7B80" w:rsidP="008111D2">
      <w:pPr>
        <w:spacing w:after="0" w:line="240" w:lineRule="auto"/>
        <w:rPr>
          <w:szCs w:val="24"/>
        </w:rPr>
      </w:pPr>
      <w:r>
        <w:rPr>
          <w:szCs w:val="24"/>
        </w:rPr>
        <w:t>AQM</w:t>
      </w:r>
      <w:r w:rsidR="008E7CBB">
        <w:rPr>
          <w:szCs w:val="24"/>
        </w:rPr>
        <w:t>24</w:t>
      </w:r>
      <w:r>
        <w:rPr>
          <w:szCs w:val="24"/>
        </w:rPr>
        <w:t xml:space="preserve"> – </w:t>
      </w:r>
      <w:r w:rsidR="004371CC">
        <w:rPr>
          <w:szCs w:val="24"/>
        </w:rPr>
        <w:t>QSSI-MA</w:t>
      </w:r>
      <w:r w:rsidR="008E7CBB">
        <w:rPr>
          <w:szCs w:val="24"/>
        </w:rPr>
        <w:t>C</w:t>
      </w:r>
      <w:r w:rsidR="004371CC">
        <w:rPr>
          <w:szCs w:val="24"/>
        </w:rPr>
        <w:t>Pro-PRA-AQM2017-PCR.pdf</w:t>
      </w:r>
      <w:r w:rsidR="00C409F9">
        <w:rPr>
          <w:szCs w:val="24"/>
        </w:rPr>
        <w:t xml:space="preserve"> (Revised)</w:t>
      </w:r>
    </w:p>
    <w:p w14:paraId="20CF35E6" w14:textId="0DE76C61" w:rsidR="004371CC" w:rsidRDefault="007B7B80" w:rsidP="008111D2">
      <w:pPr>
        <w:spacing w:after="0" w:line="240" w:lineRule="auto"/>
        <w:rPr>
          <w:szCs w:val="24"/>
        </w:rPr>
      </w:pPr>
      <w:r>
        <w:rPr>
          <w:szCs w:val="24"/>
        </w:rPr>
        <w:t>AQM</w:t>
      </w:r>
      <w:r w:rsidR="008E7CBB">
        <w:rPr>
          <w:szCs w:val="24"/>
        </w:rPr>
        <w:t>25</w:t>
      </w:r>
      <w:r>
        <w:rPr>
          <w:szCs w:val="24"/>
        </w:rPr>
        <w:t xml:space="preserve"> – </w:t>
      </w:r>
      <w:r w:rsidR="004371CC">
        <w:rPr>
          <w:szCs w:val="24"/>
        </w:rPr>
        <w:t>QSSI-MA</w:t>
      </w:r>
      <w:r w:rsidR="008E7CBB">
        <w:rPr>
          <w:szCs w:val="24"/>
        </w:rPr>
        <w:t>C</w:t>
      </w:r>
      <w:r w:rsidR="004371CC">
        <w:rPr>
          <w:szCs w:val="24"/>
        </w:rPr>
        <w:t>Pro-PRA-AQM2017-PPC.pdf</w:t>
      </w:r>
      <w:r w:rsidR="00C409F9">
        <w:rPr>
          <w:szCs w:val="24"/>
        </w:rPr>
        <w:t xml:space="preserve"> (Revised)</w:t>
      </w:r>
    </w:p>
    <w:p w14:paraId="1532E4BC" w14:textId="5A33A154" w:rsidR="004371CC" w:rsidRDefault="007B7B80" w:rsidP="008111D2">
      <w:pPr>
        <w:spacing w:after="0" w:line="240" w:lineRule="auto"/>
        <w:rPr>
          <w:szCs w:val="24"/>
        </w:rPr>
      </w:pPr>
      <w:r>
        <w:rPr>
          <w:szCs w:val="24"/>
        </w:rPr>
        <w:t>AQM</w:t>
      </w:r>
      <w:r w:rsidR="008E7CBB">
        <w:rPr>
          <w:szCs w:val="24"/>
        </w:rPr>
        <w:t>26</w:t>
      </w:r>
      <w:r>
        <w:rPr>
          <w:szCs w:val="24"/>
        </w:rPr>
        <w:t xml:space="preserve"> – </w:t>
      </w:r>
      <w:r w:rsidR="004371CC">
        <w:rPr>
          <w:szCs w:val="24"/>
        </w:rPr>
        <w:t>QSSI-MA</w:t>
      </w:r>
      <w:r w:rsidR="008E7CBB">
        <w:rPr>
          <w:szCs w:val="24"/>
        </w:rPr>
        <w:t>C</w:t>
      </w:r>
      <w:r w:rsidR="004371CC">
        <w:rPr>
          <w:szCs w:val="24"/>
        </w:rPr>
        <w:t>Pro-PRA-AQM2017-PQI01.pdf</w:t>
      </w:r>
      <w:r w:rsidR="00C409F9">
        <w:rPr>
          <w:szCs w:val="24"/>
        </w:rPr>
        <w:t xml:space="preserve"> (Revised)</w:t>
      </w:r>
    </w:p>
    <w:p w14:paraId="50DE2C90" w14:textId="4D5B16D2" w:rsidR="004371CC" w:rsidRDefault="007B7B80" w:rsidP="008111D2">
      <w:pPr>
        <w:spacing w:after="0" w:line="240" w:lineRule="auto"/>
        <w:rPr>
          <w:szCs w:val="24"/>
        </w:rPr>
      </w:pPr>
      <w:r>
        <w:rPr>
          <w:szCs w:val="24"/>
        </w:rPr>
        <w:t>AQM</w:t>
      </w:r>
      <w:r w:rsidR="008E7CBB">
        <w:rPr>
          <w:szCs w:val="24"/>
        </w:rPr>
        <w:t>27</w:t>
      </w:r>
      <w:r>
        <w:rPr>
          <w:szCs w:val="24"/>
        </w:rPr>
        <w:t xml:space="preserve"> – </w:t>
      </w:r>
      <w:r w:rsidR="004371CC">
        <w:rPr>
          <w:szCs w:val="24"/>
        </w:rPr>
        <w:t>QSSI-MA</w:t>
      </w:r>
      <w:r w:rsidR="008E7CBB">
        <w:rPr>
          <w:szCs w:val="24"/>
        </w:rPr>
        <w:t>C</w:t>
      </w:r>
      <w:r w:rsidR="004371CC">
        <w:rPr>
          <w:szCs w:val="24"/>
        </w:rPr>
        <w:t>Pro-PRA-AQM2017-PQI05.pdf</w:t>
      </w:r>
      <w:r w:rsidR="00C409F9">
        <w:rPr>
          <w:szCs w:val="24"/>
        </w:rPr>
        <w:t xml:space="preserve"> (Revised)</w:t>
      </w:r>
    </w:p>
    <w:p w14:paraId="2E6B6C26" w14:textId="77A62ACA" w:rsidR="004371CC" w:rsidRDefault="007B7B80" w:rsidP="008111D2">
      <w:pPr>
        <w:spacing w:after="0" w:line="240" w:lineRule="auto"/>
        <w:rPr>
          <w:szCs w:val="24"/>
        </w:rPr>
      </w:pPr>
      <w:r>
        <w:rPr>
          <w:szCs w:val="24"/>
        </w:rPr>
        <w:t>AQM</w:t>
      </w:r>
      <w:r w:rsidR="008E7CBB">
        <w:rPr>
          <w:szCs w:val="24"/>
        </w:rPr>
        <w:t>28</w:t>
      </w:r>
      <w:r>
        <w:rPr>
          <w:szCs w:val="24"/>
        </w:rPr>
        <w:t xml:space="preserve"> – </w:t>
      </w:r>
      <w:r w:rsidR="004371CC">
        <w:rPr>
          <w:szCs w:val="24"/>
        </w:rPr>
        <w:t>QSSI-MA</w:t>
      </w:r>
      <w:r w:rsidR="008E7CBB">
        <w:rPr>
          <w:szCs w:val="24"/>
        </w:rPr>
        <w:t>C</w:t>
      </w:r>
      <w:r w:rsidR="004371CC">
        <w:rPr>
          <w:szCs w:val="24"/>
        </w:rPr>
        <w:t>Pro-PRA-AQM2017-PQI08.pdf</w:t>
      </w:r>
      <w:r w:rsidR="00C409F9">
        <w:rPr>
          <w:szCs w:val="24"/>
        </w:rPr>
        <w:t xml:space="preserve"> (Revised)</w:t>
      </w:r>
    </w:p>
    <w:p w14:paraId="0B2E5BEB" w14:textId="5AD19464" w:rsidR="004371CC" w:rsidRDefault="007B7B80" w:rsidP="008111D2">
      <w:pPr>
        <w:spacing w:after="0" w:line="240" w:lineRule="auto"/>
        <w:rPr>
          <w:szCs w:val="24"/>
        </w:rPr>
      </w:pPr>
      <w:r>
        <w:rPr>
          <w:szCs w:val="24"/>
        </w:rPr>
        <w:t>AQM</w:t>
      </w:r>
      <w:r w:rsidR="008E7CBB">
        <w:rPr>
          <w:szCs w:val="24"/>
        </w:rPr>
        <w:t>29</w:t>
      </w:r>
      <w:r>
        <w:rPr>
          <w:szCs w:val="24"/>
        </w:rPr>
        <w:t xml:space="preserve"> – </w:t>
      </w:r>
      <w:r w:rsidR="004371CC">
        <w:rPr>
          <w:szCs w:val="24"/>
        </w:rPr>
        <w:t>QSSI-MA</w:t>
      </w:r>
      <w:r w:rsidR="008E7CBB">
        <w:rPr>
          <w:szCs w:val="24"/>
        </w:rPr>
        <w:t>C</w:t>
      </w:r>
      <w:r w:rsidR="004371CC">
        <w:rPr>
          <w:szCs w:val="24"/>
        </w:rPr>
        <w:t>Pro-PRA-AQM2017-PQ</w:t>
      </w:r>
      <w:r>
        <w:rPr>
          <w:szCs w:val="24"/>
        </w:rPr>
        <w:t>I15.pdf</w:t>
      </w:r>
      <w:r w:rsidR="00C409F9">
        <w:rPr>
          <w:szCs w:val="24"/>
        </w:rPr>
        <w:t xml:space="preserve"> (Revised)</w:t>
      </w:r>
    </w:p>
    <w:p w14:paraId="502CEFDC" w14:textId="0F685FE2" w:rsidR="007B7B80" w:rsidRDefault="007B7B80" w:rsidP="008111D2">
      <w:pPr>
        <w:spacing w:after="0" w:line="240" w:lineRule="auto"/>
        <w:rPr>
          <w:szCs w:val="24"/>
        </w:rPr>
      </w:pPr>
      <w:r>
        <w:rPr>
          <w:szCs w:val="24"/>
        </w:rPr>
        <w:t>AQM</w:t>
      </w:r>
      <w:r w:rsidR="008E7CBB">
        <w:rPr>
          <w:szCs w:val="24"/>
        </w:rPr>
        <w:t>30</w:t>
      </w:r>
      <w:r>
        <w:rPr>
          <w:szCs w:val="24"/>
        </w:rPr>
        <w:t xml:space="preserve"> – QSSI-MA</w:t>
      </w:r>
      <w:r w:rsidR="008E7CBB">
        <w:rPr>
          <w:szCs w:val="24"/>
        </w:rPr>
        <w:t>C</w:t>
      </w:r>
      <w:r>
        <w:rPr>
          <w:szCs w:val="24"/>
        </w:rPr>
        <w:t>Pro-PRA-AQM2017-SAA.pdf</w:t>
      </w:r>
      <w:r w:rsidR="00C409F9">
        <w:rPr>
          <w:szCs w:val="24"/>
        </w:rPr>
        <w:t xml:space="preserve"> (Revised)</w:t>
      </w:r>
    </w:p>
    <w:p w14:paraId="08432599" w14:textId="703E3A2E" w:rsidR="007B7B80" w:rsidRDefault="007B7B80" w:rsidP="008111D2">
      <w:pPr>
        <w:spacing w:after="0" w:line="240" w:lineRule="auto"/>
        <w:rPr>
          <w:szCs w:val="24"/>
        </w:rPr>
      </w:pPr>
      <w:r>
        <w:rPr>
          <w:szCs w:val="24"/>
        </w:rPr>
        <w:t>AQM</w:t>
      </w:r>
      <w:r w:rsidR="008E7CBB">
        <w:rPr>
          <w:szCs w:val="24"/>
        </w:rPr>
        <w:t>31</w:t>
      </w:r>
      <w:r>
        <w:rPr>
          <w:szCs w:val="24"/>
        </w:rPr>
        <w:t xml:space="preserve"> – QSSI-MA</w:t>
      </w:r>
      <w:r w:rsidR="008E7CBB">
        <w:rPr>
          <w:szCs w:val="24"/>
        </w:rPr>
        <w:t>C</w:t>
      </w:r>
      <w:r>
        <w:rPr>
          <w:szCs w:val="24"/>
        </w:rPr>
        <w:t>Pro-PRA-AQM2017-SSD.pdf</w:t>
      </w:r>
      <w:r w:rsidR="00C409F9">
        <w:rPr>
          <w:szCs w:val="24"/>
        </w:rPr>
        <w:t xml:space="preserve"> (Revised)</w:t>
      </w:r>
    </w:p>
    <w:p w14:paraId="247BE62E" w14:textId="77777777" w:rsidR="00B23F9B" w:rsidRDefault="00B23F9B" w:rsidP="008111D2">
      <w:pPr>
        <w:spacing w:after="0" w:line="240" w:lineRule="auto"/>
        <w:rPr>
          <w:szCs w:val="24"/>
        </w:rPr>
      </w:pPr>
    </w:p>
    <w:p w14:paraId="75FB68C3" w14:textId="6B6F361D" w:rsidR="004371CC" w:rsidRDefault="00754667" w:rsidP="008111D2">
      <w:pPr>
        <w:spacing w:after="0" w:line="240" w:lineRule="auto"/>
        <w:rPr>
          <w:szCs w:val="24"/>
        </w:rPr>
      </w:pPr>
      <w:r>
        <w:rPr>
          <w:szCs w:val="24"/>
        </w:rPr>
        <w:t>Adult Quality Measures for FFY 2018</w:t>
      </w:r>
    </w:p>
    <w:p w14:paraId="0FD4C51D" w14:textId="34EA1ADC" w:rsidR="004371CC" w:rsidRDefault="000E27B0" w:rsidP="008111D2">
      <w:pPr>
        <w:spacing w:after="0" w:line="240" w:lineRule="auto"/>
        <w:rPr>
          <w:szCs w:val="24"/>
        </w:rPr>
      </w:pPr>
      <w:r>
        <w:rPr>
          <w:szCs w:val="24"/>
        </w:rPr>
        <w:t>AQM32 – QSSI-MACPro-PRA-AQM2018-ABA.pdf (Revised)</w:t>
      </w:r>
    </w:p>
    <w:p w14:paraId="14154650" w14:textId="11516BB7" w:rsidR="000E27B0" w:rsidRDefault="000E27B0" w:rsidP="008111D2">
      <w:pPr>
        <w:spacing w:after="0" w:line="240" w:lineRule="auto"/>
        <w:rPr>
          <w:szCs w:val="24"/>
        </w:rPr>
      </w:pPr>
      <w:r>
        <w:rPr>
          <w:szCs w:val="24"/>
        </w:rPr>
        <w:t>AQM3</w:t>
      </w:r>
      <w:r w:rsidR="00932246">
        <w:rPr>
          <w:szCs w:val="24"/>
        </w:rPr>
        <w:t>3</w:t>
      </w:r>
      <w:r>
        <w:rPr>
          <w:szCs w:val="24"/>
        </w:rPr>
        <w:t xml:space="preserve"> – QSSI-MACPro-PRA-AQM2018-AdminScreen.pdf (Revised)</w:t>
      </w:r>
    </w:p>
    <w:p w14:paraId="49572BE5" w14:textId="21AD34C4" w:rsidR="000E27B0" w:rsidRDefault="00932246" w:rsidP="008111D2">
      <w:pPr>
        <w:spacing w:after="0" w:line="240" w:lineRule="auto"/>
        <w:rPr>
          <w:szCs w:val="24"/>
        </w:rPr>
      </w:pPr>
      <w:r>
        <w:rPr>
          <w:szCs w:val="24"/>
        </w:rPr>
        <w:t>AQM34</w:t>
      </w:r>
      <w:r w:rsidR="000E27B0">
        <w:rPr>
          <w:szCs w:val="24"/>
        </w:rPr>
        <w:t xml:space="preserve"> – QSSI-MACPro-PRA-AQM2018-AMM.pdf (Revised)</w:t>
      </w:r>
    </w:p>
    <w:p w14:paraId="3AAE7103" w14:textId="17643870" w:rsidR="000E27B0" w:rsidRDefault="00932246" w:rsidP="008111D2">
      <w:pPr>
        <w:spacing w:after="0" w:line="240" w:lineRule="auto"/>
        <w:rPr>
          <w:szCs w:val="24"/>
        </w:rPr>
      </w:pPr>
      <w:r>
        <w:rPr>
          <w:szCs w:val="24"/>
        </w:rPr>
        <w:t>AQM35</w:t>
      </w:r>
      <w:r w:rsidR="000E27B0">
        <w:rPr>
          <w:szCs w:val="24"/>
        </w:rPr>
        <w:t xml:space="preserve"> – QSSI-MACPro-PRA-AQM2018-AMR.pdf (Revised)</w:t>
      </w:r>
    </w:p>
    <w:p w14:paraId="241F16C7" w14:textId="6FC5E191" w:rsidR="000E27B0" w:rsidRDefault="00932246" w:rsidP="008111D2">
      <w:pPr>
        <w:spacing w:after="0" w:line="240" w:lineRule="auto"/>
        <w:rPr>
          <w:szCs w:val="24"/>
        </w:rPr>
      </w:pPr>
      <w:r>
        <w:rPr>
          <w:szCs w:val="24"/>
        </w:rPr>
        <w:t>AQM36</w:t>
      </w:r>
      <w:r w:rsidR="000E27B0">
        <w:rPr>
          <w:szCs w:val="24"/>
        </w:rPr>
        <w:t xml:space="preserve"> – QSSI-MACPro-PRA-AQM2018-BCS.pdf (Revised)</w:t>
      </w:r>
    </w:p>
    <w:p w14:paraId="07767E55" w14:textId="62655A47" w:rsidR="000E27B0" w:rsidRDefault="000E27B0" w:rsidP="008111D2">
      <w:pPr>
        <w:spacing w:after="0" w:line="240" w:lineRule="auto"/>
        <w:rPr>
          <w:szCs w:val="24"/>
        </w:rPr>
      </w:pPr>
      <w:r>
        <w:rPr>
          <w:szCs w:val="24"/>
        </w:rPr>
        <w:t>AQM</w:t>
      </w:r>
      <w:r w:rsidR="00932246">
        <w:rPr>
          <w:szCs w:val="24"/>
        </w:rPr>
        <w:t>37</w:t>
      </w:r>
      <w:r>
        <w:rPr>
          <w:szCs w:val="24"/>
        </w:rPr>
        <w:t xml:space="preserve"> – QSSI-MACPro-PRA-AQM2018-CBP.pdf (Revised)</w:t>
      </w:r>
    </w:p>
    <w:p w14:paraId="0DB61657" w14:textId="7D3FEC6B" w:rsidR="000E27B0" w:rsidRDefault="00932246" w:rsidP="008111D2">
      <w:pPr>
        <w:spacing w:after="0" w:line="240" w:lineRule="auto"/>
        <w:rPr>
          <w:szCs w:val="24"/>
        </w:rPr>
      </w:pPr>
      <w:r>
        <w:rPr>
          <w:szCs w:val="24"/>
        </w:rPr>
        <w:t>AQM38</w:t>
      </w:r>
      <w:r w:rsidR="000E27B0">
        <w:rPr>
          <w:szCs w:val="24"/>
        </w:rPr>
        <w:t xml:space="preserve"> – QSSI-MACPro-PRA-AQM2018-CCP.pdf (Revised)</w:t>
      </w:r>
    </w:p>
    <w:p w14:paraId="01B17B3C" w14:textId="082E3F37" w:rsidR="000E27B0" w:rsidRDefault="00932246" w:rsidP="008111D2">
      <w:pPr>
        <w:spacing w:after="0" w:line="240" w:lineRule="auto"/>
        <w:rPr>
          <w:szCs w:val="24"/>
        </w:rPr>
      </w:pPr>
      <w:r>
        <w:rPr>
          <w:szCs w:val="24"/>
        </w:rPr>
        <w:t>AQM39</w:t>
      </w:r>
      <w:r w:rsidR="000E27B0">
        <w:rPr>
          <w:szCs w:val="24"/>
        </w:rPr>
        <w:t xml:space="preserve"> – QSSI-MACPro-PRA-AQM2018-CCS.pdf (Revised)</w:t>
      </w:r>
    </w:p>
    <w:p w14:paraId="0C0A586F" w14:textId="3D213233" w:rsidR="000E27B0" w:rsidRDefault="00932246" w:rsidP="008111D2">
      <w:pPr>
        <w:spacing w:after="0" w:line="240" w:lineRule="auto"/>
        <w:rPr>
          <w:szCs w:val="24"/>
        </w:rPr>
      </w:pPr>
      <w:r>
        <w:rPr>
          <w:szCs w:val="24"/>
        </w:rPr>
        <w:t>AQM40</w:t>
      </w:r>
      <w:r w:rsidR="000E27B0">
        <w:rPr>
          <w:szCs w:val="24"/>
        </w:rPr>
        <w:t xml:space="preserve"> – QSSI-MACPro-PRA-AQM20</w:t>
      </w:r>
      <w:r w:rsidR="00E27DC9">
        <w:rPr>
          <w:szCs w:val="24"/>
        </w:rPr>
        <w:t>18-CCW.pdf (Revised)</w:t>
      </w:r>
    </w:p>
    <w:p w14:paraId="276C2C35" w14:textId="4C704D62" w:rsidR="00E27DC9" w:rsidRDefault="00932246" w:rsidP="008111D2">
      <w:pPr>
        <w:spacing w:after="0" w:line="240" w:lineRule="auto"/>
        <w:rPr>
          <w:szCs w:val="24"/>
        </w:rPr>
      </w:pPr>
      <w:r>
        <w:rPr>
          <w:szCs w:val="24"/>
        </w:rPr>
        <w:t>AQM41</w:t>
      </w:r>
      <w:r w:rsidR="00E27DC9">
        <w:rPr>
          <w:szCs w:val="24"/>
        </w:rPr>
        <w:t xml:space="preserve"> – QSSI-MACPro-PRA-AQM2018-CHL.pdf (Revised)</w:t>
      </w:r>
    </w:p>
    <w:p w14:paraId="514B7EA2" w14:textId="32D81314" w:rsidR="00E27DC9" w:rsidRDefault="00932246" w:rsidP="008111D2">
      <w:pPr>
        <w:spacing w:after="0" w:line="240" w:lineRule="auto"/>
        <w:rPr>
          <w:szCs w:val="24"/>
        </w:rPr>
      </w:pPr>
      <w:r>
        <w:rPr>
          <w:szCs w:val="24"/>
        </w:rPr>
        <w:t>AQM42</w:t>
      </w:r>
      <w:r w:rsidR="00E27DC9">
        <w:rPr>
          <w:szCs w:val="24"/>
        </w:rPr>
        <w:t xml:space="preserve"> – QSSI-MACPro-PRA-AQM2018-COB.pdf (Revised)</w:t>
      </w:r>
    </w:p>
    <w:p w14:paraId="020EE55A" w14:textId="4B3FAE3F" w:rsidR="00E27DC9" w:rsidRDefault="00E27DC9" w:rsidP="008111D2">
      <w:pPr>
        <w:spacing w:after="0" w:line="240" w:lineRule="auto"/>
        <w:rPr>
          <w:szCs w:val="24"/>
        </w:rPr>
      </w:pPr>
      <w:r>
        <w:rPr>
          <w:szCs w:val="24"/>
        </w:rPr>
        <w:t>AQM</w:t>
      </w:r>
      <w:r w:rsidR="00932246">
        <w:rPr>
          <w:szCs w:val="24"/>
        </w:rPr>
        <w:t>43</w:t>
      </w:r>
      <w:r>
        <w:rPr>
          <w:szCs w:val="24"/>
        </w:rPr>
        <w:t xml:space="preserve"> – QSSI-MACPro-PRA-AQM2018-CPA.pdf (Revised)</w:t>
      </w:r>
    </w:p>
    <w:p w14:paraId="7D5A9EBF" w14:textId="378AC5D0" w:rsidR="00E27DC9" w:rsidRDefault="00932246" w:rsidP="008111D2">
      <w:pPr>
        <w:spacing w:after="0" w:line="240" w:lineRule="auto"/>
        <w:rPr>
          <w:szCs w:val="24"/>
        </w:rPr>
      </w:pPr>
      <w:r>
        <w:rPr>
          <w:szCs w:val="24"/>
        </w:rPr>
        <w:t>AQM44</w:t>
      </w:r>
      <w:r w:rsidR="00E27DC9">
        <w:rPr>
          <w:szCs w:val="24"/>
        </w:rPr>
        <w:t xml:space="preserve"> – QSSI-MACPro-PRA-AQM2018-FUA_FUM.pdf (Revised)</w:t>
      </w:r>
    </w:p>
    <w:p w14:paraId="54629708" w14:textId="65FC2A24" w:rsidR="00E27DC9" w:rsidRDefault="00932246" w:rsidP="008111D2">
      <w:pPr>
        <w:spacing w:after="0" w:line="240" w:lineRule="auto"/>
        <w:rPr>
          <w:szCs w:val="24"/>
        </w:rPr>
      </w:pPr>
      <w:r>
        <w:rPr>
          <w:szCs w:val="24"/>
        </w:rPr>
        <w:t>AQM45</w:t>
      </w:r>
      <w:r w:rsidR="00E27DC9">
        <w:rPr>
          <w:szCs w:val="24"/>
        </w:rPr>
        <w:t xml:space="preserve"> – QSSI-MACPro-PRA-AQM2018-FUH.pdf (Revised)</w:t>
      </w:r>
    </w:p>
    <w:p w14:paraId="1498B5E9" w14:textId="2C37E862" w:rsidR="00E27DC9" w:rsidRDefault="00932246" w:rsidP="008111D2">
      <w:pPr>
        <w:spacing w:after="0" w:line="240" w:lineRule="auto"/>
        <w:rPr>
          <w:szCs w:val="24"/>
        </w:rPr>
      </w:pPr>
      <w:r>
        <w:rPr>
          <w:szCs w:val="24"/>
        </w:rPr>
        <w:t>AQM46</w:t>
      </w:r>
      <w:r w:rsidR="00E27DC9">
        <w:rPr>
          <w:szCs w:val="24"/>
        </w:rPr>
        <w:t xml:space="preserve"> – QSSI-MACPro-PRA-AQM2018-FVA.pdf (Revised)</w:t>
      </w:r>
    </w:p>
    <w:p w14:paraId="7FD559F6" w14:textId="602A2A9D" w:rsidR="00E27DC9" w:rsidRDefault="00E27DC9" w:rsidP="008111D2">
      <w:pPr>
        <w:spacing w:after="0" w:line="240" w:lineRule="auto"/>
        <w:rPr>
          <w:szCs w:val="24"/>
        </w:rPr>
      </w:pPr>
      <w:r>
        <w:rPr>
          <w:szCs w:val="24"/>
        </w:rPr>
        <w:t>AQM</w:t>
      </w:r>
      <w:r w:rsidR="00932246">
        <w:rPr>
          <w:szCs w:val="24"/>
        </w:rPr>
        <w:t>47</w:t>
      </w:r>
      <w:r>
        <w:rPr>
          <w:szCs w:val="24"/>
        </w:rPr>
        <w:t xml:space="preserve"> – QSSI-MACPro-PRA-AQM2018-HA1C.pdf (Revised)</w:t>
      </w:r>
    </w:p>
    <w:p w14:paraId="2245C716" w14:textId="20D1EBC0" w:rsidR="00E27DC9" w:rsidRDefault="00932246" w:rsidP="008111D2">
      <w:pPr>
        <w:spacing w:after="0" w:line="240" w:lineRule="auto"/>
        <w:rPr>
          <w:szCs w:val="24"/>
        </w:rPr>
      </w:pPr>
      <w:r>
        <w:rPr>
          <w:szCs w:val="24"/>
        </w:rPr>
        <w:t>AQM48</w:t>
      </w:r>
      <w:r w:rsidR="00E27DC9">
        <w:rPr>
          <w:szCs w:val="24"/>
        </w:rPr>
        <w:t xml:space="preserve"> – QSSI-MACPro-PRA-AQM2018-HPC.pdf (Revised)</w:t>
      </w:r>
    </w:p>
    <w:p w14:paraId="4B269568" w14:textId="7378404B" w:rsidR="00E27DC9" w:rsidRDefault="00932246" w:rsidP="008111D2">
      <w:pPr>
        <w:spacing w:after="0" w:line="240" w:lineRule="auto"/>
        <w:rPr>
          <w:szCs w:val="24"/>
        </w:rPr>
      </w:pPr>
      <w:r>
        <w:rPr>
          <w:szCs w:val="24"/>
        </w:rPr>
        <w:t>AQM49</w:t>
      </w:r>
      <w:r w:rsidR="00E27DC9">
        <w:rPr>
          <w:szCs w:val="24"/>
        </w:rPr>
        <w:t xml:space="preserve"> – QSSI-MACPro-PRA-AQM2018-HPCMI.pdf (Revised)</w:t>
      </w:r>
    </w:p>
    <w:p w14:paraId="5F313E43" w14:textId="30511A17" w:rsidR="00E27DC9" w:rsidRDefault="00932246" w:rsidP="008111D2">
      <w:pPr>
        <w:spacing w:after="0" w:line="240" w:lineRule="auto"/>
        <w:rPr>
          <w:szCs w:val="24"/>
        </w:rPr>
      </w:pPr>
      <w:r>
        <w:rPr>
          <w:szCs w:val="24"/>
        </w:rPr>
        <w:t>AQM50</w:t>
      </w:r>
      <w:r w:rsidR="00E27DC9">
        <w:rPr>
          <w:szCs w:val="24"/>
        </w:rPr>
        <w:t xml:space="preserve"> – QSSI-MACPro-PRA-AQM2018-HVL.pdf (Revised)</w:t>
      </w:r>
    </w:p>
    <w:p w14:paraId="14803BA1" w14:textId="197451F6" w:rsidR="00E27DC9" w:rsidRDefault="00932246" w:rsidP="008111D2">
      <w:pPr>
        <w:spacing w:after="0" w:line="240" w:lineRule="auto"/>
        <w:rPr>
          <w:szCs w:val="24"/>
        </w:rPr>
      </w:pPr>
      <w:r>
        <w:rPr>
          <w:szCs w:val="24"/>
        </w:rPr>
        <w:t>AQM51</w:t>
      </w:r>
      <w:r w:rsidR="00E27DC9">
        <w:rPr>
          <w:szCs w:val="24"/>
        </w:rPr>
        <w:t xml:space="preserve"> – QSSI-MACPro-PRA-AQM2018-IET.pdf (Revised)</w:t>
      </w:r>
    </w:p>
    <w:p w14:paraId="3A086185" w14:textId="18739B92" w:rsidR="00E27DC9" w:rsidRDefault="00932246" w:rsidP="008111D2">
      <w:pPr>
        <w:spacing w:after="0" w:line="240" w:lineRule="auto"/>
        <w:rPr>
          <w:szCs w:val="24"/>
        </w:rPr>
      </w:pPr>
      <w:r>
        <w:rPr>
          <w:szCs w:val="24"/>
        </w:rPr>
        <w:t>AQM52</w:t>
      </w:r>
      <w:r w:rsidR="00E27DC9">
        <w:rPr>
          <w:szCs w:val="24"/>
        </w:rPr>
        <w:t xml:space="preserve"> – QSSI-MACPro-PRA-AQM2018-MPM-AD.pdf (Revised)</w:t>
      </w:r>
    </w:p>
    <w:p w14:paraId="2F8B03DE" w14:textId="474D26F2" w:rsidR="00E27DC9" w:rsidRDefault="00932246" w:rsidP="008111D2">
      <w:pPr>
        <w:spacing w:after="0" w:line="240" w:lineRule="auto"/>
        <w:rPr>
          <w:szCs w:val="24"/>
        </w:rPr>
      </w:pPr>
      <w:r>
        <w:rPr>
          <w:szCs w:val="24"/>
        </w:rPr>
        <w:t>AQM53</w:t>
      </w:r>
      <w:r w:rsidR="00E27DC9">
        <w:rPr>
          <w:szCs w:val="24"/>
        </w:rPr>
        <w:t xml:space="preserve"> – QSSI-MACPro-PRA-AQM2018</w:t>
      </w:r>
      <w:r w:rsidR="00754667">
        <w:rPr>
          <w:szCs w:val="24"/>
        </w:rPr>
        <w:t>-MSC.pdf (Revised)</w:t>
      </w:r>
    </w:p>
    <w:p w14:paraId="5FB760B8" w14:textId="6874089F" w:rsidR="00754667" w:rsidRDefault="00932246" w:rsidP="008111D2">
      <w:pPr>
        <w:spacing w:after="0" w:line="240" w:lineRule="auto"/>
        <w:rPr>
          <w:szCs w:val="24"/>
        </w:rPr>
      </w:pPr>
      <w:r>
        <w:rPr>
          <w:szCs w:val="24"/>
        </w:rPr>
        <w:t>AQM54</w:t>
      </w:r>
      <w:r w:rsidR="00754667">
        <w:rPr>
          <w:szCs w:val="24"/>
        </w:rPr>
        <w:t xml:space="preserve"> – QSSI-MACPro-PRA-AQM2018-OHD.pdf (Revised)</w:t>
      </w:r>
    </w:p>
    <w:p w14:paraId="24AB72B8" w14:textId="6E3EFBB7" w:rsidR="00754667" w:rsidRDefault="00932246" w:rsidP="008111D2">
      <w:pPr>
        <w:spacing w:after="0" w:line="240" w:lineRule="auto"/>
        <w:rPr>
          <w:szCs w:val="24"/>
        </w:rPr>
      </w:pPr>
      <w:r>
        <w:rPr>
          <w:szCs w:val="24"/>
        </w:rPr>
        <w:t>AQM55</w:t>
      </w:r>
      <w:r w:rsidR="00754667">
        <w:rPr>
          <w:szCs w:val="24"/>
        </w:rPr>
        <w:t xml:space="preserve"> – QSSI-MACPro-PRA-AQM2018-PC01-AD.pdf (Revised)</w:t>
      </w:r>
    </w:p>
    <w:p w14:paraId="05833D3A" w14:textId="549A91B4" w:rsidR="00754667" w:rsidRDefault="00932246" w:rsidP="008111D2">
      <w:pPr>
        <w:spacing w:after="0" w:line="240" w:lineRule="auto"/>
        <w:rPr>
          <w:szCs w:val="24"/>
        </w:rPr>
      </w:pPr>
      <w:r>
        <w:rPr>
          <w:szCs w:val="24"/>
        </w:rPr>
        <w:t>AQM56</w:t>
      </w:r>
      <w:r w:rsidR="00754667">
        <w:rPr>
          <w:szCs w:val="24"/>
        </w:rPr>
        <w:t xml:space="preserve"> – QSSI-MACPro-PRA-AQM2018-PC03-AD.pdf (Revised)</w:t>
      </w:r>
    </w:p>
    <w:p w14:paraId="471F5344" w14:textId="33CF5242" w:rsidR="00754667" w:rsidRDefault="00932246" w:rsidP="008111D2">
      <w:pPr>
        <w:spacing w:after="0" w:line="240" w:lineRule="auto"/>
        <w:rPr>
          <w:szCs w:val="24"/>
        </w:rPr>
      </w:pPr>
      <w:r>
        <w:rPr>
          <w:szCs w:val="24"/>
        </w:rPr>
        <w:t>AQM57</w:t>
      </w:r>
      <w:r w:rsidR="00754667">
        <w:rPr>
          <w:szCs w:val="24"/>
        </w:rPr>
        <w:t xml:space="preserve"> – QSSI-MACPro-PRA-AQM2018-PCR-AD.pdf (Revised)</w:t>
      </w:r>
    </w:p>
    <w:p w14:paraId="4D00395F" w14:textId="1DF8B02A" w:rsidR="00754667" w:rsidRDefault="00932246" w:rsidP="008111D2">
      <w:pPr>
        <w:spacing w:after="0" w:line="240" w:lineRule="auto"/>
        <w:rPr>
          <w:szCs w:val="24"/>
        </w:rPr>
      </w:pPr>
      <w:r>
        <w:rPr>
          <w:szCs w:val="24"/>
        </w:rPr>
        <w:t>AQM58</w:t>
      </w:r>
      <w:r w:rsidR="00754667">
        <w:rPr>
          <w:szCs w:val="24"/>
        </w:rPr>
        <w:t xml:space="preserve"> – QSSI-MACPro-PRA-AQM2018-PPC-AD.pdf (Revised)</w:t>
      </w:r>
    </w:p>
    <w:p w14:paraId="68AA9347" w14:textId="474FAD60" w:rsidR="00754667" w:rsidRDefault="00932246" w:rsidP="008111D2">
      <w:pPr>
        <w:spacing w:after="0" w:line="240" w:lineRule="auto"/>
        <w:rPr>
          <w:szCs w:val="24"/>
        </w:rPr>
      </w:pPr>
      <w:r>
        <w:rPr>
          <w:szCs w:val="24"/>
        </w:rPr>
        <w:t>AQM59</w:t>
      </w:r>
      <w:r w:rsidR="00754667">
        <w:rPr>
          <w:szCs w:val="24"/>
        </w:rPr>
        <w:t xml:space="preserve"> – QSSI-MACPro-PRA-AQM2018-PQI01.pdf (Revised)</w:t>
      </w:r>
    </w:p>
    <w:p w14:paraId="26622C7D" w14:textId="55FCAED4" w:rsidR="00754667" w:rsidRDefault="00754667" w:rsidP="008111D2">
      <w:pPr>
        <w:spacing w:after="0" w:line="240" w:lineRule="auto"/>
        <w:rPr>
          <w:szCs w:val="24"/>
        </w:rPr>
      </w:pPr>
      <w:r>
        <w:rPr>
          <w:szCs w:val="24"/>
        </w:rPr>
        <w:t>AQM</w:t>
      </w:r>
      <w:r w:rsidR="00932246">
        <w:rPr>
          <w:szCs w:val="24"/>
        </w:rPr>
        <w:t>60</w:t>
      </w:r>
      <w:r>
        <w:rPr>
          <w:szCs w:val="24"/>
        </w:rPr>
        <w:t xml:space="preserve"> – QSSI-MACPro-PRA-AQM2018-PQI05.pdf (Revised)</w:t>
      </w:r>
    </w:p>
    <w:p w14:paraId="7707F76C" w14:textId="35E54359" w:rsidR="00754667" w:rsidRDefault="00932246" w:rsidP="008111D2">
      <w:pPr>
        <w:spacing w:after="0" w:line="240" w:lineRule="auto"/>
        <w:rPr>
          <w:szCs w:val="24"/>
        </w:rPr>
      </w:pPr>
      <w:r>
        <w:rPr>
          <w:szCs w:val="24"/>
        </w:rPr>
        <w:t>AQM61</w:t>
      </w:r>
      <w:r w:rsidR="00754667">
        <w:rPr>
          <w:szCs w:val="24"/>
        </w:rPr>
        <w:t xml:space="preserve"> – QSSI-MACPro-PRA-AQM2018-PQI08.pdf (Revised)</w:t>
      </w:r>
    </w:p>
    <w:p w14:paraId="0F2A1AAA" w14:textId="1F49D6B9" w:rsidR="00754667" w:rsidRDefault="00932246" w:rsidP="008111D2">
      <w:pPr>
        <w:spacing w:after="0" w:line="240" w:lineRule="auto"/>
        <w:rPr>
          <w:szCs w:val="24"/>
        </w:rPr>
      </w:pPr>
      <w:r>
        <w:rPr>
          <w:szCs w:val="24"/>
        </w:rPr>
        <w:t>AQM62</w:t>
      </w:r>
      <w:r w:rsidR="00754667">
        <w:rPr>
          <w:szCs w:val="24"/>
        </w:rPr>
        <w:t xml:space="preserve"> – QSSI-MACPro-PRA-AQM2018-PQ115.pdf (Revised)</w:t>
      </w:r>
    </w:p>
    <w:p w14:paraId="2375075E" w14:textId="0E17A3E1" w:rsidR="00754667" w:rsidRDefault="00932246" w:rsidP="008111D2">
      <w:pPr>
        <w:spacing w:after="0" w:line="240" w:lineRule="auto"/>
        <w:rPr>
          <w:szCs w:val="24"/>
        </w:rPr>
      </w:pPr>
      <w:r>
        <w:rPr>
          <w:szCs w:val="24"/>
        </w:rPr>
        <w:t>AQM63</w:t>
      </w:r>
      <w:r w:rsidR="00754667">
        <w:rPr>
          <w:szCs w:val="24"/>
        </w:rPr>
        <w:t xml:space="preserve"> – QSSI-MACPro-PRA-AQM2018-SAA-AD.pdf (Revised)</w:t>
      </w:r>
    </w:p>
    <w:p w14:paraId="2C2043FA" w14:textId="718A0373" w:rsidR="00754667" w:rsidRDefault="00932246" w:rsidP="008111D2">
      <w:pPr>
        <w:spacing w:after="0" w:line="240" w:lineRule="auto"/>
        <w:rPr>
          <w:szCs w:val="24"/>
        </w:rPr>
      </w:pPr>
      <w:r>
        <w:rPr>
          <w:szCs w:val="24"/>
        </w:rPr>
        <w:t>AQM64</w:t>
      </w:r>
      <w:r w:rsidR="00754667">
        <w:rPr>
          <w:szCs w:val="24"/>
        </w:rPr>
        <w:t xml:space="preserve"> – QSSI-MACPro-PRA-AQM2018-SSD-AD.pdf (Revised)</w:t>
      </w:r>
    </w:p>
    <w:p w14:paraId="56B34CAF" w14:textId="3791C3CB" w:rsidR="00861395" w:rsidRDefault="00861395" w:rsidP="008111D2">
      <w:pPr>
        <w:spacing w:after="0" w:line="240" w:lineRule="auto"/>
        <w:rPr>
          <w:szCs w:val="24"/>
        </w:rPr>
      </w:pPr>
    </w:p>
    <w:p w14:paraId="6E112400" w14:textId="701C2CEE" w:rsidR="00861395" w:rsidRDefault="00861395" w:rsidP="008111D2">
      <w:pPr>
        <w:spacing w:after="0" w:line="240" w:lineRule="auto"/>
        <w:rPr>
          <w:szCs w:val="24"/>
        </w:rPr>
      </w:pPr>
      <w:r>
        <w:rPr>
          <w:szCs w:val="24"/>
        </w:rPr>
        <w:t>Child Quality Measures For FFY 2017</w:t>
      </w:r>
    </w:p>
    <w:p w14:paraId="03F495E2" w14:textId="78F6F8B4" w:rsidR="00861395" w:rsidRDefault="009D456E" w:rsidP="008111D2">
      <w:pPr>
        <w:spacing w:after="0" w:line="240" w:lineRule="auto"/>
        <w:rPr>
          <w:szCs w:val="24"/>
        </w:rPr>
      </w:pPr>
      <w:r>
        <w:rPr>
          <w:szCs w:val="24"/>
        </w:rPr>
        <w:t>C</w:t>
      </w:r>
      <w:r w:rsidR="00861395">
        <w:rPr>
          <w:szCs w:val="24"/>
        </w:rPr>
        <w:t>QM</w:t>
      </w:r>
      <w:r>
        <w:rPr>
          <w:szCs w:val="24"/>
        </w:rPr>
        <w:t>1</w:t>
      </w:r>
      <w:r w:rsidR="00861395">
        <w:rPr>
          <w:szCs w:val="24"/>
        </w:rPr>
        <w:t xml:space="preserve"> – QSSI-MAC</w:t>
      </w:r>
      <w:r>
        <w:rPr>
          <w:szCs w:val="24"/>
        </w:rPr>
        <w:t>Pro-PRA-C</w:t>
      </w:r>
      <w:r w:rsidR="00861395">
        <w:rPr>
          <w:szCs w:val="24"/>
        </w:rPr>
        <w:t>QM201</w:t>
      </w:r>
      <w:r>
        <w:rPr>
          <w:szCs w:val="24"/>
        </w:rPr>
        <w:t>7-ADD</w:t>
      </w:r>
      <w:r w:rsidR="00861395">
        <w:rPr>
          <w:szCs w:val="24"/>
        </w:rPr>
        <w:t>.pdf (Revised)</w:t>
      </w:r>
    </w:p>
    <w:p w14:paraId="3B05011C" w14:textId="6660F65C" w:rsidR="00861395" w:rsidRDefault="001E5F49" w:rsidP="008111D2">
      <w:pPr>
        <w:spacing w:after="0" w:line="240" w:lineRule="auto"/>
        <w:rPr>
          <w:szCs w:val="24"/>
        </w:rPr>
      </w:pPr>
      <w:r>
        <w:rPr>
          <w:szCs w:val="24"/>
        </w:rPr>
        <w:t>CQM2 – QSSI-MACPro-PRA-CQM2017-AdminScreen.pdf (Revised)</w:t>
      </w:r>
    </w:p>
    <w:p w14:paraId="78581A8B" w14:textId="78A5FA6C" w:rsidR="00DB22B0" w:rsidRDefault="001E5F49" w:rsidP="008111D2">
      <w:pPr>
        <w:spacing w:after="0" w:line="240" w:lineRule="auto"/>
        <w:rPr>
          <w:szCs w:val="24"/>
        </w:rPr>
      </w:pPr>
      <w:r>
        <w:rPr>
          <w:szCs w:val="24"/>
        </w:rPr>
        <w:t>CQM3 – QSSI-MACPro-PRA-CQM2017-AMB.pdf (Revised)</w:t>
      </w:r>
    </w:p>
    <w:p w14:paraId="566935AD" w14:textId="6B0A7C0D" w:rsidR="001E5F49" w:rsidRDefault="001E5F49" w:rsidP="008111D2">
      <w:pPr>
        <w:spacing w:after="0" w:line="240" w:lineRule="auto"/>
        <w:rPr>
          <w:szCs w:val="24"/>
        </w:rPr>
      </w:pPr>
      <w:r>
        <w:rPr>
          <w:szCs w:val="24"/>
        </w:rPr>
        <w:t>CQM4 – QSSI-MACPro-PRA-CQM2017-APC.pdf (Revised)</w:t>
      </w:r>
    </w:p>
    <w:p w14:paraId="7FEB267A" w14:textId="2F119E61" w:rsidR="00DB22B0" w:rsidRDefault="00DB22B0" w:rsidP="008111D2">
      <w:pPr>
        <w:spacing w:after="0" w:line="240" w:lineRule="auto"/>
        <w:rPr>
          <w:szCs w:val="24"/>
        </w:rPr>
      </w:pPr>
      <w:r>
        <w:rPr>
          <w:szCs w:val="24"/>
        </w:rPr>
        <w:t>CQM5 – QSSI-MACPro-PRA-CQM2017-APP.pdf (Revised)</w:t>
      </w:r>
    </w:p>
    <w:p w14:paraId="3501B997" w14:textId="58CA551A" w:rsidR="00DB22B0" w:rsidRDefault="00DB22B0" w:rsidP="008111D2">
      <w:pPr>
        <w:spacing w:after="0" w:line="240" w:lineRule="auto"/>
        <w:rPr>
          <w:szCs w:val="24"/>
        </w:rPr>
      </w:pPr>
      <w:r>
        <w:rPr>
          <w:szCs w:val="24"/>
        </w:rPr>
        <w:t>CQM6 – QSSI-MACPro-PRA-CQM2017-AUD.pdf (Revised)</w:t>
      </w:r>
    </w:p>
    <w:p w14:paraId="27CEBDCA" w14:textId="445048A8" w:rsidR="00DB22B0" w:rsidRDefault="00DB22B0" w:rsidP="008111D2">
      <w:pPr>
        <w:spacing w:after="0" w:line="240" w:lineRule="auto"/>
        <w:rPr>
          <w:szCs w:val="24"/>
        </w:rPr>
      </w:pPr>
      <w:r>
        <w:rPr>
          <w:szCs w:val="24"/>
        </w:rPr>
        <w:t>CQM7 – QSSI-MACPro-PRA-CQM2017-AWC.pdf (Revised)</w:t>
      </w:r>
    </w:p>
    <w:p w14:paraId="3D3322B7" w14:textId="027A68AC" w:rsidR="00861395" w:rsidRDefault="00555CEF" w:rsidP="008111D2">
      <w:pPr>
        <w:spacing w:after="0" w:line="240" w:lineRule="auto"/>
        <w:rPr>
          <w:szCs w:val="24"/>
        </w:rPr>
      </w:pPr>
      <w:r>
        <w:rPr>
          <w:szCs w:val="24"/>
        </w:rPr>
        <w:t>CQM8 – QSSI-MACPro-PRA-CQM2017-BHRA.pdf (Revised)</w:t>
      </w:r>
    </w:p>
    <w:p w14:paraId="360650AE" w14:textId="6FDCB0E8" w:rsidR="00555CEF" w:rsidRDefault="00555CEF" w:rsidP="008111D2">
      <w:pPr>
        <w:spacing w:after="0" w:line="240" w:lineRule="auto"/>
        <w:rPr>
          <w:szCs w:val="24"/>
        </w:rPr>
      </w:pPr>
      <w:r>
        <w:rPr>
          <w:szCs w:val="24"/>
        </w:rPr>
        <w:t>CQM9 – QSSI-MACPro-PRA-CQM2017-CAP.pdf (Revised)</w:t>
      </w:r>
    </w:p>
    <w:p w14:paraId="3B756202" w14:textId="1C44046A" w:rsidR="00094665" w:rsidRDefault="00094665" w:rsidP="008111D2">
      <w:pPr>
        <w:spacing w:after="0" w:line="240" w:lineRule="auto"/>
        <w:rPr>
          <w:szCs w:val="24"/>
        </w:rPr>
      </w:pPr>
      <w:r>
        <w:rPr>
          <w:szCs w:val="24"/>
        </w:rPr>
        <w:t>CQM9 – QSSI-MACPro-PRA-CQM2017-CAP.pdf (Revised)</w:t>
      </w:r>
    </w:p>
    <w:p w14:paraId="5513817A" w14:textId="26DBBAA1" w:rsidR="00555CEF" w:rsidRDefault="00094665" w:rsidP="008111D2">
      <w:pPr>
        <w:spacing w:after="0" w:line="240" w:lineRule="auto"/>
        <w:rPr>
          <w:szCs w:val="24"/>
        </w:rPr>
      </w:pPr>
      <w:r>
        <w:rPr>
          <w:szCs w:val="24"/>
        </w:rPr>
        <w:t>CQM10 – QSSI-MACPro-PRA-CQM2017-CHL.pdf (Revised)</w:t>
      </w:r>
    </w:p>
    <w:p w14:paraId="7EBE2CE8" w14:textId="2BFA9E26" w:rsidR="00094665" w:rsidRDefault="00094665" w:rsidP="008111D2">
      <w:pPr>
        <w:spacing w:after="0" w:line="240" w:lineRule="auto"/>
        <w:rPr>
          <w:szCs w:val="24"/>
        </w:rPr>
      </w:pPr>
      <w:r>
        <w:rPr>
          <w:szCs w:val="24"/>
        </w:rPr>
        <w:t>CQM11 – QSSI-MACPro-PRA-CQM2017-CIS.pdf (Revised)</w:t>
      </w:r>
    </w:p>
    <w:p w14:paraId="1F96F644" w14:textId="5C36DF53" w:rsidR="00094665" w:rsidRDefault="00094665" w:rsidP="008111D2">
      <w:pPr>
        <w:spacing w:after="0" w:line="240" w:lineRule="auto"/>
        <w:rPr>
          <w:szCs w:val="24"/>
        </w:rPr>
      </w:pPr>
      <w:r>
        <w:rPr>
          <w:szCs w:val="24"/>
        </w:rPr>
        <w:t>CQM12 – QSSI-MACPro-PRA-CQM2017-CLABSI.pdf (Revised)</w:t>
      </w:r>
    </w:p>
    <w:p w14:paraId="16CFA1FA" w14:textId="1D522A26" w:rsidR="00BE4099" w:rsidRDefault="00BE4099" w:rsidP="008111D2">
      <w:pPr>
        <w:spacing w:after="0" w:line="240" w:lineRule="auto"/>
        <w:rPr>
          <w:szCs w:val="24"/>
        </w:rPr>
      </w:pPr>
      <w:r>
        <w:rPr>
          <w:szCs w:val="24"/>
        </w:rPr>
        <w:t>CQM13 – QSSI-MACPro-PRA-CQM2017-CPC.pdf (Revised)</w:t>
      </w:r>
    </w:p>
    <w:p w14:paraId="6E7C17ED" w14:textId="04A001F7" w:rsidR="00BE4099" w:rsidRDefault="00BE4099" w:rsidP="00BE4099">
      <w:pPr>
        <w:spacing w:after="0" w:line="240" w:lineRule="auto"/>
        <w:rPr>
          <w:szCs w:val="24"/>
        </w:rPr>
      </w:pPr>
      <w:r>
        <w:rPr>
          <w:szCs w:val="24"/>
        </w:rPr>
        <w:t>CQM14 – QSSI-MACPro-PRA-CQM2017-DEV.pdf (Revised)</w:t>
      </w:r>
    </w:p>
    <w:p w14:paraId="0CB1B266" w14:textId="7E563939" w:rsidR="00BE4099" w:rsidRDefault="00BE4099" w:rsidP="008111D2">
      <w:pPr>
        <w:spacing w:after="0" w:line="240" w:lineRule="auto"/>
        <w:rPr>
          <w:szCs w:val="24"/>
        </w:rPr>
      </w:pPr>
      <w:r>
        <w:rPr>
          <w:szCs w:val="24"/>
        </w:rPr>
        <w:t>CQM15 – QSSI-MACPro-PRA-CQM2017-FPC</w:t>
      </w:r>
      <w:r w:rsidRPr="00BE4099">
        <w:rPr>
          <w:szCs w:val="24"/>
        </w:rPr>
        <w:t>.pdf (Revised)</w:t>
      </w:r>
    </w:p>
    <w:p w14:paraId="25DAB66D" w14:textId="6C25447D" w:rsidR="004F2477" w:rsidRDefault="004F2477" w:rsidP="004F2477">
      <w:pPr>
        <w:spacing w:after="0" w:line="240" w:lineRule="auto"/>
        <w:rPr>
          <w:szCs w:val="24"/>
        </w:rPr>
      </w:pPr>
      <w:r>
        <w:rPr>
          <w:szCs w:val="24"/>
        </w:rPr>
        <w:t>CQM16 – QSSI-MACPro-PRA-CQM2017-FUH</w:t>
      </w:r>
      <w:r w:rsidRPr="00BE4099">
        <w:rPr>
          <w:szCs w:val="24"/>
        </w:rPr>
        <w:t>.pdf (Revised)</w:t>
      </w:r>
    </w:p>
    <w:p w14:paraId="1A9F9BFF" w14:textId="61AFB3B1" w:rsidR="004F2477" w:rsidRDefault="00305AA6" w:rsidP="008111D2">
      <w:pPr>
        <w:spacing w:after="0" w:line="240" w:lineRule="auto"/>
        <w:rPr>
          <w:szCs w:val="24"/>
        </w:rPr>
      </w:pPr>
      <w:r>
        <w:rPr>
          <w:szCs w:val="24"/>
        </w:rPr>
        <w:t>CQM17 – QSSI-MACPro-PRA-CQM2017-IMA</w:t>
      </w:r>
      <w:r w:rsidRPr="00BE4099">
        <w:rPr>
          <w:szCs w:val="24"/>
        </w:rPr>
        <w:t>.pdf (Revised)</w:t>
      </w:r>
    </w:p>
    <w:p w14:paraId="052877FD" w14:textId="2FCCE36A" w:rsidR="007E5828" w:rsidRDefault="007E5828" w:rsidP="008111D2">
      <w:pPr>
        <w:spacing w:after="0" w:line="240" w:lineRule="auto"/>
        <w:rPr>
          <w:szCs w:val="24"/>
        </w:rPr>
      </w:pPr>
      <w:r>
        <w:rPr>
          <w:szCs w:val="24"/>
        </w:rPr>
        <w:t>CQM18 – QSSI-MACPro-PRA-CQM2017-LBW</w:t>
      </w:r>
      <w:r w:rsidRPr="007E5828">
        <w:rPr>
          <w:szCs w:val="24"/>
        </w:rPr>
        <w:t>.pdf (Revised)</w:t>
      </w:r>
    </w:p>
    <w:p w14:paraId="0922FA79" w14:textId="551A5898" w:rsidR="007E5828" w:rsidRDefault="007E5828" w:rsidP="008111D2">
      <w:pPr>
        <w:spacing w:after="0" w:line="240" w:lineRule="auto"/>
        <w:rPr>
          <w:szCs w:val="24"/>
        </w:rPr>
      </w:pPr>
      <w:r>
        <w:rPr>
          <w:szCs w:val="24"/>
        </w:rPr>
        <w:t>CQM19 – QSSI-MACPro-PRA-CQM2017-MMA</w:t>
      </w:r>
      <w:r w:rsidRPr="007E5828">
        <w:rPr>
          <w:szCs w:val="24"/>
        </w:rPr>
        <w:t>.pdf (Revised)</w:t>
      </w:r>
    </w:p>
    <w:p w14:paraId="4951614A" w14:textId="68B16B0A" w:rsidR="007E5828" w:rsidRDefault="007E5828" w:rsidP="008111D2">
      <w:pPr>
        <w:spacing w:after="0" w:line="240" w:lineRule="auto"/>
        <w:rPr>
          <w:szCs w:val="24"/>
        </w:rPr>
      </w:pPr>
      <w:r>
        <w:rPr>
          <w:szCs w:val="24"/>
        </w:rPr>
        <w:t>CQM20 – QSSI-MACPro-PRA-CQM2017-PC02</w:t>
      </w:r>
      <w:r w:rsidRPr="007E5828">
        <w:rPr>
          <w:szCs w:val="24"/>
        </w:rPr>
        <w:t>.pdf (Revised)</w:t>
      </w:r>
    </w:p>
    <w:p w14:paraId="2B3C57B8" w14:textId="2EC35BE7" w:rsidR="007E5828" w:rsidRDefault="007E5828" w:rsidP="008111D2">
      <w:pPr>
        <w:spacing w:after="0" w:line="240" w:lineRule="auto"/>
        <w:rPr>
          <w:szCs w:val="24"/>
        </w:rPr>
      </w:pPr>
      <w:r>
        <w:rPr>
          <w:szCs w:val="24"/>
        </w:rPr>
        <w:t>CQM21</w:t>
      </w:r>
      <w:r w:rsidRPr="007E5828">
        <w:rPr>
          <w:szCs w:val="24"/>
        </w:rPr>
        <w:t xml:space="preserve"> – QSSI-MACPro-PRA-CQM2017-P</w:t>
      </w:r>
      <w:r>
        <w:rPr>
          <w:szCs w:val="24"/>
        </w:rPr>
        <w:t>DENT</w:t>
      </w:r>
      <w:r w:rsidRPr="007E5828">
        <w:rPr>
          <w:szCs w:val="24"/>
        </w:rPr>
        <w:t>.pdf (Revised)</w:t>
      </w:r>
    </w:p>
    <w:p w14:paraId="7F04F612" w14:textId="0BA8190B" w:rsidR="007E5828" w:rsidRDefault="007E5828" w:rsidP="008111D2">
      <w:pPr>
        <w:spacing w:after="0" w:line="240" w:lineRule="auto"/>
        <w:rPr>
          <w:szCs w:val="24"/>
        </w:rPr>
      </w:pPr>
      <w:r>
        <w:rPr>
          <w:szCs w:val="24"/>
        </w:rPr>
        <w:t>CQM22</w:t>
      </w:r>
      <w:r w:rsidRPr="007E5828">
        <w:rPr>
          <w:szCs w:val="24"/>
        </w:rPr>
        <w:t xml:space="preserve"> – QSSI-MACPro-PRA-CQM2017-P</w:t>
      </w:r>
      <w:r>
        <w:rPr>
          <w:szCs w:val="24"/>
        </w:rPr>
        <w:t>PC</w:t>
      </w:r>
      <w:r w:rsidRPr="007E5828">
        <w:rPr>
          <w:szCs w:val="24"/>
        </w:rPr>
        <w:t>.pdf (Revised)</w:t>
      </w:r>
    </w:p>
    <w:p w14:paraId="407D7286" w14:textId="14F51963" w:rsidR="008B058E" w:rsidRDefault="008B058E" w:rsidP="008111D2">
      <w:pPr>
        <w:spacing w:after="0" w:line="240" w:lineRule="auto"/>
        <w:rPr>
          <w:szCs w:val="24"/>
        </w:rPr>
      </w:pPr>
      <w:r>
        <w:rPr>
          <w:szCs w:val="24"/>
        </w:rPr>
        <w:t>CQM23 – QSSI-MACPro-PRA-CQM2017-SEAL</w:t>
      </w:r>
      <w:r w:rsidRPr="007E5828">
        <w:rPr>
          <w:szCs w:val="24"/>
        </w:rPr>
        <w:t>.pdf (Revised)</w:t>
      </w:r>
    </w:p>
    <w:p w14:paraId="6E0FE027" w14:textId="14FA420C" w:rsidR="008B058E" w:rsidRDefault="008B058E" w:rsidP="008111D2">
      <w:pPr>
        <w:spacing w:after="0" w:line="240" w:lineRule="auto"/>
        <w:rPr>
          <w:szCs w:val="24"/>
        </w:rPr>
      </w:pPr>
      <w:r>
        <w:rPr>
          <w:szCs w:val="24"/>
        </w:rPr>
        <w:t>CQM24 – QSSI-MACPro-PRA-CQM2017-SRA</w:t>
      </w:r>
      <w:r w:rsidRPr="007E5828">
        <w:rPr>
          <w:szCs w:val="24"/>
        </w:rPr>
        <w:t>.pdf (Revised)</w:t>
      </w:r>
    </w:p>
    <w:p w14:paraId="3E58511A" w14:textId="6AA047FC" w:rsidR="008B058E" w:rsidRDefault="008B058E" w:rsidP="008111D2">
      <w:pPr>
        <w:spacing w:after="0" w:line="240" w:lineRule="auto"/>
        <w:rPr>
          <w:szCs w:val="24"/>
        </w:rPr>
      </w:pPr>
      <w:r w:rsidRPr="008B058E">
        <w:rPr>
          <w:szCs w:val="24"/>
        </w:rPr>
        <w:t>CQM2</w:t>
      </w:r>
      <w:r>
        <w:rPr>
          <w:szCs w:val="24"/>
        </w:rPr>
        <w:t>5</w:t>
      </w:r>
      <w:r w:rsidRPr="008B058E">
        <w:rPr>
          <w:szCs w:val="24"/>
        </w:rPr>
        <w:t xml:space="preserve"> – QSSI-MACPro-PRA-CQM2017-S</w:t>
      </w:r>
      <w:r>
        <w:rPr>
          <w:szCs w:val="24"/>
        </w:rPr>
        <w:t>tateSpecific</w:t>
      </w:r>
      <w:r w:rsidRPr="008B058E">
        <w:rPr>
          <w:szCs w:val="24"/>
        </w:rPr>
        <w:t>.pdf (Revised)</w:t>
      </w:r>
    </w:p>
    <w:p w14:paraId="445EA7E7" w14:textId="25887382" w:rsidR="008B058E" w:rsidRDefault="008B058E" w:rsidP="008111D2">
      <w:pPr>
        <w:spacing w:after="0" w:line="240" w:lineRule="auto"/>
        <w:rPr>
          <w:szCs w:val="24"/>
        </w:rPr>
      </w:pPr>
      <w:r>
        <w:rPr>
          <w:szCs w:val="24"/>
        </w:rPr>
        <w:t>CQM26</w:t>
      </w:r>
      <w:r w:rsidRPr="008B058E">
        <w:rPr>
          <w:szCs w:val="24"/>
        </w:rPr>
        <w:t xml:space="preserve"> – QSSI-MACPro-PRA-CQM2017-</w:t>
      </w:r>
      <w:r>
        <w:rPr>
          <w:szCs w:val="24"/>
        </w:rPr>
        <w:t>W15</w:t>
      </w:r>
      <w:r w:rsidRPr="008B058E">
        <w:rPr>
          <w:szCs w:val="24"/>
        </w:rPr>
        <w:t>.pdf (Revised)</w:t>
      </w:r>
    </w:p>
    <w:p w14:paraId="3AD0DA0E" w14:textId="2FEA60BF" w:rsidR="008B058E" w:rsidRDefault="002A296F" w:rsidP="008111D2">
      <w:pPr>
        <w:spacing w:after="0" w:line="240" w:lineRule="auto"/>
        <w:rPr>
          <w:szCs w:val="24"/>
        </w:rPr>
      </w:pPr>
      <w:r>
        <w:rPr>
          <w:szCs w:val="24"/>
        </w:rPr>
        <w:t>CQM27</w:t>
      </w:r>
      <w:r w:rsidR="008B058E" w:rsidRPr="008B058E">
        <w:rPr>
          <w:szCs w:val="24"/>
        </w:rPr>
        <w:t xml:space="preserve"> – QSSI-MACPro-PRA-CQM2017-</w:t>
      </w:r>
      <w:r w:rsidR="008B058E">
        <w:rPr>
          <w:szCs w:val="24"/>
        </w:rPr>
        <w:t>W</w:t>
      </w:r>
      <w:r>
        <w:rPr>
          <w:szCs w:val="24"/>
        </w:rPr>
        <w:t>34</w:t>
      </w:r>
      <w:r w:rsidR="008B058E" w:rsidRPr="008B058E">
        <w:rPr>
          <w:szCs w:val="24"/>
        </w:rPr>
        <w:t>.pdf (Revised)</w:t>
      </w:r>
    </w:p>
    <w:p w14:paraId="18F86E14" w14:textId="506C6958" w:rsidR="002A296F" w:rsidRDefault="002A296F" w:rsidP="008111D2">
      <w:pPr>
        <w:spacing w:after="0" w:line="240" w:lineRule="auto"/>
        <w:rPr>
          <w:szCs w:val="24"/>
        </w:rPr>
      </w:pPr>
      <w:r>
        <w:rPr>
          <w:szCs w:val="24"/>
        </w:rPr>
        <w:t>CQM28</w:t>
      </w:r>
      <w:r w:rsidRPr="008B058E">
        <w:rPr>
          <w:szCs w:val="24"/>
        </w:rPr>
        <w:t xml:space="preserve"> – QSSI-MACPro-PRA-CQM2017-</w:t>
      </w:r>
      <w:r>
        <w:rPr>
          <w:szCs w:val="24"/>
        </w:rPr>
        <w:t>WCC</w:t>
      </w:r>
      <w:r w:rsidRPr="008B058E">
        <w:rPr>
          <w:szCs w:val="24"/>
        </w:rPr>
        <w:t>.pdf (Revised)</w:t>
      </w:r>
    </w:p>
    <w:p w14:paraId="79104BA9" w14:textId="77777777" w:rsidR="00555CEF" w:rsidRDefault="00555CEF" w:rsidP="008111D2">
      <w:pPr>
        <w:spacing w:after="0" w:line="240" w:lineRule="auto"/>
        <w:rPr>
          <w:szCs w:val="24"/>
        </w:rPr>
      </w:pPr>
    </w:p>
    <w:p w14:paraId="1AEEA30A" w14:textId="3BD5EEBD" w:rsidR="00861395" w:rsidRDefault="00861395" w:rsidP="008111D2">
      <w:pPr>
        <w:spacing w:after="0" w:line="240" w:lineRule="auto"/>
        <w:rPr>
          <w:szCs w:val="24"/>
        </w:rPr>
      </w:pPr>
      <w:r>
        <w:rPr>
          <w:szCs w:val="24"/>
        </w:rPr>
        <w:t xml:space="preserve">Child Quality Measure </w:t>
      </w:r>
      <w:r w:rsidR="00763E8F">
        <w:rPr>
          <w:szCs w:val="24"/>
        </w:rPr>
        <w:t>for</w:t>
      </w:r>
      <w:r>
        <w:rPr>
          <w:szCs w:val="24"/>
        </w:rPr>
        <w:t xml:space="preserve"> FFY 2018</w:t>
      </w:r>
    </w:p>
    <w:p w14:paraId="75EA8B06" w14:textId="1EFD9EF2" w:rsidR="00861395" w:rsidRDefault="009D456E" w:rsidP="008111D2">
      <w:pPr>
        <w:spacing w:after="0" w:line="240" w:lineRule="auto"/>
        <w:rPr>
          <w:szCs w:val="24"/>
        </w:rPr>
      </w:pPr>
      <w:r>
        <w:rPr>
          <w:szCs w:val="24"/>
        </w:rPr>
        <w:t>C</w:t>
      </w:r>
      <w:r w:rsidR="00861395">
        <w:rPr>
          <w:szCs w:val="24"/>
        </w:rPr>
        <w:t>QM</w:t>
      </w:r>
      <w:r>
        <w:rPr>
          <w:szCs w:val="24"/>
        </w:rPr>
        <w:t>29</w:t>
      </w:r>
      <w:r w:rsidR="00861395">
        <w:rPr>
          <w:szCs w:val="24"/>
        </w:rPr>
        <w:t xml:space="preserve"> – QSSI-MACPro-PRA-</w:t>
      </w:r>
      <w:r w:rsidR="00BE2714">
        <w:rPr>
          <w:szCs w:val="24"/>
        </w:rPr>
        <w:t>C</w:t>
      </w:r>
      <w:r w:rsidR="00861395">
        <w:rPr>
          <w:szCs w:val="24"/>
        </w:rPr>
        <w:t>QM20</w:t>
      </w:r>
      <w:r>
        <w:rPr>
          <w:szCs w:val="24"/>
        </w:rPr>
        <w:t>18-ADD-CH</w:t>
      </w:r>
      <w:r w:rsidR="00861395">
        <w:rPr>
          <w:szCs w:val="24"/>
        </w:rPr>
        <w:t>.pdf (Revised)</w:t>
      </w:r>
    </w:p>
    <w:p w14:paraId="72BEA6E1" w14:textId="42D24310" w:rsidR="001E5F49" w:rsidRDefault="001E5F49" w:rsidP="008111D2">
      <w:pPr>
        <w:spacing w:after="0" w:line="240" w:lineRule="auto"/>
        <w:rPr>
          <w:szCs w:val="24"/>
        </w:rPr>
      </w:pPr>
      <w:r>
        <w:rPr>
          <w:szCs w:val="24"/>
        </w:rPr>
        <w:t>CQM30 – QSSI-MACPro-PRA-CQM2018-AdminScreen.pdf (Revised)</w:t>
      </w:r>
    </w:p>
    <w:p w14:paraId="788316DE" w14:textId="1C6E3CFD" w:rsidR="004371CC" w:rsidRDefault="001E5F49" w:rsidP="008111D2">
      <w:pPr>
        <w:spacing w:after="0" w:line="240" w:lineRule="auto"/>
        <w:rPr>
          <w:szCs w:val="24"/>
        </w:rPr>
      </w:pPr>
      <w:r>
        <w:rPr>
          <w:szCs w:val="24"/>
        </w:rPr>
        <w:t>CQM31 – QSSI-MACPro-PRA-CQM2018-AMB-CH.pdf (Revised)</w:t>
      </w:r>
    </w:p>
    <w:p w14:paraId="7EAC38C8" w14:textId="437F72FD" w:rsidR="00DB22B0" w:rsidRDefault="00DB22B0" w:rsidP="00DB22B0">
      <w:pPr>
        <w:spacing w:after="0" w:line="240" w:lineRule="auto"/>
        <w:rPr>
          <w:szCs w:val="24"/>
        </w:rPr>
      </w:pPr>
      <w:r>
        <w:rPr>
          <w:szCs w:val="24"/>
        </w:rPr>
        <w:t>CQM32 – QSSI-MACPro-PRA-CQM2018-AMR-CH.pdf (Revised)</w:t>
      </w:r>
    </w:p>
    <w:p w14:paraId="6FE9BFCA" w14:textId="7396F4E8" w:rsidR="001E5F49" w:rsidRDefault="001E5F49" w:rsidP="001E5F49">
      <w:pPr>
        <w:spacing w:after="0" w:line="240" w:lineRule="auto"/>
        <w:rPr>
          <w:szCs w:val="24"/>
        </w:rPr>
      </w:pPr>
      <w:r>
        <w:rPr>
          <w:szCs w:val="24"/>
        </w:rPr>
        <w:t>CQM</w:t>
      </w:r>
      <w:r w:rsidR="00DB22B0">
        <w:rPr>
          <w:szCs w:val="24"/>
        </w:rPr>
        <w:t>33</w:t>
      </w:r>
      <w:r>
        <w:rPr>
          <w:szCs w:val="24"/>
        </w:rPr>
        <w:t xml:space="preserve"> – QSSI-MACPro-PRA-CQM201</w:t>
      </w:r>
      <w:r w:rsidR="00DB22B0">
        <w:rPr>
          <w:szCs w:val="24"/>
        </w:rPr>
        <w:t>8</w:t>
      </w:r>
      <w:r>
        <w:rPr>
          <w:szCs w:val="24"/>
        </w:rPr>
        <w:t>-APC</w:t>
      </w:r>
      <w:r w:rsidR="00DB22B0">
        <w:rPr>
          <w:szCs w:val="24"/>
        </w:rPr>
        <w:t>-CH</w:t>
      </w:r>
      <w:r>
        <w:rPr>
          <w:szCs w:val="24"/>
        </w:rPr>
        <w:t>.pdf (Revised)</w:t>
      </w:r>
    </w:p>
    <w:p w14:paraId="6DDAB61D" w14:textId="321CEF95" w:rsidR="00DB22B0" w:rsidRDefault="00DB22B0" w:rsidP="001E5F49">
      <w:pPr>
        <w:spacing w:after="0" w:line="240" w:lineRule="auto"/>
        <w:rPr>
          <w:szCs w:val="24"/>
        </w:rPr>
      </w:pPr>
      <w:r>
        <w:rPr>
          <w:szCs w:val="24"/>
        </w:rPr>
        <w:t>CQM34 – QSSI-MACPro-PRA-CQM2018-APP-CH.pdf (Revised)</w:t>
      </w:r>
    </w:p>
    <w:p w14:paraId="5724D9EE" w14:textId="6C4893CC" w:rsidR="001E5F49" w:rsidRDefault="00DB22B0" w:rsidP="001E5F49">
      <w:pPr>
        <w:spacing w:after="0" w:line="240" w:lineRule="auto"/>
        <w:rPr>
          <w:szCs w:val="24"/>
        </w:rPr>
      </w:pPr>
      <w:r w:rsidRPr="00DB22B0">
        <w:rPr>
          <w:szCs w:val="24"/>
        </w:rPr>
        <w:t>CQM</w:t>
      </w:r>
      <w:r>
        <w:rPr>
          <w:szCs w:val="24"/>
        </w:rPr>
        <w:t>35 – QSSI-MACPro-PRA-CQM2018</w:t>
      </w:r>
      <w:r w:rsidRPr="00DB22B0">
        <w:rPr>
          <w:szCs w:val="24"/>
        </w:rPr>
        <w:t>-AUD</w:t>
      </w:r>
      <w:r>
        <w:rPr>
          <w:szCs w:val="24"/>
        </w:rPr>
        <w:t>-CH</w:t>
      </w:r>
      <w:r w:rsidRPr="00DB22B0">
        <w:rPr>
          <w:szCs w:val="24"/>
        </w:rPr>
        <w:t>.pdf (Revised)</w:t>
      </w:r>
    </w:p>
    <w:p w14:paraId="56757831" w14:textId="410279AC" w:rsidR="00DB22B0" w:rsidRDefault="00DB22B0" w:rsidP="001E5F49">
      <w:pPr>
        <w:spacing w:after="0" w:line="240" w:lineRule="auto"/>
        <w:rPr>
          <w:szCs w:val="24"/>
        </w:rPr>
      </w:pPr>
      <w:r>
        <w:rPr>
          <w:szCs w:val="24"/>
        </w:rPr>
        <w:t>CQM36 – QSSI-MACPro-PRA-CQM2018-AWC-CH.pdf (Revised)</w:t>
      </w:r>
    </w:p>
    <w:p w14:paraId="35DE375F" w14:textId="3F3B786C" w:rsidR="001E5F49" w:rsidRDefault="00555CEF" w:rsidP="001E5F49">
      <w:pPr>
        <w:spacing w:after="0" w:line="240" w:lineRule="auto"/>
        <w:rPr>
          <w:szCs w:val="24"/>
        </w:rPr>
      </w:pPr>
      <w:r>
        <w:rPr>
          <w:szCs w:val="24"/>
        </w:rPr>
        <w:t>CQM37 – QSSI-MACPro-PRA-CQM2018</w:t>
      </w:r>
      <w:r w:rsidRPr="00555CEF">
        <w:rPr>
          <w:szCs w:val="24"/>
        </w:rPr>
        <w:t>-CAP</w:t>
      </w:r>
      <w:r>
        <w:rPr>
          <w:szCs w:val="24"/>
        </w:rPr>
        <w:t>-CH</w:t>
      </w:r>
      <w:r w:rsidRPr="00555CEF">
        <w:rPr>
          <w:szCs w:val="24"/>
        </w:rPr>
        <w:t>.pdf (Revised)</w:t>
      </w:r>
    </w:p>
    <w:p w14:paraId="68CD02F7" w14:textId="0BA81AF2" w:rsidR="001E5F49" w:rsidRDefault="00555CEF" w:rsidP="008111D2">
      <w:pPr>
        <w:spacing w:after="0" w:line="240" w:lineRule="auto"/>
        <w:rPr>
          <w:szCs w:val="24"/>
        </w:rPr>
      </w:pPr>
      <w:r>
        <w:rPr>
          <w:szCs w:val="24"/>
        </w:rPr>
        <w:t>CQM38 – QSSI-MACPro-PRA-CQM2018-CC</w:t>
      </w:r>
      <w:r w:rsidRPr="00555CEF">
        <w:rPr>
          <w:szCs w:val="24"/>
        </w:rPr>
        <w:t>P-CH.pdf (Revised)</w:t>
      </w:r>
    </w:p>
    <w:p w14:paraId="4088F6FE" w14:textId="2A69D00A" w:rsidR="00CC28E2" w:rsidRDefault="00094665" w:rsidP="008111D2">
      <w:pPr>
        <w:spacing w:after="0" w:line="240" w:lineRule="auto"/>
        <w:rPr>
          <w:szCs w:val="24"/>
        </w:rPr>
      </w:pPr>
      <w:r>
        <w:rPr>
          <w:szCs w:val="24"/>
        </w:rPr>
        <w:t>CQM39</w:t>
      </w:r>
      <w:r w:rsidR="00CC28E2">
        <w:rPr>
          <w:szCs w:val="24"/>
        </w:rPr>
        <w:t xml:space="preserve"> – QSSI-MACPro-PRA-CQM2018-CCW</w:t>
      </w:r>
      <w:r w:rsidR="00CC28E2" w:rsidRPr="00555CEF">
        <w:rPr>
          <w:szCs w:val="24"/>
        </w:rPr>
        <w:t>-CH.pdf (Revised)</w:t>
      </w:r>
    </w:p>
    <w:p w14:paraId="3DA0FB43" w14:textId="52F827D0" w:rsidR="007C109D" w:rsidRDefault="00094665" w:rsidP="008111D2">
      <w:pPr>
        <w:spacing w:after="0" w:line="240" w:lineRule="auto"/>
        <w:rPr>
          <w:szCs w:val="24"/>
        </w:rPr>
      </w:pPr>
      <w:r>
        <w:rPr>
          <w:szCs w:val="24"/>
        </w:rPr>
        <w:t>CQM40</w:t>
      </w:r>
      <w:r w:rsidR="007C109D">
        <w:rPr>
          <w:szCs w:val="24"/>
        </w:rPr>
        <w:t xml:space="preserve"> – QSSI-MACPro-PRA-CQM2018-C</w:t>
      </w:r>
      <w:r>
        <w:rPr>
          <w:szCs w:val="24"/>
        </w:rPr>
        <w:t>DF</w:t>
      </w:r>
      <w:r w:rsidR="007C109D" w:rsidRPr="00555CEF">
        <w:rPr>
          <w:szCs w:val="24"/>
        </w:rPr>
        <w:t>-CH.pdf (Revised)</w:t>
      </w:r>
    </w:p>
    <w:p w14:paraId="0A90ACB3" w14:textId="72F3D3DC" w:rsidR="00094665" w:rsidRDefault="00094665" w:rsidP="008111D2">
      <w:pPr>
        <w:spacing w:after="0" w:line="240" w:lineRule="auto"/>
        <w:rPr>
          <w:szCs w:val="24"/>
        </w:rPr>
      </w:pPr>
      <w:r>
        <w:rPr>
          <w:szCs w:val="24"/>
        </w:rPr>
        <w:t>CQM41 – QSSI-MACPro-PRA-CQM2018-CHL-CH.pdf (Revised)</w:t>
      </w:r>
    </w:p>
    <w:p w14:paraId="0B36B3E3" w14:textId="5B09222D" w:rsidR="00094665" w:rsidRDefault="00094665" w:rsidP="008111D2">
      <w:pPr>
        <w:spacing w:after="0" w:line="240" w:lineRule="auto"/>
        <w:rPr>
          <w:szCs w:val="24"/>
        </w:rPr>
      </w:pPr>
      <w:r>
        <w:rPr>
          <w:szCs w:val="24"/>
        </w:rPr>
        <w:t>CQM42 – QSSI-MACPro-PRA-CQM2018-CIS-CH.pdf (Revised)</w:t>
      </w:r>
    </w:p>
    <w:p w14:paraId="1DE0F31F" w14:textId="195C3143" w:rsidR="00094665" w:rsidRDefault="00094665" w:rsidP="008111D2">
      <w:pPr>
        <w:spacing w:after="0" w:line="240" w:lineRule="auto"/>
        <w:rPr>
          <w:szCs w:val="24"/>
        </w:rPr>
      </w:pPr>
      <w:r>
        <w:rPr>
          <w:szCs w:val="24"/>
        </w:rPr>
        <w:t>CQM43</w:t>
      </w:r>
      <w:r w:rsidRPr="00094665">
        <w:rPr>
          <w:szCs w:val="24"/>
        </w:rPr>
        <w:t xml:space="preserve"> – QSSI-MACPro-PRA-CQM2018</w:t>
      </w:r>
      <w:r w:rsidR="00BE4099">
        <w:rPr>
          <w:szCs w:val="24"/>
        </w:rPr>
        <w:t>-</w:t>
      </w:r>
      <w:r w:rsidRPr="00094665">
        <w:rPr>
          <w:szCs w:val="24"/>
        </w:rPr>
        <w:t>C</w:t>
      </w:r>
      <w:r w:rsidR="00BE4099">
        <w:rPr>
          <w:szCs w:val="24"/>
        </w:rPr>
        <w:t>LABSI-C</w:t>
      </w:r>
      <w:r w:rsidRPr="00094665">
        <w:rPr>
          <w:szCs w:val="24"/>
        </w:rPr>
        <w:t>H.pdf (Revised)</w:t>
      </w:r>
    </w:p>
    <w:p w14:paraId="2C68BCB3" w14:textId="6B774EE0" w:rsidR="00BE4099" w:rsidRDefault="00BE4099" w:rsidP="008111D2">
      <w:pPr>
        <w:spacing w:after="0" w:line="240" w:lineRule="auto"/>
        <w:rPr>
          <w:szCs w:val="24"/>
        </w:rPr>
      </w:pPr>
      <w:r>
        <w:rPr>
          <w:szCs w:val="24"/>
        </w:rPr>
        <w:t>CQM44</w:t>
      </w:r>
      <w:r w:rsidRPr="00094665">
        <w:rPr>
          <w:szCs w:val="24"/>
        </w:rPr>
        <w:t xml:space="preserve"> – QSSI-MACPro-PRA-CQM2018</w:t>
      </w:r>
      <w:r>
        <w:rPr>
          <w:szCs w:val="24"/>
        </w:rPr>
        <w:t>-CPC-C</w:t>
      </w:r>
      <w:r w:rsidRPr="00094665">
        <w:rPr>
          <w:szCs w:val="24"/>
        </w:rPr>
        <w:t>H.pdf (Revised)</w:t>
      </w:r>
    </w:p>
    <w:p w14:paraId="68138146" w14:textId="7062C091" w:rsidR="00555CEF" w:rsidRDefault="00BE4099" w:rsidP="008111D2">
      <w:pPr>
        <w:spacing w:after="0" w:line="240" w:lineRule="auto"/>
        <w:rPr>
          <w:szCs w:val="24"/>
        </w:rPr>
      </w:pPr>
      <w:r>
        <w:rPr>
          <w:szCs w:val="24"/>
        </w:rPr>
        <w:t>CQM45 – QSSI-MACPro-PRA-CQM2018-DEV</w:t>
      </w:r>
      <w:r w:rsidRPr="00BE4099">
        <w:rPr>
          <w:szCs w:val="24"/>
        </w:rPr>
        <w:t>-CH.pdf (Revised)</w:t>
      </w:r>
    </w:p>
    <w:p w14:paraId="718202E3" w14:textId="2029BAC2" w:rsidR="0044139E" w:rsidRDefault="0044139E" w:rsidP="0044139E">
      <w:pPr>
        <w:spacing w:after="0" w:line="240" w:lineRule="auto"/>
        <w:rPr>
          <w:szCs w:val="24"/>
        </w:rPr>
      </w:pPr>
      <w:r>
        <w:rPr>
          <w:szCs w:val="24"/>
        </w:rPr>
        <w:t>CQM45 – QSSI-MACPro-PRA-CQM2018-FUH</w:t>
      </w:r>
      <w:r w:rsidRPr="00BE4099">
        <w:rPr>
          <w:szCs w:val="24"/>
        </w:rPr>
        <w:t>-CH.pdf (Revised)</w:t>
      </w:r>
    </w:p>
    <w:p w14:paraId="2B5A4BE6" w14:textId="5E725CAE" w:rsidR="000D610B" w:rsidRDefault="000D610B" w:rsidP="008111D2">
      <w:pPr>
        <w:spacing w:after="0" w:line="240" w:lineRule="auto"/>
        <w:rPr>
          <w:szCs w:val="24"/>
        </w:rPr>
      </w:pPr>
      <w:r>
        <w:rPr>
          <w:szCs w:val="24"/>
        </w:rPr>
        <w:t>CQ</w:t>
      </w:r>
      <w:r w:rsidR="007E5828">
        <w:rPr>
          <w:szCs w:val="24"/>
        </w:rPr>
        <w:t>M46</w:t>
      </w:r>
      <w:r>
        <w:rPr>
          <w:szCs w:val="24"/>
        </w:rPr>
        <w:t xml:space="preserve"> – QSSI-MACPro-PRA-CQM2018</w:t>
      </w:r>
      <w:r w:rsidR="007E5828">
        <w:rPr>
          <w:szCs w:val="24"/>
        </w:rPr>
        <w:t>-IMA</w:t>
      </w:r>
      <w:r>
        <w:rPr>
          <w:szCs w:val="24"/>
        </w:rPr>
        <w:t>-CH</w:t>
      </w:r>
      <w:r w:rsidRPr="00BE4099">
        <w:rPr>
          <w:szCs w:val="24"/>
        </w:rPr>
        <w:t>.pdf (Revised)</w:t>
      </w:r>
    </w:p>
    <w:p w14:paraId="044446DF" w14:textId="38A22399" w:rsidR="000D610B" w:rsidRDefault="007E5828" w:rsidP="008111D2">
      <w:pPr>
        <w:spacing w:after="0" w:line="240" w:lineRule="auto"/>
        <w:rPr>
          <w:szCs w:val="24"/>
        </w:rPr>
      </w:pPr>
      <w:r>
        <w:rPr>
          <w:szCs w:val="24"/>
        </w:rPr>
        <w:t>CQM47 – QSSI-MACPro-PRA-CQM2018</w:t>
      </w:r>
      <w:r w:rsidRPr="007E5828">
        <w:rPr>
          <w:szCs w:val="24"/>
        </w:rPr>
        <w:t>-LBW</w:t>
      </w:r>
      <w:r>
        <w:rPr>
          <w:szCs w:val="24"/>
        </w:rPr>
        <w:t>-CH</w:t>
      </w:r>
      <w:r w:rsidRPr="007E5828">
        <w:rPr>
          <w:szCs w:val="24"/>
        </w:rPr>
        <w:t>.pdf (Revised)</w:t>
      </w:r>
    </w:p>
    <w:p w14:paraId="663E708B" w14:textId="05C5DAFA" w:rsidR="007E5828" w:rsidRDefault="007E5828" w:rsidP="008111D2">
      <w:pPr>
        <w:spacing w:after="0" w:line="240" w:lineRule="auto"/>
        <w:rPr>
          <w:szCs w:val="24"/>
        </w:rPr>
      </w:pPr>
      <w:r>
        <w:rPr>
          <w:szCs w:val="24"/>
        </w:rPr>
        <w:t>CQM48 – QSSI-MACPro-PRA-CQM2018-PC02-CH</w:t>
      </w:r>
      <w:r w:rsidRPr="007E5828">
        <w:rPr>
          <w:szCs w:val="24"/>
        </w:rPr>
        <w:t>.pdf (Revised)</w:t>
      </w:r>
    </w:p>
    <w:p w14:paraId="42460888" w14:textId="15AB8DF4" w:rsidR="007E5828" w:rsidRDefault="007E5828" w:rsidP="008111D2">
      <w:pPr>
        <w:spacing w:after="0" w:line="240" w:lineRule="auto"/>
        <w:rPr>
          <w:szCs w:val="24"/>
        </w:rPr>
      </w:pPr>
      <w:r>
        <w:rPr>
          <w:szCs w:val="24"/>
        </w:rPr>
        <w:t>CQM49 – QSSI-MACPro-PRA-CQM2018</w:t>
      </w:r>
      <w:r w:rsidRPr="007E5828">
        <w:rPr>
          <w:szCs w:val="24"/>
        </w:rPr>
        <w:t>-P</w:t>
      </w:r>
      <w:r>
        <w:rPr>
          <w:szCs w:val="24"/>
        </w:rPr>
        <w:t>DENT-CH</w:t>
      </w:r>
      <w:r w:rsidRPr="007E5828">
        <w:rPr>
          <w:szCs w:val="24"/>
        </w:rPr>
        <w:t>.pdf (Revised)</w:t>
      </w:r>
    </w:p>
    <w:p w14:paraId="0C566EB6" w14:textId="2E9CBD7D" w:rsidR="007E5828" w:rsidRDefault="007E5828" w:rsidP="008111D2">
      <w:pPr>
        <w:spacing w:after="0" w:line="240" w:lineRule="auto"/>
        <w:rPr>
          <w:szCs w:val="24"/>
        </w:rPr>
      </w:pPr>
      <w:r>
        <w:rPr>
          <w:szCs w:val="24"/>
        </w:rPr>
        <w:t>CQM50 – QSSI-MACPro-PRA-CQM2018</w:t>
      </w:r>
      <w:r w:rsidRPr="007E5828">
        <w:rPr>
          <w:szCs w:val="24"/>
        </w:rPr>
        <w:t>-P</w:t>
      </w:r>
      <w:r>
        <w:rPr>
          <w:szCs w:val="24"/>
        </w:rPr>
        <w:t>PC-CH</w:t>
      </w:r>
      <w:r w:rsidRPr="007E5828">
        <w:rPr>
          <w:szCs w:val="24"/>
        </w:rPr>
        <w:t>.pdf (Revised)</w:t>
      </w:r>
    </w:p>
    <w:p w14:paraId="4AAB47C2" w14:textId="4BDCAC6B" w:rsidR="008B058E" w:rsidRDefault="008B058E" w:rsidP="008111D2">
      <w:pPr>
        <w:spacing w:after="0" w:line="240" w:lineRule="auto"/>
        <w:rPr>
          <w:szCs w:val="24"/>
        </w:rPr>
      </w:pPr>
      <w:r>
        <w:rPr>
          <w:szCs w:val="24"/>
        </w:rPr>
        <w:t>CQM51 – QSSI-MACPro-PRA-CQM2018-SEAL-CH</w:t>
      </w:r>
      <w:r w:rsidRPr="007E5828">
        <w:rPr>
          <w:szCs w:val="24"/>
        </w:rPr>
        <w:t>.pdf (Revised)</w:t>
      </w:r>
    </w:p>
    <w:p w14:paraId="34E5FFCA" w14:textId="51C02919" w:rsidR="008B058E" w:rsidRDefault="008B058E" w:rsidP="008111D2">
      <w:pPr>
        <w:spacing w:after="0" w:line="240" w:lineRule="auto"/>
        <w:rPr>
          <w:szCs w:val="24"/>
        </w:rPr>
      </w:pPr>
      <w:r>
        <w:rPr>
          <w:szCs w:val="24"/>
        </w:rPr>
        <w:t>CQM52</w:t>
      </w:r>
      <w:r w:rsidRPr="008B058E">
        <w:rPr>
          <w:szCs w:val="24"/>
        </w:rPr>
        <w:t xml:space="preserve"> – QSSI-M</w:t>
      </w:r>
      <w:r>
        <w:rPr>
          <w:szCs w:val="24"/>
        </w:rPr>
        <w:t>ACPro-PRA-CQM2018</w:t>
      </w:r>
      <w:r w:rsidRPr="008B058E">
        <w:rPr>
          <w:szCs w:val="24"/>
        </w:rPr>
        <w:t>-</w:t>
      </w:r>
      <w:r>
        <w:rPr>
          <w:szCs w:val="24"/>
        </w:rPr>
        <w:t>W15-CH</w:t>
      </w:r>
      <w:r w:rsidRPr="008B058E">
        <w:rPr>
          <w:szCs w:val="24"/>
        </w:rPr>
        <w:t>.pdf (Revised)</w:t>
      </w:r>
    </w:p>
    <w:p w14:paraId="4BBFE77E" w14:textId="11A68307" w:rsidR="002A296F" w:rsidRDefault="002A296F" w:rsidP="008111D2">
      <w:pPr>
        <w:spacing w:after="0" w:line="240" w:lineRule="auto"/>
        <w:rPr>
          <w:szCs w:val="24"/>
        </w:rPr>
      </w:pPr>
      <w:r>
        <w:rPr>
          <w:szCs w:val="24"/>
        </w:rPr>
        <w:t>CQM53</w:t>
      </w:r>
      <w:r w:rsidRPr="008B058E">
        <w:rPr>
          <w:szCs w:val="24"/>
        </w:rPr>
        <w:t xml:space="preserve"> – QSSI-M</w:t>
      </w:r>
      <w:r>
        <w:rPr>
          <w:szCs w:val="24"/>
        </w:rPr>
        <w:t>ACPro-PRA-CQM2018</w:t>
      </w:r>
      <w:r w:rsidRPr="008B058E">
        <w:rPr>
          <w:szCs w:val="24"/>
        </w:rPr>
        <w:t>-</w:t>
      </w:r>
      <w:r>
        <w:rPr>
          <w:szCs w:val="24"/>
        </w:rPr>
        <w:t>W34-CH</w:t>
      </w:r>
      <w:r w:rsidRPr="008B058E">
        <w:rPr>
          <w:szCs w:val="24"/>
        </w:rPr>
        <w:t>.pdf (Revised)</w:t>
      </w:r>
    </w:p>
    <w:p w14:paraId="571B1599" w14:textId="293D16B7" w:rsidR="002A296F" w:rsidRDefault="002A296F" w:rsidP="008111D2">
      <w:pPr>
        <w:spacing w:after="0" w:line="240" w:lineRule="auto"/>
        <w:rPr>
          <w:szCs w:val="24"/>
        </w:rPr>
      </w:pPr>
      <w:r>
        <w:rPr>
          <w:szCs w:val="24"/>
        </w:rPr>
        <w:t>CQM54</w:t>
      </w:r>
      <w:r w:rsidRPr="008B058E">
        <w:rPr>
          <w:szCs w:val="24"/>
        </w:rPr>
        <w:t xml:space="preserve"> – QSSI-M</w:t>
      </w:r>
      <w:r>
        <w:rPr>
          <w:szCs w:val="24"/>
        </w:rPr>
        <w:t>ACPro-PRA-CQM2018</w:t>
      </w:r>
      <w:r w:rsidRPr="008B058E">
        <w:rPr>
          <w:szCs w:val="24"/>
        </w:rPr>
        <w:t>-</w:t>
      </w:r>
      <w:r>
        <w:rPr>
          <w:szCs w:val="24"/>
        </w:rPr>
        <w:t>WCC-CH</w:t>
      </w:r>
      <w:r w:rsidRPr="008B058E">
        <w:rPr>
          <w:szCs w:val="24"/>
        </w:rPr>
        <w:t>.pdf (Revised)</w:t>
      </w:r>
    </w:p>
    <w:p w14:paraId="612A656A" w14:textId="5D05F1B9" w:rsidR="00BE4099" w:rsidRDefault="00BE4099" w:rsidP="008111D2">
      <w:pPr>
        <w:spacing w:after="0" w:line="240" w:lineRule="auto"/>
        <w:rPr>
          <w:szCs w:val="24"/>
        </w:rPr>
      </w:pPr>
    </w:p>
    <w:p w14:paraId="48173C85" w14:textId="7034FA4A" w:rsidR="00883D6C" w:rsidRDefault="00883D6C" w:rsidP="008111D2">
      <w:pPr>
        <w:spacing w:after="0" w:line="240" w:lineRule="auto"/>
        <w:rPr>
          <w:szCs w:val="24"/>
        </w:rPr>
      </w:pPr>
      <w:r>
        <w:rPr>
          <w:szCs w:val="24"/>
        </w:rPr>
        <w:t>Common Questions</w:t>
      </w:r>
    </w:p>
    <w:p w14:paraId="4759FCB7" w14:textId="6BDE17DF" w:rsidR="00883D6C" w:rsidRDefault="00883D6C" w:rsidP="008111D2">
      <w:pPr>
        <w:spacing w:after="0" w:line="240" w:lineRule="auto"/>
        <w:rPr>
          <w:szCs w:val="24"/>
        </w:rPr>
      </w:pPr>
      <w:r>
        <w:rPr>
          <w:szCs w:val="24"/>
        </w:rPr>
        <w:t xml:space="preserve">CQ1 </w:t>
      </w:r>
      <w:r w:rsidR="00912C75">
        <w:rPr>
          <w:szCs w:val="24"/>
        </w:rPr>
        <w:t>–</w:t>
      </w:r>
      <w:r>
        <w:rPr>
          <w:szCs w:val="24"/>
        </w:rPr>
        <w:t xml:space="preserve"> </w:t>
      </w:r>
      <w:r w:rsidRPr="008B058E">
        <w:rPr>
          <w:szCs w:val="24"/>
        </w:rPr>
        <w:t>QSSI-M</w:t>
      </w:r>
      <w:r>
        <w:rPr>
          <w:szCs w:val="24"/>
        </w:rPr>
        <w:t>ACPro-PRA-AdditionalNotes.</w:t>
      </w:r>
      <w:r w:rsidRPr="008B058E">
        <w:rPr>
          <w:szCs w:val="24"/>
        </w:rPr>
        <w:t>pdf (Revised)</w:t>
      </w:r>
    </w:p>
    <w:p w14:paraId="6D11E9D8" w14:textId="73FE7A5F" w:rsidR="00883D6C" w:rsidRDefault="00883D6C" w:rsidP="008111D2">
      <w:pPr>
        <w:spacing w:after="0" w:line="240" w:lineRule="auto"/>
        <w:rPr>
          <w:szCs w:val="24"/>
        </w:rPr>
      </w:pPr>
      <w:r>
        <w:rPr>
          <w:szCs w:val="24"/>
        </w:rPr>
        <w:t xml:space="preserve">CQ2 </w:t>
      </w:r>
      <w:r w:rsidR="00912C75">
        <w:rPr>
          <w:szCs w:val="24"/>
        </w:rPr>
        <w:t>–</w:t>
      </w:r>
      <w:r>
        <w:rPr>
          <w:szCs w:val="24"/>
        </w:rPr>
        <w:t xml:space="preserve"> </w:t>
      </w:r>
      <w:r w:rsidRPr="008B058E">
        <w:rPr>
          <w:szCs w:val="24"/>
        </w:rPr>
        <w:t>QSSI-M</w:t>
      </w:r>
      <w:r>
        <w:rPr>
          <w:szCs w:val="24"/>
        </w:rPr>
        <w:t>ACPro-PRA-AQM-MIH-DefOfPopulation.</w:t>
      </w:r>
      <w:r w:rsidRPr="008B058E">
        <w:rPr>
          <w:szCs w:val="24"/>
        </w:rPr>
        <w:t>pdf (Revised)</w:t>
      </w:r>
    </w:p>
    <w:p w14:paraId="1D8036E7" w14:textId="42327CF1" w:rsidR="00883D6C" w:rsidRDefault="00883D6C" w:rsidP="008111D2">
      <w:pPr>
        <w:spacing w:after="0" w:line="240" w:lineRule="auto"/>
        <w:rPr>
          <w:szCs w:val="24"/>
        </w:rPr>
      </w:pPr>
      <w:r>
        <w:rPr>
          <w:szCs w:val="24"/>
        </w:rPr>
        <w:t xml:space="preserve">CQ3 </w:t>
      </w:r>
      <w:r w:rsidR="00912C75">
        <w:rPr>
          <w:szCs w:val="24"/>
        </w:rPr>
        <w:t>–</w:t>
      </w:r>
      <w:r>
        <w:rPr>
          <w:szCs w:val="24"/>
        </w:rPr>
        <w:t xml:space="preserve"> </w:t>
      </w:r>
      <w:r w:rsidRPr="008B058E">
        <w:rPr>
          <w:szCs w:val="24"/>
        </w:rPr>
        <w:t>QSSI-M</w:t>
      </w:r>
      <w:r>
        <w:rPr>
          <w:szCs w:val="24"/>
        </w:rPr>
        <w:t>ACPro-PRA-CombinedRates.</w:t>
      </w:r>
      <w:r w:rsidRPr="008B058E">
        <w:rPr>
          <w:szCs w:val="24"/>
        </w:rPr>
        <w:t>pdf (Revised)</w:t>
      </w:r>
    </w:p>
    <w:p w14:paraId="6C99749A" w14:textId="4754A7B5" w:rsidR="00883D6C" w:rsidRDefault="00883D6C" w:rsidP="008111D2">
      <w:pPr>
        <w:spacing w:after="0" w:line="240" w:lineRule="auto"/>
        <w:rPr>
          <w:szCs w:val="24"/>
        </w:rPr>
      </w:pPr>
      <w:r>
        <w:rPr>
          <w:szCs w:val="24"/>
        </w:rPr>
        <w:t xml:space="preserve">CQ4 </w:t>
      </w:r>
      <w:r w:rsidR="00912C75">
        <w:rPr>
          <w:szCs w:val="24"/>
        </w:rPr>
        <w:t>–</w:t>
      </w:r>
      <w:r>
        <w:rPr>
          <w:szCs w:val="24"/>
        </w:rPr>
        <w:t xml:space="preserve"> </w:t>
      </w:r>
      <w:r w:rsidRPr="008B058E">
        <w:rPr>
          <w:szCs w:val="24"/>
        </w:rPr>
        <w:t>QSSI-M</w:t>
      </w:r>
      <w:r>
        <w:rPr>
          <w:szCs w:val="24"/>
        </w:rPr>
        <w:t>ACPro-PRA-CQM_DefOfPopulation.</w:t>
      </w:r>
      <w:r w:rsidRPr="008B058E">
        <w:rPr>
          <w:szCs w:val="24"/>
        </w:rPr>
        <w:t>pdf (Revised)</w:t>
      </w:r>
    </w:p>
    <w:p w14:paraId="38D0EFA8" w14:textId="59365C6F" w:rsidR="00912C75" w:rsidRDefault="00912C75" w:rsidP="008111D2">
      <w:pPr>
        <w:spacing w:after="0" w:line="240" w:lineRule="auto"/>
        <w:rPr>
          <w:szCs w:val="24"/>
        </w:rPr>
      </w:pPr>
      <w:r>
        <w:rPr>
          <w:szCs w:val="24"/>
        </w:rPr>
        <w:t xml:space="preserve">CQ5 – </w:t>
      </w:r>
      <w:r w:rsidRPr="008B058E">
        <w:rPr>
          <w:szCs w:val="24"/>
        </w:rPr>
        <w:t>QSSI-M</w:t>
      </w:r>
      <w:r>
        <w:rPr>
          <w:szCs w:val="24"/>
        </w:rPr>
        <w:t>ACPro-PRA-DateRange.</w:t>
      </w:r>
      <w:r w:rsidRPr="008B058E">
        <w:rPr>
          <w:szCs w:val="24"/>
        </w:rPr>
        <w:t>pdf (Revised)</w:t>
      </w:r>
    </w:p>
    <w:p w14:paraId="6DBCF145" w14:textId="7DAA5E42" w:rsidR="00912C75" w:rsidRDefault="00912C75" w:rsidP="008111D2">
      <w:pPr>
        <w:spacing w:after="0" w:line="240" w:lineRule="auto"/>
        <w:rPr>
          <w:szCs w:val="24"/>
        </w:rPr>
      </w:pPr>
      <w:r>
        <w:rPr>
          <w:szCs w:val="24"/>
        </w:rPr>
        <w:t>CQ6</w:t>
      </w:r>
      <w:r w:rsidRPr="00912C75">
        <w:rPr>
          <w:szCs w:val="24"/>
        </w:rPr>
        <w:t xml:space="preserve"> – QSSI-MACPro-PRA-</w:t>
      </w:r>
      <w:r>
        <w:rPr>
          <w:szCs w:val="24"/>
        </w:rPr>
        <w:t>NotReporting</w:t>
      </w:r>
      <w:r w:rsidRPr="00912C75">
        <w:rPr>
          <w:szCs w:val="24"/>
        </w:rPr>
        <w:t>.pdf (Revised)</w:t>
      </w:r>
    </w:p>
    <w:p w14:paraId="3CBD08B2" w14:textId="26EFF251" w:rsidR="00912C75" w:rsidRDefault="00912C75" w:rsidP="008111D2">
      <w:pPr>
        <w:spacing w:after="0" w:line="240" w:lineRule="auto"/>
        <w:rPr>
          <w:szCs w:val="24"/>
        </w:rPr>
      </w:pPr>
      <w:r>
        <w:rPr>
          <w:szCs w:val="24"/>
        </w:rPr>
        <w:t>CQ7</w:t>
      </w:r>
      <w:r w:rsidRPr="00912C75">
        <w:rPr>
          <w:szCs w:val="24"/>
        </w:rPr>
        <w:t xml:space="preserve"> – QSSI-MACPro-PRA-</w:t>
      </w:r>
      <w:r>
        <w:rPr>
          <w:szCs w:val="24"/>
        </w:rPr>
        <w:t>OPM</w:t>
      </w:r>
      <w:r w:rsidRPr="00912C75">
        <w:rPr>
          <w:szCs w:val="24"/>
        </w:rPr>
        <w:t>.pdf (Revised)</w:t>
      </w:r>
    </w:p>
    <w:p w14:paraId="0369238B" w14:textId="37944603" w:rsidR="00912C75" w:rsidRDefault="00912C75" w:rsidP="008111D2">
      <w:pPr>
        <w:spacing w:after="0" w:line="240" w:lineRule="auto"/>
        <w:rPr>
          <w:szCs w:val="24"/>
        </w:rPr>
      </w:pPr>
      <w:r>
        <w:rPr>
          <w:szCs w:val="24"/>
        </w:rPr>
        <w:t>CQ8</w:t>
      </w:r>
      <w:r w:rsidRPr="00912C75">
        <w:rPr>
          <w:szCs w:val="24"/>
        </w:rPr>
        <w:t xml:space="preserve"> – QSSI-MACPro-PRA-</w:t>
      </w:r>
      <w:r>
        <w:rPr>
          <w:szCs w:val="24"/>
        </w:rPr>
        <w:t>StatusOfData</w:t>
      </w:r>
      <w:r w:rsidRPr="00912C75">
        <w:rPr>
          <w:szCs w:val="24"/>
        </w:rPr>
        <w:t>.pdf (Revised)</w:t>
      </w:r>
    </w:p>
    <w:p w14:paraId="2E2AE899" w14:textId="62E0EEE4" w:rsidR="00912C75" w:rsidRDefault="00FD3816" w:rsidP="008111D2">
      <w:pPr>
        <w:spacing w:after="0" w:line="240" w:lineRule="auto"/>
        <w:rPr>
          <w:szCs w:val="24"/>
        </w:rPr>
      </w:pPr>
      <w:r>
        <w:rPr>
          <w:szCs w:val="24"/>
        </w:rPr>
        <w:t>CQ9</w:t>
      </w:r>
      <w:r w:rsidRPr="00FD3816">
        <w:rPr>
          <w:szCs w:val="24"/>
        </w:rPr>
        <w:t xml:space="preserve"> – QSSI-MACPro-PRA-</w:t>
      </w:r>
      <w:r>
        <w:rPr>
          <w:szCs w:val="24"/>
        </w:rPr>
        <w:t>TechnicalAssistance</w:t>
      </w:r>
      <w:r w:rsidRPr="00FD3816">
        <w:rPr>
          <w:szCs w:val="24"/>
        </w:rPr>
        <w:t>.pdf (Revised)</w:t>
      </w:r>
    </w:p>
    <w:p w14:paraId="746C7DCD" w14:textId="77777777" w:rsidR="001E5F49" w:rsidRPr="006A7890" w:rsidRDefault="001E5F49" w:rsidP="008111D2">
      <w:pPr>
        <w:spacing w:after="0" w:line="240" w:lineRule="auto"/>
        <w:rPr>
          <w:szCs w:val="24"/>
        </w:rPr>
      </w:pPr>
    </w:p>
    <w:p w14:paraId="39A6FC40" w14:textId="2D95B9F5" w:rsidR="00D12ABB" w:rsidRDefault="007D6E75" w:rsidP="00364E8C">
      <w:pPr>
        <w:spacing w:after="0" w:line="240" w:lineRule="auto"/>
      </w:pPr>
      <w:r w:rsidRPr="008111D2">
        <w:t>E. Timeline</w:t>
      </w:r>
    </w:p>
    <w:p w14:paraId="640BA792" w14:textId="799246E6" w:rsidR="00A876C9" w:rsidRDefault="00A876C9" w:rsidP="00364E8C">
      <w:pPr>
        <w:spacing w:after="0" w:line="240" w:lineRule="auto"/>
      </w:pPr>
    </w:p>
    <w:p w14:paraId="7BB6DAF7" w14:textId="3A79FA48" w:rsidR="00A876C9" w:rsidRDefault="00A876C9" w:rsidP="00364E8C">
      <w:pPr>
        <w:spacing w:after="0" w:line="240" w:lineRule="auto"/>
      </w:pPr>
      <w:r>
        <w:t>Not applicable.</w:t>
      </w:r>
    </w:p>
    <w:p w14:paraId="612C3FA3" w14:textId="77777777" w:rsidR="00A876C9" w:rsidRDefault="00A876C9" w:rsidP="00364E8C">
      <w:pPr>
        <w:spacing w:after="0" w:line="240" w:lineRule="auto"/>
        <w:rPr>
          <w:szCs w:val="24"/>
        </w:rPr>
      </w:pPr>
    </w:p>
    <w:sectPr w:rsidR="00A876C9"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FA583" w14:textId="77777777" w:rsidR="007E5828" w:rsidRDefault="007E5828" w:rsidP="008111D2">
      <w:pPr>
        <w:spacing w:after="0" w:line="240" w:lineRule="auto"/>
      </w:pPr>
      <w:r>
        <w:separator/>
      </w:r>
    </w:p>
  </w:endnote>
  <w:endnote w:type="continuationSeparator" w:id="0">
    <w:p w14:paraId="67603177" w14:textId="77777777" w:rsidR="007E5828" w:rsidRDefault="007E5828"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521CF" w14:textId="77777777" w:rsidR="007E5828" w:rsidRDefault="007E5828" w:rsidP="008111D2">
      <w:pPr>
        <w:spacing w:after="0" w:line="240" w:lineRule="auto"/>
      </w:pPr>
      <w:r>
        <w:separator/>
      </w:r>
    </w:p>
  </w:footnote>
  <w:footnote w:type="continuationSeparator" w:id="0">
    <w:p w14:paraId="4C435D61" w14:textId="77777777" w:rsidR="007E5828" w:rsidRDefault="007E5828" w:rsidP="008111D2">
      <w:pPr>
        <w:spacing w:after="0" w:line="240" w:lineRule="auto"/>
      </w:pPr>
      <w:r>
        <w:continuationSeparator/>
      </w:r>
    </w:p>
  </w:footnote>
  <w:footnote w:id="1">
    <w:p w14:paraId="6BA7F55C" w14:textId="77777777" w:rsidR="007E5828" w:rsidRDefault="007E5828">
      <w:pPr>
        <w:pStyle w:val="FootnoteText"/>
      </w:pPr>
      <w:r>
        <w:rPr>
          <w:rStyle w:val="FootnoteReference"/>
        </w:rPr>
        <w:footnoteRef/>
      </w:r>
      <w:r>
        <w:t xml:space="preserve"> </w:t>
      </w:r>
      <w:hyperlink r:id="rId1" w:history="1">
        <w:r w:rsidRPr="001B4C1F">
          <w:rPr>
            <w:rStyle w:val="Hyperlink"/>
          </w:rPr>
          <w:t>https://www.ssa.gov/OP_Home/ssact/title11/1139A.htm</w:t>
        </w:r>
      </w:hyperlink>
      <w:r>
        <w:t xml:space="preserve"> </w:t>
      </w:r>
    </w:p>
  </w:footnote>
  <w:footnote w:id="2">
    <w:p w14:paraId="257CADC7" w14:textId="77777777" w:rsidR="007E5828" w:rsidRDefault="007E5828">
      <w:pPr>
        <w:pStyle w:val="FootnoteText"/>
      </w:pPr>
      <w:r>
        <w:rPr>
          <w:rStyle w:val="FootnoteReference"/>
        </w:rPr>
        <w:footnoteRef/>
      </w:r>
      <w:r>
        <w:t xml:space="preserve"> </w:t>
      </w:r>
      <w:hyperlink r:id="rId2" w:history="1">
        <w:r w:rsidRPr="001B4C1F">
          <w:rPr>
            <w:rStyle w:val="Hyperlink"/>
          </w:rPr>
          <w:t>https://www.ssa.gov/OP_Home/ssact/title11/1139B.htm</w:t>
        </w:r>
      </w:hyperlink>
      <w:r>
        <w:t xml:space="preserve"> </w:t>
      </w:r>
    </w:p>
  </w:footnote>
  <w:footnote w:id="3">
    <w:p w14:paraId="3B237FBD" w14:textId="77777777" w:rsidR="007E5828" w:rsidRDefault="007E5828">
      <w:pPr>
        <w:pStyle w:val="FootnoteText"/>
      </w:pPr>
      <w:r>
        <w:rPr>
          <w:rStyle w:val="FootnoteReference"/>
        </w:rPr>
        <w:footnoteRef/>
      </w:r>
      <w:r>
        <w:t xml:space="preserve"> </w:t>
      </w:r>
      <w:hyperlink r:id="rId3" w:history="1">
        <w:r w:rsidRPr="001B4C1F">
          <w:rPr>
            <w:rStyle w:val="Hyperlink"/>
          </w:rPr>
          <w:t>https://www.medicaid.gov/license-agreement.html?file=%2Fmedicaid%2Fquality-of-care%2Fdownloads%2Fmedicaid-and-chip-child-core-set-manual.pdf</w:t>
        </w:r>
      </w:hyperlink>
      <w:r>
        <w:t xml:space="preserve"> </w:t>
      </w:r>
    </w:p>
  </w:footnote>
  <w:footnote w:id="4">
    <w:p w14:paraId="5BE84455" w14:textId="77777777" w:rsidR="007E5828" w:rsidRDefault="007E5828">
      <w:pPr>
        <w:pStyle w:val="FootnoteText"/>
      </w:pPr>
      <w:r>
        <w:rPr>
          <w:rStyle w:val="FootnoteReference"/>
        </w:rPr>
        <w:footnoteRef/>
      </w:r>
      <w:r>
        <w:t xml:space="preserve"> </w:t>
      </w:r>
      <w:hyperlink r:id="rId4" w:history="1">
        <w:r w:rsidRPr="001B4C1F">
          <w:rPr>
            <w:rStyle w:val="Hyperlink"/>
          </w:rPr>
          <w:t>https://www.medicaid.gov/license-agreement.html?file=%2Fmedicaid%2Fquality-of-care%2Fdownloads%2Fmedicaid-adult-core-set-manual.pdf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555761C"/>
    <w:multiLevelType w:val="hybridMultilevel"/>
    <w:tmpl w:val="A6241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10"/>
  </w:num>
  <w:num w:numId="5">
    <w:abstractNumId w:val="2"/>
  </w:num>
  <w:num w:numId="6">
    <w:abstractNumId w:val="3"/>
  </w:num>
  <w:num w:numId="7">
    <w:abstractNumId w:val="4"/>
  </w:num>
  <w:num w:numId="8">
    <w:abstractNumId w:val="8"/>
  </w:num>
  <w:num w:numId="9">
    <w:abstractNumId w:val="0"/>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50736"/>
    <w:rsid w:val="00051700"/>
    <w:rsid w:val="000712B4"/>
    <w:rsid w:val="0007774B"/>
    <w:rsid w:val="00094665"/>
    <w:rsid w:val="00096393"/>
    <w:rsid w:val="000C0E6E"/>
    <w:rsid w:val="000D1CFD"/>
    <w:rsid w:val="000D610B"/>
    <w:rsid w:val="000D7C29"/>
    <w:rsid w:val="000E27B0"/>
    <w:rsid w:val="000E55DA"/>
    <w:rsid w:val="00111672"/>
    <w:rsid w:val="001213D3"/>
    <w:rsid w:val="00122C0E"/>
    <w:rsid w:val="00123590"/>
    <w:rsid w:val="00145749"/>
    <w:rsid w:val="00175A39"/>
    <w:rsid w:val="00185CB4"/>
    <w:rsid w:val="00187C8F"/>
    <w:rsid w:val="001907CF"/>
    <w:rsid w:val="001A1FC6"/>
    <w:rsid w:val="001A7DF9"/>
    <w:rsid w:val="001C3A3E"/>
    <w:rsid w:val="001D197A"/>
    <w:rsid w:val="001D61A7"/>
    <w:rsid w:val="001E1FA0"/>
    <w:rsid w:val="001E27DB"/>
    <w:rsid w:val="001E5F49"/>
    <w:rsid w:val="001E66B6"/>
    <w:rsid w:val="001F2628"/>
    <w:rsid w:val="001F37E4"/>
    <w:rsid w:val="0020026D"/>
    <w:rsid w:val="002009B2"/>
    <w:rsid w:val="00222B4F"/>
    <w:rsid w:val="00252D20"/>
    <w:rsid w:val="002562D0"/>
    <w:rsid w:val="00262B47"/>
    <w:rsid w:val="00270765"/>
    <w:rsid w:val="00270DCC"/>
    <w:rsid w:val="0027114C"/>
    <w:rsid w:val="0027652D"/>
    <w:rsid w:val="00292D52"/>
    <w:rsid w:val="002A1319"/>
    <w:rsid w:val="002A296F"/>
    <w:rsid w:val="002C20F2"/>
    <w:rsid w:val="002C2DEF"/>
    <w:rsid w:val="002C64B6"/>
    <w:rsid w:val="002D0A27"/>
    <w:rsid w:val="00305AA6"/>
    <w:rsid w:val="003248D0"/>
    <w:rsid w:val="00325F87"/>
    <w:rsid w:val="00335313"/>
    <w:rsid w:val="00337641"/>
    <w:rsid w:val="00342EBC"/>
    <w:rsid w:val="003516CA"/>
    <w:rsid w:val="00354322"/>
    <w:rsid w:val="00357FC6"/>
    <w:rsid w:val="00361F09"/>
    <w:rsid w:val="003627C8"/>
    <w:rsid w:val="00364E8C"/>
    <w:rsid w:val="003918B4"/>
    <w:rsid w:val="003A1C0B"/>
    <w:rsid w:val="003C7FE8"/>
    <w:rsid w:val="003E6441"/>
    <w:rsid w:val="003F4D04"/>
    <w:rsid w:val="003F624E"/>
    <w:rsid w:val="00405CF9"/>
    <w:rsid w:val="004276DB"/>
    <w:rsid w:val="00432C17"/>
    <w:rsid w:val="004371CC"/>
    <w:rsid w:val="0044139E"/>
    <w:rsid w:val="00465B2D"/>
    <w:rsid w:val="00467E98"/>
    <w:rsid w:val="00474257"/>
    <w:rsid w:val="00475EF8"/>
    <w:rsid w:val="00483058"/>
    <w:rsid w:val="00492D39"/>
    <w:rsid w:val="004A0A30"/>
    <w:rsid w:val="004B13E8"/>
    <w:rsid w:val="004C555B"/>
    <w:rsid w:val="004D3638"/>
    <w:rsid w:val="004D605A"/>
    <w:rsid w:val="004E401C"/>
    <w:rsid w:val="004F2477"/>
    <w:rsid w:val="00521033"/>
    <w:rsid w:val="0052333E"/>
    <w:rsid w:val="005317B6"/>
    <w:rsid w:val="00551AA3"/>
    <w:rsid w:val="00555C14"/>
    <w:rsid w:val="00555CEF"/>
    <w:rsid w:val="0056588B"/>
    <w:rsid w:val="00597229"/>
    <w:rsid w:val="005A5E62"/>
    <w:rsid w:val="005B0376"/>
    <w:rsid w:val="005B672E"/>
    <w:rsid w:val="005B6A37"/>
    <w:rsid w:val="005C00B3"/>
    <w:rsid w:val="005C580D"/>
    <w:rsid w:val="005C73AF"/>
    <w:rsid w:val="005D001F"/>
    <w:rsid w:val="005D09F0"/>
    <w:rsid w:val="005E312B"/>
    <w:rsid w:val="005E3B79"/>
    <w:rsid w:val="005E52BE"/>
    <w:rsid w:val="005E70B4"/>
    <w:rsid w:val="006026DA"/>
    <w:rsid w:val="00613E26"/>
    <w:rsid w:val="00615D37"/>
    <w:rsid w:val="00620E3F"/>
    <w:rsid w:val="00647812"/>
    <w:rsid w:val="00685368"/>
    <w:rsid w:val="00687239"/>
    <w:rsid w:val="006930B1"/>
    <w:rsid w:val="006A6E59"/>
    <w:rsid w:val="006A7890"/>
    <w:rsid w:val="006C0B96"/>
    <w:rsid w:val="006C4626"/>
    <w:rsid w:val="006C6C40"/>
    <w:rsid w:val="006C7304"/>
    <w:rsid w:val="006D6A5D"/>
    <w:rsid w:val="006E37F0"/>
    <w:rsid w:val="006F4FF9"/>
    <w:rsid w:val="007022A2"/>
    <w:rsid w:val="00707666"/>
    <w:rsid w:val="0071650B"/>
    <w:rsid w:val="00716824"/>
    <w:rsid w:val="00723A9E"/>
    <w:rsid w:val="00724E79"/>
    <w:rsid w:val="00731D53"/>
    <w:rsid w:val="00754667"/>
    <w:rsid w:val="0075741C"/>
    <w:rsid w:val="00763E8F"/>
    <w:rsid w:val="007740A1"/>
    <w:rsid w:val="00777B0D"/>
    <w:rsid w:val="00783C31"/>
    <w:rsid w:val="007B7B80"/>
    <w:rsid w:val="007C109D"/>
    <w:rsid w:val="007C2D8C"/>
    <w:rsid w:val="007D6E75"/>
    <w:rsid w:val="007E4D20"/>
    <w:rsid w:val="007E5828"/>
    <w:rsid w:val="007F1711"/>
    <w:rsid w:val="007F1FF5"/>
    <w:rsid w:val="00802598"/>
    <w:rsid w:val="008111D2"/>
    <w:rsid w:val="00830317"/>
    <w:rsid w:val="00836E8F"/>
    <w:rsid w:val="00861395"/>
    <w:rsid w:val="00871062"/>
    <w:rsid w:val="00873459"/>
    <w:rsid w:val="00883D6C"/>
    <w:rsid w:val="0088756F"/>
    <w:rsid w:val="00894751"/>
    <w:rsid w:val="008B058E"/>
    <w:rsid w:val="008C11BC"/>
    <w:rsid w:val="008D52D1"/>
    <w:rsid w:val="008E08D3"/>
    <w:rsid w:val="008E4284"/>
    <w:rsid w:val="008E6143"/>
    <w:rsid w:val="008E7CBB"/>
    <w:rsid w:val="008E7D79"/>
    <w:rsid w:val="008F2AED"/>
    <w:rsid w:val="008F385E"/>
    <w:rsid w:val="008F5BBF"/>
    <w:rsid w:val="009004E1"/>
    <w:rsid w:val="00912C75"/>
    <w:rsid w:val="0092623B"/>
    <w:rsid w:val="0092638D"/>
    <w:rsid w:val="00932246"/>
    <w:rsid w:val="009369F3"/>
    <w:rsid w:val="0095297C"/>
    <w:rsid w:val="009556A4"/>
    <w:rsid w:val="00963E1F"/>
    <w:rsid w:val="009903AB"/>
    <w:rsid w:val="00990DE7"/>
    <w:rsid w:val="00997B02"/>
    <w:rsid w:val="009B19E8"/>
    <w:rsid w:val="009B575A"/>
    <w:rsid w:val="009C2F36"/>
    <w:rsid w:val="009D456E"/>
    <w:rsid w:val="009E3FAC"/>
    <w:rsid w:val="009F1757"/>
    <w:rsid w:val="009F424B"/>
    <w:rsid w:val="009F48A3"/>
    <w:rsid w:val="00A12A91"/>
    <w:rsid w:val="00A138F7"/>
    <w:rsid w:val="00A17B41"/>
    <w:rsid w:val="00A467D7"/>
    <w:rsid w:val="00A718B4"/>
    <w:rsid w:val="00A876C9"/>
    <w:rsid w:val="00AA1525"/>
    <w:rsid w:val="00AA37EC"/>
    <w:rsid w:val="00AA649D"/>
    <w:rsid w:val="00AB01BC"/>
    <w:rsid w:val="00AB383E"/>
    <w:rsid w:val="00AB6A58"/>
    <w:rsid w:val="00AC0263"/>
    <w:rsid w:val="00AC33E5"/>
    <w:rsid w:val="00AD2EA3"/>
    <w:rsid w:val="00AE1BD8"/>
    <w:rsid w:val="00AF2A03"/>
    <w:rsid w:val="00B14EC3"/>
    <w:rsid w:val="00B151B4"/>
    <w:rsid w:val="00B16D8B"/>
    <w:rsid w:val="00B20C35"/>
    <w:rsid w:val="00B23F9B"/>
    <w:rsid w:val="00B337AE"/>
    <w:rsid w:val="00B37FCE"/>
    <w:rsid w:val="00B43BBD"/>
    <w:rsid w:val="00B532F3"/>
    <w:rsid w:val="00B87957"/>
    <w:rsid w:val="00B9353C"/>
    <w:rsid w:val="00BB006B"/>
    <w:rsid w:val="00BB109D"/>
    <w:rsid w:val="00BD32FA"/>
    <w:rsid w:val="00BD7112"/>
    <w:rsid w:val="00BE2714"/>
    <w:rsid w:val="00BE4099"/>
    <w:rsid w:val="00BE7EFF"/>
    <w:rsid w:val="00C11CCD"/>
    <w:rsid w:val="00C15B4C"/>
    <w:rsid w:val="00C16EFC"/>
    <w:rsid w:val="00C2142E"/>
    <w:rsid w:val="00C30AA5"/>
    <w:rsid w:val="00C409F9"/>
    <w:rsid w:val="00C42C57"/>
    <w:rsid w:val="00C47A28"/>
    <w:rsid w:val="00C94C5E"/>
    <w:rsid w:val="00CA414B"/>
    <w:rsid w:val="00CB241F"/>
    <w:rsid w:val="00CB5768"/>
    <w:rsid w:val="00CB646D"/>
    <w:rsid w:val="00CB7E59"/>
    <w:rsid w:val="00CC28E2"/>
    <w:rsid w:val="00CC71F9"/>
    <w:rsid w:val="00CF0EFE"/>
    <w:rsid w:val="00CF6C1D"/>
    <w:rsid w:val="00D01558"/>
    <w:rsid w:val="00D12ABB"/>
    <w:rsid w:val="00D215B4"/>
    <w:rsid w:val="00D21952"/>
    <w:rsid w:val="00D34E83"/>
    <w:rsid w:val="00D42E31"/>
    <w:rsid w:val="00D46C38"/>
    <w:rsid w:val="00D4736A"/>
    <w:rsid w:val="00D716C4"/>
    <w:rsid w:val="00D91A54"/>
    <w:rsid w:val="00D955B5"/>
    <w:rsid w:val="00D95986"/>
    <w:rsid w:val="00D9716A"/>
    <w:rsid w:val="00DA4035"/>
    <w:rsid w:val="00DB22B0"/>
    <w:rsid w:val="00DC5479"/>
    <w:rsid w:val="00DC5B48"/>
    <w:rsid w:val="00DD3738"/>
    <w:rsid w:val="00DD794C"/>
    <w:rsid w:val="00DF098E"/>
    <w:rsid w:val="00DF2A38"/>
    <w:rsid w:val="00E27DC9"/>
    <w:rsid w:val="00E54720"/>
    <w:rsid w:val="00E555F3"/>
    <w:rsid w:val="00E57580"/>
    <w:rsid w:val="00E83C3E"/>
    <w:rsid w:val="00E93F3F"/>
    <w:rsid w:val="00EA4AB1"/>
    <w:rsid w:val="00EB1115"/>
    <w:rsid w:val="00EE1AD1"/>
    <w:rsid w:val="00EF3A74"/>
    <w:rsid w:val="00F01D40"/>
    <w:rsid w:val="00F04F6D"/>
    <w:rsid w:val="00F1217B"/>
    <w:rsid w:val="00F26BC5"/>
    <w:rsid w:val="00F303E4"/>
    <w:rsid w:val="00F34393"/>
    <w:rsid w:val="00F4153A"/>
    <w:rsid w:val="00F54374"/>
    <w:rsid w:val="00F72D78"/>
    <w:rsid w:val="00FB3D21"/>
    <w:rsid w:val="00FC4BE8"/>
    <w:rsid w:val="00FD3816"/>
    <w:rsid w:val="00FE292F"/>
    <w:rsid w:val="00FE375D"/>
    <w:rsid w:val="00FE6027"/>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C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8E7D79"/>
    <w:pPr>
      <w:spacing w:after="0" w:line="240" w:lineRule="auto"/>
    </w:pPr>
    <w:rPr>
      <w:rFonts w:ascii="Times New Roman" w:hAnsi="Times New Roman"/>
      <w:sz w:val="24"/>
    </w:rPr>
  </w:style>
  <w:style w:type="table" w:customStyle="1" w:styleId="TableGridLight1">
    <w:name w:val="Table Grid Light1"/>
    <w:basedOn w:val="TableNormal"/>
    <w:uiPriority w:val="40"/>
    <w:rsid w:val="00276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30AA5"/>
    <w:rPr>
      <w:sz w:val="16"/>
      <w:szCs w:val="16"/>
    </w:rPr>
  </w:style>
  <w:style w:type="paragraph" w:styleId="CommentText">
    <w:name w:val="annotation text"/>
    <w:basedOn w:val="Normal"/>
    <w:link w:val="CommentTextChar"/>
    <w:uiPriority w:val="99"/>
    <w:semiHidden/>
    <w:unhideWhenUsed/>
    <w:rsid w:val="00C30AA5"/>
    <w:pPr>
      <w:spacing w:line="240" w:lineRule="auto"/>
    </w:pPr>
    <w:rPr>
      <w:sz w:val="20"/>
      <w:szCs w:val="20"/>
    </w:rPr>
  </w:style>
  <w:style w:type="character" w:customStyle="1" w:styleId="CommentTextChar">
    <w:name w:val="Comment Text Char"/>
    <w:basedOn w:val="DefaultParagraphFont"/>
    <w:link w:val="CommentText"/>
    <w:uiPriority w:val="99"/>
    <w:semiHidden/>
    <w:rsid w:val="00C30AA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30AA5"/>
    <w:rPr>
      <w:b/>
      <w:bCs/>
    </w:rPr>
  </w:style>
  <w:style w:type="character" w:customStyle="1" w:styleId="CommentSubjectChar">
    <w:name w:val="Comment Subject Char"/>
    <w:basedOn w:val="CommentTextChar"/>
    <w:link w:val="CommentSubject"/>
    <w:uiPriority w:val="99"/>
    <w:semiHidden/>
    <w:rsid w:val="00C30AA5"/>
    <w:rPr>
      <w:rFonts w:ascii="Times New Roman" w:hAnsi="Times New Roman"/>
      <w:b/>
      <w:bCs/>
      <w:sz w:val="20"/>
      <w:szCs w:val="20"/>
    </w:rPr>
  </w:style>
  <w:style w:type="paragraph" w:styleId="Revision">
    <w:name w:val="Revision"/>
    <w:hidden/>
    <w:uiPriority w:val="99"/>
    <w:semiHidden/>
    <w:rsid w:val="008E7D79"/>
    <w:pPr>
      <w:spacing w:after="0" w:line="240" w:lineRule="auto"/>
    </w:pPr>
    <w:rPr>
      <w:rFonts w:ascii="Times New Roman" w:hAnsi="Times New Roman"/>
      <w:sz w:val="24"/>
    </w:rPr>
  </w:style>
  <w:style w:type="table" w:customStyle="1" w:styleId="TableGridLight1">
    <w:name w:val="Table Grid Light1"/>
    <w:basedOn w:val="TableNormal"/>
    <w:uiPriority w:val="40"/>
    <w:rsid w:val="00276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bls.gov/oes/current/oes_nat.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medicaid.gov/license-agreement.html?file=%2Fmedicaid%2Fquality-of-care%2Fdownloads%2Fmedicaid-and-chip-child-core-set-manual.pdf" TargetMode="External"/><Relationship Id="rId2" Type="http://schemas.openxmlformats.org/officeDocument/2006/relationships/hyperlink" Target="https://www.ssa.gov/OP_Home/ssact/title11/1139B.htm" TargetMode="External"/><Relationship Id="rId1" Type="http://schemas.openxmlformats.org/officeDocument/2006/relationships/hyperlink" Target="https://www.ssa.gov/OP_Home/ssact/title11/1139A.htm" TargetMode="External"/><Relationship Id="rId4" Type="http://schemas.openxmlformats.org/officeDocument/2006/relationships/hyperlink" Target="https://www.medicaid.gov/license-agreement.html?file=%2Fmedicaid%2Fquality-of-care%2Fdownloads%2Fmedicaid-adult-core-set-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8" ma:contentTypeDescription="Create a new document." ma:contentTypeScope="" ma:versionID="5f6323d387346d31eb0d08f5315b9181">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4491a01850ec946a19b4554c28707b8" ns1:_="" ns2:_="">
    <xsd:import namespace="http://schemas.microsoft.com/sharepoint/v3"/>
    <xsd:import namespace="http://schemas.microsoft.com/sharepoint/v4"/>
    <xsd:element name="properties">
      <xsd:complexType>
        <xsd:sequence>
          <xsd:element name="documentManagement">
            <xsd:complexType>
              <xsd:all>
                <xsd:element ref="ns1:EmailTo" minOccurs="0"/>
                <xsd:element ref="ns1:EmailCc" minOccurs="0"/>
                <xsd:element ref="ns1:EmailFrom" minOccurs="0"/>
                <xsd:element ref="ns1:EmailSubject" minOccurs="0"/>
                <xsd:element ref="ns2:EmailHeaders" minOccurs="0"/>
                <xsd:element ref="ns2:IconOverlay" minOccurs="0"/>
                <xsd:element ref="ns1:Emai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To" ma:index="8" nillable="true" ma:displayName="E-Mail To" ma:hidden="true" ma:internalName="EmailTo">
      <xsd:simpleType>
        <xsd:restriction base="dms:Note">
          <xsd:maxLength value="255"/>
        </xsd:restriction>
      </xsd:simpleType>
    </xsd:element>
    <xsd:element name="EmailCc" ma:index="9" nillable="true" ma:displayName="E-Mail Cc" ma:hidden="true" ma:internalName="EmailCc">
      <xsd:simpleType>
        <xsd:restriction base="dms:Note">
          <xsd:maxLength value="255"/>
        </xsd:restriction>
      </xsd:simpleType>
    </xsd:element>
    <xsd:element name="EmailFrom" ma:index="10" nillable="true" ma:displayName="E-Mail From" ma:hidden="true" ma:internalName="EmailFrom">
      <xsd:simpleType>
        <xsd:restriction base="dms:Text"/>
      </xsd:simpleType>
    </xsd:element>
    <xsd:element name="EmailSubject" ma:index="11" nillable="true" ma:displayName="E-Mail Subject" ma:hidden="true" ma:internalName="EmailSubject">
      <xsd:simpleType>
        <xsd:restriction base="dms:Text"/>
      </xsd:simpleType>
    </xsd:element>
    <xsd:element name="EmailSender" ma:index="14" nillable="true" ma:displayName="E-Mail Sender" ma:hidden="true" ma:internalName="EmailSend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2" nillable="true" ma:displayName="E-Mail Headers" ma:hidden="true" ma:internalName="EmailHeaders">
      <xsd:simpleType>
        <xsd:restriction base="dms:Note"/>
      </xsd:simpleType>
    </xsd:element>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mso-contentType ?>
<SharedContentType xmlns="Microsoft.SharePoint.Taxonomy.ContentTypeSync" SourceId="86a8e296-5f29-4af2-954b-0de0d1e1f8bc"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75055-DA1B-46E8-8DC3-B18E1E6DA46C}">
  <ds:schemaRefs>
    <ds:schemaRef ds:uri="http://schemas.microsoft.com/sharepoint/v3/contenttype/forms"/>
  </ds:schemaRefs>
</ds:datastoreItem>
</file>

<file path=customXml/itemProps2.xml><?xml version="1.0" encoding="utf-8"?>
<ds:datastoreItem xmlns:ds="http://schemas.openxmlformats.org/officeDocument/2006/customXml" ds:itemID="{84413F27-C2E1-4FD3-8FD6-F9FB12A6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EE59C7-6BDA-4BEF-816B-4817D3CCD683}">
  <ds:schemaRefs>
    <ds:schemaRef ds:uri="http://schemas.microsoft.com/sharepoint/v3"/>
    <ds:schemaRef ds:uri="http://schemas.microsoft.com/sharepoint/v4"/>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C36F2CF2-721B-4089-BBB7-090B8036575E}">
  <ds:schemaRefs>
    <ds:schemaRef ds:uri="Microsoft.SharePoint.Taxonomy.ContentTypeSync"/>
  </ds:schemaRefs>
</ds:datastoreItem>
</file>

<file path=customXml/itemProps5.xml><?xml version="1.0" encoding="utf-8"?>
<ds:datastoreItem xmlns:ds="http://schemas.openxmlformats.org/officeDocument/2006/customXml" ds:itemID="{6D65C598-315B-474F-B78C-8120CBCFD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2557</Words>
  <Characters>14577</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SYSTEM</cp:lastModifiedBy>
  <cp:revision>2</cp:revision>
  <cp:lastPrinted>2019-07-11T13:28:00Z</cp:lastPrinted>
  <dcterms:created xsi:type="dcterms:W3CDTF">2019-08-30T16:42:00Z</dcterms:created>
  <dcterms:modified xsi:type="dcterms:W3CDTF">2019-08-30T16:42:00Z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0x0101000C11A5BC1D6FBC4F9C3FC202B0ABB03D</vt:lpwstr>
  </property>
</Properties>
</file>