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836BE" w14:textId="77777777" w:rsidR="00E24F19" w:rsidRDefault="00E24F19">
      <w:bookmarkStart w:id="0" w:name="_GoBack"/>
      <w:bookmarkEnd w:id="0"/>
    </w:p>
    <w:p w14:paraId="770836BF" w14:textId="77777777" w:rsidR="00E24F19" w:rsidRDefault="00E24F19">
      <w:pPr>
        <w:pStyle w:val="Heading1"/>
      </w:pPr>
      <w:r>
        <w:t>LEGAL AUTHORITIES</w:t>
      </w:r>
    </w:p>
    <w:p w14:paraId="770836C0" w14:textId="77777777"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882FC4">
        <w:rPr>
          <w:b/>
          <w:bCs/>
          <w:sz w:val="28"/>
        </w:rPr>
        <w:t>3053</w:t>
      </w:r>
    </w:p>
    <w:p w14:paraId="770836C1" w14:textId="77777777" w:rsidR="00E24F19" w:rsidRDefault="00E24F19"/>
    <w:p w14:paraId="770836C2" w14:textId="77777777" w:rsidR="00E24F19" w:rsidRDefault="00E24F19"/>
    <w:p w14:paraId="770836C4" w14:textId="665AAF43" w:rsidR="00C269A2" w:rsidRDefault="009A1FDA" w:rsidP="00C269A2">
      <w:r w:rsidRPr="001A0A67">
        <w:rPr>
          <w:bCs/>
        </w:rPr>
        <w:t xml:space="preserve">8 </w:t>
      </w:r>
      <w:r>
        <w:t xml:space="preserve">U.S.C. § </w:t>
      </w:r>
      <w:r w:rsidRPr="001A0A67">
        <w:t xml:space="preserve"> 1104  - Powers and Duties of the Secretary of State </w:t>
      </w:r>
      <w:hyperlink r:id="rId12" w:history="1">
        <w:r w:rsidR="00EC7E24" w:rsidRPr="00AC60EA">
          <w:rPr>
            <w:rStyle w:val="Hyperlink"/>
          </w:rPr>
          <w:t>https://www.gpo.gov/fdsys/pkg/USCODE-2016-title8/html/USCODE-2016-title8-chap12-subchapI-sec1104.htm</w:t>
        </w:r>
      </w:hyperlink>
      <w:r w:rsidR="00EC7E24">
        <w:t xml:space="preserve"> </w:t>
      </w:r>
    </w:p>
    <w:p w14:paraId="770836C5" w14:textId="77777777" w:rsidR="00EC7E24" w:rsidRDefault="00EC7E24" w:rsidP="00C269A2"/>
    <w:p w14:paraId="770836C7" w14:textId="71877FF3" w:rsidR="00EC7E24" w:rsidRPr="00E7126E" w:rsidRDefault="009A1FDA" w:rsidP="00EC7E24">
      <w:r w:rsidRPr="001A0A67">
        <w:rPr>
          <w:bCs/>
        </w:rPr>
        <w:t xml:space="preserve">18 </w:t>
      </w:r>
      <w:r>
        <w:t xml:space="preserve">U.S.C. § </w:t>
      </w:r>
      <w:r w:rsidRPr="001A0A67">
        <w:rPr>
          <w:bCs/>
        </w:rPr>
        <w:t xml:space="preserve"> 1001 – </w:t>
      </w:r>
      <w:r w:rsidRPr="001A0A67">
        <w:t xml:space="preserve">Statements or Entries Generally  </w:t>
      </w:r>
      <w:hyperlink r:id="rId13" w:history="1">
        <w:r w:rsidR="00EC7E24" w:rsidRPr="00E7126E">
          <w:rPr>
            <w:rStyle w:val="Hyperlink"/>
          </w:rPr>
          <w:t>https://www.gpo.gov/fdsys/pkg/USCODE-2016-title18/html/USCODE-2016-title18-partI-chap47-sec1001.htm</w:t>
        </w:r>
      </w:hyperlink>
      <w:r w:rsidR="00EC7E24" w:rsidRPr="00E7126E">
        <w:t xml:space="preserve"> </w:t>
      </w:r>
    </w:p>
    <w:p w14:paraId="770836C8" w14:textId="77777777" w:rsidR="00C269A2" w:rsidRDefault="00C269A2" w:rsidP="00C269A2"/>
    <w:p w14:paraId="770836C9" w14:textId="0373BE1B" w:rsidR="00EC7E24" w:rsidRPr="00E90F77" w:rsidRDefault="009A1FDA" w:rsidP="00EC7E24">
      <w:pPr>
        <w:rPr>
          <w:b/>
        </w:rPr>
      </w:pPr>
      <w:r>
        <w:t xml:space="preserve">18 U.S.C. § 1028 – Fraud </w:t>
      </w:r>
      <w:r w:rsidR="006F5C45">
        <w:t>and Related Activity in Connection with Identification Documents, Authentication Features, and I</w:t>
      </w:r>
      <w:r>
        <w:t>nformation</w:t>
      </w:r>
    </w:p>
    <w:p w14:paraId="770836CA" w14:textId="77777777" w:rsidR="00EC7E24" w:rsidRDefault="00856E94" w:rsidP="00EC7E24">
      <w:hyperlink r:id="rId14" w:history="1">
        <w:r w:rsidR="00EC7E24" w:rsidRPr="00BF2B28">
          <w:rPr>
            <w:rStyle w:val="Hyperlink"/>
          </w:rPr>
          <w:t>https://www.gpo.gov/fdsys/pkg/USCODE-2016-title18/html/USCODE-2016-title18-partI-chap47-sec1028.htm</w:t>
        </w:r>
      </w:hyperlink>
      <w:r w:rsidR="00EC7E24">
        <w:t xml:space="preserve"> </w:t>
      </w:r>
      <w:hyperlink r:id="rId15" w:history="1"/>
      <w:r w:rsidR="00EC7E24">
        <w:t xml:space="preserve"> </w:t>
      </w:r>
    </w:p>
    <w:p w14:paraId="770836CB" w14:textId="77777777" w:rsidR="00EC7E24" w:rsidRDefault="00EC7E24" w:rsidP="00EC7E24">
      <w:pPr>
        <w:ind w:left="720"/>
      </w:pPr>
    </w:p>
    <w:p w14:paraId="20027F0F" w14:textId="70B866B8" w:rsidR="009A1FDA" w:rsidRDefault="009A1FDA" w:rsidP="009A1FDA">
      <w:r>
        <w:t xml:space="preserve">18 U.S.C. § 1542 </w:t>
      </w:r>
      <w:r w:rsidRPr="001A0A67">
        <w:rPr>
          <w:bCs/>
        </w:rPr>
        <w:t>–</w:t>
      </w:r>
      <w:r>
        <w:t xml:space="preserve"> </w:t>
      </w:r>
      <w:r w:rsidRPr="001A0A67">
        <w:t>False Statement in Application and Use of Passport</w:t>
      </w:r>
      <w:r>
        <w:t>:</w:t>
      </w:r>
      <w:r w:rsidRPr="00E90F77">
        <w:t xml:space="preserve"> </w:t>
      </w:r>
    </w:p>
    <w:p w14:paraId="770836CD" w14:textId="77777777" w:rsidR="00EC7E24" w:rsidRDefault="00856E94" w:rsidP="00EC7E24">
      <w:hyperlink r:id="rId16" w:history="1">
        <w:r w:rsidR="00EC7E24" w:rsidRPr="00BF2B28">
          <w:rPr>
            <w:rStyle w:val="Hyperlink"/>
          </w:rPr>
          <w:t>https://www.gpo.gov/fdsys/pkg/USCODE-2016-title18/html/USCODE-2016-title18-partI-chap75-sec1542.htm</w:t>
        </w:r>
      </w:hyperlink>
      <w:r w:rsidR="00EC7E24">
        <w:t xml:space="preserve"> </w:t>
      </w:r>
    </w:p>
    <w:p w14:paraId="770836CE" w14:textId="77777777" w:rsidR="00EC7E24" w:rsidRDefault="00EC7E24" w:rsidP="00EC7E24">
      <w:pPr>
        <w:ind w:left="720"/>
      </w:pPr>
    </w:p>
    <w:p w14:paraId="770836D0" w14:textId="20D7B326" w:rsidR="00EC7E24" w:rsidRDefault="009A1FDA" w:rsidP="00EC7E24">
      <w:r>
        <w:t xml:space="preserve">18 U.S.C. § 1543 </w:t>
      </w:r>
      <w:r w:rsidRPr="001A0A67">
        <w:rPr>
          <w:bCs/>
        </w:rPr>
        <w:t>–</w:t>
      </w:r>
      <w:r>
        <w:t xml:space="preserve"> Forgery or False Use of a Passport:</w:t>
      </w:r>
      <w:r w:rsidRPr="00E90F77">
        <w:t xml:space="preserve"> </w:t>
      </w:r>
      <w:hyperlink r:id="rId17" w:history="1">
        <w:r w:rsidR="00EC7E24" w:rsidRPr="00E059F4">
          <w:rPr>
            <w:rStyle w:val="Hyperlink"/>
          </w:rPr>
          <w:t>https://www.gpo.gov/fdsys/pkg/USCODE-2016-title18/html/USCODE-2016-title18-partI-chap75-sec1543.htm</w:t>
        </w:r>
      </w:hyperlink>
      <w:r w:rsidR="00EC7E24">
        <w:t xml:space="preserve"> </w:t>
      </w:r>
    </w:p>
    <w:p w14:paraId="770836D1" w14:textId="77777777" w:rsidR="00EC7E24" w:rsidRDefault="00EC7E24" w:rsidP="00EC7E24">
      <w:pPr>
        <w:ind w:left="720"/>
      </w:pPr>
    </w:p>
    <w:p w14:paraId="621BE35D" w14:textId="746C32C1" w:rsidR="009A1FDA" w:rsidRDefault="009A1FDA" w:rsidP="009A1FDA">
      <w:r>
        <w:t xml:space="preserve">18 U.S.C. § 1544 </w:t>
      </w:r>
      <w:r w:rsidRPr="001A0A67">
        <w:rPr>
          <w:bCs/>
        </w:rPr>
        <w:t>–</w:t>
      </w:r>
      <w:r>
        <w:t xml:space="preserve"> Misuse of A Passport:</w:t>
      </w:r>
      <w:r w:rsidRPr="00E90F77">
        <w:t xml:space="preserve"> </w:t>
      </w:r>
    </w:p>
    <w:p w14:paraId="770836D3" w14:textId="77777777" w:rsidR="00EC7E24" w:rsidRPr="00EC7E24" w:rsidRDefault="00856E94" w:rsidP="00EC7E24">
      <w:hyperlink r:id="rId18" w:history="1">
        <w:r w:rsidR="00EC7E24" w:rsidRPr="00BF2B28">
          <w:rPr>
            <w:rStyle w:val="Hyperlink"/>
          </w:rPr>
          <w:t>https://www.gpo.gov/fdsys/pkg/USCODE-2016-title18/html/USCODE-2016-title18-partI-chap75-sec1544.htm</w:t>
        </w:r>
      </w:hyperlink>
      <w:r w:rsidR="00EC7E24">
        <w:t xml:space="preserve"> </w:t>
      </w:r>
    </w:p>
    <w:p w14:paraId="770836D4" w14:textId="77777777" w:rsidR="00C269A2" w:rsidRDefault="00C269A2" w:rsidP="00C269A2">
      <w:r>
        <w:t xml:space="preserve"> </w:t>
      </w:r>
    </w:p>
    <w:p w14:paraId="5424F84B" w14:textId="11784A8B" w:rsidR="009A1FDA" w:rsidRPr="001A0A67" w:rsidRDefault="009A1FDA" w:rsidP="009A1FDA">
      <w:r w:rsidRPr="001A0A67">
        <w:rPr>
          <w:bCs/>
        </w:rPr>
        <w:t xml:space="preserve">18 </w:t>
      </w:r>
      <w:r>
        <w:t xml:space="preserve">U.S.C. § </w:t>
      </w:r>
      <w:r w:rsidRPr="001A0A67">
        <w:rPr>
          <w:bCs/>
        </w:rPr>
        <w:t>1621 – Perjury Generally</w:t>
      </w:r>
      <w:r w:rsidRPr="001A0A67">
        <w:t xml:space="preserve">  </w:t>
      </w:r>
    </w:p>
    <w:p w14:paraId="770836D6" w14:textId="77777777" w:rsidR="00C269A2" w:rsidRDefault="00856E94" w:rsidP="00C269A2">
      <w:hyperlink r:id="rId19" w:history="1">
        <w:r w:rsidR="00661D34" w:rsidRPr="00AC60EA">
          <w:rPr>
            <w:rStyle w:val="Hyperlink"/>
          </w:rPr>
          <w:t>https://www.gpo.gov/fdsys/pkg/USCODE-2016-title18/html/USCODE-2016-title18-partI-chap79-sec1621.htm</w:t>
        </w:r>
      </w:hyperlink>
      <w:r w:rsidR="00661D34">
        <w:t xml:space="preserve"> </w:t>
      </w:r>
    </w:p>
    <w:p w14:paraId="770836D7" w14:textId="77777777" w:rsidR="00661D34" w:rsidRDefault="00661D34" w:rsidP="00C269A2"/>
    <w:p w14:paraId="770836D9" w14:textId="26F667B0" w:rsidR="00EC7E24" w:rsidRDefault="009A1FDA" w:rsidP="00EC7E24">
      <w:pPr>
        <w:autoSpaceDE w:val="0"/>
        <w:autoSpaceDN w:val="0"/>
        <w:adjustRightInd w:val="0"/>
      </w:pPr>
      <w:r w:rsidRPr="001A0A67">
        <w:rPr>
          <w:bCs/>
        </w:rPr>
        <w:t xml:space="preserve">22 </w:t>
      </w:r>
      <w:r>
        <w:t xml:space="preserve">U.S.C. § </w:t>
      </w:r>
      <w:r w:rsidRPr="001A0A67">
        <w:rPr>
          <w:bCs/>
        </w:rPr>
        <w:t>211a</w:t>
      </w:r>
      <w:r w:rsidRPr="001A0A67">
        <w:t xml:space="preserve"> – Authority to Grant, Issue, and Verify Passports </w:t>
      </w:r>
      <w:hyperlink r:id="rId20" w:history="1">
        <w:r w:rsidR="00EC7E24" w:rsidRPr="00BF2B28">
          <w:rPr>
            <w:rStyle w:val="Hyperlink"/>
          </w:rPr>
          <w:t>https://www.gpo.gov/fdsys/pkg/USCODE-2016-title22/html/USCODE-2016-title22-chap4-sec211a.htm</w:t>
        </w:r>
      </w:hyperlink>
      <w:r w:rsidR="00EC7E24">
        <w:t xml:space="preserve"> </w:t>
      </w:r>
    </w:p>
    <w:p w14:paraId="770836DA" w14:textId="77777777" w:rsidR="00C269A2" w:rsidRDefault="00C269A2" w:rsidP="00C269A2"/>
    <w:p w14:paraId="02677D89" w14:textId="08B45191" w:rsidR="009A1FDA" w:rsidRPr="001A0A67" w:rsidRDefault="009A1FDA" w:rsidP="009A1FDA">
      <w:pPr>
        <w:rPr>
          <w:bCs/>
        </w:rPr>
      </w:pPr>
      <w:r w:rsidRPr="001A0A67">
        <w:rPr>
          <w:bCs/>
        </w:rPr>
        <w:t xml:space="preserve">22 </w:t>
      </w:r>
      <w:r>
        <w:t xml:space="preserve">U.S.C. § </w:t>
      </w:r>
      <w:r w:rsidRPr="001A0A67">
        <w:rPr>
          <w:bCs/>
        </w:rPr>
        <w:t>212 – Persons Entitled to Passport</w:t>
      </w:r>
    </w:p>
    <w:p w14:paraId="770836DC" w14:textId="77777777" w:rsidR="00C269A2" w:rsidRDefault="00856E94" w:rsidP="00C269A2">
      <w:hyperlink r:id="rId21" w:history="1">
        <w:r w:rsidR="00EC7E24" w:rsidRPr="00AC60EA">
          <w:rPr>
            <w:rStyle w:val="Hyperlink"/>
          </w:rPr>
          <w:t>https://www.gpo.gov/fdsys/pkg/USCODE-2016-title22/html/USCODE-2016-title22-chap4-sec212.htm</w:t>
        </w:r>
      </w:hyperlink>
    </w:p>
    <w:p w14:paraId="770836DD" w14:textId="77777777" w:rsidR="00EC7E24" w:rsidRDefault="00EC7E24" w:rsidP="00C269A2">
      <w:pPr>
        <w:rPr>
          <w:b/>
          <w:bCs/>
        </w:rPr>
      </w:pPr>
    </w:p>
    <w:p w14:paraId="5395F617" w14:textId="4E4A994D" w:rsidR="009A1FDA" w:rsidRPr="001A0A67" w:rsidRDefault="009A1FDA" w:rsidP="009A1FDA">
      <w:r w:rsidRPr="001A0A67">
        <w:rPr>
          <w:bCs/>
        </w:rPr>
        <w:t xml:space="preserve">22 </w:t>
      </w:r>
      <w:r>
        <w:t xml:space="preserve">U.S.C. § 213 </w:t>
      </w:r>
      <w:r w:rsidRPr="001A0A67">
        <w:rPr>
          <w:bCs/>
        </w:rPr>
        <w:t>–</w:t>
      </w:r>
      <w:r w:rsidRPr="001A0A67">
        <w:t xml:space="preserve"> Application for Passport; Verification by Oath of Initial Passport</w:t>
      </w:r>
    </w:p>
    <w:p w14:paraId="770836DF" w14:textId="77777777" w:rsidR="00C269A2" w:rsidRDefault="00856E94" w:rsidP="00C269A2">
      <w:hyperlink r:id="rId22" w:history="1">
        <w:r w:rsidR="00EC7E24" w:rsidRPr="00AC60EA">
          <w:rPr>
            <w:rStyle w:val="Hyperlink"/>
          </w:rPr>
          <w:t>https://www.gpo.gov/fdsys/pkg/USCODE-2016-title22/html/USCODE-2016-title22-chap4-sec213.htm</w:t>
        </w:r>
      </w:hyperlink>
      <w:r w:rsidR="00EC7E24">
        <w:t xml:space="preserve"> </w:t>
      </w:r>
    </w:p>
    <w:p w14:paraId="770836E0" w14:textId="77777777" w:rsidR="00EC7E24" w:rsidRDefault="00EC7E24" w:rsidP="00C269A2">
      <w:pPr>
        <w:rPr>
          <w:b/>
          <w:bCs/>
        </w:rPr>
      </w:pPr>
    </w:p>
    <w:p w14:paraId="770836E1" w14:textId="77777777" w:rsidR="00C269A2" w:rsidRDefault="00C269A2" w:rsidP="00C269A2"/>
    <w:p w14:paraId="770836E2" w14:textId="26F81915" w:rsidR="00C269A2" w:rsidRPr="00661D34" w:rsidRDefault="009A1FDA" w:rsidP="00C269A2">
      <w:r>
        <w:t>Public Law</w:t>
      </w:r>
      <w:r w:rsidR="00EC7E24" w:rsidRPr="00661D34">
        <w:t xml:space="preserve"> 106-113, Section 236 </w:t>
      </w:r>
      <w:r w:rsidR="006C2BA6">
        <w:rPr>
          <w:szCs w:val="20"/>
        </w:rPr>
        <w:t>–</w:t>
      </w:r>
      <w:r w:rsidR="00C269A2" w:rsidRPr="00661D34">
        <w:t xml:space="preserve"> The Admiral James W. Nance and Meg Donovan Foreign Relations Authorization Act, Fiscal Years 2000 and 2001 </w:t>
      </w:r>
    </w:p>
    <w:p w14:paraId="770836E3" w14:textId="77777777" w:rsidR="00C269A2" w:rsidRDefault="00856E94" w:rsidP="00C269A2">
      <w:hyperlink r:id="rId23" w:history="1">
        <w:r w:rsidR="00661D34" w:rsidRPr="00AC60EA">
          <w:rPr>
            <w:rStyle w:val="Hyperlink"/>
          </w:rPr>
          <w:t>https://www.gpo.gov/fdsys/granule/STATUTE-113/STATUTE-113-Pg1501/content-detail.html</w:t>
        </w:r>
      </w:hyperlink>
      <w:r w:rsidR="00661D34">
        <w:t xml:space="preserve"> </w:t>
      </w:r>
    </w:p>
    <w:p w14:paraId="770836E4" w14:textId="77777777" w:rsidR="00661D34" w:rsidRDefault="00661D34" w:rsidP="00C269A2">
      <w:pPr>
        <w:rPr>
          <w:b/>
        </w:rPr>
      </w:pPr>
    </w:p>
    <w:p w14:paraId="770836E5" w14:textId="149C8B90" w:rsidR="00EC7E24" w:rsidRPr="00625A1E" w:rsidRDefault="00EC7E24" w:rsidP="00EC7E24">
      <w:r>
        <w:rPr>
          <w:szCs w:val="20"/>
        </w:rPr>
        <w:t>22 C.F.R. Part 50</w:t>
      </w:r>
      <w:r w:rsidR="00BD1E27">
        <w:rPr>
          <w:szCs w:val="20"/>
        </w:rPr>
        <w:t xml:space="preserve"> – Nationality Procedures</w:t>
      </w:r>
    </w:p>
    <w:p w14:paraId="770836E6" w14:textId="77777777" w:rsidR="00EC7E24" w:rsidRDefault="00856E94" w:rsidP="00EC7E24">
      <w:hyperlink r:id="rId24" w:history="1">
        <w:r w:rsidR="00EC7E24" w:rsidRPr="001D583D">
          <w:rPr>
            <w:rStyle w:val="Hyperlink"/>
          </w:rPr>
          <w:t>https://www.gpo.gov/fdsys/pkg/CFR-2017-title22-vol1/xml/CFR-2017-title22-vol1-part50.xml</w:t>
        </w:r>
      </w:hyperlink>
    </w:p>
    <w:p w14:paraId="770836E7" w14:textId="77777777" w:rsidR="00EC7E24" w:rsidRDefault="00EC7E24" w:rsidP="00EC7E24">
      <w:pPr>
        <w:ind w:firstLine="720"/>
        <w:rPr>
          <w:b/>
        </w:rPr>
      </w:pPr>
    </w:p>
    <w:p w14:paraId="770836E8" w14:textId="7AE7D36F" w:rsidR="00EC7E24" w:rsidRDefault="00BD1E27" w:rsidP="00EC7E24">
      <w:r>
        <w:t>22 C.F.R. Part 51</w:t>
      </w:r>
      <w:r>
        <w:rPr>
          <w:szCs w:val="20"/>
        </w:rPr>
        <w:t xml:space="preserve">– </w:t>
      </w:r>
      <w:r>
        <w:t xml:space="preserve">Passports </w:t>
      </w:r>
    </w:p>
    <w:p w14:paraId="770836E9" w14:textId="77777777" w:rsidR="00EC7E24" w:rsidRDefault="00856E94" w:rsidP="00EC7E24">
      <w:hyperlink r:id="rId25" w:history="1">
        <w:r w:rsidR="00EC7E24" w:rsidRPr="001D583D">
          <w:rPr>
            <w:rStyle w:val="Hyperlink"/>
          </w:rPr>
          <w:t>https://www.gpo.gov/fdsys/pkg/CFR-2017-title22-vol1/xml/CFR-2017-title22-vol1-part51.xml</w:t>
        </w:r>
      </w:hyperlink>
      <w:r w:rsidR="00EC7E24">
        <w:t xml:space="preserve"> </w:t>
      </w:r>
    </w:p>
    <w:p w14:paraId="770836EA" w14:textId="77777777" w:rsidR="00C269A2" w:rsidRDefault="00C269A2" w:rsidP="00C269A2">
      <w:pPr>
        <w:rPr>
          <w:rStyle w:val="Hyperlink"/>
        </w:rPr>
      </w:pPr>
    </w:p>
    <w:p w14:paraId="770836EB" w14:textId="120C6AE8" w:rsidR="00EC7E24" w:rsidRPr="003B7406" w:rsidRDefault="00BD1E27" w:rsidP="00EC7E24">
      <w:r>
        <w:rPr>
          <w:szCs w:val="20"/>
        </w:rPr>
        <w:t xml:space="preserve">Executive Order 11295 – Rules Governing the Granting, Issuing, and Verifying of United States Passports </w:t>
      </w:r>
    </w:p>
    <w:p w14:paraId="770836EC" w14:textId="77777777" w:rsidR="00EC7E24" w:rsidRPr="00CA5B0C" w:rsidRDefault="00856E94" w:rsidP="00EC7E24">
      <w:pPr>
        <w:rPr>
          <w:rStyle w:val="Strong"/>
          <w:rFonts w:eastAsiaTheme="majorEastAsia"/>
          <w:b w:val="0"/>
        </w:rPr>
      </w:pPr>
      <w:hyperlink r:id="rId26" w:history="1">
        <w:r w:rsidR="00EC7E24" w:rsidRPr="00CB34B9">
          <w:rPr>
            <w:rStyle w:val="Hyperlink"/>
          </w:rPr>
          <w:t>http://www.archives.gov/federal-register/codification/executive-order/11295.html</w:t>
        </w:r>
      </w:hyperlink>
      <w:r w:rsidR="00EC7E24">
        <w:rPr>
          <w:rStyle w:val="Strong"/>
          <w:rFonts w:eastAsiaTheme="majorEastAsia"/>
        </w:rPr>
        <w:t xml:space="preserve"> </w:t>
      </w:r>
    </w:p>
    <w:p w14:paraId="770836ED" w14:textId="77777777" w:rsidR="00C269A2" w:rsidRPr="007B3C74" w:rsidRDefault="00C269A2" w:rsidP="00C269A2">
      <w:pPr>
        <w:rPr>
          <w:b/>
        </w:rPr>
      </w:pPr>
    </w:p>
    <w:p w14:paraId="770836EE" w14:textId="77777777" w:rsidR="00C269A2" w:rsidRDefault="00C269A2" w:rsidP="0043443B"/>
    <w:sectPr w:rsidR="00C269A2" w:rsidSect="00414BC8"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227D8" w14:textId="77777777" w:rsidR="00B71B57" w:rsidRDefault="00B71B57" w:rsidP="00B71B57">
      <w:r>
        <w:separator/>
      </w:r>
    </w:p>
  </w:endnote>
  <w:endnote w:type="continuationSeparator" w:id="0">
    <w:p w14:paraId="242F31DC" w14:textId="77777777" w:rsidR="00B71B57" w:rsidRDefault="00B71B57" w:rsidP="00B7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89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01A7E" w14:textId="15AF0324" w:rsidR="00B71B57" w:rsidRDefault="00B71B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E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17542A" w14:textId="77777777" w:rsidR="00B71B57" w:rsidRDefault="00B71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CDCA5" w14:textId="77777777" w:rsidR="00B71B57" w:rsidRDefault="00B71B57" w:rsidP="00B71B57">
      <w:r>
        <w:separator/>
      </w:r>
    </w:p>
  </w:footnote>
  <w:footnote w:type="continuationSeparator" w:id="0">
    <w:p w14:paraId="664A5C97" w14:textId="77777777" w:rsidR="00B71B57" w:rsidRDefault="00B71B57" w:rsidP="00B7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5"/>
    <w:rsid w:val="0009151A"/>
    <w:rsid w:val="0009764B"/>
    <w:rsid w:val="000B37BB"/>
    <w:rsid w:val="000F1088"/>
    <w:rsid w:val="00182BD3"/>
    <w:rsid w:val="001B39BA"/>
    <w:rsid w:val="0031654D"/>
    <w:rsid w:val="00380806"/>
    <w:rsid w:val="00414BC8"/>
    <w:rsid w:val="0043443B"/>
    <w:rsid w:val="004D1F10"/>
    <w:rsid w:val="005001B5"/>
    <w:rsid w:val="005D1C64"/>
    <w:rsid w:val="005D7050"/>
    <w:rsid w:val="00661D34"/>
    <w:rsid w:val="006B706B"/>
    <w:rsid w:val="006C2BA6"/>
    <w:rsid w:val="006C4D6F"/>
    <w:rsid w:val="006F5C45"/>
    <w:rsid w:val="00706B40"/>
    <w:rsid w:val="007A59F6"/>
    <w:rsid w:val="007E17A9"/>
    <w:rsid w:val="00825C19"/>
    <w:rsid w:val="00831F54"/>
    <w:rsid w:val="00856E94"/>
    <w:rsid w:val="00882FC4"/>
    <w:rsid w:val="008C51A5"/>
    <w:rsid w:val="009A1FDA"/>
    <w:rsid w:val="00B71B57"/>
    <w:rsid w:val="00BD1E27"/>
    <w:rsid w:val="00C269A2"/>
    <w:rsid w:val="00C3168B"/>
    <w:rsid w:val="00C9290B"/>
    <w:rsid w:val="00CF2F79"/>
    <w:rsid w:val="00D4291F"/>
    <w:rsid w:val="00E026C5"/>
    <w:rsid w:val="00E0709A"/>
    <w:rsid w:val="00E24F19"/>
    <w:rsid w:val="00E60D8D"/>
    <w:rsid w:val="00E97C43"/>
    <w:rsid w:val="00EA3114"/>
    <w:rsid w:val="00EC7E24"/>
    <w:rsid w:val="00F0401C"/>
    <w:rsid w:val="00F7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83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customStyle="1" w:styleId="paperstitle1">
    <w:name w:val="paperstitle1"/>
    <w:basedOn w:val="DefaultParagraphFont"/>
    <w:rsid w:val="0043443B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269A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C7E2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6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6B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B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B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customStyle="1" w:styleId="paperstitle1">
    <w:name w:val="paperstitle1"/>
    <w:basedOn w:val="DefaultParagraphFont"/>
    <w:rsid w:val="0043443B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269A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C7E2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6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6B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B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B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6-title18/html/USCODE-2016-title18-partI-chap47-sec1001.htm" TargetMode="External"/><Relationship Id="rId18" Type="http://schemas.openxmlformats.org/officeDocument/2006/relationships/hyperlink" Target="https://www.gpo.gov/fdsys/pkg/USCODE-2016-title18/html/USCODE-2016-title18-partI-chap75-sec1544.htm" TargetMode="External"/><Relationship Id="rId26" Type="http://schemas.openxmlformats.org/officeDocument/2006/relationships/hyperlink" Target="http://www.archives.gov/federal-register/codification/executive-order/11295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USCODE-2016-title22/html/USCODE-2016-title22-chap4-sec212.htm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pkg/USCODE-2016-title8/html/USCODE-2016-title8-chap12-subchapI-sec1104.htm" TargetMode="External"/><Relationship Id="rId17" Type="http://schemas.openxmlformats.org/officeDocument/2006/relationships/hyperlink" Target="https://www.gpo.gov/fdsys/pkg/USCODE-2016-title18/html/USCODE-2016-title18-partI-chap75-sec1543.htm" TargetMode="External"/><Relationship Id="rId25" Type="http://schemas.openxmlformats.org/officeDocument/2006/relationships/hyperlink" Target="https://www.gpo.gov/fdsys/pkg/CFR-2017-title22-vol1/xml/CFR-2017-title22-vol1-part51.x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6-title18/html/USCODE-2016-title18-partI-chap75-sec1542.htm" TargetMode="External"/><Relationship Id="rId20" Type="http://schemas.openxmlformats.org/officeDocument/2006/relationships/hyperlink" Target="https://www.gpo.gov/fdsys/pkg/USCODE-2016-title22/html/USCODE-2016-title22-chap4-sec211a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gpo.gov/fdsys/pkg/CFR-2017-title22-vol1/xml/CFR-2017-title22-vol1-part50.x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search/pagedetails.action?collectionCode=USCODE&amp;searchPath=Title+18%2FPart+I%2FCHAPTER+47&amp;oldPath=Title+18%2FPART+I&amp;isCollapsed=true&amp;selectedYearFrom=2016&amp;ycord=1600&amp;browsePath=Title+18%2FPart+I%2FChapter+47%2FSec.+1028&amp;granuleId=USCODE-2016-title18-partI-chap47-sec1028&amp;packageId=USCODE-2016-title18&amp;collapse=true&amp;fromBrowse=true" TargetMode="External"/><Relationship Id="rId23" Type="http://schemas.openxmlformats.org/officeDocument/2006/relationships/hyperlink" Target="https://www.gpo.gov/fdsys/granule/STATUTE-113/STATUTE-113-Pg1501/content-detail.html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gpo.gov/fdsys/pkg/USCODE-2016-title18/html/USCODE-2016-title18-partI-chap79-sec1621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pkg/USCODE-2016-title18/html/USCODE-2016-title18-partI-chap47-sec1028.htm" TargetMode="External"/><Relationship Id="rId22" Type="http://schemas.openxmlformats.org/officeDocument/2006/relationships/hyperlink" Target="https://www.gpo.gov/fdsys/pkg/USCODE-2016-title22/html/USCODE-2016-title22-chap4-sec213.ht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Outside Clearance:   DS-3053 (Statement of Consent: Issuance of a Passport to a Minor Under Age 16) - 30 day Packet  </TaskerTitle>
    <TaskerStatus xmlns="c60a6009-aa1a-461d-a537-351556f0a008" xsi:nil="true"/>
    <TaskerID xmlns="c60a6009-aa1a-461d-a537-351556f0a008">T2071-19</TaskerID>
    <HideFromDelve xmlns="4122b023-50f0-4a27-ad7c-51b7c9325289">true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1BC366-6FA2-4B4A-A1C3-29FB83C1F65B}">
  <ds:schemaRefs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f532fd80-1485-4ddc-ba38-e82e8094516d"/>
    <ds:schemaRef ds:uri="http://purl.org/dc/terms/"/>
    <ds:schemaRef ds:uri="4122b023-50f0-4a27-ad7c-51b7c9325289"/>
    <ds:schemaRef ds:uri="http://schemas.openxmlformats.org/package/2006/metadata/core-properties"/>
    <ds:schemaRef ds:uri="http://schemas.microsoft.com/office/2006/documentManagement/types"/>
    <ds:schemaRef ds:uri="1d900f72-f5b2-4e1c-876c-604a555473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14C02F-6609-4F04-9AE3-DC9F664E8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7BC8E-4A8F-4125-8B1E-0429A1913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90694-9D85-406A-9921-8AB4C1E5078F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4273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SYSTEM</cp:lastModifiedBy>
  <cp:revision>2</cp:revision>
  <cp:lastPrinted>2012-07-03T18:43:00Z</cp:lastPrinted>
  <dcterms:created xsi:type="dcterms:W3CDTF">2019-08-27T14:02:00Z</dcterms:created>
  <dcterms:modified xsi:type="dcterms:W3CDTF">2019-08-27T14:02:00Z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0x010100E22FDEC7E068BF49B33EA74753AF8B97006D86689E9CE2C144B5E7006E2DB64A5C</vt:lpwstr>
  </property>
  <property fmtid="{D5CDD505-2E9C-101B-9397-08002B2CF9AE}" pid="3" name="TaskerStatus">
    <vt:lpwstr>Outstanding</vt:lpwstr>
  </property>
</Properties>
</file>