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982" w:rsidRDefault="00742AE8" w:rsidP="00BB398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bookmarkStart w:id="0" w:name="_GoBack"/>
      <w:bookmarkEnd w:id="0"/>
      <w:r>
        <w:rPr>
          <w:rFonts w:ascii="Tahoma" w:hAnsi="Tahoma" w:cs="Tahoma"/>
          <w:b/>
          <w:bCs/>
          <w:sz w:val="28"/>
          <w:szCs w:val="28"/>
          <w:u w:val="single"/>
        </w:rPr>
        <w:t>2019</w:t>
      </w:r>
      <w:r w:rsidRPr="00EC10FF">
        <w:rPr>
          <w:rFonts w:ascii="Tahoma" w:hAnsi="Tahoma" w:cs="Tahoma"/>
          <w:b/>
          <w:bCs/>
          <w:sz w:val="28"/>
          <w:szCs w:val="28"/>
          <w:u w:val="single"/>
        </w:rPr>
        <w:t xml:space="preserve"> </w:t>
      </w:r>
      <w:r w:rsidR="00BB3982" w:rsidRPr="00EC10FF">
        <w:rPr>
          <w:rFonts w:ascii="Tahoma" w:hAnsi="Tahoma" w:cs="Tahoma"/>
          <w:b/>
          <w:bCs/>
          <w:sz w:val="28"/>
          <w:szCs w:val="28"/>
          <w:u w:val="single"/>
        </w:rPr>
        <w:t xml:space="preserve">Supporting Statement </w:t>
      </w:r>
      <w:r w:rsidR="00BB3982">
        <w:rPr>
          <w:rFonts w:ascii="Tahoma" w:hAnsi="Tahoma" w:cs="Tahoma"/>
          <w:b/>
          <w:bCs/>
          <w:sz w:val="28"/>
          <w:szCs w:val="28"/>
          <w:u w:val="single"/>
        </w:rPr>
        <w:t xml:space="preserve">– Part B </w:t>
      </w:r>
      <w:r w:rsidR="00BB3982" w:rsidRPr="00EC10FF">
        <w:rPr>
          <w:rFonts w:ascii="Tahoma" w:hAnsi="Tahoma" w:cs="Tahoma"/>
          <w:b/>
          <w:bCs/>
          <w:sz w:val="28"/>
          <w:szCs w:val="28"/>
          <w:u w:val="single"/>
        </w:rPr>
        <w:t xml:space="preserve"> OMB 0596-</w:t>
      </w:r>
      <w:r w:rsidR="00BB3982">
        <w:rPr>
          <w:rFonts w:ascii="Tahoma" w:hAnsi="Tahoma" w:cs="Tahoma"/>
          <w:b/>
          <w:bCs/>
          <w:sz w:val="28"/>
          <w:szCs w:val="28"/>
          <w:u w:val="single"/>
        </w:rPr>
        <w:t>0201</w:t>
      </w:r>
      <w:r w:rsidR="00BB3982" w:rsidRPr="00EC10FF">
        <w:rPr>
          <w:rFonts w:ascii="Tahoma" w:hAnsi="Tahoma" w:cs="Tahoma"/>
          <w:sz w:val="28"/>
          <w:szCs w:val="28"/>
          <w:u w:val="single"/>
        </w:rPr>
        <w:t xml:space="preserve"> </w:t>
      </w:r>
    </w:p>
    <w:p w:rsidR="00BB3982" w:rsidRPr="008C325F" w:rsidRDefault="00BB3982" w:rsidP="00BB398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Role of Communities in Stewardship Contracting Projects</w:t>
      </w:r>
    </w:p>
    <w:p w:rsidR="00BB3982" w:rsidRPr="000D53A4" w:rsidRDefault="00BB3982" w:rsidP="00BB398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6"/>
          <w:szCs w:val="16"/>
        </w:rPr>
      </w:pPr>
    </w:p>
    <w:p w:rsidR="00BB3982" w:rsidRDefault="00BB3982" w:rsidP="00BB398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8"/>
          <w:szCs w:val="28"/>
        </w:rPr>
      </w:pPr>
    </w:p>
    <w:p w:rsidR="00BB3982" w:rsidRPr="00EC10FF" w:rsidRDefault="00BB3982" w:rsidP="00BB398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360"/>
        <w:rPr>
          <w:rFonts w:ascii="Tahoma" w:hAnsi="Tahoma" w:cs="Tahoma"/>
          <w:b/>
          <w:bCs/>
          <w:sz w:val="28"/>
          <w:szCs w:val="28"/>
        </w:rPr>
      </w:pPr>
      <w:r>
        <w:rPr>
          <w:rFonts w:ascii="Tahoma" w:hAnsi="Tahoma" w:cs="Tahoma"/>
          <w:b/>
          <w:bCs/>
          <w:sz w:val="28"/>
          <w:szCs w:val="28"/>
        </w:rPr>
        <w:t>B.</w:t>
      </w:r>
      <w:r>
        <w:rPr>
          <w:rFonts w:ascii="Tahoma" w:hAnsi="Tahoma" w:cs="Tahoma"/>
          <w:b/>
          <w:bCs/>
          <w:sz w:val="28"/>
          <w:szCs w:val="28"/>
        </w:rPr>
        <w:tab/>
      </w:r>
      <w:r w:rsidRPr="00EC10FF">
        <w:rPr>
          <w:rFonts w:ascii="Tahoma" w:hAnsi="Tahoma" w:cs="Tahoma"/>
          <w:b/>
          <w:bCs/>
          <w:sz w:val="28"/>
          <w:szCs w:val="28"/>
        </w:rPr>
        <w:t>Collections of Information Employing Statistical Methods</w:t>
      </w:r>
    </w:p>
    <w:p w:rsidR="00BB3982" w:rsidRPr="00504B59" w:rsidRDefault="00BB3982" w:rsidP="00BB3982">
      <w:pPr>
        <w:numPr>
          <w:ilvl w:val="1"/>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ascii="Tahoma" w:hAnsi="Tahoma" w:cs="Tahoma"/>
          <w:b/>
          <w:bCs/>
          <w:sz w:val="22"/>
          <w:szCs w:val="22"/>
        </w:rPr>
      </w:pPr>
      <w:r w:rsidRPr="00504B59">
        <w:rPr>
          <w:rFonts w:ascii="Tahoma" w:hAnsi="Tahoma" w:cs="Tahoma"/>
          <w:b/>
          <w:bCs/>
          <w:sz w:val="22"/>
          <w:szCs w:val="22"/>
        </w:rPr>
        <w:t>Describe (including a numerical estimate) the potential respondent universe and any sam</w:t>
      </w:r>
      <w:r w:rsidRPr="00504B59">
        <w:rPr>
          <w:rFonts w:ascii="Tahoma" w:hAnsi="Tahoma" w:cs="Tahoma"/>
          <w:b/>
          <w:bCs/>
          <w:sz w:val="22"/>
          <w:szCs w:val="22"/>
        </w:rPr>
        <w:softHyphen/>
        <w:t>pling or other respondent selection method to be used.  Data on the number of entities (e.g., establishments, State and local government units, households, or persons) in the universe covered by the collection and in the corre</w:t>
      </w:r>
      <w:r w:rsidRPr="00504B59">
        <w:rPr>
          <w:rFonts w:ascii="Tahoma" w:hAnsi="Tahoma" w:cs="Tahoma"/>
          <w:b/>
          <w:bCs/>
          <w:sz w:val="22"/>
          <w:szCs w:val="22"/>
        </w:rPr>
        <w:softHyphen/>
        <w:t>sponding sample are to be provided in tabular form for the uni</w:t>
      </w:r>
      <w:r w:rsidRPr="00504B59">
        <w:rPr>
          <w:rFonts w:ascii="Tahoma" w:hAnsi="Tahoma" w:cs="Tahoma"/>
          <w:b/>
          <w:bCs/>
          <w:sz w:val="22"/>
          <w:szCs w:val="22"/>
        </w:rPr>
        <w:softHyphen/>
        <w:t xml:space="preserve">verse as a whole and for each of the strata in the proposed sample. Indicate expected response rates for the collection as a whole. </w:t>
      </w:r>
      <w:r w:rsidR="00B45DA3">
        <w:rPr>
          <w:rFonts w:ascii="Tahoma" w:hAnsi="Tahoma" w:cs="Tahoma"/>
          <w:b/>
          <w:bCs/>
          <w:sz w:val="22"/>
          <w:szCs w:val="22"/>
        </w:rPr>
        <w:t xml:space="preserve"> </w:t>
      </w:r>
      <w:r w:rsidRPr="00504B59">
        <w:rPr>
          <w:rFonts w:ascii="Tahoma" w:hAnsi="Tahoma" w:cs="Tahoma"/>
          <w:b/>
          <w:bCs/>
          <w:sz w:val="22"/>
          <w:szCs w:val="22"/>
        </w:rPr>
        <w:t>If the collection had been conducted previously, include the actual response rate achieved during the last collection.</w:t>
      </w:r>
    </w:p>
    <w:p w:rsidR="00052B0C" w:rsidRDefault="00BB3982" w:rsidP="00BB39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3E35F0">
        <w:rPr>
          <w:rFonts w:ascii="Tahoma" w:hAnsi="Tahoma" w:cs="Tahoma"/>
          <w:sz w:val="22"/>
          <w:szCs w:val="22"/>
        </w:rPr>
        <w:t xml:space="preserve"> </w:t>
      </w:r>
    </w:p>
    <w:p w:rsidR="00131211" w:rsidRDefault="00627AE4" w:rsidP="00BB39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Pr>
          <w:rFonts w:ascii="Tahoma" w:hAnsi="Tahoma" w:cs="Tahoma"/>
          <w:sz w:val="22"/>
          <w:szCs w:val="22"/>
        </w:rPr>
        <w:t>This being the sixth year of surveying the results of the U.S. F</w:t>
      </w:r>
      <w:r w:rsidR="00156C54">
        <w:rPr>
          <w:rFonts w:ascii="Tahoma" w:hAnsi="Tahoma" w:cs="Tahoma"/>
          <w:sz w:val="22"/>
          <w:szCs w:val="22"/>
        </w:rPr>
        <w:t>o</w:t>
      </w:r>
      <w:r>
        <w:rPr>
          <w:rFonts w:ascii="Tahoma" w:hAnsi="Tahoma" w:cs="Tahoma"/>
          <w:sz w:val="22"/>
          <w:szCs w:val="22"/>
        </w:rPr>
        <w:t xml:space="preserve">rest Service Stewardship program, it was decided this would be a good year to evaluate the monitoring process. So, for 2019, the project will include reviewing the reports generated from 2013-2018 to identify projects that were reviewed in those years. From this list of </w:t>
      </w:r>
      <w:r w:rsidR="00156C54">
        <w:rPr>
          <w:rFonts w:ascii="Tahoma" w:hAnsi="Tahoma" w:cs="Tahoma"/>
          <w:sz w:val="22"/>
          <w:szCs w:val="22"/>
        </w:rPr>
        <w:t>projects</w:t>
      </w:r>
      <w:r>
        <w:rPr>
          <w:rFonts w:ascii="Tahoma" w:hAnsi="Tahoma" w:cs="Tahoma"/>
          <w:sz w:val="22"/>
          <w:szCs w:val="22"/>
        </w:rPr>
        <w:t xml:space="preserve">, a portion of them will be reviewed to see if the recommendations presented were implemented and whether the program saw success based on these recommendations. Results of the review will be presented regionally throughout the year. </w:t>
      </w:r>
    </w:p>
    <w:p w:rsidR="00627AE4" w:rsidRPr="008C16F5" w:rsidRDefault="00627AE4" w:rsidP="00BB398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p>
    <w:p w:rsidR="00BB3982" w:rsidRPr="00504B59" w:rsidRDefault="00BB3982" w:rsidP="00BB3982">
      <w:pPr>
        <w:numPr>
          <w:ilvl w:val="1"/>
          <w:numId w:val="2"/>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ascii="Tahoma" w:hAnsi="Tahoma" w:cs="Tahoma"/>
          <w:b/>
          <w:bCs/>
          <w:sz w:val="22"/>
          <w:szCs w:val="22"/>
        </w:rPr>
      </w:pPr>
      <w:r w:rsidRPr="00504B59">
        <w:rPr>
          <w:rFonts w:ascii="Tahoma" w:hAnsi="Tahoma" w:cs="Tahoma"/>
          <w:b/>
          <w:bCs/>
          <w:sz w:val="22"/>
          <w:szCs w:val="22"/>
        </w:rPr>
        <w:t>Describe the procedures for the collection of information including:</w:t>
      </w:r>
    </w:p>
    <w:p w:rsidR="00BB3982" w:rsidRPr="00504B59" w:rsidRDefault="00BB3982" w:rsidP="00BB3982">
      <w:pPr>
        <w:pStyle w:val="Level1"/>
        <w:numPr>
          <w:ilvl w:val="0"/>
          <w:numId w:val="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ahoma" w:hAnsi="Tahoma" w:cs="Tahoma"/>
          <w:b/>
          <w:bCs/>
          <w:sz w:val="22"/>
          <w:szCs w:val="22"/>
        </w:rPr>
      </w:pPr>
      <w:r w:rsidRPr="00504B59">
        <w:rPr>
          <w:rFonts w:ascii="Tahoma" w:hAnsi="Tahoma" w:cs="Tahoma"/>
          <w:b/>
          <w:bCs/>
          <w:sz w:val="22"/>
          <w:szCs w:val="22"/>
        </w:rPr>
        <w:t>Statistical methodology for stratification and sample selection,</w:t>
      </w:r>
    </w:p>
    <w:p w:rsidR="00BB3982" w:rsidRPr="00504B59" w:rsidRDefault="00BB3982" w:rsidP="00BB3982">
      <w:pPr>
        <w:pStyle w:val="Level1"/>
        <w:numPr>
          <w:ilvl w:val="0"/>
          <w:numId w:val="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ahoma" w:hAnsi="Tahoma" w:cs="Tahoma"/>
          <w:b/>
          <w:bCs/>
          <w:sz w:val="22"/>
          <w:szCs w:val="22"/>
        </w:rPr>
      </w:pPr>
      <w:r w:rsidRPr="00504B59">
        <w:rPr>
          <w:rFonts w:ascii="Tahoma" w:hAnsi="Tahoma" w:cs="Tahoma"/>
          <w:b/>
          <w:bCs/>
          <w:sz w:val="22"/>
          <w:szCs w:val="22"/>
        </w:rPr>
        <w:t>Estimation procedure,</w:t>
      </w:r>
    </w:p>
    <w:p w:rsidR="00BB3982" w:rsidRPr="00504B59" w:rsidRDefault="00BB3982" w:rsidP="00BB3982">
      <w:pPr>
        <w:pStyle w:val="Level1"/>
        <w:numPr>
          <w:ilvl w:val="0"/>
          <w:numId w:val="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ahoma" w:hAnsi="Tahoma" w:cs="Tahoma"/>
          <w:b/>
          <w:bCs/>
          <w:sz w:val="22"/>
          <w:szCs w:val="22"/>
        </w:rPr>
      </w:pPr>
      <w:r w:rsidRPr="00504B59">
        <w:rPr>
          <w:rFonts w:ascii="Tahoma" w:hAnsi="Tahoma" w:cs="Tahoma"/>
          <w:b/>
          <w:bCs/>
          <w:sz w:val="22"/>
          <w:szCs w:val="22"/>
        </w:rPr>
        <w:t>Degree of accuracy needed for the pur</w:t>
      </w:r>
      <w:r w:rsidRPr="00504B59">
        <w:rPr>
          <w:rFonts w:ascii="Tahoma" w:hAnsi="Tahoma" w:cs="Tahoma"/>
          <w:b/>
          <w:bCs/>
          <w:sz w:val="22"/>
          <w:szCs w:val="22"/>
        </w:rPr>
        <w:softHyphen/>
        <w:t>pose described in the justification,</w:t>
      </w:r>
    </w:p>
    <w:p w:rsidR="00BB3982" w:rsidRPr="00504B59" w:rsidRDefault="00BB3982" w:rsidP="00BB3982">
      <w:pPr>
        <w:pStyle w:val="Level1"/>
        <w:numPr>
          <w:ilvl w:val="0"/>
          <w:numId w:val="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ahoma" w:hAnsi="Tahoma" w:cs="Tahoma"/>
          <w:b/>
          <w:bCs/>
          <w:sz w:val="22"/>
          <w:szCs w:val="22"/>
        </w:rPr>
      </w:pPr>
      <w:r w:rsidRPr="00504B59">
        <w:rPr>
          <w:rFonts w:ascii="Tahoma" w:hAnsi="Tahoma" w:cs="Tahoma"/>
          <w:b/>
          <w:bCs/>
          <w:sz w:val="22"/>
          <w:szCs w:val="22"/>
        </w:rPr>
        <w:t>Unusual problems requiring specialized sampling procedures, and</w:t>
      </w:r>
    </w:p>
    <w:p w:rsidR="00BB3982" w:rsidRPr="00504B59" w:rsidRDefault="00BB3982" w:rsidP="00BB3982">
      <w:pPr>
        <w:pStyle w:val="Level1"/>
        <w:numPr>
          <w:ilvl w:val="0"/>
          <w:numId w:val="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ahoma" w:hAnsi="Tahoma" w:cs="Tahoma"/>
          <w:sz w:val="22"/>
          <w:szCs w:val="22"/>
        </w:rPr>
      </w:pPr>
      <w:r w:rsidRPr="00504B59">
        <w:rPr>
          <w:rFonts w:ascii="Tahoma" w:hAnsi="Tahoma" w:cs="Tahoma"/>
          <w:b/>
          <w:bCs/>
          <w:sz w:val="22"/>
          <w:szCs w:val="22"/>
        </w:rPr>
        <w:t>Any use of periodic (less frequent than annual) data collection cycles to reduce burden.</w:t>
      </w:r>
    </w:p>
    <w:p w:rsidR="00BB3982" w:rsidRPr="003E35F0" w:rsidRDefault="00627AE4" w:rsidP="00BB3982">
      <w:pPr>
        <w:ind w:left="360"/>
        <w:jc w:val="both"/>
        <w:rPr>
          <w:rFonts w:ascii="Tahoma" w:hAnsi="Tahoma" w:cs="Tahoma"/>
          <w:sz w:val="22"/>
          <w:szCs w:val="22"/>
        </w:rPr>
      </w:pPr>
      <w:r>
        <w:rPr>
          <w:rFonts w:ascii="Tahoma" w:hAnsi="Tahoma" w:cs="Tahoma"/>
          <w:sz w:val="22"/>
          <w:szCs w:val="22"/>
        </w:rPr>
        <w:t xml:space="preserve">A review of all the annual reports from 2013-2018 will be done to identify the </w:t>
      </w:r>
      <w:r w:rsidR="00156C54">
        <w:rPr>
          <w:rFonts w:ascii="Tahoma" w:hAnsi="Tahoma" w:cs="Tahoma"/>
          <w:sz w:val="22"/>
          <w:szCs w:val="22"/>
        </w:rPr>
        <w:t>projects</w:t>
      </w:r>
      <w:r>
        <w:rPr>
          <w:rFonts w:ascii="Tahoma" w:hAnsi="Tahoma" w:cs="Tahoma"/>
          <w:sz w:val="22"/>
          <w:szCs w:val="22"/>
        </w:rPr>
        <w:t xml:space="preserve"> that were evaluated. From this list, a selection of the projects to follow up on will be randomly selected. The key principals in each project will be contacted and asked a series of questions on the success of the project and the usefulness of the recommendations. The key principals to be surveyed will include the Forest Supervisor, FS program manager overseeing the Stewardship project and the </w:t>
      </w:r>
      <w:r w:rsidR="00B52B3F">
        <w:rPr>
          <w:rFonts w:ascii="Tahoma" w:hAnsi="Tahoma" w:cs="Tahoma"/>
          <w:sz w:val="22"/>
          <w:szCs w:val="22"/>
        </w:rPr>
        <w:t xml:space="preserve">partners that were/are </w:t>
      </w:r>
      <w:r w:rsidR="00156C54">
        <w:rPr>
          <w:rFonts w:ascii="Tahoma" w:hAnsi="Tahoma" w:cs="Tahoma"/>
          <w:sz w:val="22"/>
          <w:szCs w:val="22"/>
        </w:rPr>
        <w:t>involved</w:t>
      </w:r>
      <w:r w:rsidR="00B52B3F">
        <w:rPr>
          <w:rFonts w:ascii="Tahoma" w:hAnsi="Tahoma" w:cs="Tahoma"/>
          <w:sz w:val="22"/>
          <w:szCs w:val="22"/>
        </w:rPr>
        <w:t xml:space="preserve"> in the project.</w:t>
      </w:r>
    </w:p>
    <w:p w:rsidR="00BB3982" w:rsidRPr="003E35F0" w:rsidRDefault="00BB3982" w:rsidP="00BB3982">
      <w:pPr>
        <w:ind w:left="360"/>
        <w:jc w:val="both"/>
        <w:rPr>
          <w:rFonts w:ascii="Tahoma" w:hAnsi="Tahoma" w:cs="Tahoma"/>
          <w:sz w:val="22"/>
          <w:szCs w:val="22"/>
        </w:rPr>
      </w:pPr>
    </w:p>
    <w:p w:rsidR="00BB3982" w:rsidRPr="00D13C2B" w:rsidRDefault="00BB3982" w:rsidP="00BB3982">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jc w:val="both"/>
        <w:rPr>
          <w:rFonts w:ascii="Tahoma" w:hAnsi="Tahoma" w:cs="Tahoma"/>
          <w:color w:val="3366FF"/>
          <w:sz w:val="22"/>
          <w:szCs w:val="22"/>
        </w:rPr>
        <w:sectPr w:rsidR="00BB3982" w:rsidRPr="00D13C2B" w:rsidSect="00BB398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080" w:footer="302" w:gutter="0"/>
          <w:cols w:space="720"/>
          <w:noEndnote/>
        </w:sectPr>
      </w:pPr>
    </w:p>
    <w:p w:rsidR="00BB3982" w:rsidRPr="00C37CD8" w:rsidRDefault="00BB3982" w:rsidP="00BB3982">
      <w:pPr>
        <w:numPr>
          <w:ilvl w:val="1"/>
          <w:numId w:val="2"/>
        </w:num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ascii="Tahoma" w:hAnsi="Tahoma" w:cs="Tahoma"/>
          <w:b/>
          <w:bCs/>
          <w:sz w:val="22"/>
          <w:szCs w:val="22"/>
        </w:rPr>
      </w:pPr>
      <w:r w:rsidRPr="00C37CD8">
        <w:rPr>
          <w:rFonts w:ascii="Tahoma" w:hAnsi="Tahoma" w:cs="Tahoma"/>
          <w:b/>
          <w:bCs/>
          <w:sz w:val="22"/>
          <w:szCs w:val="22"/>
        </w:rPr>
        <w:lastRenderedPageBreak/>
        <w:t xml:space="preserve">Describe methods to maximize response rates and to deal with issues of non-response. </w:t>
      </w:r>
      <w:r w:rsidR="00B45DA3">
        <w:rPr>
          <w:rFonts w:ascii="Tahoma" w:hAnsi="Tahoma" w:cs="Tahoma"/>
          <w:b/>
          <w:bCs/>
          <w:sz w:val="22"/>
          <w:szCs w:val="22"/>
        </w:rPr>
        <w:t xml:space="preserve"> </w:t>
      </w:r>
      <w:r w:rsidRPr="00C37CD8">
        <w:rPr>
          <w:rFonts w:ascii="Tahoma" w:hAnsi="Tahoma" w:cs="Tahoma"/>
          <w:b/>
          <w:bCs/>
          <w:sz w:val="22"/>
          <w:szCs w:val="22"/>
        </w:rPr>
        <w:t>The accuracy and reliability of information collected must be shown to be adequate for intended uses.</w:t>
      </w:r>
      <w:r w:rsidR="00B45DA3">
        <w:rPr>
          <w:rFonts w:ascii="Tahoma" w:hAnsi="Tahoma" w:cs="Tahoma"/>
          <w:b/>
          <w:bCs/>
          <w:sz w:val="22"/>
          <w:szCs w:val="22"/>
        </w:rPr>
        <w:t xml:space="preserve"> </w:t>
      </w:r>
      <w:r w:rsidRPr="00C37CD8">
        <w:rPr>
          <w:rFonts w:ascii="Tahoma" w:hAnsi="Tahoma" w:cs="Tahoma"/>
          <w:b/>
          <w:bCs/>
          <w:sz w:val="22"/>
          <w:szCs w:val="22"/>
        </w:rPr>
        <w:t xml:space="preserve"> For collections based on sam</w:t>
      </w:r>
      <w:r w:rsidRPr="00C37CD8">
        <w:rPr>
          <w:rFonts w:ascii="Tahoma" w:hAnsi="Tahoma" w:cs="Tahoma"/>
          <w:b/>
          <w:bCs/>
          <w:sz w:val="22"/>
          <w:szCs w:val="22"/>
        </w:rPr>
        <w:softHyphen/>
        <w:t>pling, a special justification must be provid</w:t>
      </w:r>
      <w:r w:rsidRPr="00C37CD8">
        <w:rPr>
          <w:rFonts w:ascii="Tahoma" w:hAnsi="Tahoma" w:cs="Tahoma"/>
          <w:b/>
          <w:bCs/>
          <w:sz w:val="22"/>
          <w:szCs w:val="22"/>
        </w:rPr>
        <w:softHyphen/>
        <w:t>ed for any collection that will not yield "reli</w:t>
      </w:r>
      <w:r w:rsidRPr="00C37CD8">
        <w:rPr>
          <w:rFonts w:ascii="Tahoma" w:hAnsi="Tahoma" w:cs="Tahoma"/>
          <w:b/>
          <w:bCs/>
          <w:sz w:val="22"/>
          <w:szCs w:val="22"/>
        </w:rPr>
        <w:softHyphen/>
        <w:t>able" data that can be generalized to the universe studied.</w:t>
      </w:r>
    </w:p>
    <w:p w:rsidR="00BB3982" w:rsidRPr="00617095" w:rsidRDefault="00BB3982" w:rsidP="00131211">
      <w:pPr>
        <w:spacing w:after="240"/>
        <w:ind w:left="360"/>
        <w:jc w:val="both"/>
        <w:rPr>
          <w:rFonts w:ascii="Tahoma" w:hAnsi="Tahoma" w:cs="Tahoma"/>
        </w:rPr>
      </w:pPr>
      <w:r w:rsidRPr="003E35F0">
        <w:rPr>
          <w:rFonts w:ascii="Tahoma" w:hAnsi="Tahoma" w:cs="Tahoma"/>
          <w:sz w:val="22"/>
          <w:szCs w:val="22"/>
        </w:rPr>
        <w:t xml:space="preserve">The phone survey method </w:t>
      </w:r>
      <w:r w:rsidR="00484B65">
        <w:rPr>
          <w:rFonts w:ascii="Tahoma" w:hAnsi="Tahoma" w:cs="Tahoma"/>
          <w:sz w:val="22"/>
          <w:szCs w:val="22"/>
        </w:rPr>
        <w:t>is</w:t>
      </w:r>
      <w:r w:rsidRPr="003E35F0">
        <w:rPr>
          <w:rFonts w:ascii="Tahoma" w:hAnsi="Tahoma" w:cs="Tahoma"/>
          <w:sz w:val="22"/>
          <w:szCs w:val="22"/>
        </w:rPr>
        <w:t xml:space="preserve"> used in order to secure a high response rate.  The phone interview </w:t>
      </w:r>
      <w:r w:rsidR="00484B65">
        <w:rPr>
          <w:rFonts w:ascii="Tahoma" w:hAnsi="Tahoma" w:cs="Tahoma"/>
          <w:sz w:val="22"/>
          <w:szCs w:val="22"/>
        </w:rPr>
        <w:t>is</w:t>
      </w:r>
      <w:r w:rsidRPr="003E35F0">
        <w:rPr>
          <w:rFonts w:ascii="Tahoma" w:hAnsi="Tahoma" w:cs="Tahoma"/>
          <w:sz w:val="22"/>
          <w:szCs w:val="22"/>
        </w:rPr>
        <w:t xml:space="preserve"> conducted at a time convenient for the participant.  In addition the potential respondent universe includes only individuals who have chosen to be involved in some manner in a stewardship contracting project; therefore they will be familiar with the information in the survey.  Currently, we have had 100 percent of the individuals contacted responding.  However, if there were a selected individual </w:t>
      </w:r>
      <w:r w:rsidR="00B22261">
        <w:rPr>
          <w:rFonts w:ascii="Tahoma" w:hAnsi="Tahoma" w:cs="Tahoma"/>
          <w:sz w:val="22"/>
          <w:szCs w:val="22"/>
        </w:rPr>
        <w:t>who did</w:t>
      </w:r>
      <w:r w:rsidRPr="003E35F0">
        <w:rPr>
          <w:rFonts w:ascii="Tahoma" w:hAnsi="Tahoma" w:cs="Tahoma"/>
          <w:sz w:val="22"/>
          <w:szCs w:val="22"/>
        </w:rPr>
        <w:t xml:space="preserve"> not wish to participate in the survey</w:t>
      </w:r>
      <w:r w:rsidR="00B22261">
        <w:rPr>
          <w:rFonts w:ascii="Tahoma" w:hAnsi="Tahoma" w:cs="Tahoma"/>
          <w:sz w:val="22"/>
          <w:szCs w:val="22"/>
        </w:rPr>
        <w:t>,</w:t>
      </w:r>
      <w:r w:rsidRPr="003E35F0">
        <w:rPr>
          <w:rFonts w:ascii="Tahoma" w:hAnsi="Tahoma" w:cs="Tahoma"/>
          <w:sz w:val="22"/>
          <w:szCs w:val="22"/>
        </w:rPr>
        <w:t xml:space="preserve"> the interviewer would randomly select (using stratified random sampling based on type) another participant from the project’s list</w:t>
      </w:r>
      <w:r w:rsidR="00B45DA3" w:rsidRPr="003E35F0">
        <w:rPr>
          <w:rFonts w:ascii="Tahoma" w:hAnsi="Tahoma" w:cs="Tahoma"/>
          <w:sz w:val="22"/>
          <w:szCs w:val="22"/>
        </w:rPr>
        <w:t xml:space="preserve">.  </w:t>
      </w:r>
    </w:p>
    <w:p w:rsidR="00BB3982" w:rsidRPr="00C37CD8" w:rsidRDefault="00BB3982" w:rsidP="00BB3982">
      <w:pPr>
        <w:numPr>
          <w:ilvl w:val="1"/>
          <w:numId w:val="2"/>
        </w:numPr>
        <w:tabs>
          <w:tab w:val="left" w:pos="360"/>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ascii="Tahoma" w:hAnsi="Tahoma" w:cs="Tahoma"/>
          <w:b/>
          <w:bCs/>
          <w:sz w:val="22"/>
          <w:szCs w:val="22"/>
        </w:rPr>
      </w:pPr>
      <w:r w:rsidRPr="00C37CD8">
        <w:rPr>
          <w:rFonts w:ascii="Tahoma" w:hAnsi="Tahoma" w:cs="Tahoma"/>
          <w:b/>
          <w:bCs/>
          <w:sz w:val="22"/>
          <w:szCs w:val="22"/>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w:t>
      </w:r>
      <w:r w:rsidR="00B45DA3" w:rsidRPr="00C37CD8">
        <w:rPr>
          <w:rFonts w:ascii="Tahoma" w:hAnsi="Tahoma" w:cs="Tahoma"/>
          <w:b/>
          <w:bCs/>
          <w:sz w:val="22"/>
          <w:szCs w:val="22"/>
        </w:rPr>
        <w:t xml:space="preserve">.  </w:t>
      </w:r>
      <w:r w:rsidRPr="00C37CD8">
        <w:rPr>
          <w:rFonts w:ascii="Tahoma" w:hAnsi="Tahoma" w:cs="Tahoma"/>
          <w:b/>
          <w:bCs/>
          <w:sz w:val="22"/>
          <w:szCs w:val="22"/>
        </w:rPr>
        <w:t>A proposed test or set of tests may be submitted for approval separate</w:t>
      </w:r>
      <w:r w:rsidRPr="00C37CD8">
        <w:rPr>
          <w:rFonts w:ascii="Tahoma" w:hAnsi="Tahoma" w:cs="Tahoma"/>
          <w:b/>
          <w:bCs/>
          <w:sz w:val="22"/>
          <w:szCs w:val="22"/>
        </w:rPr>
        <w:softHyphen/>
        <w:t>ly or in combination with the main collection of information.</w:t>
      </w:r>
    </w:p>
    <w:p w:rsidR="00BB3982" w:rsidRDefault="00BB3982" w:rsidP="00282D58">
      <w:pPr>
        <w:spacing w:after="240"/>
        <w:ind w:left="360"/>
        <w:jc w:val="both"/>
        <w:rPr>
          <w:rFonts w:ascii="Tahoma" w:hAnsi="Tahoma" w:cs="Tahoma"/>
          <w:color w:val="3366FF"/>
          <w:sz w:val="22"/>
          <w:szCs w:val="22"/>
        </w:rPr>
      </w:pPr>
      <w:r w:rsidRPr="003E35F0">
        <w:rPr>
          <w:rFonts w:ascii="Tahoma" w:hAnsi="Tahoma" w:cs="Tahoma"/>
          <w:sz w:val="22"/>
          <w:szCs w:val="22"/>
        </w:rPr>
        <w:t xml:space="preserve">No tests or procedures </w:t>
      </w:r>
      <w:r w:rsidR="00B22261">
        <w:rPr>
          <w:rFonts w:ascii="Tahoma" w:hAnsi="Tahoma" w:cs="Tahoma"/>
          <w:sz w:val="22"/>
          <w:szCs w:val="22"/>
        </w:rPr>
        <w:t>are</w:t>
      </w:r>
      <w:r w:rsidRPr="003E35F0">
        <w:rPr>
          <w:rFonts w:ascii="Tahoma" w:hAnsi="Tahoma" w:cs="Tahoma"/>
          <w:sz w:val="22"/>
          <w:szCs w:val="22"/>
        </w:rPr>
        <w:t xml:space="preserve"> undertaken.  An OMB survey number was awarded,</w:t>
      </w:r>
      <w:r w:rsidR="005A5706">
        <w:rPr>
          <w:rFonts w:ascii="Tahoma" w:hAnsi="Tahoma" w:cs="Tahoma"/>
          <w:sz w:val="22"/>
          <w:szCs w:val="22"/>
        </w:rPr>
        <w:t xml:space="preserve"> the information collection </w:t>
      </w:r>
      <w:r w:rsidR="00B22261">
        <w:rPr>
          <w:rFonts w:ascii="Tahoma" w:hAnsi="Tahoma" w:cs="Tahoma"/>
          <w:sz w:val="22"/>
          <w:szCs w:val="22"/>
        </w:rPr>
        <w:t xml:space="preserve">has been </w:t>
      </w:r>
      <w:r w:rsidR="005A5706">
        <w:rPr>
          <w:rFonts w:ascii="Tahoma" w:hAnsi="Tahoma" w:cs="Tahoma"/>
          <w:sz w:val="22"/>
          <w:szCs w:val="22"/>
        </w:rPr>
        <w:t>renewed,</w:t>
      </w:r>
      <w:r w:rsidRPr="003E35F0">
        <w:rPr>
          <w:rFonts w:ascii="Tahoma" w:hAnsi="Tahoma" w:cs="Tahoma"/>
          <w:sz w:val="22"/>
          <w:szCs w:val="22"/>
        </w:rPr>
        <w:t xml:space="preserve"> and the </w:t>
      </w:r>
      <w:r w:rsidR="00CB6AC1" w:rsidRPr="003E35F0">
        <w:rPr>
          <w:rFonts w:ascii="Tahoma" w:hAnsi="Tahoma" w:cs="Tahoma"/>
          <w:sz w:val="22"/>
          <w:szCs w:val="22"/>
        </w:rPr>
        <w:t>survey</w:t>
      </w:r>
      <w:r w:rsidR="00CB6AC1">
        <w:rPr>
          <w:rFonts w:ascii="Tahoma" w:hAnsi="Tahoma" w:cs="Tahoma"/>
          <w:sz w:val="22"/>
          <w:szCs w:val="22"/>
        </w:rPr>
        <w:t xml:space="preserve"> </w:t>
      </w:r>
      <w:r w:rsidR="00CB6AC1" w:rsidRPr="003E35F0">
        <w:rPr>
          <w:rFonts w:ascii="Tahoma" w:hAnsi="Tahoma" w:cs="Tahoma"/>
          <w:sz w:val="22"/>
          <w:szCs w:val="22"/>
        </w:rPr>
        <w:t>has</w:t>
      </w:r>
      <w:r w:rsidR="00B22261">
        <w:rPr>
          <w:rFonts w:ascii="Tahoma" w:hAnsi="Tahoma" w:cs="Tahoma"/>
          <w:sz w:val="22"/>
          <w:szCs w:val="22"/>
        </w:rPr>
        <w:t xml:space="preserve"> been </w:t>
      </w:r>
      <w:r w:rsidRPr="003E35F0">
        <w:rPr>
          <w:rFonts w:ascii="Tahoma" w:hAnsi="Tahoma" w:cs="Tahoma"/>
          <w:sz w:val="22"/>
          <w:szCs w:val="22"/>
        </w:rPr>
        <w:t xml:space="preserve">conducted for </w:t>
      </w:r>
      <w:r w:rsidR="00B45DA3">
        <w:rPr>
          <w:rFonts w:ascii="Tahoma" w:hAnsi="Tahoma" w:cs="Tahoma"/>
          <w:sz w:val="22"/>
          <w:szCs w:val="22"/>
        </w:rPr>
        <w:t>six</w:t>
      </w:r>
      <w:r w:rsidRPr="003E35F0">
        <w:rPr>
          <w:rFonts w:ascii="Tahoma" w:hAnsi="Tahoma" w:cs="Tahoma"/>
          <w:sz w:val="22"/>
          <w:szCs w:val="22"/>
        </w:rPr>
        <w:t xml:space="preserve"> years.  </w:t>
      </w:r>
    </w:p>
    <w:p w:rsidR="00BB3982" w:rsidRPr="00C37CD8" w:rsidRDefault="00BB3982" w:rsidP="00BB3982">
      <w:pPr>
        <w:numPr>
          <w:ilvl w:val="1"/>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ascii="Tahoma" w:hAnsi="Tahoma" w:cs="Tahoma"/>
          <w:b/>
          <w:bCs/>
          <w:sz w:val="22"/>
          <w:szCs w:val="22"/>
        </w:rPr>
      </w:pPr>
      <w:r w:rsidRPr="00C37CD8">
        <w:rPr>
          <w:rFonts w:ascii="Tahoma" w:hAnsi="Tahoma" w:cs="Tahoma"/>
          <w:b/>
          <w:bCs/>
          <w:sz w:val="22"/>
          <w:szCs w:val="22"/>
        </w:rPr>
        <w:t>Provide the name and telephone number of individuals consulted on statistical aspects of the design and the name of the agency unit, contractor(s), grantee(s), or other person(s) who will actually collect and/or analyze the information for the agency.</w:t>
      </w:r>
    </w:p>
    <w:p w:rsidR="00E23C35" w:rsidRPr="00657125" w:rsidRDefault="00BB3982" w:rsidP="00B52B3F">
      <w:pPr>
        <w:ind w:left="360"/>
        <w:jc w:val="both"/>
        <w:rPr>
          <w:rFonts w:ascii="Tahoma" w:hAnsi="Tahoma" w:cs="Tahoma"/>
          <w:sz w:val="22"/>
          <w:szCs w:val="22"/>
        </w:rPr>
      </w:pPr>
      <w:r w:rsidRPr="00657125">
        <w:rPr>
          <w:rFonts w:ascii="Tahoma" w:hAnsi="Tahoma" w:cs="Tahoma"/>
          <w:sz w:val="22"/>
          <w:szCs w:val="22"/>
        </w:rPr>
        <w:t xml:space="preserve">The Pinchot Institute for Conservation and their subcontractors will be collecting and analyzing the data.  The project manager at Pinchot Institute is </w:t>
      </w:r>
      <w:r w:rsidR="00B52B3F" w:rsidRPr="00B52B3F">
        <w:rPr>
          <w:rFonts w:ascii="Tahoma" w:hAnsi="Tahoma" w:cs="Tahoma"/>
          <w:sz w:val="22"/>
          <w:szCs w:val="22"/>
          <w:shd w:val="clear" w:color="auto" w:fill="FFFFFF"/>
        </w:rPr>
        <w:t>William C. Price</w:t>
      </w:r>
      <w:r w:rsidR="00B52B3F">
        <w:rPr>
          <w:rFonts w:ascii="Tahoma" w:hAnsi="Tahoma" w:cs="Tahoma"/>
          <w:sz w:val="22"/>
          <w:szCs w:val="22"/>
          <w:shd w:val="clear" w:color="auto" w:fill="FFFFFF"/>
        </w:rPr>
        <w:t xml:space="preserve">, </w:t>
      </w:r>
      <w:r w:rsidR="00B52B3F" w:rsidRPr="00B52B3F">
        <w:rPr>
          <w:rFonts w:ascii="Tahoma" w:hAnsi="Tahoma" w:cs="Tahoma"/>
          <w:sz w:val="22"/>
          <w:szCs w:val="22"/>
          <w:shd w:val="clear" w:color="auto" w:fill="FFFFFF"/>
        </w:rPr>
        <w:t>President</w:t>
      </w:r>
      <w:r w:rsidR="00B52B3F">
        <w:rPr>
          <w:rFonts w:ascii="Tahoma" w:hAnsi="Tahoma" w:cs="Tahoma"/>
          <w:sz w:val="22"/>
          <w:szCs w:val="22"/>
          <w:shd w:val="clear" w:color="auto" w:fill="FFFFFF"/>
        </w:rPr>
        <w:t xml:space="preserve">, </w:t>
      </w:r>
      <w:hyperlink r:id="rId14" w:history="1">
        <w:r w:rsidR="00B52B3F" w:rsidRPr="00C62618">
          <w:rPr>
            <w:rStyle w:val="Hyperlink"/>
            <w:rFonts w:ascii="Tahoma" w:hAnsi="Tahoma" w:cs="Tahoma"/>
            <w:sz w:val="22"/>
            <w:szCs w:val="22"/>
            <w:shd w:val="clear" w:color="auto" w:fill="FFFFFF"/>
          </w:rPr>
          <w:t>willprice@pinchot.org</w:t>
        </w:r>
      </w:hyperlink>
      <w:r w:rsidR="00B52B3F">
        <w:rPr>
          <w:rFonts w:ascii="Tahoma" w:hAnsi="Tahoma" w:cs="Tahoma"/>
          <w:sz w:val="22"/>
          <w:szCs w:val="22"/>
          <w:shd w:val="clear" w:color="auto" w:fill="FFFFFF"/>
        </w:rPr>
        <w:t xml:space="preserve">, </w:t>
      </w:r>
      <w:r w:rsidR="00B52B3F" w:rsidRPr="00B52B3F">
        <w:rPr>
          <w:rFonts w:ascii="Tahoma" w:hAnsi="Tahoma" w:cs="Tahoma"/>
          <w:sz w:val="22"/>
          <w:szCs w:val="22"/>
          <w:shd w:val="clear" w:color="auto" w:fill="FFFFFF"/>
        </w:rPr>
        <w:t>202.797.6580</w:t>
      </w:r>
      <w:r w:rsidR="00B52B3F">
        <w:rPr>
          <w:rFonts w:ascii="Tahoma" w:hAnsi="Tahoma" w:cs="Tahoma"/>
          <w:sz w:val="22"/>
          <w:szCs w:val="22"/>
          <w:shd w:val="clear" w:color="auto" w:fill="FFFFFF"/>
        </w:rPr>
        <w:t xml:space="preserve">. Lead analyst will be </w:t>
      </w:r>
      <w:r w:rsidR="00B52B3F" w:rsidRPr="00B52B3F">
        <w:rPr>
          <w:rFonts w:ascii="Tahoma" w:hAnsi="Tahoma" w:cs="Tahoma"/>
          <w:sz w:val="22"/>
          <w:szCs w:val="22"/>
        </w:rPr>
        <w:t>Dr. Tony Cheng</w:t>
      </w:r>
      <w:r w:rsidR="00B52B3F">
        <w:rPr>
          <w:rFonts w:ascii="Tahoma" w:hAnsi="Tahoma" w:cs="Tahoma"/>
          <w:sz w:val="22"/>
          <w:szCs w:val="22"/>
        </w:rPr>
        <w:t xml:space="preserve">, </w:t>
      </w:r>
      <w:r w:rsidR="00B52B3F" w:rsidRPr="00B52B3F">
        <w:rPr>
          <w:rFonts w:ascii="Tahoma" w:hAnsi="Tahoma" w:cs="Tahoma"/>
          <w:sz w:val="22"/>
          <w:szCs w:val="22"/>
        </w:rPr>
        <w:t>Colorado State</w:t>
      </w:r>
      <w:r w:rsidR="00B52B3F">
        <w:rPr>
          <w:rFonts w:ascii="Tahoma" w:hAnsi="Tahoma" w:cs="Tahoma"/>
          <w:sz w:val="22"/>
          <w:szCs w:val="22"/>
        </w:rPr>
        <w:t xml:space="preserve"> University.</w:t>
      </w:r>
    </w:p>
    <w:sectPr w:rsidR="00E23C35" w:rsidRPr="0065712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1BC" w:rsidRDefault="005301BC">
      <w:r>
        <w:separator/>
      </w:r>
    </w:p>
  </w:endnote>
  <w:endnote w:type="continuationSeparator" w:id="0">
    <w:p w:rsidR="005301BC" w:rsidRDefault="00530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81C" w:rsidRDefault="00BD28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261" w:rsidRPr="00B22261" w:rsidRDefault="00B22261">
    <w:pPr>
      <w:pStyle w:val="Footer"/>
      <w:jc w:val="center"/>
      <w:rPr>
        <w:rFonts w:ascii="Tahoma" w:hAnsi="Tahoma" w:cs="Tahoma"/>
        <w:sz w:val="28"/>
        <w:szCs w:val="28"/>
      </w:rPr>
    </w:pPr>
    <w:r w:rsidRPr="00B22261">
      <w:rPr>
        <w:rFonts w:ascii="Tahoma" w:hAnsi="Tahoma" w:cs="Tahoma"/>
        <w:sz w:val="28"/>
        <w:szCs w:val="28"/>
      </w:rPr>
      <w:t xml:space="preserve">Page </w:t>
    </w:r>
    <w:r w:rsidRPr="00B22261">
      <w:rPr>
        <w:rFonts w:ascii="Tahoma" w:hAnsi="Tahoma" w:cs="Tahoma"/>
        <w:b/>
        <w:bCs/>
        <w:sz w:val="28"/>
        <w:szCs w:val="28"/>
      </w:rPr>
      <w:fldChar w:fldCharType="begin"/>
    </w:r>
    <w:r w:rsidRPr="00B22261">
      <w:rPr>
        <w:rFonts w:ascii="Tahoma" w:hAnsi="Tahoma" w:cs="Tahoma"/>
        <w:b/>
        <w:bCs/>
        <w:sz w:val="28"/>
        <w:szCs w:val="28"/>
      </w:rPr>
      <w:instrText xml:space="preserve"> PAGE </w:instrText>
    </w:r>
    <w:r w:rsidRPr="00B22261">
      <w:rPr>
        <w:rFonts w:ascii="Tahoma" w:hAnsi="Tahoma" w:cs="Tahoma"/>
        <w:b/>
        <w:bCs/>
        <w:sz w:val="28"/>
        <w:szCs w:val="28"/>
      </w:rPr>
      <w:fldChar w:fldCharType="separate"/>
    </w:r>
    <w:r w:rsidR="0037556E">
      <w:rPr>
        <w:rFonts w:ascii="Tahoma" w:hAnsi="Tahoma" w:cs="Tahoma"/>
        <w:b/>
        <w:bCs/>
        <w:noProof/>
        <w:sz w:val="28"/>
        <w:szCs w:val="28"/>
      </w:rPr>
      <w:t>1</w:t>
    </w:r>
    <w:r w:rsidRPr="00B22261">
      <w:rPr>
        <w:rFonts w:ascii="Tahoma" w:hAnsi="Tahoma" w:cs="Tahoma"/>
        <w:b/>
        <w:bCs/>
        <w:sz w:val="28"/>
        <w:szCs w:val="28"/>
      </w:rPr>
      <w:fldChar w:fldCharType="end"/>
    </w:r>
    <w:r w:rsidRPr="00B22261">
      <w:rPr>
        <w:rFonts w:ascii="Tahoma" w:hAnsi="Tahoma" w:cs="Tahoma"/>
        <w:sz w:val="28"/>
        <w:szCs w:val="28"/>
      </w:rPr>
      <w:t xml:space="preserve"> of </w:t>
    </w:r>
    <w:r w:rsidRPr="00B22261">
      <w:rPr>
        <w:rFonts w:ascii="Tahoma" w:hAnsi="Tahoma" w:cs="Tahoma"/>
        <w:b/>
        <w:bCs/>
        <w:sz w:val="28"/>
        <w:szCs w:val="28"/>
      </w:rPr>
      <w:fldChar w:fldCharType="begin"/>
    </w:r>
    <w:r w:rsidRPr="00B22261">
      <w:rPr>
        <w:rFonts w:ascii="Tahoma" w:hAnsi="Tahoma" w:cs="Tahoma"/>
        <w:b/>
        <w:bCs/>
        <w:sz w:val="28"/>
        <w:szCs w:val="28"/>
      </w:rPr>
      <w:instrText xml:space="preserve"> NUMPAGES  </w:instrText>
    </w:r>
    <w:r w:rsidRPr="00B22261">
      <w:rPr>
        <w:rFonts w:ascii="Tahoma" w:hAnsi="Tahoma" w:cs="Tahoma"/>
        <w:b/>
        <w:bCs/>
        <w:sz w:val="28"/>
        <w:szCs w:val="28"/>
      </w:rPr>
      <w:fldChar w:fldCharType="separate"/>
    </w:r>
    <w:r w:rsidR="0037556E">
      <w:rPr>
        <w:rFonts w:ascii="Tahoma" w:hAnsi="Tahoma" w:cs="Tahoma"/>
        <w:b/>
        <w:bCs/>
        <w:noProof/>
        <w:sz w:val="28"/>
        <w:szCs w:val="28"/>
      </w:rPr>
      <w:t>2</w:t>
    </w:r>
    <w:r w:rsidRPr="00B22261">
      <w:rPr>
        <w:rFonts w:ascii="Tahoma" w:hAnsi="Tahoma" w:cs="Tahoma"/>
        <w:b/>
        <w:bCs/>
        <w:sz w:val="28"/>
        <w:szCs w:val="28"/>
      </w:rPr>
      <w:fldChar w:fldCharType="end"/>
    </w:r>
  </w:p>
  <w:p w:rsidR="008355BA" w:rsidRDefault="008355BA" w:rsidP="003557EC">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81C" w:rsidRDefault="00BD28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1BC" w:rsidRDefault="005301BC">
      <w:r>
        <w:separator/>
      </w:r>
    </w:p>
  </w:footnote>
  <w:footnote w:type="continuationSeparator" w:id="0">
    <w:p w:rsidR="005301BC" w:rsidRDefault="005301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81C" w:rsidRDefault="00BD28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5BA" w:rsidRPr="00CB3895" w:rsidRDefault="008355BA" w:rsidP="003557EC">
    <w:pPr>
      <w:pStyle w:val="Header"/>
      <w:jc w:val="right"/>
      <w:rPr>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81C" w:rsidRDefault="00BD28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982"/>
    <w:rsid w:val="00052B0C"/>
    <w:rsid w:val="000B1B1C"/>
    <w:rsid w:val="00131211"/>
    <w:rsid w:val="00156C54"/>
    <w:rsid w:val="00160C46"/>
    <w:rsid w:val="001844C6"/>
    <w:rsid w:val="001B2A14"/>
    <w:rsid w:val="001F0290"/>
    <w:rsid w:val="00201784"/>
    <w:rsid w:val="00203B35"/>
    <w:rsid w:val="002135D9"/>
    <w:rsid w:val="00237657"/>
    <w:rsid w:val="002454D8"/>
    <w:rsid w:val="00245E33"/>
    <w:rsid w:val="00282D58"/>
    <w:rsid w:val="002A369A"/>
    <w:rsid w:val="002C698C"/>
    <w:rsid w:val="00311A1C"/>
    <w:rsid w:val="00331192"/>
    <w:rsid w:val="00346BFF"/>
    <w:rsid w:val="00352A4E"/>
    <w:rsid w:val="003557EC"/>
    <w:rsid w:val="00364DA6"/>
    <w:rsid w:val="0037556E"/>
    <w:rsid w:val="00391CDD"/>
    <w:rsid w:val="003A1143"/>
    <w:rsid w:val="003E206D"/>
    <w:rsid w:val="003E23F0"/>
    <w:rsid w:val="003F5A24"/>
    <w:rsid w:val="003F7036"/>
    <w:rsid w:val="004124D7"/>
    <w:rsid w:val="00431137"/>
    <w:rsid w:val="00484B65"/>
    <w:rsid w:val="004D21F3"/>
    <w:rsid w:val="004F5058"/>
    <w:rsid w:val="005301BC"/>
    <w:rsid w:val="00531AC2"/>
    <w:rsid w:val="00551B80"/>
    <w:rsid w:val="00566CF5"/>
    <w:rsid w:val="005A5706"/>
    <w:rsid w:val="005D2AE1"/>
    <w:rsid w:val="00620F28"/>
    <w:rsid w:val="00627AE4"/>
    <w:rsid w:val="00657125"/>
    <w:rsid w:val="006B793B"/>
    <w:rsid w:val="007112DE"/>
    <w:rsid w:val="00742AE8"/>
    <w:rsid w:val="007512B1"/>
    <w:rsid w:val="00754638"/>
    <w:rsid w:val="00755C13"/>
    <w:rsid w:val="00776D18"/>
    <w:rsid w:val="007A4A3A"/>
    <w:rsid w:val="007C630B"/>
    <w:rsid w:val="00803B9A"/>
    <w:rsid w:val="00824B3C"/>
    <w:rsid w:val="008355BA"/>
    <w:rsid w:val="008828B5"/>
    <w:rsid w:val="008C16F5"/>
    <w:rsid w:val="008C4C9A"/>
    <w:rsid w:val="008F2052"/>
    <w:rsid w:val="009548BF"/>
    <w:rsid w:val="00986F22"/>
    <w:rsid w:val="00994F0F"/>
    <w:rsid w:val="009C5D5F"/>
    <w:rsid w:val="009E2134"/>
    <w:rsid w:val="009F268C"/>
    <w:rsid w:val="00A06727"/>
    <w:rsid w:val="00A65897"/>
    <w:rsid w:val="00A94010"/>
    <w:rsid w:val="00AB6414"/>
    <w:rsid w:val="00AC0929"/>
    <w:rsid w:val="00AC4ACF"/>
    <w:rsid w:val="00B21A5E"/>
    <w:rsid w:val="00B22261"/>
    <w:rsid w:val="00B45DA3"/>
    <w:rsid w:val="00B51CBF"/>
    <w:rsid w:val="00B52B3F"/>
    <w:rsid w:val="00BB3982"/>
    <w:rsid w:val="00BD281C"/>
    <w:rsid w:val="00BF369C"/>
    <w:rsid w:val="00BF4CC9"/>
    <w:rsid w:val="00C0581A"/>
    <w:rsid w:val="00C315C6"/>
    <w:rsid w:val="00C363B3"/>
    <w:rsid w:val="00C5194A"/>
    <w:rsid w:val="00C85170"/>
    <w:rsid w:val="00C86D88"/>
    <w:rsid w:val="00C97652"/>
    <w:rsid w:val="00CA18E7"/>
    <w:rsid w:val="00CA6161"/>
    <w:rsid w:val="00CB053B"/>
    <w:rsid w:val="00CB6AC1"/>
    <w:rsid w:val="00CE7096"/>
    <w:rsid w:val="00CF6AA8"/>
    <w:rsid w:val="00D5435A"/>
    <w:rsid w:val="00D551DB"/>
    <w:rsid w:val="00D95DAE"/>
    <w:rsid w:val="00DA0CCC"/>
    <w:rsid w:val="00DE3356"/>
    <w:rsid w:val="00DF091E"/>
    <w:rsid w:val="00E23C35"/>
    <w:rsid w:val="00E4096A"/>
    <w:rsid w:val="00E46C84"/>
    <w:rsid w:val="00E77957"/>
    <w:rsid w:val="00E80378"/>
    <w:rsid w:val="00EC2720"/>
    <w:rsid w:val="00ED7C07"/>
    <w:rsid w:val="00F01600"/>
    <w:rsid w:val="00F41474"/>
    <w:rsid w:val="00F81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98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B3982"/>
  </w:style>
  <w:style w:type="paragraph" w:customStyle="1" w:styleId="Level1">
    <w:name w:val="Level 1"/>
    <w:basedOn w:val="Normal"/>
    <w:rsid w:val="00BB3982"/>
    <w:pPr>
      <w:numPr>
        <w:numId w:val="1"/>
      </w:numPr>
      <w:ind w:left="474" w:hanging="186"/>
      <w:outlineLvl w:val="0"/>
    </w:pPr>
  </w:style>
  <w:style w:type="paragraph" w:styleId="Header">
    <w:name w:val="header"/>
    <w:basedOn w:val="Normal"/>
    <w:rsid w:val="00BB3982"/>
    <w:pPr>
      <w:tabs>
        <w:tab w:val="center" w:pos="4320"/>
        <w:tab w:val="right" w:pos="8640"/>
      </w:tabs>
    </w:pPr>
  </w:style>
  <w:style w:type="paragraph" w:styleId="FootnoteText">
    <w:name w:val="footnote text"/>
    <w:basedOn w:val="Normal"/>
    <w:semiHidden/>
    <w:rsid w:val="00BB3982"/>
    <w:rPr>
      <w:sz w:val="20"/>
      <w:szCs w:val="20"/>
    </w:rPr>
  </w:style>
  <w:style w:type="table" w:styleId="TableGrid">
    <w:name w:val="Table Grid"/>
    <w:basedOn w:val="TableNormal"/>
    <w:rsid w:val="00BB398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B3982"/>
    <w:rPr>
      <w:color w:val="0000FF"/>
      <w:u w:val="single"/>
    </w:rPr>
  </w:style>
  <w:style w:type="paragraph" w:styleId="BalloonText">
    <w:name w:val="Balloon Text"/>
    <w:basedOn w:val="Normal"/>
    <w:link w:val="BalloonTextChar"/>
    <w:rsid w:val="001F0290"/>
    <w:rPr>
      <w:rFonts w:ascii="Tahoma" w:hAnsi="Tahoma" w:cs="Tahoma"/>
      <w:sz w:val="16"/>
      <w:szCs w:val="16"/>
    </w:rPr>
  </w:style>
  <w:style w:type="character" w:customStyle="1" w:styleId="BalloonTextChar">
    <w:name w:val="Balloon Text Char"/>
    <w:link w:val="BalloonText"/>
    <w:rsid w:val="001F0290"/>
    <w:rPr>
      <w:rFonts w:ascii="Tahoma" w:hAnsi="Tahoma" w:cs="Tahoma"/>
      <w:sz w:val="16"/>
      <w:szCs w:val="16"/>
    </w:rPr>
  </w:style>
  <w:style w:type="paragraph" w:styleId="Footer">
    <w:name w:val="footer"/>
    <w:basedOn w:val="Normal"/>
    <w:link w:val="FooterChar"/>
    <w:uiPriority w:val="99"/>
    <w:rsid w:val="000B1B1C"/>
    <w:pPr>
      <w:tabs>
        <w:tab w:val="center" w:pos="4680"/>
        <w:tab w:val="right" w:pos="9360"/>
      </w:tabs>
    </w:pPr>
  </w:style>
  <w:style w:type="character" w:customStyle="1" w:styleId="FooterChar">
    <w:name w:val="Footer Char"/>
    <w:link w:val="Footer"/>
    <w:uiPriority w:val="99"/>
    <w:rsid w:val="000B1B1C"/>
    <w:rPr>
      <w:sz w:val="24"/>
      <w:szCs w:val="24"/>
    </w:rPr>
  </w:style>
  <w:style w:type="character" w:styleId="CommentReference">
    <w:name w:val="annotation reference"/>
    <w:rsid w:val="00484B65"/>
    <w:rPr>
      <w:sz w:val="16"/>
      <w:szCs w:val="16"/>
    </w:rPr>
  </w:style>
  <w:style w:type="paragraph" w:styleId="CommentText">
    <w:name w:val="annotation text"/>
    <w:basedOn w:val="Normal"/>
    <w:link w:val="CommentTextChar"/>
    <w:rsid w:val="00484B65"/>
    <w:rPr>
      <w:sz w:val="20"/>
      <w:szCs w:val="20"/>
    </w:rPr>
  </w:style>
  <w:style w:type="character" w:customStyle="1" w:styleId="CommentTextChar">
    <w:name w:val="Comment Text Char"/>
    <w:basedOn w:val="DefaultParagraphFont"/>
    <w:link w:val="CommentText"/>
    <w:rsid w:val="00484B65"/>
  </w:style>
  <w:style w:type="paragraph" w:styleId="CommentSubject">
    <w:name w:val="annotation subject"/>
    <w:basedOn w:val="CommentText"/>
    <w:next w:val="CommentText"/>
    <w:link w:val="CommentSubjectChar"/>
    <w:rsid w:val="00484B65"/>
    <w:rPr>
      <w:b/>
      <w:bCs/>
    </w:rPr>
  </w:style>
  <w:style w:type="character" w:customStyle="1" w:styleId="CommentSubjectChar">
    <w:name w:val="Comment Subject Char"/>
    <w:link w:val="CommentSubject"/>
    <w:rsid w:val="00484B6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98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B3982"/>
  </w:style>
  <w:style w:type="paragraph" w:customStyle="1" w:styleId="Level1">
    <w:name w:val="Level 1"/>
    <w:basedOn w:val="Normal"/>
    <w:rsid w:val="00BB3982"/>
    <w:pPr>
      <w:numPr>
        <w:numId w:val="1"/>
      </w:numPr>
      <w:ind w:left="474" w:hanging="186"/>
      <w:outlineLvl w:val="0"/>
    </w:pPr>
  </w:style>
  <w:style w:type="paragraph" w:styleId="Header">
    <w:name w:val="header"/>
    <w:basedOn w:val="Normal"/>
    <w:rsid w:val="00BB3982"/>
    <w:pPr>
      <w:tabs>
        <w:tab w:val="center" w:pos="4320"/>
        <w:tab w:val="right" w:pos="8640"/>
      </w:tabs>
    </w:pPr>
  </w:style>
  <w:style w:type="paragraph" w:styleId="FootnoteText">
    <w:name w:val="footnote text"/>
    <w:basedOn w:val="Normal"/>
    <w:semiHidden/>
    <w:rsid w:val="00BB3982"/>
    <w:rPr>
      <w:sz w:val="20"/>
      <w:szCs w:val="20"/>
    </w:rPr>
  </w:style>
  <w:style w:type="table" w:styleId="TableGrid">
    <w:name w:val="Table Grid"/>
    <w:basedOn w:val="TableNormal"/>
    <w:rsid w:val="00BB398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B3982"/>
    <w:rPr>
      <w:color w:val="0000FF"/>
      <w:u w:val="single"/>
    </w:rPr>
  </w:style>
  <w:style w:type="paragraph" w:styleId="BalloonText">
    <w:name w:val="Balloon Text"/>
    <w:basedOn w:val="Normal"/>
    <w:link w:val="BalloonTextChar"/>
    <w:rsid w:val="001F0290"/>
    <w:rPr>
      <w:rFonts w:ascii="Tahoma" w:hAnsi="Tahoma" w:cs="Tahoma"/>
      <w:sz w:val="16"/>
      <w:szCs w:val="16"/>
    </w:rPr>
  </w:style>
  <w:style w:type="character" w:customStyle="1" w:styleId="BalloonTextChar">
    <w:name w:val="Balloon Text Char"/>
    <w:link w:val="BalloonText"/>
    <w:rsid w:val="001F0290"/>
    <w:rPr>
      <w:rFonts w:ascii="Tahoma" w:hAnsi="Tahoma" w:cs="Tahoma"/>
      <w:sz w:val="16"/>
      <w:szCs w:val="16"/>
    </w:rPr>
  </w:style>
  <w:style w:type="paragraph" w:styleId="Footer">
    <w:name w:val="footer"/>
    <w:basedOn w:val="Normal"/>
    <w:link w:val="FooterChar"/>
    <w:uiPriority w:val="99"/>
    <w:rsid w:val="000B1B1C"/>
    <w:pPr>
      <w:tabs>
        <w:tab w:val="center" w:pos="4680"/>
        <w:tab w:val="right" w:pos="9360"/>
      </w:tabs>
    </w:pPr>
  </w:style>
  <w:style w:type="character" w:customStyle="1" w:styleId="FooterChar">
    <w:name w:val="Footer Char"/>
    <w:link w:val="Footer"/>
    <w:uiPriority w:val="99"/>
    <w:rsid w:val="000B1B1C"/>
    <w:rPr>
      <w:sz w:val="24"/>
      <w:szCs w:val="24"/>
    </w:rPr>
  </w:style>
  <w:style w:type="character" w:styleId="CommentReference">
    <w:name w:val="annotation reference"/>
    <w:rsid w:val="00484B65"/>
    <w:rPr>
      <w:sz w:val="16"/>
      <w:szCs w:val="16"/>
    </w:rPr>
  </w:style>
  <w:style w:type="paragraph" w:styleId="CommentText">
    <w:name w:val="annotation text"/>
    <w:basedOn w:val="Normal"/>
    <w:link w:val="CommentTextChar"/>
    <w:rsid w:val="00484B65"/>
    <w:rPr>
      <w:sz w:val="20"/>
      <w:szCs w:val="20"/>
    </w:rPr>
  </w:style>
  <w:style w:type="character" w:customStyle="1" w:styleId="CommentTextChar">
    <w:name w:val="Comment Text Char"/>
    <w:basedOn w:val="DefaultParagraphFont"/>
    <w:link w:val="CommentText"/>
    <w:rsid w:val="00484B65"/>
  </w:style>
  <w:style w:type="paragraph" w:styleId="CommentSubject">
    <w:name w:val="annotation subject"/>
    <w:basedOn w:val="CommentText"/>
    <w:next w:val="CommentText"/>
    <w:link w:val="CommentSubjectChar"/>
    <w:rsid w:val="00484B65"/>
    <w:rPr>
      <w:b/>
      <w:bCs/>
    </w:rPr>
  </w:style>
  <w:style w:type="character" w:customStyle="1" w:styleId="CommentSubjectChar">
    <w:name w:val="Comment Subject Char"/>
    <w:link w:val="CommentSubject"/>
    <w:rsid w:val="00484B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willprice@pincho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CharactersWithSpaces>
  <SharedDoc>false</SharedDoc>
  <HLinks>
    <vt:vector size="12" baseType="variant">
      <vt:variant>
        <vt:i4>65574</vt:i4>
      </vt:variant>
      <vt:variant>
        <vt:i4>3</vt:i4>
      </vt:variant>
      <vt:variant>
        <vt:i4>0</vt:i4>
      </vt:variant>
      <vt:variant>
        <vt:i4>5</vt:i4>
      </vt:variant>
      <vt:variant>
        <vt:lpwstr>mailto:bkittler@pinchot.org</vt:lpwstr>
      </vt:variant>
      <vt:variant>
        <vt:lpwstr/>
      </vt:variant>
      <vt:variant>
        <vt:i4>5046372</vt:i4>
      </vt:variant>
      <vt:variant>
        <vt:i4>0</vt:i4>
      </vt:variant>
      <vt:variant>
        <vt:i4>0</vt:i4>
      </vt:variant>
      <vt:variant>
        <vt:i4>5</vt:i4>
      </vt:variant>
      <vt:variant>
        <vt:lpwstr>mailto:mcdono10@msu.edu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2019-09-18T13:40:00Z</dcterms:created>
  <dcterms:modified xsi:type="dcterms:W3CDTF">2019-09-18T13:40:00Z</dcterms:modified>
</cp:coreProperties>
</file>