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Pr="009C476D" w:rsidRDefault="00686DD1" w:rsidP="00604E0E">
      <w:pPr>
        <w:rPr>
          <w:b/>
          <w:color w:val="000000"/>
          <w:sz w:val="24"/>
          <w:szCs w:val="24"/>
        </w:rPr>
      </w:pPr>
      <w:bookmarkStart w:id="0" w:name="_GoBack"/>
      <w:bookmarkEnd w:id="0"/>
      <w:r w:rsidRPr="009C476D">
        <w:rPr>
          <w:b/>
          <w:color w:val="000000"/>
          <w:sz w:val="24"/>
          <w:szCs w:val="24"/>
        </w:rPr>
        <w:t>Generic Information Collection Request</w:t>
      </w:r>
    </w:p>
    <w:p w14:paraId="6B673C8E" w14:textId="77777777" w:rsidR="00686DD1" w:rsidRDefault="00686DD1" w:rsidP="00604E0E">
      <w:pPr>
        <w:rPr>
          <w:color w:val="000000"/>
          <w:sz w:val="24"/>
          <w:szCs w:val="24"/>
        </w:rPr>
      </w:pPr>
    </w:p>
    <w:p w14:paraId="728AF404" w14:textId="5E570CAE" w:rsidR="004F20AE" w:rsidRPr="000A1027" w:rsidRDefault="00A52414" w:rsidP="00604E0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 xml:space="preserve">additional research under the </w:t>
      </w:r>
      <w:r w:rsidR="00604E0E" w:rsidRPr="00604E0E">
        <w:rPr>
          <w:color w:val="000000"/>
          <w:sz w:val="24"/>
          <w:szCs w:val="24"/>
        </w:rPr>
        <w:t>Generic Clearance for Pretesting</w:t>
      </w:r>
      <w:r w:rsidR="008F7F56">
        <w:rPr>
          <w:color w:val="000000"/>
          <w:sz w:val="24"/>
          <w:szCs w:val="24"/>
        </w:rPr>
        <w:t xml:space="preserve"> (</w:t>
      </w:r>
      <w:r w:rsidR="0056683E">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1C4F14">
        <w:rPr>
          <w:color w:val="000000"/>
          <w:sz w:val="24"/>
          <w:szCs w:val="24"/>
        </w:rPr>
        <w:t xml:space="preserve"> mixed methods approach to collect quantitative and qualitative data to explore the conditions under which respondents may erroneously omit a person form the census roster</w:t>
      </w:r>
      <w:r w:rsidR="0090177C" w:rsidRPr="0090177C">
        <w:rPr>
          <w:color w:val="000000"/>
          <w:sz w:val="24"/>
          <w:szCs w:val="24"/>
        </w:rPr>
        <w:t xml:space="preserve">. </w:t>
      </w:r>
      <w:r w:rsidR="004F20AE">
        <w:rPr>
          <w:rFonts w:ascii="Times" w:hAnsi="Times"/>
          <w:sz w:val="24"/>
        </w:rPr>
        <w:t>As a part of this current submission</w:t>
      </w:r>
      <w:r w:rsidR="002A3D39">
        <w:rPr>
          <w:rFonts w:ascii="Times" w:hAnsi="Times"/>
          <w:sz w:val="24"/>
        </w:rPr>
        <w:t>,</w:t>
      </w:r>
      <w:r w:rsidR="004F20AE">
        <w:rPr>
          <w:rFonts w:ascii="Times" w:hAnsi="Times"/>
          <w:sz w:val="24"/>
        </w:rPr>
        <w:t xml:space="preserve"> we are</w:t>
      </w:r>
      <w:r w:rsidR="001C4F14">
        <w:rPr>
          <w:rFonts w:ascii="Times" w:hAnsi="Times"/>
          <w:sz w:val="24"/>
        </w:rPr>
        <w:t xml:space="preserve"> seeking approval for </w:t>
      </w:r>
      <w:r w:rsidR="002A3D39">
        <w:rPr>
          <w:rFonts w:ascii="Times" w:hAnsi="Times"/>
          <w:sz w:val="24"/>
        </w:rPr>
        <w:t xml:space="preserve">collection of quantitative and qualitative data through experiments and </w:t>
      </w:r>
      <w:r w:rsidR="004F20AE">
        <w:rPr>
          <w:rFonts w:ascii="Times" w:hAnsi="Times"/>
          <w:sz w:val="24"/>
        </w:rPr>
        <w:t xml:space="preserve">cognitive interviews conducted by Census Bureau staff. </w:t>
      </w:r>
    </w:p>
    <w:p w14:paraId="57C034F6" w14:textId="77777777" w:rsidR="004F20AE" w:rsidRDefault="004F20AE" w:rsidP="00604E0E">
      <w:pPr>
        <w:shd w:val="clear" w:color="auto" w:fill="FFFFFF"/>
        <w:autoSpaceDE/>
        <w:autoSpaceDN/>
        <w:adjustRightInd/>
        <w:rPr>
          <w:color w:val="000000"/>
          <w:sz w:val="24"/>
          <w:szCs w:val="24"/>
        </w:rPr>
      </w:pPr>
    </w:p>
    <w:p w14:paraId="2C099D8E" w14:textId="77777777" w:rsidR="002A3D39" w:rsidRDefault="00A52414" w:rsidP="00604E0E">
      <w:pPr>
        <w:rPr>
          <w:sz w:val="24"/>
          <w:szCs w:val="24"/>
        </w:rPr>
      </w:pPr>
      <w:r w:rsidRPr="00825309">
        <w:rPr>
          <w:b/>
          <w:sz w:val="24"/>
          <w:szCs w:val="24"/>
        </w:rPr>
        <w:t>Purpose</w:t>
      </w:r>
      <w:r>
        <w:rPr>
          <w:sz w:val="24"/>
          <w:szCs w:val="24"/>
        </w:rPr>
        <w:t xml:space="preserve">: </w:t>
      </w:r>
    </w:p>
    <w:p w14:paraId="0FBCEB29" w14:textId="47C00195" w:rsidR="002A3D39" w:rsidRPr="002A3D39" w:rsidRDefault="002A3D39" w:rsidP="00604E0E">
      <w:pPr>
        <w:rPr>
          <w:sz w:val="24"/>
          <w:szCs w:val="24"/>
        </w:rPr>
      </w:pPr>
      <w:r w:rsidRPr="002A3D39">
        <w:rPr>
          <w:sz w:val="24"/>
          <w:szCs w:val="24"/>
        </w:rPr>
        <w:t>The purpose of the study is two-fold:</w:t>
      </w:r>
    </w:p>
    <w:p w14:paraId="5D9643E2" w14:textId="32D58B1B" w:rsidR="002A3D39" w:rsidRPr="002A3D39" w:rsidRDefault="002A3D39" w:rsidP="00604E0E">
      <w:pPr>
        <w:pStyle w:val="ListParagraph"/>
        <w:numPr>
          <w:ilvl w:val="0"/>
          <w:numId w:val="15"/>
        </w:numPr>
        <w:autoSpaceDE/>
        <w:autoSpaceDN/>
        <w:adjustRightInd/>
        <w:spacing w:after="160" w:line="259" w:lineRule="auto"/>
        <w:rPr>
          <w:rFonts w:ascii="Times New Roman" w:hAnsi="Times New Roman"/>
          <w:sz w:val="24"/>
          <w:szCs w:val="24"/>
        </w:rPr>
      </w:pPr>
      <w:r>
        <w:rPr>
          <w:rFonts w:ascii="Times New Roman" w:hAnsi="Times New Roman"/>
          <w:sz w:val="24"/>
          <w:szCs w:val="24"/>
        </w:rPr>
        <w:t>The purpose of collecting the quantitative data is t</w:t>
      </w:r>
      <w:r w:rsidRPr="002A3D39">
        <w:rPr>
          <w:rFonts w:ascii="Times New Roman" w:hAnsi="Times New Roman"/>
          <w:sz w:val="24"/>
          <w:szCs w:val="24"/>
        </w:rPr>
        <w:t>o develop statistical models predicting omission</w:t>
      </w:r>
      <w:r>
        <w:rPr>
          <w:rFonts w:ascii="Times New Roman" w:hAnsi="Times New Roman"/>
          <w:sz w:val="24"/>
          <w:szCs w:val="24"/>
        </w:rPr>
        <w:t>s</w:t>
      </w:r>
      <w:r w:rsidR="00355CD8">
        <w:rPr>
          <w:rFonts w:ascii="Times New Roman" w:hAnsi="Times New Roman"/>
          <w:sz w:val="24"/>
          <w:szCs w:val="24"/>
        </w:rPr>
        <w:t xml:space="preserve"> </w:t>
      </w:r>
      <w:r w:rsidR="00E666AC">
        <w:rPr>
          <w:rFonts w:ascii="Times New Roman" w:hAnsi="Times New Roman"/>
          <w:sz w:val="24"/>
          <w:szCs w:val="24"/>
        </w:rPr>
        <w:t xml:space="preserve">and perceived difficulty of roster completion </w:t>
      </w:r>
      <w:r w:rsidR="00355CD8">
        <w:rPr>
          <w:rFonts w:ascii="Times New Roman" w:hAnsi="Times New Roman"/>
          <w:sz w:val="24"/>
          <w:szCs w:val="24"/>
        </w:rPr>
        <w:t>from individual (e.g., age, relationship)</w:t>
      </w:r>
      <w:r w:rsidR="00E666AC">
        <w:rPr>
          <w:rFonts w:ascii="Times New Roman" w:hAnsi="Times New Roman"/>
          <w:sz w:val="24"/>
          <w:szCs w:val="24"/>
        </w:rPr>
        <w:t>, family complexity (single person, nuclear family)</w:t>
      </w:r>
      <w:r w:rsidR="00355CD8">
        <w:rPr>
          <w:rFonts w:ascii="Times New Roman" w:hAnsi="Times New Roman"/>
          <w:sz w:val="24"/>
          <w:szCs w:val="24"/>
        </w:rPr>
        <w:t xml:space="preserve"> and context</w:t>
      </w:r>
      <w:r w:rsidRPr="002A3D39">
        <w:rPr>
          <w:rFonts w:ascii="Times New Roman" w:hAnsi="Times New Roman"/>
          <w:sz w:val="24"/>
          <w:szCs w:val="24"/>
        </w:rPr>
        <w:t xml:space="preserve"> </w:t>
      </w:r>
      <w:r w:rsidR="00355CD8">
        <w:rPr>
          <w:rFonts w:ascii="Times New Roman" w:hAnsi="Times New Roman"/>
          <w:sz w:val="24"/>
          <w:szCs w:val="24"/>
        </w:rPr>
        <w:t xml:space="preserve">(e.g., length of stay, characteristics of housing units) </w:t>
      </w:r>
      <w:r w:rsidRPr="002A3D39">
        <w:rPr>
          <w:rFonts w:ascii="Times New Roman" w:hAnsi="Times New Roman"/>
          <w:sz w:val="24"/>
          <w:szCs w:val="24"/>
        </w:rPr>
        <w:t>factors.</w:t>
      </w:r>
    </w:p>
    <w:p w14:paraId="68B71395" w14:textId="77777777" w:rsidR="002A3D39" w:rsidRPr="002A3D39" w:rsidRDefault="002A3D39" w:rsidP="00604E0E">
      <w:pPr>
        <w:pStyle w:val="ListParagraph"/>
        <w:ind w:left="765"/>
        <w:rPr>
          <w:rFonts w:ascii="Times New Roman" w:hAnsi="Times New Roman"/>
          <w:sz w:val="24"/>
          <w:szCs w:val="24"/>
        </w:rPr>
      </w:pPr>
    </w:p>
    <w:p w14:paraId="52773D34" w14:textId="67DA4F0F" w:rsidR="002A3D39" w:rsidRPr="002A3D39" w:rsidRDefault="002A3D39" w:rsidP="00604E0E">
      <w:pPr>
        <w:pStyle w:val="ListParagraph"/>
        <w:numPr>
          <w:ilvl w:val="0"/>
          <w:numId w:val="15"/>
        </w:numPr>
        <w:autoSpaceDE/>
        <w:autoSpaceDN/>
        <w:adjustRightInd/>
        <w:spacing w:line="259" w:lineRule="auto"/>
        <w:rPr>
          <w:rFonts w:ascii="Times New Roman" w:hAnsi="Times New Roman"/>
          <w:sz w:val="24"/>
          <w:szCs w:val="24"/>
        </w:rPr>
      </w:pPr>
      <w:r>
        <w:rPr>
          <w:rFonts w:ascii="Times New Roman" w:hAnsi="Times New Roman"/>
          <w:sz w:val="24"/>
          <w:szCs w:val="24"/>
        </w:rPr>
        <w:t>The purpose of collecting qualitative data is t</w:t>
      </w:r>
      <w:r w:rsidRPr="002A3D39">
        <w:rPr>
          <w:rFonts w:ascii="Times New Roman" w:hAnsi="Times New Roman"/>
          <w:sz w:val="24"/>
          <w:szCs w:val="24"/>
        </w:rPr>
        <w:t>o develop a conceptual model of the respondent’s decision-making process that leads to omission ba</w:t>
      </w:r>
      <w:r w:rsidR="00355CD8">
        <w:rPr>
          <w:rFonts w:ascii="Times New Roman" w:hAnsi="Times New Roman"/>
          <w:sz w:val="24"/>
          <w:szCs w:val="24"/>
        </w:rPr>
        <w:t>sed on individual and context</w:t>
      </w:r>
      <w:r w:rsidRPr="002A3D39">
        <w:rPr>
          <w:rFonts w:ascii="Times New Roman" w:hAnsi="Times New Roman"/>
          <w:sz w:val="24"/>
          <w:szCs w:val="24"/>
        </w:rPr>
        <w:t xml:space="preserve"> factors.</w:t>
      </w:r>
    </w:p>
    <w:p w14:paraId="03BCB6C9" w14:textId="416ACC79" w:rsidR="004F20AE" w:rsidRDefault="00825309" w:rsidP="00604E0E">
      <w:pPr>
        <w:shd w:val="clear" w:color="auto" w:fill="FFFFFF"/>
        <w:autoSpaceDE/>
        <w:autoSpaceDN/>
        <w:adjustRightInd/>
        <w:rPr>
          <w:sz w:val="24"/>
          <w:szCs w:val="24"/>
        </w:rPr>
      </w:pPr>
      <w:r>
        <w:rPr>
          <w:sz w:val="24"/>
          <w:szCs w:val="24"/>
        </w:rPr>
        <w:t xml:space="preserve"> </w:t>
      </w:r>
    </w:p>
    <w:p w14:paraId="79BCE255" w14:textId="77777777" w:rsidR="004F20AE" w:rsidRDefault="004F20AE" w:rsidP="00604E0E">
      <w:pPr>
        <w:rPr>
          <w:rFonts w:ascii="Times" w:hAnsi="Times"/>
          <w:sz w:val="24"/>
        </w:rPr>
      </w:pPr>
    </w:p>
    <w:p w14:paraId="5E43C240" w14:textId="0910C2F6" w:rsidR="00A52414" w:rsidRDefault="00A52414" w:rsidP="00604E0E">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2A3D39">
        <w:rPr>
          <w:sz w:val="24"/>
          <w:szCs w:val="24"/>
        </w:rPr>
        <w:t>The planned study will focus on assessing the situations under which</w:t>
      </w:r>
      <w:r>
        <w:rPr>
          <w:sz w:val="24"/>
          <w:szCs w:val="24"/>
        </w:rPr>
        <w:t xml:space="preserve"> the general population</w:t>
      </w:r>
      <w:r w:rsidR="002A3D39">
        <w:rPr>
          <w:sz w:val="24"/>
          <w:szCs w:val="24"/>
        </w:rPr>
        <w:t xml:space="preserve"> may erroneously exclude a person from the census form</w:t>
      </w:r>
      <w:r w:rsidR="00D34D90">
        <w:rPr>
          <w:sz w:val="24"/>
          <w:szCs w:val="24"/>
        </w:rPr>
        <w:t>. However, because it is well established in the literature that minorities and people whose main language is other than English are more likely to be omitted from the census, recruitment efforts will be focused in r</w:t>
      </w:r>
      <w:r w:rsidR="00355CD8">
        <w:rPr>
          <w:sz w:val="24"/>
          <w:szCs w:val="24"/>
        </w:rPr>
        <w:t>ecruiting participants from the Hispanic</w:t>
      </w:r>
      <w:r w:rsidR="00D34D90">
        <w:rPr>
          <w:sz w:val="24"/>
          <w:szCs w:val="24"/>
        </w:rPr>
        <w:t xml:space="preserve"> population. </w:t>
      </w:r>
    </w:p>
    <w:p w14:paraId="687FF653" w14:textId="77777777" w:rsidR="00A52414" w:rsidRDefault="00A52414" w:rsidP="00604E0E">
      <w:pPr>
        <w:rPr>
          <w:rFonts w:ascii="Times" w:hAnsi="Times"/>
          <w:sz w:val="24"/>
        </w:rPr>
      </w:pPr>
    </w:p>
    <w:p w14:paraId="1019CFA2" w14:textId="13BAF0B5" w:rsidR="00A52414" w:rsidRDefault="00A52414" w:rsidP="00604E0E">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673895">
        <w:rPr>
          <w:color w:val="000000"/>
          <w:sz w:val="24"/>
          <w:szCs w:val="24"/>
        </w:rPr>
        <w:t>Recruiting and t</w:t>
      </w:r>
      <w:r w:rsidR="008D0E72" w:rsidRPr="00502877">
        <w:rPr>
          <w:color w:val="000000"/>
          <w:sz w:val="24"/>
          <w:szCs w:val="24"/>
        </w:rPr>
        <w:t xml:space="preserve">esting will be conducted </w:t>
      </w:r>
      <w:r w:rsidR="00D34D90">
        <w:rPr>
          <w:color w:val="000000"/>
          <w:sz w:val="24"/>
          <w:szCs w:val="24"/>
        </w:rPr>
        <w:t xml:space="preserve">from </w:t>
      </w:r>
      <w:r w:rsidR="00673895">
        <w:rPr>
          <w:color w:val="000000"/>
          <w:sz w:val="24"/>
          <w:szCs w:val="24"/>
        </w:rPr>
        <w:t>January</w:t>
      </w:r>
      <w:r w:rsidR="00E666AC">
        <w:rPr>
          <w:color w:val="000000"/>
          <w:sz w:val="24"/>
          <w:szCs w:val="24"/>
        </w:rPr>
        <w:t xml:space="preserve"> 2020</w:t>
      </w:r>
      <w:r w:rsidR="00C53D90">
        <w:rPr>
          <w:color w:val="000000"/>
          <w:sz w:val="24"/>
          <w:szCs w:val="24"/>
        </w:rPr>
        <w:t xml:space="preserve"> through </w:t>
      </w:r>
      <w:r w:rsidR="00E666AC">
        <w:rPr>
          <w:color w:val="000000"/>
          <w:sz w:val="24"/>
          <w:szCs w:val="24"/>
        </w:rPr>
        <w:t>June</w:t>
      </w:r>
      <w:r w:rsidR="00673895">
        <w:rPr>
          <w:color w:val="000000"/>
          <w:sz w:val="24"/>
          <w:szCs w:val="24"/>
        </w:rPr>
        <w:t xml:space="preserve"> 2020</w:t>
      </w:r>
      <w:r w:rsidR="00C53D90">
        <w:rPr>
          <w:color w:val="000000"/>
          <w:sz w:val="24"/>
          <w:szCs w:val="24"/>
        </w:rPr>
        <w:t xml:space="preserve">.  </w:t>
      </w:r>
    </w:p>
    <w:p w14:paraId="493F2888" w14:textId="77777777" w:rsidR="00A52414" w:rsidRDefault="00A52414" w:rsidP="00604E0E">
      <w:pPr>
        <w:shd w:val="clear" w:color="auto" w:fill="FFFFFF"/>
        <w:autoSpaceDE/>
        <w:autoSpaceDN/>
        <w:adjustRightInd/>
        <w:rPr>
          <w:color w:val="000000"/>
          <w:sz w:val="24"/>
          <w:szCs w:val="24"/>
        </w:rPr>
      </w:pPr>
    </w:p>
    <w:p w14:paraId="1702C978" w14:textId="65DAA0C6" w:rsidR="006321D1" w:rsidRDefault="00A52414" w:rsidP="00604E0E">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sidR="0004158C">
        <w:rPr>
          <w:color w:val="000000"/>
          <w:sz w:val="24"/>
          <w:szCs w:val="24"/>
        </w:rPr>
        <w:t xml:space="preserve"> and Spanish, depending on participants’ preference</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604E0E">
      <w:pPr>
        <w:shd w:val="clear" w:color="auto" w:fill="FFFFFF"/>
        <w:autoSpaceDE/>
        <w:autoSpaceDN/>
        <w:adjustRightInd/>
        <w:rPr>
          <w:color w:val="000000"/>
          <w:sz w:val="24"/>
          <w:szCs w:val="24"/>
        </w:rPr>
      </w:pPr>
    </w:p>
    <w:p w14:paraId="18FAB144" w14:textId="7F2F145D" w:rsidR="00DC4966" w:rsidRDefault="00A52414" w:rsidP="00604E0E">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673895">
        <w:rPr>
          <w:color w:val="000000"/>
          <w:sz w:val="24"/>
          <w:szCs w:val="24"/>
        </w:rPr>
        <w:t xml:space="preserve">Testing will be conducted online and in person. </w:t>
      </w:r>
      <w:r w:rsidR="0004158C">
        <w:rPr>
          <w:color w:val="000000"/>
          <w:sz w:val="24"/>
          <w:szCs w:val="24"/>
        </w:rPr>
        <w:t xml:space="preserve">The online sample will answer the questions in the study electronically. The in-person sample will have the option to complete the study in paper or in a Census-issued laptop. </w:t>
      </w:r>
    </w:p>
    <w:p w14:paraId="646F44A9" w14:textId="77777777" w:rsidR="00904877" w:rsidRDefault="00904877" w:rsidP="00604E0E">
      <w:pPr>
        <w:shd w:val="clear" w:color="auto" w:fill="FFFFFF"/>
        <w:autoSpaceDE/>
        <w:autoSpaceDN/>
        <w:adjustRightInd/>
        <w:rPr>
          <w:color w:val="000000"/>
          <w:sz w:val="24"/>
          <w:szCs w:val="24"/>
        </w:rPr>
      </w:pPr>
    </w:p>
    <w:p w14:paraId="10751F8D" w14:textId="2DBF0FAA" w:rsidR="0004158C" w:rsidRDefault="00A52414" w:rsidP="00604E0E">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t>
      </w:r>
      <w:r w:rsidR="0004158C" w:rsidRPr="0004158C">
        <w:rPr>
          <w:sz w:val="24"/>
          <w:szCs w:val="24"/>
        </w:rPr>
        <w:t xml:space="preserve">In order to achieve a .80 power to detect differences in omission across two </w:t>
      </w:r>
      <w:r w:rsidR="0004158C">
        <w:rPr>
          <w:sz w:val="24"/>
          <w:szCs w:val="24"/>
        </w:rPr>
        <w:t xml:space="preserve">experimental </w:t>
      </w:r>
      <w:r w:rsidR="0004158C" w:rsidRPr="0004158C">
        <w:rPr>
          <w:sz w:val="24"/>
          <w:szCs w:val="24"/>
        </w:rPr>
        <w:t xml:space="preserve">conditions with an odds ratio of 3 and </w:t>
      </w:r>
      <w:r w:rsidR="0004158C" w:rsidRPr="0004158C">
        <w:rPr>
          <w:rFonts w:cs="Calibri"/>
          <w:sz w:val="24"/>
          <w:szCs w:val="24"/>
        </w:rPr>
        <w:t>α</w:t>
      </w:r>
      <w:r w:rsidR="0004158C" w:rsidRPr="0004158C">
        <w:rPr>
          <w:sz w:val="24"/>
          <w:szCs w:val="24"/>
        </w:rPr>
        <w:t xml:space="preserve"> = .05 (one-tailed)</w:t>
      </w:r>
      <w:r w:rsidR="00673895">
        <w:rPr>
          <w:sz w:val="24"/>
          <w:szCs w:val="24"/>
        </w:rPr>
        <w:t>,</w:t>
      </w:r>
      <w:r w:rsidR="0004158C" w:rsidRPr="0004158C">
        <w:rPr>
          <w:sz w:val="24"/>
          <w:szCs w:val="24"/>
        </w:rPr>
        <w:t xml:space="preserve"> power analyses u</w:t>
      </w:r>
      <w:r w:rsidR="0004158C">
        <w:rPr>
          <w:sz w:val="24"/>
          <w:szCs w:val="24"/>
        </w:rPr>
        <w:t>sing G*Power 3 software</w:t>
      </w:r>
      <w:r w:rsidR="0004158C" w:rsidRPr="0004158C">
        <w:rPr>
          <w:sz w:val="24"/>
          <w:szCs w:val="24"/>
        </w:rPr>
        <w:t xml:space="preserve"> indicated that a sample size of n = 77 was required</w:t>
      </w:r>
      <w:r w:rsidR="0004158C">
        <w:rPr>
          <w:sz w:val="24"/>
          <w:szCs w:val="24"/>
        </w:rPr>
        <w:t xml:space="preserve">. </w:t>
      </w:r>
      <w:r w:rsidR="0004158C">
        <w:rPr>
          <w:color w:val="000000"/>
          <w:sz w:val="24"/>
          <w:szCs w:val="24"/>
        </w:rPr>
        <w:t>We plan on testing approximat</w:t>
      </w:r>
      <w:r w:rsidR="00E666AC">
        <w:rPr>
          <w:color w:val="000000"/>
          <w:sz w:val="24"/>
          <w:szCs w:val="24"/>
        </w:rPr>
        <w:t>ely 40 participants online and 5</w:t>
      </w:r>
      <w:r w:rsidR="0004158C">
        <w:rPr>
          <w:color w:val="000000"/>
          <w:sz w:val="24"/>
          <w:szCs w:val="24"/>
        </w:rPr>
        <w:t xml:space="preserve">0 participants in </w:t>
      </w:r>
      <w:r w:rsidR="00673895">
        <w:rPr>
          <w:color w:val="000000"/>
          <w:sz w:val="24"/>
          <w:szCs w:val="24"/>
        </w:rPr>
        <w:t>person,</w:t>
      </w:r>
      <w:r w:rsidR="00E666AC">
        <w:rPr>
          <w:color w:val="000000"/>
          <w:sz w:val="24"/>
          <w:szCs w:val="24"/>
        </w:rPr>
        <w:t xml:space="preserve"> for a total of 9</w:t>
      </w:r>
      <w:r w:rsidR="0004158C">
        <w:rPr>
          <w:color w:val="000000"/>
          <w:sz w:val="24"/>
          <w:szCs w:val="24"/>
        </w:rPr>
        <w:t>0 participants</w:t>
      </w:r>
      <w:r w:rsidR="00771CAB">
        <w:rPr>
          <w:color w:val="000000"/>
          <w:sz w:val="24"/>
          <w:szCs w:val="24"/>
        </w:rPr>
        <w:t>.</w:t>
      </w:r>
    </w:p>
    <w:p w14:paraId="13D986A3" w14:textId="3AE8EA06" w:rsidR="002D2371" w:rsidRDefault="00771CAB" w:rsidP="00604E0E">
      <w:pPr>
        <w:shd w:val="clear" w:color="auto" w:fill="FFFFFF"/>
        <w:autoSpaceDE/>
        <w:autoSpaceDN/>
        <w:adjustRightInd/>
        <w:rPr>
          <w:color w:val="000000"/>
          <w:sz w:val="24"/>
          <w:szCs w:val="24"/>
        </w:rPr>
      </w:pPr>
      <w:r>
        <w:rPr>
          <w:color w:val="000000"/>
          <w:sz w:val="24"/>
          <w:szCs w:val="24"/>
        </w:rPr>
        <w:t>If possible, w</w:t>
      </w:r>
      <w:r w:rsidR="009F64C3">
        <w:rPr>
          <w:color w:val="000000"/>
          <w:sz w:val="24"/>
          <w:szCs w:val="24"/>
        </w:rPr>
        <w:t xml:space="preserve">e </w:t>
      </w:r>
      <w:r>
        <w:rPr>
          <w:color w:val="000000"/>
          <w:sz w:val="24"/>
          <w:szCs w:val="24"/>
        </w:rPr>
        <w:t>plan on</w:t>
      </w:r>
      <w:r w:rsidR="009F64C3">
        <w:rPr>
          <w:color w:val="000000"/>
          <w:sz w:val="24"/>
          <w:szCs w:val="24"/>
        </w:rPr>
        <w:t xml:space="preserve"> run</w:t>
      </w:r>
      <w:r>
        <w:rPr>
          <w:color w:val="000000"/>
          <w:sz w:val="24"/>
          <w:szCs w:val="24"/>
        </w:rPr>
        <w:t>ning</w:t>
      </w:r>
      <w:r w:rsidR="009F64C3">
        <w:rPr>
          <w:color w:val="000000"/>
          <w:sz w:val="24"/>
          <w:szCs w:val="24"/>
        </w:rPr>
        <w:t xml:space="preserve"> a maximum of six </w:t>
      </w:r>
      <w:r>
        <w:rPr>
          <w:color w:val="000000"/>
          <w:sz w:val="24"/>
          <w:szCs w:val="24"/>
        </w:rPr>
        <w:t>in-person participants per</w:t>
      </w:r>
      <w:r w:rsidR="009F64C3">
        <w:rPr>
          <w:color w:val="000000"/>
          <w:sz w:val="24"/>
          <w:szCs w:val="24"/>
        </w:rPr>
        <w:t xml:space="preserve"> day</w:t>
      </w:r>
      <w:r w:rsidR="00844C7D">
        <w:rPr>
          <w:color w:val="000000"/>
          <w:sz w:val="24"/>
          <w:szCs w:val="24"/>
        </w:rPr>
        <w:t>.</w:t>
      </w:r>
      <w:r w:rsidR="002D2371">
        <w:rPr>
          <w:color w:val="000000"/>
          <w:sz w:val="24"/>
          <w:szCs w:val="24"/>
        </w:rPr>
        <w:t xml:space="preserve"> </w:t>
      </w:r>
    </w:p>
    <w:p w14:paraId="229208AC" w14:textId="77777777" w:rsidR="002D2371" w:rsidRDefault="002D2371" w:rsidP="00604E0E">
      <w:pPr>
        <w:shd w:val="clear" w:color="auto" w:fill="FFFFFF"/>
        <w:autoSpaceDE/>
        <w:autoSpaceDN/>
        <w:adjustRightInd/>
        <w:rPr>
          <w:color w:val="000000"/>
          <w:sz w:val="24"/>
          <w:szCs w:val="24"/>
        </w:rPr>
      </w:pPr>
    </w:p>
    <w:p w14:paraId="474034FA" w14:textId="77777777" w:rsidR="00673895" w:rsidRPr="006F672E" w:rsidRDefault="00644B81" w:rsidP="00604E0E">
      <w:pPr>
        <w:shd w:val="clear" w:color="auto" w:fill="FFFFFF"/>
        <w:autoSpaceDE/>
        <w:autoSpaceDN/>
        <w:adjustRightInd/>
        <w:rPr>
          <w:b/>
          <w:color w:val="000000"/>
          <w:sz w:val="24"/>
          <w:szCs w:val="24"/>
        </w:rPr>
      </w:pPr>
      <w:r w:rsidRPr="006F672E">
        <w:rPr>
          <w:b/>
          <w:color w:val="000000"/>
          <w:sz w:val="24"/>
          <w:szCs w:val="24"/>
        </w:rPr>
        <w:t>Participants</w:t>
      </w:r>
      <w:r w:rsidRPr="006F672E">
        <w:rPr>
          <w:color w:val="000000"/>
          <w:sz w:val="24"/>
          <w:szCs w:val="24"/>
        </w:rPr>
        <w:t xml:space="preserve">: </w:t>
      </w:r>
    </w:p>
    <w:p w14:paraId="70E2597F" w14:textId="6296095F" w:rsidR="00673895" w:rsidRDefault="00673895" w:rsidP="00604E0E">
      <w:pPr>
        <w:shd w:val="clear" w:color="auto" w:fill="FFFFFF"/>
        <w:autoSpaceDE/>
        <w:autoSpaceDN/>
        <w:adjustRightInd/>
        <w:rPr>
          <w:color w:val="000000"/>
          <w:sz w:val="24"/>
          <w:szCs w:val="24"/>
        </w:rPr>
      </w:pPr>
      <w:r>
        <w:rPr>
          <w:color w:val="000000"/>
          <w:sz w:val="24"/>
          <w:szCs w:val="24"/>
        </w:rPr>
        <w:t xml:space="preserve">Online sample: </w:t>
      </w:r>
      <w:r w:rsidR="00644B81">
        <w:rPr>
          <w:color w:val="000000"/>
          <w:sz w:val="24"/>
          <w:szCs w:val="24"/>
        </w:rPr>
        <w:t>Hal</w:t>
      </w:r>
      <w:r w:rsidR="00D47461">
        <w:rPr>
          <w:color w:val="000000"/>
          <w:sz w:val="24"/>
          <w:szCs w:val="24"/>
        </w:rPr>
        <w:t>f of the sample will be English-</w:t>
      </w:r>
      <w:r w:rsidR="00644B81">
        <w:rPr>
          <w:color w:val="000000"/>
          <w:sz w:val="24"/>
          <w:szCs w:val="24"/>
        </w:rPr>
        <w:t xml:space="preserve">speaking participants and half of the sample will the Spanish-speaking participants. </w:t>
      </w:r>
    </w:p>
    <w:p w14:paraId="30F27B59" w14:textId="77777777" w:rsidR="00D47461" w:rsidRDefault="00D47461" w:rsidP="00604E0E">
      <w:pPr>
        <w:shd w:val="clear" w:color="auto" w:fill="FFFFFF"/>
        <w:autoSpaceDE/>
        <w:autoSpaceDN/>
        <w:adjustRightInd/>
        <w:rPr>
          <w:color w:val="000000"/>
          <w:sz w:val="24"/>
          <w:szCs w:val="24"/>
        </w:rPr>
      </w:pPr>
    </w:p>
    <w:p w14:paraId="315D8F2F" w14:textId="54C4CBFF" w:rsidR="00673895" w:rsidRDefault="00673895" w:rsidP="00604E0E">
      <w:pPr>
        <w:shd w:val="clear" w:color="auto" w:fill="FFFFFF"/>
        <w:autoSpaceDE/>
        <w:autoSpaceDN/>
        <w:adjustRightInd/>
        <w:rPr>
          <w:color w:val="000000"/>
          <w:sz w:val="24"/>
          <w:szCs w:val="24"/>
        </w:rPr>
      </w:pPr>
      <w:r>
        <w:rPr>
          <w:color w:val="000000"/>
          <w:sz w:val="24"/>
          <w:szCs w:val="24"/>
        </w:rPr>
        <w:lastRenderedPageBreak/>
        <w:t>In-person sample: Testing will be conducted in either English or Spanish language, depending on participant’s preference.</w:t>
      </w:r>
    </w:p>
    <w:p w14:paraId="38D11811" w14:textId="77777777" w:rsidR="00D47461" w:rsidRDefault="00D47461" w:rsidP="00604E0E">
      <w:pPr>
        <w:shd w:val="clear" w:color="auto" w:fill="FFFFFF"/>
        <w:autoSpaceDE/>
        <w:autoSpaceDN/>
        <w:adjustRightInd/>
        <w:rPr>
          <w:color w:val="000000"/>
          <w:sz w:val="24"/>
          <w:szCs w:val="24"/>
        </w:rPr>
      </w:pPr>
    </w:p>
    <w:p w14:paraId="5F46AB90" w14:textId="62E2FB57" w:rsidR="00A52414" w:rsidRDefault="005D00F1" w:rsidP="00604E0E">
      <w:pPr>
        <w:shd w:val="clear" w:color="auto" w:fill="FFFFFF"/>
        <w:autoSpaceDE/>
        <w:autoSpaceDN/>
        <w:adjustRightInd/>
        <w:rPr>
          <w:color w:val="000000"/>
          <w:sz w:val="24"/>
          <w:szCs w:val="24"/>
        </w:rPr>
      </w:pPr>
      <w:r>
        <w:rPr>
          <w:color w:val="000000"/>
          <w:sz w:val="24"/>
          <w:szCs w:val="24"/>
        </w:rPr>
        <w:t>T</w:t>
      </w:r>
      <w:r w:rsidR="00AE6300">
        <w:rPr>
          <w:color w:val="000000"/>
          <w:sz w:val="24"/>
          <w:szCs w:val="24"/>
        </w:rPr>
        <w:t xml:space="preserve">he </w:t>
      </w:r>
      <w:r w:rsidR="00673895">
        <w:rPr>
          <w:color w:val="000000"/>
          <w:sz w:val="24"/>
          <w:szCs w:val="24"/>
        </w:rPr>
        <w:t xml:space="preserve">basic </w:t>
      </w:r>
      <w:r w:rsidR="00AE6300">
        <w:rPr>
          <w:color w:val="000000"/>
          <w:sz w:val="24"/>
          <w:szCs w:val="24"/>
        </w:rPr>
        <w:t xml:space="preserve">requirements for participation </w:t>
      </w:r>
      <w:r w:rsidR="00673895">
        <w:rPr>
          <w:color w:val="000000"/>
          <w:sz w:val="24"/>
          <w:szCs w:val="24"/>
        </w:rPr>
        <w:t xml:space="preserve">for both the online and in-person sample </w:t>
      </w:r>
      <w:r w:rsidR="00AE6300">
        <w:rPr>
          <w:color w:val="000000"/>
          <w:sz w:val="24"/>
          <w:szCs w:val="24"/>
        </w:rPr>
        <w:t>will be</w:t>
      </w:r>
      <w:r w:rsidR="00DB28CA">
        <w:rPr>
          <w:color w:val="000000"/>
          <w:sz w:val="24"/>
          <w:szCs w:val="24"/>
        </w:rPr>
        <w:t xml:space="preserve">: </w:t>
      </w:r>
    </w:p>
    <w:p w14:paraId="7A8C26D7" w14:textId="028A8152" w:rsidR="00DB28CA" w:rsidRPr="006F672E" w:rsidRDefault="00DB28CA" w:rsidP="00604E0E">
      <w:pPr>
        <w:pStyle w:val="ListParagraph"/>
        <w:numPr>
          <w:ilvl w:val="0"/>
          <w:numId w:val="18"/>
        </w:numPr>
        <w:shd w:val="clear" w:color="auto" w:fill="FFFFFF"/>
        <w:autoSpaceDE/>
        <w:autoSpaceDN/>
        <w:adjustRightInd/>
        <w:rPr>
          <w:color w:val="000000"/>
          <w:sz w:val="24"/>
          <w:szCs w:val="24"/>
        </w:rPr>
      </w:pPr>
      <w:r w:rsidRPr="006F672E">
        <w:rPr>
          <w:rFonts w:ascii="Times New Roman" w:hAnsi="Times New Roman"/>
          <w:color w:val="000000"/>
          <w:sz w:val="24"/>
          <w:szCs w:val="24"/>
        </w:rPr>
        <w:t>At least 18 years of age</w:t>
      </w:r>
    </w:p>
    <w:p w14:paraId="168FD626" w14:textId="12FC73F5" w:rsidR="006F672E" w:rsidRPr="006F672E" w:rsidRDefault="006F672E" w:rsidP="00604E0E">
      <w:pPr>
        <w:pStyle w:val="ListParagraph"/>
        <w:numPr>
          <w:ilvl w:val="0"/>
          <w:numId w:val="18"/>
        </w:numPr>
        <w:shd w:val="clear" w:color="auto" w:fill="FFFFFF"/>
        <w:autoSpaceDE/>
        <w:autoSpaceDN/>
        <w:adjustRightInd/>
        <w:rPr>
          <w:rFonts w:ascii="Times New Roman" w:hAnsi="Times New Roman"/>
          <w:color w:val="000000"/>
          <w:sz w:val="24"/>
          <w:szCs w:val="24"/>
        </w:rPr>
      </w:pPr>
      <w:r w:rsidRPr="006F672E">
        <w:rPr>
          <w:rFonts w:ascii="Times New Roman" w:hAnsi="Times New Roman"/>
          <w:color w:val="000000"/>
          <w:sz w:val="24"/>
          <w:szCs w:val="24"/>
        </w:rPr>
        <w:t>Self-identify as Hispanic, Latino, or Spanish origin.</w:t>
      </w:r>
    </w:p>
    <w:p w14:paraId="31FF0B65" w14:textId="17A22E0F" w:rsidR="00DB28CA" w:rsidRPr="006F672E" w:rsidRDefault="00673895" w:rsidP="00604E0E">
      <w:pPr>
        <w:pStyle w:val="ListParagraph"/>
        <w:numPr>
          <w:ilvl w:val="0"/>
          <w:numId w:val="18"/>
        </w:numPr>
        <w:shd w:val="clear" w:color="auto" w:fill="FFFFFF"/>
        <w:autoSpaceDE/>
        <w:autoSpaceDN/>
        <w:adjustRightInd/>
        <w:rPr>
          <w:rFonts w:ascii="Times New Roman" w:hAnsi="Times New Roman"/>
          <w:color w:val="000000"/>
          <w:sz w:val="24"/>
          <w:szCs w:val="24"/>
        </w:rPr>
      </w:pPr>
      <w:r w:rsidRPr="006F672E">
        <w:rPr>
          <w:rFonts w:ascii="Times New Roman" w:hAnsi="Times New Roman"/>
          <w:color w:val="000000"/>
          <w:sz w:val="24"/>
          <w:szCs w:val="24"/>
        </w:rPr>
        <w:t>No previous participation</w:t>
      </w:r>
      <w:r w:rsidR="00DB28CA" w:rsidRPr="006F672E">
        <w:rPr>
          <w:rFonts w:ascii="Times New Roman" w:hAnsi="Times New Roman"/>
          <w:color w:val="000000"/>
          <w:sz w:val="24"/>
          <w:szCs w:val="24"/>
        </w:rPr>
        <w:t xml:space="preserve"> in this study (participation limited to one time per participant)</w:t>
      </w:r>
    </w:p>
    <w:p w14:paraId="2EB581A5" w14:textId="77FE13C2" w:rsidR="00DB28CA" w:rsidRPr="006F672E" w:rsidRDefault="00DB28CA" w:rsidP="00604E0E">
      <w:pPr>
        <w:pStyle w:val="ListParagraph"/>
        <w:numPr>
          <w:ilvl w:val="0"/>
          <w:numId w:val="18"/>
        </w:numPr>
        <w:shd w:val="clear" w:color="auto" w:fill="FFFFFF"/>
        <w:autoSpaceDE/>
        <w:autoSpaceDN/>
        <w:adjustRightInd/>
        <w:rPr>
          <w:rFonts w:ascii="Times New Roman" w:hAnsi="Times New Roman"/>
          <w:color w:val="000000"/>
          <w:sz w:val="24"/>
          <w:szCs w:val="24"/>
        </w:rPr>
      </w:pPr>
      <w:r w:rsidRPr="006F672E">
        <w:rPr>
          <w:rFonts w:ascii="Times New Roman" w:hAnsi="Times New Roman"/>
          <w:color w:val="000000"/>
          <w:sz w:val="24"/>
          <w:szCs w:val="24"/>
        </w:rPr>
        <w:t xml:space="preserve">Planning on completing the 2020 Census. </w:t>
      </w:r>
    </w:p>
    <w:p w14:paraId="6948EEAA" w14:textId="77777777" w:rsidR="00DB28CA" w:rsidRPr="00DB28CA" w:rsidRDefault="00DB28CA" w:rsidP="00604E0E">
      <w:pPr>
        <w:shd w:val="clear" w:color="auto" w:fill="FFFFFF"/>
        <w:autoSpaceDE/>
        <w:autoSpaceDN/>
        <w:adjustRightInd/>
        <w:rPr>
          <w:color w:val="000000"/>
          <w:sz w:val="24"/>
          <w:szCs w:val="24"/>
        </w:rPr>
      </w:pPr>
    </w:p>
    <w:p w14:paraId="35309638" w14:textId="7379B55D" w:rsidR="00DC4966" w:rsidRDefault="00A52414" w:rsidP="00604E0E">
      <w:pPr>
        <w:pStyle w:val="NormalWeb"/>
        <w:shd w:val="clear" w:color="auto" w:fill="FFFFFF"/>
        <w:spacing w:before="0" w:beforeAutospacing="0" w:after="0" w:afterAutospacing="0"/>
        <w:rPr>
          <w:color w:val="000000"/>
        </w:rPr>
      </w:pPr>
      <w:r w:rsidRPr="00844C7D">
        <w:rPr>
          <w:b/>
          <w:color w:val="000000"/>
        </w:rPr>
        <w:t>Recruitment</w:t>
      </w:r>
      <w:r>
        <w:rPr>
          <w:color w:val="000000"/>
        </w:rPr>
        <w:t>:</w:t>
      </w:r>
      <w:r w:rsidR="00644B81">
        <w:rPr>
          <w:color w:val="000000"/>
        </w:rPr>
        <w:t xml:space="preserve"> In-person</w:t>
      </w:r>
      <w:r>
        <w:rPr>
          <w:color w:val="000000"/>
        </w:rPr>
        <w:t xml:space="preserve"> </w:t>
      </w:r>
      <w:r w:rsidR="00644B81">
        <w:t>p</w:t>
      </w:r>
      <w:r w:rsidR="005678A0" w:rsidRPr="001F273F">
        <w:t>articipants</w:t>
      </w:r>
      <w:r w:rsidR="005678A0">
        <w:t xml:space="preserve"> will be recruited using a combination of word-of-mouth, flyers, online and paper advertisements.</w:t>
      </w:r>
      <w:r w:rsidR="00644B81">
        <w:t xml:space="preserve"> Online participants will be recruited </w:t>
      </w:r>
      <w:r w:rsidR="005D00F1">
        <w:t xml:space="preserve">as a non-probability sample </w:t>
      </w:r>
      <w:r w:rsidR="00644B81">
        <w:t xml:space="preserve">through online sample services. </w:t>
      </w:r>
    </w:p>
    <w:p w14:paraId="23FFB332" w14:textId="77777777" w:rsidR="00DC4966" w:rsidRDefault="00DC4966" w:rsidP="00604E0E">
      <w:pPr>
        <w:pStyle w:val="NormalWeb"/>
        <w:shd w:val="clear" w:color="auto" w:fill="FFFFFF"/>
        <w:spacing w:before="0" w:beforeAutospacing="0" w:after="0" w:afterAutospacing="0"/>
        <w:rPr>
          <w:color w:val="000000"/>
        </w:rPr>
      </w:pPr>
    </w:p>
    <w:p w14:paraId="3E4096C9" w14:textId="006BCFF9" w:rsidR="00DB28CA" w:rsidRDefault="00A52414" w:rsidP="00604E0E">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00DB28CA">
        <w:rPr>
          <w:color w:val="000000"/>
          <w:sz w:val="24"/>
          <w:szCs w:val="24"/>
        </w:rPr>
        <w:t>All p</w:t>
      </w:r>
      <w:r w:rsidR="008D0E72">
        <w:rPr>
          <w:color w:val="000000"/>
          <w:sz w:val="24"/>
          <w:szCs w:val="24"/>
        </w:rPr>
        <w:t>art</w:t>
      </w:r>
      <w:r w:rsidR="0003644D">
        <w:rPr>
          <w:color w:val="000000"/>
          <w:sz w:val="24"/>
          <w:szCs w:val="24"/>
        </w:rPr>
        <w:t xml:space="preserve">icipants </w:t>
      </w:r>
      <w:r w:rsidR="00DB28CA">
        <w:rPr>
          <w:color w:val="000000"/>
          <w:sz w:val="24"/>
          <w:szCs w:val="24"/>
        </w:rPr>
        <w:t>(online and in-person) will</w:t>
      </w:r>
      <w:r w:rsidR="005678A0">
        <w:rPr>
          <w:color w:val="000000"/>
          <w:sz w:val="24"/>
          <w:szCs w:val="24"/>
        </w:rPr>
        <w:t xml:space="preserve"> complete </w:t>
      </w:r>
      <w:r w:rsidR="00884A79">
        <w:rPr>
          <w:color w:val="000000"/>
          <w:sz w:val="24"/>
          <w:szCs w:val="24"/>
        </w:rPr>
        <w:t>a</w:t>
      </w:r>
      <w:r w:rsidR="005678A0">
        <w:rPr>
          <w:color w:val="000000"/>
          <w:sz w:val="24"/>
          <w:szCs w:val="24"/>
        </w:rPr>
        <w:t xml:space="preserve"> demographics </w:t>
      </w:r>
      <w:r w:rsidR="00884A79">
        <w:rPr>
          <w:color w:val="000000"/>
          <w:sz w:val="24"/>
          <w:szCs w:val="24"/>
        </w:rPr>
        <w:t xml:space="preserve">questionnaire </w:t>
      </w:r>
      <w:r w:rsidR="00B4350A">
        <w:rPr>
          <w:color w:val="000000"/>
          <w:sz w:val="24"/>
          <w:szCs w:val="24"/>
        </w:rPr>
        <w:t>(attached</w:t>
      </w:r>
      <w:r w:rsidR="00DB28CA">
        <w:rPr>
          <w:color w:val="000000"/>
          <w:sz w:val="24"/>
          <w:szCs w:val="24"/>
        </w:rPr>
        <w:t xml:space="preserve">) </w:t>
      </w:r>
      <w:r w:rsidR="005678A0">
        <w:rPr>
          <w:color w:val="000000"/>
          <w:sz w:val="24"/>
          <w:szCs w:val="24"/>
        </w:rPr>
        <w:t xml:space="preserve">and </w:t>
      </w:r>
      <w:r w:rsidR="00DB28CA">
        <w:rPr>
          <w:color w:val="000000"/>
          <w:sz w:val="24"/>
          <w:szCs w:val="24"/>
        </w:rPr>
        <w:t>internet</w:t>
      </w:r>
      <w:r w:rsidR="005678A0">
        <w:rPr>
          <w:color w:val="000000"/>
          <w:sz w:val="24"/>
          <w:szCs w:val="24"/>
        </w:rPr>
        <w:t xml:space="preserve"> experience</w:t>
      </w:r>
      <w:r w:rsidR="00884A79">
        <w:rPr>
          <w:color w:val="000000"/>
          <w:sz w:val="24"/>
          <w:szCs w:val="24"/>
        </w:rPr>
        <w:t xml:space="preserve"> questionnaire</w:t>
      </w:r>
      <w:r w:rsidR="00B4350A">
        <w:rPr>
          <w:color w:val="000000"/>
          <w:sz w:val="24"/>
          <w:szCs w:val="24"/>
        </w:rPr>
        <w:t xml:space="preserve"> (attached</w:t>
      </w:r>
      <w:r w:rsidR="00DB28CA">
        <w:rPr>
          <w:color w:val="000000"/>
          <w:sz w:val="24"/>
          <w:szCs w:val="24"/>
        </w:rPr>
        <w:t>)</w:t>
      </w:r>
      <w:r w:rsidR="005678A0">
        <w:rPr>
          <w:color w:val="000000"/>
          <w:sz w:val="24"/>
          <w:szCs w:val="24"/>
        </w:rPr>
        <w:t xml:space="preserve">.  Then participants will </w:t>
      </w:r>
      <w:r w:rsidR="0003644D">
        <w:rPr>
          <w:color w:val="000000"/>
          <w:sz w:val="24"/>
          <w:szCs w:val="24"/>
        </w:rPr>
        <w:t xml:space="preserve">complete the </w:t>
      </w:r>
      <w:r w:rsidR="00D93BF6">
        <w:rPr>
          <w:color w:val="000000"/>
          <w:sz w:val="24"/>
          <w:szCs w:val="24"/>
        </w:rPr>
        <w:t xml:space="preserve">vignettes and difficulty questions in the </w:t>
      </w:r>
      <w:r w:rsidR="00DB28CA">
        <w:rPr>
          <w:color w:val="000000"/>
          <w:sz w:val="24"/>
          <w:szCs w:val="24"/>
        </w:rPr>
        <w:t>experimental task</w:t>
      </w:r>
      <w:r w:rsidR="00B4350A">
        <w:rPr>
          <w:color w:val="000000"/>
          <w:sz w:val="24"/>
          <w:szCs w:val="24"/>
        </w:rPr>
        <w:t xml:space="preserve"> (attached</w:t>
      </w:r>
      <w:r w:rsidR="00D93BF6">
        <w:rPr>
          <w:color w:val="000000"/>
          <w:sz w:val="24"/>
          <w:szCs w:val="24"/>
        </w:rPr>
        <w:t>). In-person participants</w:t>
      </w:r>
      <w:r w:rsidR="00DB28CA">
        <w:rPr>
          <w:color w:val="000000"/>
          <w:sz w:val="24"/>
          <w:szCs w:val="24"/>
        </w:rPr>
        <w:t xml:space="preserve"> </w:t>
      </w:r>
      <w:r w:rsidR="00D93BF6">
        <w:rPr>
          <w:color w:val="000000"/>
          <w:sz w:val="24"/>
          <w:szCs w:val="24"/>
        </w:rPr>
        <w:t>will</w:t>
      </w:r>
      <w:r w:rsidR="00DB28CA">
        <w:rPr>
          <w:color w:val="000000"/>
          <w:sz w:val="24"/>
          <w:szCs w:val="24"/>
        </w:rPr>
        <w:t xml:space="preserve"> engag</w:t>
      </w:r>
      <w:r w:rsidR="00D93BF6">
        <w:rPr>
          <w:color w:val="000000"/>
          <w:sz w:val="24"/>
          <w:szCs w:val="24"/>
        </w:rPr>
        <w:t>e</w:t>
      </w:r>
      <w:r w:rsidR="00DB28CA">
        <w:rPr>
          <w:color w:val="000000"/>
          <w:sz w:val="24"/>
          <w:szCs w:val="24"/>
        </w:rPr>
        <w:t xml:space="preserve"> in a think-aloud protocol</w:t>
      </w:r>
      <w:r w:rsidR="00D93BF6">
        <w:rPr>
          <w:color w:val="000000"/>
          <w:sz w:val="24"/>
          <w:szCs w:val="24"/>
        </w:rPr>
        <w:t xml:space="preserve"> while completing the experimental task</w:t>
      </w:r>
      <w:r w:rsidR="008D0E72">
        <w:rPr>
          <w:color w:val="000000"/>
          <w:sz w:val="24"/>
          <w:szCs w:val="24"/>
        </w:rPr>
        <w:t>.</w:t>
      </w:r>
      <w:r w:rsidR="00D93BF6">
        <w:rPr>
          <w:color w:val="000000"/>
          <w:sz w:val="24"/>
          <w:szCs w:val="24"/>
        </w:rPr>
        <w:t xml:space="preserve"> After completion of the experimental task, in-person participants will answer d</w:t>
      </w:r>
      <w:r w:rsidR="00B4350A">
        <w:rPr>
          <w:color w:val="000000"/>
          <w:sz w:val="24"/>
          <w:szCs w:val="24"/>
        </w:rPr>
        <w:t>ebriefing questions (attached</w:t>
      </w:r>
      <w:r w:rsidR="00D93BF6">
        <w:rPr>
          <w:color w:val="000000"/>
          <w:sz w:val="24"/>
          <w:szCs w:val="24"/>
        </w:rPr>
        <w:t>) to explore their rationale for including or excluding people form the census form.</w:t>
      </w:r>
      <w:r w:rsidR="008D0E72">
        <w:rPr>
          <w:color w:val="000000"/>
          <w:sz w:val="24"/>
          <w:szCs w:val="24"/>
        </w:rPr>
        <w:t xml:space="preserve">  </w:t>
      </w:r>
    </w:p>
    <w:p w14:paraId="089D5DE6" w14:textId="52374352" w:rsidR="008D0E72" w:rsidRPr="00D47461" w:rsidRDefault="008D0E72" w:rsidP="00604E0E">
      <w:pPr>
        <w:shd w:val="clear" w:color="auto" w:fill="FFFFFF"/>
        <w:autoSpaceDE/>
        <w:autoSpaceDN/>
        <w:adjustRightInd/>
        <w:rPr>
          <w:b/>
          <w:color w:val="000000"/>
          <w:sz w:val="24"/>
          <w:szCs w:val="24"/>
        </w:rPr>
      </w:pPr>
      <w:r>
        <w:rPr>
          <w:color w:val="000000"/>
          <w:sz w:val="24"/>
          <w:szCs w:val="24"/>
        </w:rPr>
        <w:t xml:space="preserve"> </w:t>
      </w:r>
    </w:p>
    <w:p w14:paraId="6F26F9A9" w14:textId="77777777" w:rsidR="00D47461" w:rsidRDefault="00A52414" w:rsidP="00D47461">
      <w:pPr>
        <w:rPr>
          <w:color w:val="000000"/>
          <w:sz w:val="24"/>
          <w:szCs w:val="24"/>
        </w:rPr>
      </w:pPr>
      <w:r w:rsidRPr="00D47461">
        <w:rPr>
          <w:b/>
          <w:color w:val="000000"/>
          <w:sz w:val="24"/>
          <w:szCs w:val="24"/>
        </w:rPr>
        <w:t>Use of Incentive</w:t>
      </w:r>
      <w:r w:rsidRPr="00D47461">
        <w:rPr>
          <w:color w:val="000000"/>
          <w:sz w:val="24"/>
          <w:szCs w:val="24"/>
        </w:rPr>
        <w:t>:</w:t>
      </w:r>
      <w:r w:rsidR="00D47461" w:rsidRPr="00D47461">
        <w:rPr>
          <w:color w:val="000000"/>
          <w:sz w:val="24"/>
          <w:szCs w:val="24"/>
        </w:rPr>
        <w:t xml:space="preserve"> W</w:t>
      </w:r>
      <w:r w:rsidR="005678A0" w:rsidRPr="00D47461">
        <w:rPr>
          <w:color w:val="000000"/>
          <w:sz w:val="24"/>
          <w:szCs w:val="24"/>
        </w:rPr>
        <w:t xml:space="preserve">e plan to </w:t>
      </w:r>
      <w:r w:rsidRPr="00D47461">
        <w:rPr>
          <w:color w:val="000000"/>
          <w:sz w:val="24"/>
          <w:szCs w:val="24"/>
        </w:rPr>
        <w:t xml:space="preserve">offer </w:t>
      </w:r>
      <w:r w:rsidR="00644B81" w:rsidRPr="00D47461">
        <w:rPr>
          <w:color w:val="000000"/>
          <w:sz w:val="24"/>
          <w:szCs w:val="24"/>
        </w:rPr>
        <w:t xml:space="preserve">in-person participants </w:t>
      </w:r>
      <w:r w:rsidRPr="00D47461">
        <w:rPr>
          <w:color w:val="000000"/>
          <w:sz w:val="24"/>
          <w:szCs w:val="24"/>
        </w:rPr>
        <w:t xml:space="preserve">an incentive of </w:t>
      </w:r>
      <w:r w:rsidR="00D93BF6" w:rsidRPr="00D47461">
        <w:rPr>
          <w:color w:val="000000"/>
          <w:sz w:val="24"/>
          <w:szCs w:val="24"/>
        </w:rPr>
        <w:t>$40</w:t>
      </w:r>
      <w:r w:rsidRPr="00D47461">
        <w:rPr>
          <w:color w:val="000000"/>
          <w:sz w:val="24"/>
          <w:szCs w:val="24"/>
        </w:rPr>
        <w:t xml:space="preserve"> to offset the costs of participation, such as travel and parking. </w:t>
      </w:r>
    </w:p>
    <w:p w14:paraId="10F91233" w14:textId="77777777" w:rsidR="00D47461" w:rsidRDefault="00D47461" w:rsidP="00D47461">
      <w:pPr>
        <w:rPr>
          <w:color w:val="000000"/>
          <w:sz w:val="24"/>
          <w:szCs w:val="24"/>
        </w:rPr>
      </w:pPr>
    </w:p>
    <w:p w14:paraId="3267E9AF" w14:textId="78C3D4A5" w:rsidR="00D47461" w:rsidRPr="0064577F" w:rsidRDefault="00644B81" w:rsidP="00D47461">
      <w:pPr>
        <w:rPr>
          <w:sz w:val="24"/>
          <w:szCs w:val="24"/>
        </w:rPr>
      </w:pPr>
      <w:r w:rsidRPr="00D47461">
        <w:rPr>
          <w:color w:val="000000"/>
          <w:sz w:val="24"/>
          <w:szCs w:val="24"/>
        </w:rPr>
        <w:t xml:space="preserve">For online participants, </w:t>
      </w:r>
      <w:r w:rsidR="00D47461">
        <w:rPr>
          <w:color w:val="000000"/>
          <w:sz w:val="24"/>
          <w:szCs w:val="24"/>
        </w:rPr>
        <w:t>w</w:t>
      </w:r>
      <w:r w:rsidR="00D47461" w:rsidRPr="0064577F">
        <w:rPr>
          <w:color w:val="000000"/>
          <w:sz w:val="24"/>
          <w:szCs w:val="24"/>
        </w:rPr>
        <w:t>e will enlist nonprobability panel providers to recruit and distribute invitations to participate in the online testing questionnaire. Panels incentiv</w:t>
      </w:r>
      <w:r w:rsidR="00D47461">
        <w:rPr>
          <w:color w:val="000000"/>
          <w:sz w:val="24"/>
          <w:szCs w:val="24"/>
        </w:rPr>
        <w:t>ize</w:t>
      </w:r>
      <w:r w:rsidR="00D47461" w:rsidRPr="0064577F">
        <w:rPr>
          <w:color w:val="000000"/>
          <w:sz w:val="24"/>
          <w:szCs w:val="24"/>
        </w:rPr>
        <w:t xml:space="preserve"> their panel members to complete studies via a points-based incentive system. Panel members </w:t>
      </w:r>
      <w:r w:rsidR="00D47461">
        <w:rPr>
          <w:color w:val="000000"/>
          <w:sz w:val="24"/>
          <w:szCs w:val="24"/>
        </w:rPr>
        <w:t>redeem points earned over time for</w:t>
      </w:r>
      <w:r w:rsidR="00D47461" w:rsidRPr="0064577F">
        <w:rPr>
          <w:color w:val="000000"/>
          <w:sz w:val="24"/>
          <w:szCs w:val="24"/>
        </w:rPr>
        <w:t xml:space="preserve"> a variety of prizes or cash incentives. </w:t>
      </w:r>
      <w:r w:rsidR="00D47461">
        <w:rPr>
          <w:color w:val="000000"/>
          <w:sz w:val="24"/>
          <w:szCs w:val="24"/>
        </w:rPr>
        <w:t xml:space="preserve">The average range for the points-based incentive value is $0.75-$3.00 for diverse mass sample, and $3-$5 for the HTC sample. All incentives are distributed upon completion via virtual currency in the form of a correlated point value. </w:t>
      </w:r>
    </w:p>
    <w:p w14:paraId="52CEE5CA" w14:textId="1AE12872" w:rsidR="005678A0" w:rsidRDefault="005678A0" w:rsidP="00604E0E">
      <w:pPr>
        <w:shd w:val="clear" w:color="auto" w:fill="FFFFFF"/>
        <w:autoSpaceDE/>
        <w:autoSpaceDN/>
        <w:adjustRightInd/>
        <w:rPr>
          <w:color w:val="000000"/>
          <w:sz w:val="24"/>
          <w:szCs w:val="24"/>
        </w:rPr>
      </w:pPr>
    </w:p>
    <w:p w14:paraId="665253BE" w14:textId="76063521" w:rsidR="008D0E72" w:rsidRDefault="008D0E72" w:rsidP="00604E0E">
      <w:pPr>
        <w:rPr>
          <w:rFonts w:ascii="Times" w:hAnsi="Times"/>
          <w:sz w:val="24"/>
        </w:rPr>
      </w:pPr>
      <w:r>
        <w:rPr>
          <w:rFonts w:ascii="Times" w:hAnsi="Times"/>
          <w:sz w:val="24"/>
        </w:rPr>
        <w:t xml:space="preserve">Below is a list of materials to be used in the current study. </w:t>
      </w:r>
    </w:p>
    <w:p w14:paraId="7F63864C" w14:textId="77777777" w:rsidR="008D0E72" w:rsidRDefault="008D0E72" w:rsidP="00604E0E">
      <w:pPr>
        <w:shd w:val="clear" w:color="auto" w:fill="FFFFFF"/>
        <w:autoSpaceDE/>
        <w:autoSpaceDN/>
        <w:adjustRightInd/>
        <w:rPr>
          <w:color w:val="000000"/>
          <w:sz w:val="24"/>
          <w:szCs w:val="24"/>
        </w:rPr>
      </w:pPr>
    </w:p>
    <w:p w14:paraId="28240F7E" w14:textId="6502C3AA" w:rsidR="008D0E72" w:rsidRDefault="00B71BEB" w:rsidP="00604E0E">
      <w:pPr>
        <w:numPr>
          <w:ilvl w:val="0"/>
          <w:numId w:val="13"/>
        </w:numPr>
        <w:shd w:val="clear" w:color="auto" w:fill="FFFFFF"/>
        <w:autoSpaceDE/>
        <w:autoSpaceDN/>
        <w:adjustRightInd/>
        <w:rPr>
          <w:color w:val="000000"/>
          <w:sz w:val="24"/>
          <w:szCs w:val="24"/>
        </w:rPr>
      </w:pPr>
      <w:r>
        <w:rPr>
          <w:color w:val="000000"/>
          <w:sz w:val="24"/>
          <w:szCs w:val="24"/>
        </w:rPr>
        <w:t>Protocol</w:t>
      </w:r>
      <w:r w:rsidR="008D0E72">
        <w:rPr>
          <w:color w:val="000000"/>
          <w:sz w:val="24"/>
          <w:szCs w:val="24"/>
        </w:rPr>
        <w:t xml:space="preserve"> (Enclosure 1)</w:t>
      </w:r>
      <w:r w:rsidR="00B4350A">
        <w:rPr>
          <w:color w:val="000000"/>
          <w:sz w:val="24"/>
          <w:szCs w:val="24"/>
        </w:rPr>
        <w:t xml:space="preserve"> </w:t>
      </w:r>
    </w:p>
    <w:p w14:paraId="0A730E3F" w14:textId="6ED68EDF" w:rsidR="00A569EE" w:rsidRPr="001A12D2" w:rsidRDefault="00B4350A" w:rsidP="00604E0E">
      <w:pPr>
        <w:numPr>
          <w:ilvl w:val="0"/>
          <w:numId w:val="13"/>
        </w:numPr>
        <w:shd w:val="clear" w:color="auto" w:fill="FFFFFF"/>
        <w:autoSpaceDE/>
        <w:autoSpaceDN/>
        <w:adjustRightInd/>
        <w:rPr>
          <w:color w:val="000000"/>
          <w:sz w:val="24"/>
          <w:szCs w:val="24"/>
        </w:rPr>
      </w:pPr>
      <w:r>
        <w:rPr>
          <w:color w:val="000000"/>
          <w:sz w:val="24"/>
          <w:szCs w:val="24"/>
        </w:rPr>
        <w:t>Demographic questionnaire</w:t>
      </w:r>
      <w:r w:rsidR="006E0840">
        <w:rPr>
          <w:color w:val="000000"/>
          <w:sz w:val="24"/>
          <w:szCs w:val="24"/>
        </w:rPr>
        <w:t xml:space="preserve"> </w:t>
      </w:r>
      <w:r>
        <w:rPr>
          <w:color w:val="000000"/>
          <w:sz w:val="24"/>
          <w:szCs w:val="24"/>
        </w:rPr>
        <w:t xml:space="preserve">(Enclosure 2) </w:t>
      </w:r>
    </w:p>
    <w:p w14:paraId="7AF64693" w14:textId="33C1997A" w:rsidR="008D0E72" w:rsidRDefault="00B4350A" w:rsidP="00604E0E">
      <w:pPr>
        <w:numPr>
          <w:ilvl w:val="0"/>
          <w:numId w:val="13"/>
        </w:numPr>
        <w:shd w:val="clear" w:color="auto" w:fill="FFFFFF"/>
        <w:autoSpaceDE/>
        <w:autoSpaceDN/>
        <w:adjustRightInd/>
        <w:rPr>
          <w:color w:val="000000"/>
          <w:sz w:val="24"/>
          <w:szCs w:val="24"/>
        </w:rPr>
      </w:pPr>
      <w:r>
        <w:rPr>
          <w:color w:val="000000"/>
          <w:sz w:val="24"/>
          <w:szCs w:val="24"/>
        </w:rPr>
        <w:t xml:space="preserve">Internet </w:t>
      </w:r>
      <w:r w:rsidR="006E0840">
        <w:rPr>
          <w:color w:val="000000"/>
          <w:sz w:val="24"/>
          <w:szCs w:val="24"/>
        </w:rPr>
        <w:t>use</w:t>
      </w:r>
      <w:r>
        <w:rPr>
          <w:color w:val="000000"/>
          <w:sz w:val="24"/>
          <w:szCs w:val="24"/>
        </w:rPr>
        <w:t xml:space="preserve"> questionnaire</w:t>
      </w:r>
      <w:r w:rsidR="006E7E11">
        <w:rPr>
          <w:color w:val="000000"/>
          <w:sz w:val="24"/>
          <w:szCs w:val="24"/>
        </w:rPr>
        <w:t xml:space="preserve"> (En</w:t>
      </w:r>
      <w:r w:rsidR="00A569EE" w:rsidRPr="00A569EE">
        <w:rPr>
          <w:color w:val="000000"/>
          <w:sz w:val="24"/>
          <w:szCs w:val="24"/>
        </w:rPr>
        <w:t xml:space="preserve">closure 3) </w:t>
      </w:r>
    </w:p>
    <w:p w14:paraId="54FE5E60" w14:textId="0C7B70DF" w:rsidR="00177779" w:rsidRDefault="00B4350A" w:rsidP="00604E0E">
      <w:pPr>
        <w:numPr>
          <w:ilvl w:val="0"/>
          <w:numId w:val="13"/>
        </w:numPr>
        <w:shd w:val="clear" w:color="auto" w:fill="FFFFFF"/>
        <w:autoSpaceDE/>
        <w:autoSpaceDN/>
        <w:adjustRightInd/>
        <w:rPr>
          <w:color w:val="000000"/>
          <w:sz w:val="24"/>
          <w:szCs w:val="24"/>
        </w:rPr>
      </w:pPr>
      <w:r>
        <w:rPr>
          <w:color w:val="000000"/>
          <w:sz w:val="24"/>
          <w:szCs w:val="24"/>
        </w:rPr>
        <w:t xml:space="preserve">Experimental task </w:t>
      </w:r>
      <w:r w:rsidR="00177779">
        <w:rPr>
          <w:color w:val="000000"/>
          <w:sz w:val="24"/>
          <w:szCs w:val="24"/>
        </w:rPr>
        <w:t>(</w:t>
      </w:r>
      <w:r w:rsidR="00E550DF">
        <w:rPr>
          <w:color w:val="000000"/>
          <w:sz w:val="24"/>
          <w:szCs w:val="24"/>
        </w:rPr>
        <w:t>Enclosure 4</w:t>
      </w:r>
      <w:r w:rsidR="008B6BFF">
        <w:rPr>
          <w:color w:val="000000"/>
          <w:sz w:val="24"/>
          <w:szCs w:val="24"/>
        </w:rPr>
        <w:t xml:space="preserve">) </w:t>
      </w:r>
    </w:p>
    <w:p w14:paraId="3D777526" w14:textId="0C26BABB" w:rsidR="00177779" w:rsidRDefault="00C8444F" w:rsidP="00604E0E">
      <w:pPr>
        <w:numPr>
          <w:ilvl w:val="0"/>
          <w:numId w:val="13"/>
        </w:numPr>
        <w:shd w:val="clear" w:color="auto" w:fill="FFFFFF"/>
        <w:autoSpaceDE/>
        <w:autoSpaceDN/>
        <w:adjustRightInd/>
        <w:rPr>
          <w:color w:val="000000"/>
          <w:sz w:val="24"/>
          <w:szCs w:val="24"/>
        </w:rPr>
      </w:pPr>
      <w:r>
        <w:rPr>
          <w:color w:val="000000"/>
          <w:sz w:val="24"/>
          <w:szCs w:val="24"/>
        </w:rPr>
        <w:t>Debriefing question</w:t>
      </w:r>
      <w:r w:rsidR="00B4350A">
        <w:rPr>
          <w:color w:val="000000"/>
          <w:sz w:val="24"/>
          <w:szCs w:val="24"/>
        </w:rPr>
        <w:t xml:space="preserve"> for in-person participants</w:t>
      </w:r>
      <w:r w:rsidR="00A569EE" w:rsidRPr="00177779">
        <w:rPr>
          <w:color w:val="000000"/>
          <w:sz w:val="24"/>
          <w:szCs w:val="24"/>
        </w:rPr>
        <w:t xml:space="preserve"> </w:t>
      </w:r>
      <w:r w:rsidR="00177779">
        <w:rPr>
          <w:color w:val="000000"/>
          <w:sz w:val="24"/>
          <w:szCs w:val="24"/>
        </w:rPr>
        <w:t>(</w:t>
      </w:r>
      <w:r w:rsidR="008B6BFF">
        <w:rPr>
          <w:color w:val="000000"/>
          <w:sz w:val="24"/>
          <w:szCs w:val="24"/>
        </w:rPr>
        <w:t xml:space="preserve">Enclosure </w:t>
      </w:r>
      <w:r w:rsidR="00E550DF">
        <w:rPr>
          <w:color w:val="000000"/>
          <w:sz w:val="24"/>
          <w:szCs w:val="24"/>
        </w:rPr>
        <w:t>5</w:t>
      </w:r>
      <w:r w:rsidR="008B6BFF">
        <w:rPr>
          <w:color w:val="000000"/>
          <w:sz w:val="24"/>
          <w:szCs w:val="24"/>
        </w:rPr>
        <w:t xml:space="preserve">) </w:t>
      </w:r>
    </w:p>
    <w:p w14:paraId="6BB92973" w14:textId="77777777" w:rsidR="00A36F64" w:rsidRDefault="00A36F64" w:rsidP="00604E0E">
      <w:pPr>
        <w:shd w:val="clear" w:color="auto" w:fill="FFFFFF"/>
        <w:autoSpaceDE/>
        <w:autoSpaceDN/>
        <w:adjustRightInd/>
        <w:ind w:left="720"/>
        <w:rPr>
          <w:color w:val="000000"/>
          <w:sz w:val="24"/>
          <w:szCs w:val="24"/>
        </w:rPr>
      </w:pPr>
    </w:p>
    <w:p w14:paraId="6ACB330D" w14:textId="14FA06A4" w:rsidR="00593D86" w:rsidRDefault="00A52414" w:rsidP="00604E0E">
      <w:pPr>
        <w:rPr>
          <w:color w:val="000000"/>
          <w:sz w:val="24"/>
          <w:szCs w:val="24"/>
        </w:rPr>
      </w:pPr>
      <w:r w:rsidRPr="00844C7D">
        <w:rPr>
          <w:b/>
          <w:color w:val="000000"/>
          <w:sz w:val="24"/>
          <w:szCs w:val="24"/>
        </w:rPr>
        <w:t>Length of interview</w:t>
      </w:r>
      <w:r>
        <w:rPr>
          <w:color w:val="000000"/>
          <w:sz w:val="24"/>
          <w:szCs w:val="24"/>
        </w:rPr>
        <w:t xml:space="preserve">: We estimate </w:t>
      </w:r>
      <w:r w:rsidR="00B4350A">
        <w:rPr>
          <w:color w:val="000000"/>
          <w:sz w:val="24"/>
          <w:szCs w:val="24"/>
        </w:rPr>
        <w:t xml:space="preserve">that sessions will last, on average, </w:t>
      </w:r>
      <w:r w:rsidR="005D00F1">
        <w:rPr>
          <w:color w:val="000000"/>
          <w:sz w:val="24"/>
          <w:szCs w:val="24"/>
        </w:rPr>
        <w:t xml:space="preserve">30 minutes for online participants, and </w:t>
      </w:r>
      <w:r w:rsidR="00B4350A">
        <w:rPr>
          <w:color w:val="000000"/>
          <w:sz w:val="24"/>
          <w:szCs w:val="24"/>
        </w:rPr>
        <w:t>6</w:t>
      </w:r>
      <w:r>
        <w:rPr>
          <w:color w:val="000000"/>
          <w:sz w:val="24"/>
          <w:szCs w:val="24"/>
        </w:rPr>
        <w:t>0 m</w:t>
      </w:r>
      <w:r w:rsidR="005D00F1">
        <w:rPr>
          <w:color w:val="000000"/>
          <w:sz w:val="24"/>
          <w:szCs w:val="24"/>
        </w:rPr>
        <w:t>inutes for in-person participants</w:t>
      </w:r>
      <w:r w:rsidR="00B4350A">
        <w:rPr>
          <w:color w:val="000000"/>
          <w:sz w:val="24"/>
          <w:szCs w:val="24"/>
        </w:rPr>
        <w:t>.</w:t>
      </w:r>
      <w:r w:rsidR="00593D86" w:rsidRPr="00593D86">
        <w:rPr>
          <w:color w:val="000000"/>
          <w:sz w:val="24"/>
          <w:szCs w:val="24"/>
        </w:rPr>
        <w:t xml:space="preserve"> The total estimated respondent burden for this </w:t>
      </w:r>
      <w:r>
        <w:rPr>
          <w:color w:val="000000"/>
          <w:sz w:val="24"/>
          <w:szCs w:val="24"/>
        </w:rPr>
        <w:t>request</w:t>
      </w:r>
      <w:r w:rsidRPr="00593D86">
        <w:rPr>
          <w:color w:val="000000"/>
          <w:sz w:val="24"/>
          <w:szCs w:val="24"/>
        </w:rPr>
        <w:t xml:space="preserve"> </w:t>
      </w:r>
      <w:r w:rsidR="00593D86" w:rsidRPr="00593D86">
        <w:rPr>
          <w:color w:val="000000"/>
          <w:sz w:val="24"/>
          <w:szCs w:val="24"/>
        </w:rPr>
        <w:t xml:space="preserve">is </w:t>
      </w:r>
      <w:r w:rsidR="005D00F1">
        <w:rPr>
          <w:color w:val="000000"/>
          <w:sz w:val="24"/>
          <w:szCs w:val="24"/>
        </w:rPr>
        <w:t>60</w:t>
      </w:r>
      <w:r w:rsidR="00593D86" w:rsidRPr="00593D86">
        <w:rPr>
          <w:color w:val="000000"/>
          <w:sz w:val="24"/>
          <w:szCs w:val="24"/>
        </w:rPr>
        <w:t xml:space="preserve"> hours. </w:t>
      </w:r>
    </w:p>
    <w:p w14:paraId="10727C07" w14:textId="77777777" w:rsidR="00593D86" w:rsidRPr="00593D86" w:rsidRDefault="00593D86" w:rsidP="00604E0E">
      <w:pPr>
        <w:rPr>
          <w:color w:val="000000"/>
          <w:sz w:val="24"/>
          <w:szCs w:val="24"/>
        </w:rPr>
      </w:pPr>
    </w:p>
    <w:p w14:paraId="130CC73A" w14:textId="77777777" w:rsidR="00FB6223" w:rsidRDefault="00FB6223" w:rsidP="00604E0E">
      <w:pPr>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604E0E">
      <w:pPr>
        <w:rPr>
          <w:color w:val="000000"/>
          <w:sz w:val="24"/>
          <w:szCs w:val="24"/>
        </w:rPr>
      </w:pPr>
    </w:p>
    <w:p w14:paraId="7CA0F4CB" w14:textId="40940060" w:rsidR="00D2154F" w:rsidRDefault="00B4350A" w:rsidP="00604E0E">
      <w:pPr>
        <w:rPr>
          <w:color w:val="000000"/>
          <w:sz w:val="24"/>
          <w:szCs w:val="24"/>
        </w:rPr>
      </w:pPr>
      <w:r>
        <w:rPr>
          <w:color w:val="000000"/>
          <w:sz w:val="24"/>
          <w:szCs w:val="24"/>
        </w:rPr>
        <w:lastRenderedPageBreak/>
        <w:t>Alda Rivas</w:t>
      </w:r>
    </w:p>
    <w:p w14:paraId="08DF3719" w14:textId="7E506B05" w:rsidR="004062B9" w:rsidRDefault="004062B9" w:rsidP="00604E0E">
      <w:pPr>
        <w:rPr>
          <w:color w:val="000000"/>
          <w:sz w:val="24"/>
          <w:szCs w:val="24"/>
        </w:rPr>
      </w:pPr>
      <w:r>
        <w:rPr>
          <w:color w:val="000000"/>
          <w:sz w:val="24"/>
          <w:szCs w:val="24"/>
        </w:rPr>
        <w:t>832-775-8844</w:t>
      </w:r>
    </w:p>
    <w:p w14:paraId="5A764C50" w14:textId="0A3CB647" w:rsidR="00B4350A" w:rsidRDefault="00B4350A" w:rsidP="00604E0E">
      <w:pPr>
        <w:rPr>
          <w:color w:val="000000"/>
          <w:sz w:val="24"/>
          <w:szCs w:val="24"/>
        </w:rPr>
      </w:pPr>
      <w:r>
        <w:rPr>
          <w:color w:val="000000"/>
          <w:sz w:val="24"/>
          <w:szCs w:val="24"/>
        </w:rPr>
        <w:t>alda.g.rivas@census.gov</w:t>
      </w:r>
    </w:p>
    <w:p w14:paraId="45DC12CC" w14:textId="5EA3531B" w:rsidR="00D2154F" w:rsidRDefault="00D2154F" w:rsidP="00604E0E">
      <w:pPr>
        <w:rPr>
          <w:color w:val="000000"/>
          <w:sz w:val="24"/>
          <w:szCs w:val="24"/>
        </w:rPr>
      </w:pPr>
      <w:r>
        <w:rPr>
          <w:color w:val="000000"/>
          <w:sz w:val="24"/>
          <w:szCs w:val="24"/>
        </w:rPr>
        <w:t xml:space="preserve">Center for </w:t>
      </w:r>
      <w:r w:rsidR="006F672E">
        <w:rPr>
          <w:color w:val="000000"/>
          <w:sz w:val="24"/>
          <w:szCs w:val="24"/>
        </w:rPr>
        <w:t>Behavioral Science</w:t>
      </w:r>
      <w:r>
        <w:rPr>
          <w:color w:val="000000"/>
          <w:sz w:val="24"/>
          <w:szCs w:val="24"/>
        </w:rPr>
        <w:t xml:space="preserve"> Measurement </w:t>
      </w:r>
    </w:p>
    <w:p w14:paraId="26C9EA1D" w14:textId="77777777" w:rsidR="00D2154F" w:rsidRDefault="00D2154F" w:rsidP="00604E0E">
      <w:pPr>
        <w:rPr>
          <w:color w:val="000000"/>
          <w:sz w:val="24"/>
          <w:szCs w:val="24"/>
        </w:rPr>
      </w:pPr>
      <w:r>
        <w:rPr>
          <w:color w:val="000000"/>
          <w:sz w:val="24"/>
          <w:szCs w:val="24"/>
        </w:rPr>
        <w:t xml:space="preserve">U.S. Census Bureau </w:t>
      </w:r>
    </w:p>
    <w:p w14:paraId="2B271162" w14:textId="77777777" w:rsidR="00D2154F" w:rsidRDefault="00D2154F" w:rsidP="00604E0E">
      <w:pPr>
        <w:rPr>
          <w:color w:val="000000"/>
          <w:sz w:val="24"/>
          <w:szCs w:val="24"/>
        </w:rPr>
      </w:pPr>
      <w:r>
        <w:rPr>
          <w:color w:val="000000"/>
          <w:sz w:val="24"/>
          <w:szCs w:val="24"/>
        </w:rPr>
        <w:t>Washington, D.C. 20233</w:t>
      </w:r>
    </w:p>
    <w:p w14:paraId="7274614E" w14:textId="3D06FD6F" w:rsidR="00D2154F" w:rsidRDefault="00D2154F" w:rsidP="00604E0E">
      <w:pPr>
        <w:rPr>
          <w:color w:val="000000"/>
          <w:sz w:val="24"/>
          <w:szCs w:val="24"/>
        </w:rPr>
      </w:pPr>
    </w:p>
    <w:p w14:paraId="75C5F2C8" w14:textId="77777777" w:rsidR="00D2154F" w:rsidRDefault="00D2154F" w:rsidP="00604E0E"/>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0CFC6" w14:textId="77777777" w:rsidR="00947EB5" w:rsidRDefault="00947EB5" w:rsidP="00EB74A3">
      <w:r>
        <w:separator/>
      </w:r>
    </w:p>
  </w:endnote>
  <w:endnote w:type="continuationSeparator" w:id="0">
    <w:p w14:paraId="79EE317E" w14:textId="77777777" w:rsidR="00947EB5" w:rsidRDefault="00947EB5"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9F64C3" w:rsidRDefault="009F6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378DB565" w:rsidR="00E34C90" w:rsidRDefault="00E34C90">
        <w:pPr>
          <w:pStyle w:val="Footer"/>
          <w:jc w:val="right"/>
        </w:pPr>
        <w:r>
          <w:fldChar w:fldCharType="begin"/>
        </w:r>
        <w:r>
          <w:instrText xml:space="preserve"> PAGE   \* MERGEFORMAT </w:instrText>
        </w:r>
        <w:r>
          <w:fldChar w:fldCharType="separate"/>
        </w:r>
        <w:r w:rsidR="00A06332">
          <w:rPr>
            <w:noProof/>
          </w:rPr>
          <w:t>1</w:t>
        </w:r>
        <w:r>
          <w:rPr>
            <w:noProof/>
          </w:rPr>
          <w:fldChar w:fldCharType="end"/>
        </w:r>
      </w:p>
    </w:sdtContent>
  </w:sdt>
  <w:p w14:paraId="6AC2312E" w14:textId="77777777" w:rsidR="006321D1" w:rsidRDefault="00632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9F64C3" w:rsidRDefault="009F6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48346" w14:textId="77777777" w:rsidR="00947EB5" w:rsidRDefault="00947EB5" w:rsidP="00EB74A3">
      <w:r>
        <w:separator/>
      </w:r>
    </w:p>
  </w:footnote>
  <w:footnote w:type="continuationSeparator" w:id="0">
    <w:p w14:paraId="24DC7012" w14:textId="77777777" w:rsidR="00947EB5" w:rsidRDefault="00947EB5"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9F64C3" w:rsidRDefault="009F6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9F64C3" w:rsidRDefault="009F6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9F64C3" w:rsidRDefault="009F6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9351F"/>
    <w:multiLevelType w:val="hybridMultilevel"/>
    <w:tmpl w:val="65C0D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46E6E64"/>
    <w:multiLevelType w:val="hybridMultilevel"/>
    <w:tmpl w:val="C376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1079E"/>
    <w:multiLevelType w:val="hybridMultilevel"/>
    <w:tmpl w:val="F1D4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67711D"/>
    <w:multiLevelType w:val="hybridMultilevel"/>
    <w:tmpl w:val="84A4FD3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0"/>
  </w:num>
  <w:num w:numId="11">
    <w:abstractNumId w:val="7"/>
  </w:num>
  <w:num w:numId="12">
    <w:abstractNumId w:val="0"/>
  </w:num>
  <w:num w:numId="13">
    <w:abstractNumId w:val="5"/>
  </w:num>
  <w:num w:numId="14">
    <w:abstractNumId w:val="1"/>
  </w:num>
  <w:num w:numId="15">
    <w:abstractNumId w:val="8"/>
  </w:num>
  <w:num w:numId="16">
    <w:abstractNumId w:val="2"/>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5E7B"/>
    <w:rsid w:val="00020661"/>
    <w:rsid w:val="0003644D"/>
    <w:rsid w:val="0004158C"/>
    <w:rsid w:val="00063EA4"/>
    <w:rsid w:val="00065B0B"/>
    <w:rsid w:val="000662AA"/>
    <w:rsid w:val="000958CC"/>
    <w:rsid w:val="000B2654"/>
    <w:rsid w:val="000C2E69"/>
    <w:rsid w:val="000D3F1B"/>
    <w:rsid w:val="000F28A9"/>
    <w:rsid w:val="001029AE"/>
    <w:rsid w:val="00177779"/>
    <w:rsid w:val="001B1537"/>
    <w:rsid w:val="001C4F14"/>
    <w:rsid w:val="001C7024"/>
    <w:rsid w:val="002003CD"/>
    <w:rsid w:val="00215556"/>
    <w:rsid w:val="0027512E"/>
    <w:rsid w:val="00281160"/>
    <w:rsid w:val="002971AB"/>
    <w:rsid w:val="002A3D39"/>
    <w:rsid w:val="002A5E94"/>
    <w:rsid w:val="002D2371"/>
    <w:rsid w:val="002D6353"/>
    <w:rsid w:val="00315D8F"/>
    <w:rsid w:val="00326C3D"/>
    <w:rsid w:val="00355CD8"/>
    <w:rsid w:val="003611F1"/>
    <w:rsid w:val="00372AAE"/>
    <w:rsid w:val="00402F86"/>
    <w:rsid w:val="004062B9"/>
    <w:rsid w:val="0045316E"/>
    <w:rsid w:val="00466B7B"/>
    <w:rsid w:val="004D74CE"/>
    <w:rsid w:val="004F20AE"/>
    <w:rsid w:val="0054167F"/>
    <w:rsid w:val="00561FA8"/>
    <w:rsid w:val="0056683E"/>
    <w:rsid w:val="005678A0"/>
    <w:rsid w:val="00567A43"/>
    <w:rsid w:val="00572590"/>
    <w:rsid w:val="00593D86"/>
    <w:rsid w:val="005A04C8"/>
    <w:rsid w:val="005B1129"/>
    <w:rsid w:val="005D00F1"/>
    <w:rsid w:val="005D38BD"/>
    <w:rsid w:val="005E07EC"/>
    <w:rsid w:val="005F41CA"/>
    <w:rsid w:val="005F42D1"/>
    <w:rsid w:val="00604E0E"/>
    <w:rsid w:val="00625734"/>
    <w:rsid w:val="006321D1"/>
    <w:rsid w:val="00644B81"/>
    <w:rsid w:val="0066461F"/>
    <w:rsid w:val="00673895"/>
    <w:rsid w:val="00686DD1"/>
    <w:rsid w:val="006C22C8"/>
    <w:rsid w:val="006E0840"/>
    <w:rsid w:val="006E7E11"/>
    <w:rsid w:val="006F672E"/>
    <w:rsid w:val="007203A8"/>
    <w:rsid w:val="00771CAB"/>
    <w:rsid w:val="007760E3"/>
    <w:rsid w:val="0078232C"/>
    <w:rsid w:val="007B7959"/>
    <w:rsid w:val="007C374E"/>
    <w:rsid w:val="007D074C"/>
    <w:rsid w:val="007D468D"/>
    <w:rsid w:val="007E1464"/>
    <w:rsid w:val="00801471"/>
    <w:rsid w:val="00815A21"/>
    <w:rsid w:val="00825309"/>
    <w:rsid w:val="00844C7D"/>
    <w:rsid w:val="008766CA"/>
    <w:rsid w:val="00884A79"/>
    <w:rsid w:val="008B6BFF"/>
    <w:rsid w:val="008D0E72"/>
    <w:rsid w:val="008F7F56"/>
    <w:rsid w:val="0090177C"/>
    <w:rsid w:val="00901829"/>
    <w:rsid w:val="00904877"/>
    <w:rsid w:val="00937751"/>
    <w:rsid w:val="00947EB5"/>
    <w:rsid w:val="009742E9"/>
    <w:rsid w:val="0097650C"/>
    <w:rsid w:val="009B5500"/>
    <w:rsid w:val="009C476D"/>
    <w:rsid w:val="009F64C3"/>
    <w:rsid w:val="00A06332"/>
    <w:rsid w:val="00A14952"/>
    <w:rsid w:val="00A36F64"/>
    <w:rsid w:val="00A52414"/>
    <w:rsid w:val="00A569EE"/>
    <w:rsid w:val="00A85A2C"/>
    <w:rsid w:val="00AE6300"/>
    <w:rsid w:val="00B148FE"/>
    <w:rsid w:val="00B22036"/>
    <w:rsid w:val="00B4350A"/>
    <w:rsid w:val="00B5695B"/>
    <w:rsid w:val="00B71BEB"/>
    <w:rsid w:val="00BE4268"/>
    <w:rsid w:val="00BE4A65"/>
    <w:rsid w:val="00C16CE0"/>
    <w:rsid w:val="00C375A3"/>
    <w:rsid w:val="00C53D90"/>
    <w:rsid w:val="00C66DF2"/>
    <w:rsid w:val="00C8444F"/>
    <w:rsid w:val="00CA2E0E"/>
    <w:rsid w:val="00CD01A9"/>
    <w:rsid w:val="00D2154F"/>
    <w:rsid w:val="00D34D90"/>
    <w:rsid w:val="00D47461"/>
    <w:rsid w:val="00D5061E"/>
    <w:rsid w:val="00D775B9"/>
    <w:rsid w:val="00D87D75"/>
    <w:rsid w:val="00D93BF6"/>
    <w:rsid w:val="00DA7423"/>
    <w:rsid w:val="00DB28CA"/>
    <w:rsid w:val="00DC4966"/>
    <w:rsid w:val="00DE6C7C"/>
    <w:rsid w:val="00E0606C"/>
    <w:rsid w:val="00E165F0"/>
    <w:rsid w:val="00E34C90"/>
    <w:rsid w:val="00E36DD4"/>
    <w:rsid w:val="00E43C9B"/>
    <w:rsid w:val="00E550DF"/>
    <w:rsid w:val="00E666AC"/>
    <w:rsid w:val="00EB74A3"/>
    <w:rsid w:val="00EC1E8E"/>
    <w:rsid w:val="00EC6745"/>
    <w:rsid w:val="00F66212"/>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CD4E-BE20-46C8-80EA-BE832081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dcterms:created xsi:type="dcterms:W3CDTF">2020-01-07T13:52:00Z</dcterms:created>
  <dcterms:modified xsi:type="dcterms:W3CDTF">2020-01-07T13:52:00Z</dcterms:modified>
</cp:coreProperties>
</file>