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12" w:rsidRPr="00D42955" w:rsidRDefault="00FC335E" w:rsidP="00FC33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42955">
        <w:rPr>
          <w:b/>
          <w:sz w:val="28"/>
          <w:szCs w:val="28"/>
        </w:rPr>
        <w:t>Annual Retail Trade Survey (0607-0013</w:t>
      </w:r>
      <w:r w:rsidR="009B7A12" w:rsidRPr="00D42955">
        <w:rPr>
          <w:b/>
          <w:sz w:val="28"/>
          <w:szCs w:val="28"/>
        </w:rPr>
        <w:t>)</w:t>
      </w:r>
    </w:p>
    <w:p w:rsidR="009B7A12" w:rsidRDefault="009B7A12" w:rsidP="009E7EB1">
      <w:pPr>
        <w:jc w:val="center"/>
        <w:rPr>
          <w:b/>
          <w:sz w:val="28"/>
          <w:szCs w:val="28"/>
        </w:rPr>
      </w:pPr>
      <w:r w:rsidRPr="00D42955">
        <w:rPr>
          <w:b/>
          <w:sz w:val="28"/>
          <w:szCs w:val="28"/>
        </w:rPr>
        <w:t>Non-substantive Change Request</w:t>
      </w:r>
    </w:p>
    <w:p w:rsidR="00AD3C7B" w:rsidRPr="00D42955" w:rsidRDefault="00AD3C7B" w:rsidP="009E7EB1">
      <w:pPr>
        <w:jc w:val="center"/>
        <w:rPr>
          <w:b/>
          <w:sz w:val="28"/>
          <w:szCs w:val="28"/>
        </w:rPr>
      </w:pPr>
    </w:p>
    <w:p w:rsidR="00B2736C" w:rsidRDefault="0003183C" w:rsidP="00B2736C">
      <w:r>
        <w:t>This non</w:t>
      </w:r>
      <w:r w:rsidR="00B2736C">
        <w:t>-substantive</w:t>
      </w:r>
      <w:r w:rsidR="00FC335E">
        <w:t xml:space="preserve"> change request</w:t>
      </w:r>
      <w:r w:rsidR="006C54B5">
        <w:t xml:space="preserve"> proposes </w:t>
      </w:r>
      <w:r>
        <w:t xml:space="preserve">to add </w:t>
      </w:r>
      <w:r w:rsidR="00B2736C">
        <w:t xml:space="preserve">'Ceased Operation' option to existing Organizational Change question </w:t>
      </w:r>
      <w:r w:rsidR="007C4858">
        <w:t>on all 8 ARTS</w:t>
      </w:r>
      <w:r w:rsidR="005C3009">
        <w:t xml:space="preserve"> collection instruments</w:t>
      </w:r>
      <w:r w:rsidR="007C4858">
        <w:t xml:space="preserve"> (SA-44, SA-44</w:t>
      </w:r>
      <w:r w:rsidR="00B302D3">
        <w:t xml:space="preserve">A, </w:t>
      </w:r>
      <w:r w:rsidR="007C4858">
        <w:t>SA-44C</w:t>
      </w:r>
      <w:r w:rsidR="00B302D3">
        <w:t>,</w:t>
      </w:r>
      <w:r w:rsidR="00B302D3" w:rsidRPr="00B302D3">
        <w:t xml:space="preserve"> </w:t>
      </w:r>
      <w:r w:rsidR="006C54B5">
        <w:t>SA-44</w:t>
      </w:r>
      <w:r w:rsidR="00907979">
        <w:t>-</w:t>
      </w:r>
      <w:r w:rsidR="006C54B5">
        <w:t>D, SA</w:t>
      </w:r>
      <w:r w:rsidR="005C3009">
        <w:t>-</w:t>
      </w:r>
      <w:r w:rsidR="006C54B5">
        <w:t>44E, SA</w:t>
      </w:r>
      <w:r w:rsidR="005C3009">
        <w:t>-</w:t>
      </w:r>
      <w:r w:rsidR="006C54B5">
        <w:t>44N, SA</w:t>
      </w:r>
      <w:r w:rsidR="005C3009">
        <w:t>-</w:t>
      </w:r>
      <w:r w:rsidR="006C54B5">
        <w:t xml:space="preserve">44S </w:t>
      </w:r>
      <w:r w:rsidR="00907979">
        <w:t>and</w:t>
      </w:r>
      <w:r w:rsidR="006C54B5">
        <w:t xml:space="preserve"> SA-44T</w:t>
      </w:r>
      <w:r w:rsidR="00B302D3">
        <w:t xml:space="preserve">) </w:t>
      </w:r>
      <w:r w:rsidR="00B2736C">
        <w:t>for Survey Year 2019.</w:t>
      </w:r>
    </w:p>
    <w:p w:rsidR="00131AD8" w:rsidRPr="00D42955" w:rsidRDefault="00131AD8" w:rsidP="0003183C">
      <w:pPr>
        <w:rPr>
          <w:b/>
        </w:rPr>
      </w:pPr>
      <w:r w:rsidRPr="00D42955">
        <w:rPr>
          <w:b/>
        </w:rPr>
        <w:t>CEASED OPERATION:</w:t>
      </w:r>
    </w:p>
    <w:p w:rsidR="007D431C" w:rsidRDefault="009A33BF" w:rsidP="0003183C">
      <w:r>
        <w:t xml:space="preserve">The </w:t>
      </w:r>
      <w:r w:rsidR="007D431C">
        <w:t xml:space="preserve">Census </w:t>
      </w:r>
      <w:r>
        <w:t xml:space="preserve">Bureau </w:t>
      </w:r>
      <w:r w:rsidR="007D431C">
        <w:t>is</w:t>
      </w:r>
      <w:r w:rsidR="0003183C">
        <w:t xml:space="preserve"> proposing the </w:t>
      </w:r>
      <w:r w:rsidR="00B2736C">
        <w:t>addition of</w:t>
      </w:r>
      <w:r w:rsidR="00AD3C7B">
        <w:t xml:space="preserve"> a</w:t>
      </w:r>
      <w:r w:rsidR="0003183C">
        <w:t xml:space="preserve"> 'Ceased Operation' </w:t>
      </w:r>
      <w:r w:rsidR="00AD3C7B">
        <w:t xml:space="preserve">check box with a date </w:t>
      </w:r>
      <w:r w:rsidR="005C3009">
        <w:t>as an</w:t>
      </w:r>
      <w:r w:rsidR="00B2736C">
        <w:t xml:space="preserve"> option for selection </w:t>
      </w:r>
      <w:r w:rsidR="0003183C">
        <w:t xml:space="preserve">to </w:t>
      </w:r>
      <w:r w:rsidR="00B2736C">
        <w:t xml:space="preserve">the existing </w:t>
      </w:r>
      <w:r w:rsidR="0003183C">
        <w:t>Or</w:t>
      </w:r>
      <w:r w:rsidR="00AC3376">
        <w:t>ganizational Change question</w:t>
      </w:r>
      <w:r w:rsidR="005C3009">
        <w:t xml:space="preserve"> (Section 2B)</w:t>
      </w:r>
      <w:r w:rsidR="00AC3376">
        <w:t>.  The c</w:t>
      </w:r>
      <w:r w:rsidR="008F2E11">
        <w:t xml:space="preserve">urrent </w:t>
      </w:r>
      <w:r w:rsidR="0003183C">
        <w:t xml:space="preserve">options </w:t>
      </w:r>
      <w:r w:rsidR="008F2E11">
        <w:t xml:space="preserve">for this question </w:t>
      </w:r>
      <w:r w:rsidR="0003183C">
        <w:t xml:space="preserve">do not </w:t>
      </w:r>
      <w:r w:rsidR="008F2E11">
        <w:t xml:space="preserve">accurately </w:t>
      </w:r>
      <w:r w:rsidR="0003183C">
        <w:t xml:space="preserve">capture closures/deaths that occurred during or prior </w:t>
      </w:r>
      <w:r w:rsidR="006C54B5">
        <w:t xml:space="preserve">to the survey year.  </w:t>
      </w:r>
      <w:r w:rsidR="008F2E11">
        <w:t>C</w:t>
      </w:r>
      <w:r w:rsidR="0003183C">
        <w:t>ompanies in this situation are required to com</w:t>
      </w:r>
      <w:r w:rsidR="007D431C">
        <w:t>plete the entire survey although</w:t>
      </w:r>
      <w:r w:rsidR="0003183C">
        <w:t xml:space="preserve"> they may not have any response</w:t>
      </w:r>
      <w:r w:rsidR="008F2E11">
        <w:t>s fo</w:t>
      </w:r>
      <w:r w:rsidR="00AD3C7B">
        <w:t xml:space="preserve">r the current survey year </w:t>
      </w:r>
      <w:r w:rsidR="008F2E11">
        <w:t xml:space="preserve">creating </w:t>
      </w:r>
      <w:r w:rsidR="007D431C">
        <w:t>an unnecessary burden for them.</w:t>
      </w:r>
    </w:p>
    <w:p w:rsidR="00AD3C7B" w:rsidRDefault="00AD3C7B" w:rsidP="0003183C"/>
    <w:p w:rsidR="00C46CEB" w:rsidRPr="00D42955" w:rsidRDefault="00C46CEB" w:rsidP="0003183C">
      <w:pPr>
        <w:rPr>
          <w:b/>
        </w:rPr>
      </w:pPr>
      <w:r w:rsidRPr="00D42955">
        <w:rPr>
          <w:b/>
        </w:rPr>
        <w:t>Exi</w:t>
      </w:r>
      <w:r w:rsidR="00D42955">
        <w:rPr>
          <w:b/>
        </w:rPr>
        <w:t>s</w:t>
      </w:r>
      <w:r w:rsidRPr="00D42955">
        <w:rPr>
          <w:b/>
        </w:rPr>
        <w:t>ting question:</w:t>
      </w:r>
    </w:p>
    <w:p w:rsidR="00C46CEB" w:rsidRDefault="00C46CEB" w:rsidP="0003183C">
      <w:r>
        <w:rPr>
          <w:noProof/>
        </w:rPr>
        <w:drawing>
          <wp:inline distT="0" distB="0" distL="0" distR="0" wp14:anchorId="6A28CEC2" wp14:editId="3A90C610">
            <wp:extent cx="5943600" cy="3248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55" w:rsidRDefault="00D42955" w:rsidP="0003183C">
      <w:pPr>
        <w:rPr>
          <w:b/>
        </w:rPr>
      </w:pPr>
    </w:p>
    <w:p w:rsidR="00D42955" w:rsidRDefault="00D42955" w:rsidP="0003183C">
      <w:pPr>
        <w:rPr>
          <w:b/>
        </w:rPr>
      </w:pPr>
    </w:p>
    <w:p w:rsidR="00D42955" w:rsidRDefault="00D42955" w:rsidP="0003183C">
      <w:pPr>
        <w:rPr>
          <w:b/>
        </w:rPr>
      </w:pPr>
    </w:p>
    <w:p w:rsidR="00D42955" w:rsidRDefault="00D42955" w:rsidP="0003183C">
      <w:pPr>
        <w:rPr>
          <w:b/>
        </w:rPr>
      </w:pPr>
    </w:p>
    <w:p w:rsidR="00D42955" w:rsidRDefault="00D42955" w:rsidP="0003183C">
      <w:pPr>
        <w:rPr>
          <w:b/>
        </w:rPr>
      </w:pPr>
    </w:p>
    <w:p w:rsidR="00D42955" w:rsidRDefault="00D42955" w:rsidP="0003183C">
      <w:pPr>
        <w:rPr>
          <w:b/>
        </w:rPr>
      </w:pPr>
    </w:p>
    <w:p w:rsidR="00C46CEB" w:rsidRDefault="00C46CEB" w:rsidP="0003183C">
      <w:r w:rsidRPr="00D42955">
        <w:rPr>
          <w:b/>
        </w:rPr>
        <w:lastRenderedPageBreak/>
        <w:t>Proposed question</w:t>
      </w:r>
      <w:r w:rsidR="00131AD8">
        <w:t xml:space="preserve"> (detailed company information lines will remain</w:t>
      </w:r>
      <w:r w:rsidR="00D42955">
        <w:t>, modification is in red</w:t>
      </w:r>
      <w:r w:rsidR="00131AD8">
        <w:t>)</w:t>
      </w:r>
      <w:r>
        <w:t>:</w:t>
      </w:r>
    </w:p>
    <w:p w:rsidR="00131AD8" w:rsidRDefault="00C46CEB" w:rsidP="0003183C">
      <w:r>
        <w:rPr>
          <w:noProof/>
        </w:rPr>
        <w:drawing>
          <wp:inline distT="0" distB="0" distL="0" distR="0" wp14:anchorId="5F0B28A1" wp14:editId="4A229A01">
            <wp:extent cx="5943600" cy="24161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55" w:rsidRDefault="00D42955" w:rsidP="0003183C"/>
    <w:p w:rsidR="00131AD8" w:rsidRDefault="0003183C" w:rsidP="0003183C">
      <w:r w:rsidRPr="0003183C">
        <w:t xml:space="preserve">This change </w:t>
      </w:r>
      <w:r w:rsidR="007D431C">
        <w:t>would affect all 8</w:t>
      </w:r>
      <w:r w:rsidR="00C46CEB">
        <w:t xml:space="preserve"> of the existing forms and would </w:t>
      </w:r>
      <w:r w:rsidRPr="0003183C">
        <w:t>reduce unnecessary respondent burden for companies that ceased operation prior to the survey year.  Within the current instrument, companies that have 'Ceased Operation' (closure/death) during or prior to the survey year have to continue throu</w:t>
      </w:r>
      <w:r w:rsidR="00243A0C">
        <w:t>ghout the entire survey.  With</w:t>
      </w:r>
      <w:r w:rsidRPr="0003183C">
        <w:t xml:space="preserve"> the proposed </w:t>
      </w:r>
      <w:r w:rsidR="00243A0C">
        <w:t xml:space="preserve">collection </w:t>
      </w:r>
      <w:r w:rsidRPr="0003183C">
        <w:t>instrument</w:t>
      </w:r>
      <w:r w:rsidR="00243A0C">
        <w:t xml:space="preserve"> change</w:t>
      </w:r>
      <w:r w:rsidRPr="0003183C">
        <w:t>, companies that report out of business due to 'Ceased</w:t>
      </w:r>
      <w:r w:rsidR="00243A0C">
        <w:t xml:space="preserve"> Operation' (closure/death) where </w:t>
      </w:r>
      <w:r w:rsidRPr="0003183C">
        <w:t xml:space="preserve">the change date is prior to the survey year would be </w:t>
      </w:r>
      <w:r w:rsidR="00243A0C">
        <w:t xml:space="preserve">automatically </w:t>
      </w:r>
      <w:r w:rsidRPr="0003183C">
        <w:t>skipped to the end of the survey</w:t>
      </w:r>
      <w:r w:rsidR="00243A0C">
        <w:t xml:space="preserve"> in the electronic collection instrument</w:t>
      </w:r>
      <w:r w:rsidRPr="0003183C">
        <w:t>.  Companies that report out of business due to 'Ceased Operation' (closure/death) and the change date was during the sur</w:t>
      </w:r>
      <w:r w:rsidR="00243A0C">
        <w:t xml:space="preserve">vey year would continue their responses </w:t>
      </w:r>
      <w:r w:rsidRPr="0003183C">
        <w:t>through the remainder of the survey in order to capture their part</w:t>
      </w:r>
      <w:r w:rsidR="007D431C">
        <w:t xml:space="preserve">ial </w:t>
      </w:r>
      <w:r w:rsidRPr="0003183C">
        <w:t>year data.</w:t>
      </w:r>
    </w:p>
    <w:p w:rsidR="00131AD8" w:rsidRPr="00D42955" w:rsidRDefault="00131AD8" w:rsidP="0003183C">
      <w:pPr>
        <w:rPr>
          <w:b/>
        </w:rPr>
      </w:pPr>
      <w:r w:rsidRPr="00D42955">
        <w:rPr>
          <w:b/>
        </w:rPr>
        <w:t>BURDEN:</w:t>
      </w:r>
    </w:p>
    <w:p w:rsidR="009B7A12" w:rsidRPr="009B7A12" w:rsidRDefault="00ED15A5" w:rsidP="009B7A12">
      <w:r>
        <w:t xml:space="preserve">It is clear that by </w:t>
      </w:r>
      <w:r w:rsidR="009F372D">
        <w:t>offering a</w:t>
      </w:r>
      <w:r>
        <w:t xml:space="preserve"> </w:t>
      </w:r>
      <w:r w:rsidR="0018443B">
        <w:t>“</w:t>
      </w:r>
      <w:r>
        <w:t>ceased operation</w:t>
      </w:r>
      <w:r w:rsidR="0018443B">
        <w:t>”</w:t>
      </w:r>
      <w:r>
        <w:t xml:space="preserve"> check box</w:t>
      </w:r>
      <w:r w:rsidR="009F372D">
        <w:t>,</w:t>
      </w:r>
      <w:r>
        <w:t xml:space="preserve"> </w:t>
      </w:r>
      <w:r w:rsidR="005B2FCC">
        <w:t xml:space="preserve">the burden </w:t>
      </w:r>
      <w:r w:rsidR="009F372D">
        <w:t>on</w:t>
      </w:r>
      <w:r>
        <w:t xml:space="preserve"> respondents</w:t>
      </w:r>
      <w:r w:rsidR="0018443B">
        <w:t xml:space="preserve"> that should no longer be in the survey</w:t>
      </w:r>
      <w:r>
        <w:t xml:space="preserve"> </w:t>
      </w:r>
      <w:r w:rsidR="009F372D">
        <w:t xml:space="preserve">will </w:t>
      </w:r>
      <w:r w:rsidR="007E50E0">
        <w:t>decrease</w:t>
      </w:r>
      <w:r w:rsidR="005B2FCC">
        <w:t xml:space="preserve">.  However, </w:t>
      </w:r>
      <w:r w:rsidR="009F372D">
        <w:t xml:space="preserve">the </w:t>
      </w:r>
      <w:r w:rsidR="005B2FCC">
        <w:t>amount of that reduction is</w:t>
      </w:r>
      <w:r>
        <w:t xml:space="preserve"> difficult for </w:t>
      </w:r>
      <w:r w:rsidR="009F372D">
        <w:t xml:space="preserve">the Census Bureau </w:t>
      </w:r>
      <w:r>
        <w:t>to quantify at this time</w:t>
      </w:r>
      <w:r w:rsidR="00CC3DD9">
        <w:t xml:space="preserve">.  </w:t>
      </w:r>
      <w:r w:rsidR="009F372D">
        <w:t>I</w:t>
      </w:r>
      <w:r w:rsidR="00CC3DD9">
        <w:t xml:space="preserve">t is </w:t>
      </w:r>
      <w:r w:rsidR="009F372D">
        <w:t xml:space="preserve">our </w:t>
      </w:r>
      <w:r w:rsidR="00CC3DD9">
        <w:t>intent to conduct an analysis of the burden at the end of survey year 2018</w:t>
      </w:r>
      <w:r w:rsidR="0018443B">
        <w:t>.</w:t>
      </w:r>
      <w:r w:rsidR="00CC3DD9">
        <w:t xml:space="preserve"> </w:t>
      </w:r>
      <w:r w:rsidR="0018443B">
        <w:t>The results of this analysis</w:t>
      </w:r>
      <w:r w:rsidR="005B2FCC">
        <w:t>, and any burden change</w:t>
      </w:r>
      <w:r w:rsidR="0018443B">
        <w:t xml:space="preserve"> will be </w:t>
      </w:r>
      <w:r w:rsidR="00CC3DD9">
        <w:t>include</w:t>
      </w:r>
      <w:r w:rsidR="0018443B">
        <w:t>d</w:t>
      </w:r>
      <w:r w:rsidR="00CC3DD9">
        <w:t xml:space="preserve"> </w:t>
      </w:r>
      <w:r w:rsidR="005B2FCC">
        <w:t>our next formal request for extension of the survey’s expiration date</w:t>
      </w:r>
      <w:r w:rsidR="00CC3DD9">
        <w:t>.</w:t>
      </w:r>
    </w:p>
    <w:sectPr w:rsidR="009B7A12" w:rsidRPr="009B7A12" w:rsidSect="00BE1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7F" w:rsidRDefault="0065147F" w:rsidP="00D42955">
      <w:pPr>
        <w:spacing w:after="0" w:line="240" w:lineRule="auto"/>
      </w:pPr>
      <w:r>
        <w:separator/>
      </w:r>
    </w:p>
  </w:endnote>
  <w:endnote w:type="continuationSeparator" w:id="0">
    <w:p w:rsidR="0065147F" w:rsidRDefault="0065147F" w:rsidP="00D4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7F" w:rsidRDefault="006514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161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47F" w:rsidRDefault="006514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3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147F" w:rsidRDefault="006514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7F" w:rsidRDefault="00651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7F" w:rsidRDefault="0065147F" w:rsidP="00D42955">
      <w:pPr>
        <w:spacing w:after="0" w:line="240" w:lineRule="auto"/>
      </w:pPr>
      <w:r>
        <w:separator/>
      </w:r>
    </w:p>
  </w:footnote>
  <w:footnote w:type="continuationSeparator" w:id="0">
    <w:p w:rsidR="0065147F" w:rsidRDefault="0065147F" w:rsidP="00D4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7F" w:rsidRDefault="006514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7F" w:rsidRDefault="006514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7F" w:rsidRDefault="00651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3C"/>
    <w:rsid w:val="0003183C"/>
    <w:rsid w:val="00053309"/>
    <w:rsid w:val="00064DAC"/>
    <w:rsid w:val="000701F5"/>
    <w:rsid w:val="00131AD8"/>
    <w:rsid w:val="001428A5"/>
    <w:rsid w:val="0015751D"/>
    <w:rsid w:val="0018443B"/>
    <w:rsid w:val="001F07C3"/>
    <w:rsid w:val="00243A0C"/>
    <w:rsid w:val="00313D2C"/>
    <w:rsid w:val="0032580A"/>
    <w:rsid w:val="003B3009"/>
    <w:rsid w:val="003B74F2"/>
    <w:rsid w:val="00480069"/>
    <w:rsid w:val="004D0AB0"/>
    <w:rsid w:val="00507E38"/>
    <w:rsid w:val="005B2FCC"/>
    <w:rsid w:val="005B351C"/>
    <w:rsid w:val="005C3009"/>
    <w:rsid w:val="006014C0"/>
    <w:rsid w:val="0065147F"/>
    <w:rsid w:val="006757B5"/>
    <w:rsid w:val="006A074F"/>
    <w:rsid w:val="006B7864"/>
    <w:rsid w:val="006C54B5"/>
    <w:rsid w:val="006D50E5"/>
    <w:rsid w:val="007C4858"/>
    <w:rsid w:val="007D431C"/>
    <w:rsid w:val="007E50E0"/>
    <w:rsid w:val="00890383"/>
    <w:rsid w:val="00896B40"/>
    <w:rsid w:val="008F2E11"/>
    <w:rsid w:val="00903A97"/>
    <w:rsid w:val="00907979"/>
    <w:rsid w:val="009A33BF"/>
    <w:rsid w:val="009A59F3"/>
    <w:rsid w:val="009B7A12"/>
    <w:rsid w:val="009C0A2E"/>
    <w:rsid w:val="009E7EB1"/>
    <w:rsid w:val="009F372D"/>
    <w:rsid w:val="00A40B82"/>
    <w:rsid w:val="00A50C33"/>
    <w:rsid w:val="00A50E05"/>
    <w:rsid w:val="00A87324"/>
    <w:rsid w:val="00A973F9"/>
    <w:rsid w:val="00AA016F"/>
    <w:rsid w:val="00AC3376"/>
    <w:rsid w:val="00AD3C7B"/>
    <w:rsid w:val="00AF4C6F"/>
    <w:rsid w:val="00B2736C"/>
    <w:rsid w:val="00B302D3"/>
    <w:rsid w:val="00B40F5B"/>
    <w:rsid w:val="00B54181"/>
    <w:rsid w:val="00BE1331"/>
    <w:rsid w:val="00C364AF"/>
    <w:rsid w:val="00C46CEB"/>
    <w:rsid w:val="00C86893"/>
    <w:rsid w:val="00CC3DD9"/>
    <w:rsid w:val="00D06D49"/>
    <w:rsid w:val="00D42955"/>
    <w:rsid w:val="00D74CF0"/>
    <w:rsid w:val="00D84BD6"/>
    <w:rsid w:val="00DD1052"/>
    <w:rsid w:val="00EA43FF"/>
    <w:rsid w:val="00ED15A5"/>
    <w:rsid w:val="00F236E9"/>
    <w:rsid w:val="00FC335E"/>
    <w:rsid w:val="00F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955"/>
  </w:style>
  <w:style w:type="paragraph" w:styleId="Footer">
    <w:name w:val="footer"/>
    <w:basedOn w:val="Normal"/>
    <w:link w:val="FooterChar"/>
    <w:uiPriority w:val="99"/>
    <w:unhideWhenUsed/>
    <w:rsid w:val="00D4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955"/>
  </w:style>
  <w:style w:type="paragraph" w:styleId="BalloonText">
    <w:name w:val="Balloon Text"/>
    <w:basedOn w:val="Normal"/>
    <w:link w:val="BalloonTextChar"/>
    <w:uiPriority w:val="99"/>
    <w:semiHidden/>
    <w:unhideWhenUsed/>
    <w:rsid w:val="000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955"/>
  </w:style>
  <w:style w:type="paragraph" w:styleId="Footer">
    <w:name w:val="footer"/>
    <w:basedOn w:val="Normal"/>
    <w:link w:val="FooterChar"/>
    <w:uiPriority w:val="99"/>
    <w:unhideWhenUsed/>
    <w:rsid w:val="00D4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955"/>
  </w:style>
  <w:style w:type="paragraph" w:styleId="BalloonText">
    <w:name w:val="Balloon Text"/>
    <w:basedOn w:val="Normal"/>
    <w:link w:val="BalloonTextChar"/>
    <w:uiPriority w:val="99"/>
    <w:semiHidden/>
    <w:unhideWhenUsed/>
    <w:rsid w:val="000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 Pozzanghera (CENSUS/EWD FED)</dc:creator>
  <cp:keywords/>
  <dc:description/>
  <cp:lastModifiedBy>SYSTEM</cp:lastModifiedBy>
  <cp:revision>2</cp:revision>
  <dcterms:created xsi:type="dcterms:W3CDTF">2019-09-20T12:32:00Z</dcterms:created>
  <dcterms:modified xsi:type="dcterms:W3CDTF">2019-09-20T12:32:00Z</dcterms:modified>
</cp:coreProperties>
</file>