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4443D4">
        <w:rPr>
          <w:sz w:val="28"/>
        </w:rPr>
        <w:t xml:space="preserve">Fast Track </w:t>
      </w:r>
      <w:r w:rsidRPr="00F06866">
        <w:rPr>
          <w:sz w:val="28"/>
        </w:rPr>
        <w:t>Generic Clearance for the Collection of Routine Customer Feedback”</w:t>
      </w:r>
      <w:r w:rsidR="002C215E">
        <w:rPr>
          <w:sz w:val="28"/>
        </w:rPr>
        <w:t xml:space="preserve"> (OMB Control Number: 0704-0553</w:t>
      </w:r>
      <w:r>
        <w:rPr>
          <w:sz w:val="28"/>
        </w:rPr>
        <w:t>)</w:t>
      </w:r>
    </w:p>
    <w:p w:rsidR="002C215E" w:rsidP="00434E33" w:rsidRDefault="002C215E">
      <w:pPr>
        <w:rPr>
          <w:b/>
        </w:rPr>
      </w:pPr>
    </w:p>
    <w:p w:rsidRPr="009239AA" w:rsidR="00E50293" w:rsidP="00434E33" w:rsidRDefault="007B015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09C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bookmarkStart w:name="_GoBack" w:id="0"/>
      <w:r w:rsidR="002C215E">
        <w:t>DoD Office of Information Management Post-Webinar Survey</w:t>
      </w:r>
      <w:bookmarkEnd w:id="0"/>
    </w:p>
    <w:p w:rsidR="005E714A" w:rsidRDefault="005E714A"/>
    <w:p w:rsidRPr="002C215E" w:rsidR="001B0AAA" w:rsidP="002C215E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2C215E" w:rsidR="002C215E">
        <w:t>The DoD Office of Information Management provides monthly webinars for mission partners and stakeholders to</w:t>
      </w:r>
      <w:r w:rsidR="002C215E">
        <w:t xml:space="preserve"> in order to</w:t>
      </w:r>
      <w:r w:rsidRPr="002C215E" w:rsidR="002C215E">
        <w:t xml:space="preserve"> provide guidance and disseminate important information for continued compliance with the Paperwork Reduction Act and related compliance requirements. The post-webinar surveys are designed to gather feedback from attendees. This feedback is used to prepare efficient presentations and programming.</w:t>
      </w: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Pr="002C215E" w:rsidR="00434E33" w:rsidP="002C215E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2C215E">
        <w:t>Public respondents include contractors and other civilians who support DoD programs.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434E33" w:rsidP="002C215E" w:rsidRDefault="00935ADA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2C215E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2C215E">
        <w:rPr>
          <w:bCs/>
          <w:sz w:val="24"/>
          <w:u w:val="single"/>
        </w:rPr>
        <w:t xml:space="preserve"> Post event survey____</w:t>
      </w:r>
    </w:p>
    <w:p w:rsidRPr="002C215E" w:rsidR="002C215E" w:rsidP="002C215E" w:rsidRDefault="002C215E">
      <w:pPr>
        <w:pStyle w:val="BodyTextIndent"/>
        <w:tabs>
          <w:tab w:val="left" w:pos="360"/>
        </w:tabs>
        <w:ind w:left="0"/>
        <w:rPr>
          <w:bCs/>
          <w:sz w:val="24"/>
        </w:rPr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="009C13B9" w:rsidP="009C13B9" w:rsidRDefault="009C13B9">
      <w:r>
        <w:t>Name:_________</w:t>
      </w:r>
      <w:r w:rsidRPr="002C215E" w:rsidR="002C215E">
        <w:rPr>
          <w:u w:val="single"/>
        </w:rPr>
        <w:t>Angela N. James</w:t>
      </w:r>
      <w:r w:rsidRPr="002C215E">
        <w:rPr>
          <w:u w:val="single"/>
        </w:rPr>
        <w:t>_______________________________________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2C215E">
        <w:t>X</w:t>
      </w:r>
      <w:r w:rsidR="009239AA">
        <w:t xml:space="preserve">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>
      <w:pPr>
        <w:pStyle w:val="ListParagraph"/>
        <w:ind w:left="0"/>
        <w:rPr>
          <w:b/>
        </w:rPr>
      </w:pP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>
      <w:r>
        <w:lastRenderedPageBreak/>
        <w:t xml:space="preserve">Is an incentive (e.g., money or reimbursement of expenses, token of appreciation) provided to participants?  [  ] Yes [ </w:t>
      </w:r>
      <w:r w:rsidR="002C215E">
        <w:t>X</w:t>
      </w:r>
      <w:r>
        <w:t xml:space="preserve">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2C215E">
            <w:r>
              <w:t>Individuals or households</w:t>
            </w:r>
          </w:p>
        </w:tc>
        <w:tc>
          <w:tcPr>
            <w:tcW w:w="1530" w:type="dxa"/>
          </w:tcPr>
          <w:p w:rsidR="006832D9" w:rsidP="00843796" w:rsidRDefault="002C215E">
            <w:r>
              <w:t>700</w:t>
            </w:r>
          </w:p>
        </w:tc>
        <w:tc>
          <w:tcPr>
            <w:tcW w:w="1710" w:type="dxa"/>
          </w:tcPr>
          <w:p w:rsidR="006832D9" w:rsidP="00843796" w:rsidRDefault="002C215E">
            <w:r>
              <w:t>5 minutes</w:t>
            </w:r>
          </w:p>
        </w:tc>
        <w:tc>
          <w:tcPr>
            <w:tcW w:w="1003" w:type="dxa"/>
          </w:tcPr>
          <w:p w:rsidR="006832D9" w:rsidP="00843796" w:rsidRDefault="002C215E">
            <w:r>
              <w:t>58.3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6832D9"/>
        </w:tc>
        <w:tc>
          <w:tcPr>
            <w:tcW w:w="1530" w:type="dxa"/>
          </w:tcPr>
          <w:p w:rsidR="006832D9" w:rsidP="00843796" w:rsidRDefault="006832D9"/>
        </w:tc>
        <w:tc>
          <w:tcPr>
            <w:tcW w:w="1710" w:type="dxa"/>
          </w:tcPr>
          <w:p w:rsidR="006832D9" w:rsidP="00843796" w:rsidRDefault="006832D9"/>
        </w:tc>
        <w:tc>
          <w:tcPr>
            <w:tcW w:w="1003" w:type="dxa"/>
          </w:tcPr>
          <w:p w:rsidR="006832D9" w:rsidP="00843796" w:rsidRDefault="006832D9"/>
        </w:tc>
      </w:tr>
      <w:tr w:rsidR="00EF2095" w:rsidTr="0001027E">
        <w:trPr>
          <w:trHeight w:val="289"/>
        </w:trPr>
        <w:tc>
          <w:tcPr>
            <w:tcW w:w="5418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P="00843796" w:rsidRDefault="006832D9"/>
        </w:tc>
        <w:tc>
          <w:tcPr>
            <w:tcW w:w="1003" w:type="dxa"/>
          </w:tcPr>
          <w:p w:rsidRPr="0001027E" w:rsidR="006832D9" w:rsidP="00843796" w:rsidRDefault="006832D9">
            <w:pPr>
              <w:rPr>
                <w:b/>
              </w:rPr>
            </w:pPr>
          </w:p>
        </w:tc>
      </w:tr>
    </w:tbl>
    <w:p w:rsidR="00F3170F" w:rsidP="00F3170F" w:rsidRDefault="00F3170F"/>
    <w:p w:rsidR="005E714A" w:rsidRDefault="00EB0F75">
      <w:pPr>
        <w:rPr>
          <w:b/>
        </w:rPr>
      </w:pPr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C86E91">
        <w:t xml:space="preserve"> is  </w:t>
      </w:r>
      <w:r w:rsidRPr="002C215E" w:rsidR="00C86E91">
        <w:rPr>
          <w:u w:val="single"/>
        </w:rPr>
        <w:t>____</w:t>
      </w:r>
      <w:r w:rsidRPr="002C215E" w:rsidR="002C215E">
        <w:rPr>
          <w:u w:val="single"/>
        </w:rPr>
        <w:t>$1</w:t>
      </w:r>
      <w:r w:rsidR="002C215E">
        <w:rPr>
          <w:u w:val="single"/>
        </w:rPr>
        <w:t>,</w:t>
      </w:r>
      <w:r w:rsidRPr="002C215E" w:rsidR="002C215E">
        <w:rPr>
          <w:u w:val="single"/>
        </w:rPr>
        <w:t>275.17</w:t>
      </w:r>
      <w:r w:rsidR="00C86E91">
        <w:t>________</w:t>
      </w:r>
    </w:p>
    <w:p w:rsidR="00ED6492" w:rsidRDefault="00ED6492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2C215E">
        <w:t>[X</w:t>
      </w:r>
      <w:r>
        <w:t>] Yes</w:t>
      </w:r>
      <w:r>
        <w:tab/>
        <w:t>[ ]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>
      <w:pPr>
        <w:pStyle w:val="ListParagraph"/>
      </w:pPr>
    </w:p>
    <w:p w:rsidR="00A403BB" w:rsidP="00A403BB" w:rsidRDefault="002C215E">
      <w:r>
        <w:t>Respondents sign up to attend the webinars via email. After the webinar session, attendees are sent a follow-up email with the post-webinar survey attached.</w:t>
      </w:r>
    </w:p>
    <w:p w:rsidR="00A403BB" w:rsidP="00A403BB" w:rsidRDefault="00A403BB"/>
    <w:p w:rsidR="004D6E14" w:rsidP="00A403BB" w:rsidRDefault="004D6E14">
      <w:pPr>
        <w:rPr>
          <w:b/>
        </w:rPr>
      </w:pPr>
    </w:p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7C1F8D">
        <w:t>X</w:t>
      </w:r>
      <w:r w:rsidR="001B0AAA">
        <w:t xml:space="preserve"> </w:t>
      </w:r>
      <w:r w:rsidR="007C1F8D">
        <w:t>] Email</w:t>
      </w: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7C1F8D">
        <w:t>X</w:t>
      </w:r>
      <w:r>
        <w:t>] No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Pr="00A450B9" w:rsidR="005E714A" w:rsidP="00A450B9" w:rsidRDefault="005E714A">
      <w:pPr>
        <w:rPr>
          <w:b/>
        </w:rPr>
      </w:pPr>
    </w:p>
    <w:sectPr w:rsidRPr="00A450B9"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08F" w:rsidRDefault="001B508F">
      <w:r>
        <w:separator/>
      </w:r>
    </w:p>
  </w:endnote>
  <w:endnote w:type="continuationSeparator" w:id="0">
    <w:p w:rsidR="001B508F" w:rsidRDefault="001B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B0158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08F" w:rsidRDefault="001B508F">
      <w:r>
        <w:separator/>
      </w:r>
    </w:p>
  </w:footnote>
  <w:footnote w:type="continuationSeparator" w:id="0">
    <w:p w:rsidR="001B508F" w:rsidRDefault="001B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E55F9"/>
    <w:rsid w:val="000F68BE"/>
    <w:rsid w:val="001927A4"/>
    <w:rsid w:val="00194AC6"/>
    <w:rsid w:val="001A23B0"/>
    <w:rsid w:val="001A25CC"/>
    <w:rsid w:val="001B0AAA"/>
    <w:rsid w:val="001B508F"/>
    <w:rsid w:val="001C39F7"/>
    <w:rsid w:val="00237B48"/>
    <w:rsid w:val="0024521E"/>
    <w:rsid w:val="00263C3D"/>
    <w:rsid w:val="00274D0B"/>
    <w:rsid w:val="002B052D"/>
    <w:rsid w:val="002B34CD"/>
    <w:rsid w:val="002B3C95"/>
    <w:rsid w:val="002C215E"/>
    <w:rsid w:val="002D0B92"/>
    <w:rsid w:val="003D5BBE"/>
    <w:rsid w:val="003E3C61"/>
    <w:rsid w:val="003F1C5B"/>
    <w:rsid w:val="00434E33"/>
    <w:rsid w:val="00441434"/>
    <w:rsid w:val="004443D4"/>
    <w:rsid w:val="0045264C"/>
    <w:rsid w:val="004876EC"/>
    <w:rsid w:val="004D6E14"/>
    <w:rsid w:val="005009B0"/>
    <w:rsid w:val="005554DA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B0158"/>
    <w:rsid w:val="007C1F8D"/>
    <w:rsid w:val="007F7080"/>
    <w:rsid w:val="00802607"/>
    <w:rsid w:val="008101A5"/>
    <w:rsid w:val="00822664"/>
    <w:rsid w:val="00843796"/>
    <w:rsid w:val="00895229"/>
    <w:rsid w:val="008B2EB3"/>
    <w:rsid w:val="008B7A57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17803"/>
    <w:rsid w:val="00A403BB"/>
    <w:rsid w:val="00A450B9"/>
    <w:rsid w:val="00A674DF"/>
    <w:rsid w:val="00A83AA6"/>
    <w:rsid w:val="00A934D6"/>
    <w:rsid w:val="00AE1809"/>
    <w:rsid w:val="00B632BA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0F75"/>
    <w:rsid w:val="00EB56B3"/>
    <w:rsid w:val="00ED6492"/>
    <w:rsid w:val="00EF2095"/>
    <w:rsid w:val="00F06866"/>
    <w:rsid w:val="00F15956"/>
    <w:rsid w:val="00F24CFC"/>
    <w:rsid w:val="00F3170F"/>
    <w:rsid w:val="00F74D1E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DF6129A"/>
  <w15:chartTrackingRefBased/>
  <w15:docId w15:val="{0E68A819-C0A0-4B9C-8B81-9404F2DD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Starks, D Kira CTR (USA)</cp:lastModifiedBy>
  <cp:revision>2</cp:revision>
  <cp:lastPrinted>2010-10-04T15:59:00Z</cp:lastPrinted>
  <dcterms:created xsi:type="dcterms:W3CDTF">2020-05-01T13:18:00Z</dcterms:created>
  <dcterms:modified xsi:type="dcterms:W3CDTF">2020-05-01T13:18:00Z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111390884</vt:i4>
  </property>
  <property fmtid="{D5CDD505-2E9C-101B-9397-08002B2CF9AE}" pid="4" name="_EmailSubject">
    <vt:lpwstr>IMPORTANT: Desk Officer Instructions for Reviewing and Approving GEN IC's for Collection of Qualitative Feedback on Agency Service Delivery</vt:lpwstr>
  </property>
  <property fmtid="{D5CDD505-2E9C-101B-9397-08002B2CF9AE}" pid="5" name="_AuthorEmail">
    <vt:lpwstr>Sharon_Mar@omb.eop.gov</vt:lpwstr>
  </property>
  <property fmtid="{D5CDD505-2E9C-101B-9397-08002B2CF9AE}" pid="6" name="_AuthorEmailDisplayName">
    <vt:lpwstr>Mar, Sharon</vt:lpwstr>
  </property>
  <property fmtid="{D5CDD505-2E9C-101B-9397-08002B2CF9AE}" pid="7" name="_PreviousAdHocReviewCycleID">
    <vt:i4>-1549367094</vt:i4>
  </property>
  <property fmtid="{D5CDD505-2E9C-101B-9397-08002B2CF9AE}" pid="8" name="_ReviewingToolsShownOnce">
    <vt:lpwstr/>
  </property>
</Properties>
</file>