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84" w:rsidRPr="00CE5712" w:rsidRDefault="00413684" w:rsidP="00413684">
      <w:pPr>
        <w:pStyle w:val="HTMLPreformatted"/>
        <w:jc w:val="right"/>
        <w:rPr>
          <w:rFonts w:ascii="Times New Roman" w:hAnsi="Times New Roman" w:cs="Times New Roman"/>
          <w:sz w:val="18"/>
          <w:szCs w:val="18"/>
        </w:rPr>
      </w:pPr>
      <w:bookmarkStart w:id="0" w:name="_GoBack"/>
      <w:bookmarkEnd w:id="0"/>
      <w:r w:rsidRPr="00CE5712">
        <w:rPr>
          <w:rFonts w:ascii="Times New Roman" w:hAnsi="Times New Roman" w:cs="Times New Roman"/>
          <w:sz w:val="18"/>
          <w:szCs w:val="18"/>
        </w:rPr>
        <w:t>OMB CONTROL NUMBER:  0704-0553</w:t>
      </w:r>
    </w:p>
    <w:p w:rsidR="00413684" w:rsidRPr="00CE5712" w:rsidRDefault="00413684" w:rsidP="00413684">
      <w:pPr>
        <w:pStyle w:val="HTMLPreformatted"/>
        <w:jc w:val="right"/>
        <w:rPr>
          <w:rFonts w:ascii="Times New Roman" w:hAnsi="Times New Roman" w:cs="Times New Roman"/>
          <w:sz w:val="18"/>
          <w:szCs w:val="18"/>
        </w:rPr>
      </w:pPr>
      <w:r w:rsidRPr="00CE5712">
        <w:rPr>
          <w:rFonts w:ascii="Times New Roman" w:hAnsi="Times New Roman" w:cs="Times New Roman"/>
          <w:sz w:val="18"/>
          <w:szCs w:val="18"/>
        </w:rPr>
        <w:t>OMB EXPIRATION DATE: 03/31/2022</w:t>
      </w:r>
    </w:p>
    <w:p w:rsidR="00413684" w:rsidRPr="00CE5712" w:rsidRDefault="00413684" w:rsidP="00413684">
      <w:pPr>
        <w:pStyle w:val="HTMLPreformatted"/>
        <w:rPr>
          <w:rFonts w:ascii="Times New Roman" w:hAnsi="Times New Roman" w:cs="Times New Roman"/>
          <w:sz w:val="18"/>
          <w:szCs w:val="18"/>
        </w:rPr>
      </w:pPr>
    </w:p>
    <w:p w:rsidR="00413684" w:rsidRPr="00CE5712" w:rsidRDefault="00413684" w:rsidP="00413684">
      <w:pPr>
        <w:pStyle w:val="HTMLPreformatted"/>
        <w:rPr>
          <w:rFonts w:ascii="Times New Roman" w:hAnsi="Times New Roman" w:cs="Times New Roman"/>
          <w:b/>
          <w:sz w:val="18"/>
          <w:szCs w:val="18"/>
        </w:rPr>
      </w:pPr>
      <w:r w:rsidRPr="00CE5712">
        <w:rPr>
          <w:rFonts w:ascii="Times New Roman" w:hAnsi="Times New Roman" w:cs="Times New Roman"/>
          <w:b/>
          <w:sz w:val="18"/>
          <w:szCs w:val="18"/>
        </w:rPr>
        <w:t>AGENCY DISCLOSURE NOTICE</w:t>
      </w:r>
    </w:p>
    <w:p w:rsidR="00413684" w:rsidRPr="00CE5712" w:rsidRDefault="00413684" w:rsidP="00413684">
      <w:pPr>
        <w:pStyle w:val="HTMLPreformatted"/>
        <w:rPr>
          <w:rFonts w:ascii="Times New Roman" w:hAnsi="Times New Roman" w:cs="Times New Roman"/>
          <w:sz w:val="18"/>
          <w:szCs w:val="18"/>
        </w:rPr>
      </w:pPr>
    </w:p>
    <w:p w:rsidR="00413684" w:rsidRPr="00CE5712" w:rsidRDefault="00413684" w:rsidP="00413684">
      <w:pPr>
        <w:pStyle w:val="HTMLPreformatted"/>
        <w:rPr>
          <w:rFonts w:ascii="Times New Roman" w:hAnsi="Times New Roman" w:cs="Times New Roman"/>
          <w:sz w:val="18"/>
          <w:szCs w:val="18"/>
        </w:rPr>
      </w:pPr>
      <w:r w:rsidRPr="00CE5712">
        <w:rPr>
          <w:rFonts w:ascii="Times New Roman" w:hAnsi="Times New Roman" w:cs="Times New Roman"/>
          <w:sz w:val="18"/>
          <w:szCs w:val="18"/>
        </w:rPr>
        <w:t xml:space="preserve">The public reporting burden for this collection of information, 0704-0553, is estimated to average 15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413684" w:rsidRDefault="00413684" w:rsidP="00413684">
      <w:pPr>
        <w:jc w:val="center"/>
        <w:rPr>
          <w:rFonts w:ascii="Times New Roman" w:hAnsi="Times New Roman" w:cs="Times New Roman"/>
          <w:b/>
        </w:rPr>
      </w:pPr>
    </w:p>
    <w:p w:rsidR="00413684" w:rsidRPr="00CE5712" w:rsidRDefault="00413684" w:rsidP="00413684">
      <w:pPr>
        <w:jc w:val="center"/>
        <w:rPr>
          <w:rFonts w:ascii="Times New Roman" w:hAnsi="Times New Roman" w:cs="Times New Roman"/>
          <w:b/>
          <w:sz w:val="24"/>
          <w:szCs w:val="24"/>
        </w:rPr>
      </w:pPr>
      <w:r w:rsidRPr="00CE5712">
        <w:rPr>
          <w:rFonts w:ascii="Times New Roman" w:hAnsi="Times New Roman" w:cs="Times New Roman"/>
          <w:b/>
          <w:sz w:val="24"/>
          <w:szCs w:val="24"/>
        </w:rPr>
        <w:t xml:space="preserve">State of the Strategy Questionnaire </w:t>
      </w:r>
    </w:p>
    <w:p w:rsidR="00413684" w:rsidRPr="00CE5712" w:rsidRDefault="00413684" w:rsidP="00413684">
      <w:pPr>
        <w:jc w:val="center"/>
        <w:rPr>
          <w:rFonts w:ascii="Times New Roman" w:hAnsi="Times New Roman" w:cs="Times New Roman"/>
          <w:b/>
          <w:sz w:val="24"/>
          <w:szCs w:val="24"/>
        </w:rPr>
      </w:pPr>
    </w:p>
    <w:p w:rsidR="00413684" w:rsidRPr="00CE5712" w:rsidRDefault="00413684" w:rsidP="00413684">
      <w:pPr>
        <w:rPr>
          <w:rFonts w:ascii="Times New Roman" w:hAnsi="Times New Roman" w:cs="Times New Roman"/>
          <w:sz w:val="24"/>
          <w:szCs w:val="24"/>
          <w:u w:val="single"/>
        </w:rPr>
      </w:pPr>
      <w:r w:rsidRPr="00CE5712">
        <w:rPr>
          <w:rFonts w:ascii="Times New Roman" w:hAnsi="Times New Roman" w:cs="Times New Roman"/>
          <w:sz w:val="24"/>
          <w:szCs w:val="24"/>
          <w:u w:val="single"/>
        </w:rPr>
        <w:t>Understanding the NDS</w:t>
      </w: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 xml:space="preserve">How would you characterize the central theme of the NDS? </w:t>
      </w:r>
    </w:p>
    <w:p w:rsidR="00413684" w:rsidRPr="00CE5712" w:rsidRDefault="00413684" w:rsidP="00413684">
      <w:pPr>
        <w:rPr>
          <w:rFonts w:ascii="Times New Roman" w:hAnsi="Times New Roman" w:cs="Times New Roman"/>
          <w:sz w:val="24"/>
          <w:szCs w:val="24"/>
        </w:rPr>
      </w:pPr>
    </w:p>
    <w:p w:rsidR="00413684" w:rsidRDefault="00413684" w:rsidP="00413684">
      <w:pPr>
        <w:rPr>
          <w:rFonts w:ascii="Times New Roman" w:hAnsi="Times New Roman" w:cs="Times New Roman"/>
          <w:sz w:val="24"/>
          <w:szCs w:val="24"/>
        </w:rPr>
      </w:pPr>
    </w:p>
    <w:p w:rsidR="00CE5712" w:rsidRPr="00CE5712" w:rsidRDefault="00CE5712" w:rsidP="00413684">
      <w:pPr>
        <w:rPr>
          <w:rFonts w:ascii="Times New Roman" w:hAnsi="Times New Roman" w:cs="Times New Roman"/>
          <w:sz w:val="24"/>
          <w:szCs w:val="24"/>
        </w:rPr>
      </w:pPr>
    </w:p>
    <w:p w:rsidR="00413684" w:rsidRPr="00CE5712" w:rsidRDefault="00413684" w:rsidP="00413684">
      <w:pPr>
        <w:pStyle w:val="ListParagraph"/>
        <w:rPr>
          <w:rFonts w:ascii="Times New Roman" w:hAnsi="Times New Roman" w:cs="Times New Roman"/>
          <w:sz w:val="24"/>
          <w:szCs w:val="24"/>
        </w:rPr>
      </w:pP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How well is the NDS understood in your community (e.g., think tank, academia, industry, etc.)? What are common misconceptions?</w:t>
      </w:r>
    </w:p>
    <w:p w:rsidR="00413684" w:rsidRPr="00CE5712" w:rsidRDefault="00413684" w:rsidP="00413684">
      <w:pPr>
        <w:rPr>
          <w:rFonts w:ascii="Times New Roman" w:hAnsi="Times New Roman" w:cs="Times New Roman"/>
          <w:sz w:val="24"/>
          <w:szCs w:val="24"/>
        </w:rPr>
      </w:pPr>
    </w:p>
    <w:p w:rsidR="00413684" w:rsidRDefault="00413684" w:rsidP="00413684">
      <w:pPr>
        <w:spacing w:after="0"/>
        <w:rPr>
          <w:rFonts w:ascii="Times New Roman" w:hAnsi="Times New Roman" w:cs="Times New Roman"/>
          <w:sz w:val="24"/>
          <w:szCs w:val="24"/>
        </w:rPr>
      </w:pPr>
    </w:p>
    <w:p w:rsidR="00CE5712" w:rsidRPr="00CE5712" w:rsidRDefault="00CE5712" w:rsidP="00413684">
      <w:pPr>
        <w:spacing w:after="0"/>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u w:val="single"/>
        </w:rPr>
      </w:pPr>
      <w:r w:rsidRPr="00CE5712">
        <w:rPr>
          <w:rFonts w:ascii="Times New Roman" w:hAnsi="Times New Roman" w:cs="Times New Roman"/>
          <w:sz w:val="24"/>
          <w:szCs w:val="24"/>
          <w:u w:val="single"/>
        </w:rPr>
        <w:t xml:space="preserve">Implementing the NDS </w:t>
      </w: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 xml:space="preserve">What key Department of Defense decisions and/or actions in the past year do you see as aligned or misaligned with the NDS? </w:t>
      </w:r>
    </w:p>
    <w:p w:rsidR="00413684" w:rsidRPr="00CE5712" w:rsidRDefault="00413684" w:rsidP="00413684">
      <w:pPr>
        <w:rPr>
          <w:rFonts w:ascii="Times New Roman" w:hAnsi="Times New Roman" w:cs="Times New Roman"/>
          <w:sz w:val="24"/>
          <w:szCs w:val="24"/>
        </w:rPr>
      </w:pPr>
    </w:p>
    <w:p w:rsidR="00413684" w:rsidRDefault="00413684" w:rsidP="00413684">
      <w:pPr>
        <w:rPr>
          <w:rFonts w:ascii="Times New Roman" w:hAnsi="Times New Roman" w:cs="Times New Roman"/>
          <w:sz w:val="24"/>
          <w:szCs w:val="24"/>
        </w:rPr>
      </w:pPr>
    </w:p>
    <w:p w:rsidR="00CE5712" w:rsidRPr="00CE5712" w:rsidRDefault="00CE5712" w:rsidP="00413684">
      <w:pPr>
        <w:rPr>
          <w:rFonts w:ascii="Times New Roman" w:hAnsi="Times New Roman" w:cs="Times New Roman"/>
          <w:sz w:val="24"/>
          <w:szCs w:val="24"/>
        </w:rPr>
      </w:pPr>
    </w:p>
    <w:p w:rsidR="00413684" w:rsidRPr="00CE5712" w:rsidRDefault="00413684" w:rsidP="00413684">
      <w:pPr>
        <w:pStyle w:val="ListParagraph"/>
        <w:rPr>
          <w:rFonts w:ascii="Times New Roman" w:hAnsi="Times New Roman" w:cs="Times New Roman"/>
          <w:sz w:val="24"/>
          <w:szCs w:val="24"/>
        </w:rPr>
      </w:pP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 xml:space="preserve">What is the greatest obstacle that the Department faces in NDS implementation? How might the Department overcome this obstacle? </w:t>
      </w:r>
    </w:p>
    <w:p w:rsidR="00413684" w:rsidRDefault="00413684" w:rsidP="00413684">
      <w:pPr>
        <w:rPr>
          <w:rFonts w:ascii="Times New Roman" w:hAnsi="Times New Roman" w:cs="Times New Roman"/>
          <w:sz w:val="24"/>
          <w:szCs w:val="24"/>
        </w:rPr>
      </w:pPr>
    </w:p>
    <w:p w:rsidR="00CE5712" w:rsidRDefault="00CE5712" w:rsidP="00413684">
      <w:pPr>
        <w:rPr>
          <w:rFonts w:ascii="Times New Roman" w:hAnsi="Times New Roman" w:cs="Times New Roman"/>
          <w:sz w:val="24"/>
          <w:szCs w:val="24"/>
        </w:rPr>
      </w:pP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lastRenderedPageBreak/>
        <w:t xml:space="preserve">How do you think the Department of Defense could better engage with the broader U.S. government and society to advance NDS objectives? </w:t>
      </w:r>
    </w:p>
    <w:p w:rsidR="00413684" w:rsidRPr="00CE5712" w:rsidRDefault="00413684" w:rsidP="00413684">
      <w:pPr>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rPr>
      </w:pPr>
    </w:p>
    <w:p w:rsidR="00D83BD7" w:rsidRPr="00CE5712" w:rsidRDefault="00D83BD7" w:rsidP="00413684">
      <w:pPr>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u w:val="single"/>
        </w:rPr>
      </w:pPr>
      <w:r w:rsidRPr="00CE5712">
        <w:rPr>
          <w:rFonts w:ascii="Times New Roman" w:hAnsi="Times New Roman" w:cs="Times New Roman"/>
          <w:sz w:val="24"/>
          <w:szCs w:val="24"/>
          <w:u w:val="single"/>
        </w:rPr>
        <w:t xml:space="preserve">Assessing the NDS </w:t>
      </w: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 xml:space="preserve">How would we know if the NDS is having the desired effects with allies and adversaries today? What about in the next five to ten years? </w:t>
      </w:r>
    </w:p>
    <w:p w:rsidR="00413684" w:rsidRDefault="00413684" w:rsidP="00413684">
      <w:pPr>
        <w:rPr>
          <w:rFonts w:ascii="Times New Roman" w:hAnsi="Times New Roman" w:cs="Times New Roman"/>
          <w:sz w:val="24"/>
          <w:szCs w:val="24"/>
        </w:rPr>
      </w:pPr>
    </w:p>
    <w:p w:rsidR="00CE5712" w:rsidRPr="00CE5712" w:rsidRDefault="00CE5712" w:rsidP="00413684">
      <w:pPr>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rPr>
      </w:pP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What key NDS assumptions about the strategic environment remain valid today?  Conversely, what new strategic challenges or opportunities have developed since the NDS publication?  How would you adjust the NDS to address those challenges (if at all)?</w:t>
      </w:r>
    </w:p>
    <w:p w:rsidR="00413684" w:rsidRPr="00CE5712" w:rsidRDefault="00413684" w:rsidP="00413684">
      <w:pPr>
        <w:rPr>
          <w:rFonts w:ascii="Times New Roman" w:hAnsi="Times New Roman" w:cs="Times New Roman"/>
          <w:sz w:val="24"/>
          <w:szCs w:val="24"/>
        </w:rPr>
      </w:pPr>
    </w:p>
    <w:p w:rsidR="00413684" w:rsidRDefault="00413684" w:rsidP="00413684">
      <w:pPr>
        <w:rPr>
          <w:rFonts w:ascii="Times New Roman" w:hAnsi="Times New Roman" w:cs="Times New Roman"/>
          <w:sz w:val="24"/>
          <w:szCs w:val="24"/>
        </w:rPr>
      </w:pPr>
    </w:p>
    <w:p w:rsidR="00CE5712" w:rsidRPr="00CE5712" w:rsidRDefault="00CE5712" w:rsidP="00413684">
      <w:pPr>
        <w:rPr>
          <w:rFonts w:ascii="Times New Roman" w:hAnsi="Times New Roman" w:cs="Times New Roman"/>
          <w:sz w:val="24"/>
          <w:szCs w:val="24"/>
        </w:rPr>
      </w:pPr>
    </w:p>
    <w:p w:rsidR="00413684" w:rsidRPr="00CE5712" w:rsidRDefault="00413684" w:rsidP="00413684">
      <w:pPr>
        <w:rPr>
          <w:rFonts w:ascii="Times New Roman" w:hAnsi="Times New Roman" w:cs="Times New Roman"/>
          <w:sz w:val="24"/>
          <w:szCs w:val="24"/>
        </w:rPr>
      </w:pPr>
    </w:p>
    <w:p w:rsidR="00413684" w:rsidRPr="00CE5712" w:rsidRDefault="00413684" w:rsidP="005053D2">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 xml:space="preserve">For each timeframe below, please rank the relative risk to U.S. interests posed by each actor on a scale of 1 to 5, with 1 = lowest risk and 5 = highest risk. Please use each ranking only </w:t>
      </w:r>
      <w:r w:rsidRPr="00CE5712">
        <w:rPr>
          <w:rFonts w:ascii="Times New Roman" w:hAnsi="Times New Roman" w:cs="Times New Roman"/>
          <w:sz w:val="24"/>
          <w:szCs w:val="24"/>
          <w:u w:val="single"/>
        </w:rPr>
        <w:t>once per row</w:t>
      </w:r>
      <w:r w:rsidRPr="00CE5712">
        <w:rPr>
          <w:rFonts w:ascii="Times New Roman" w:hAnsi="Times New Roman" w:cs="Times New Roman"/>
          <w:sz w:val="24"/>
          <w:szCs w:val="24"/>
        </w:rPr>
        <w:t>. For example, rank which actor poses the greatest risk today, which poses the second greatest risk today, etc. Then do the same relative actor ranking for each other timeframe.</w:t>
      </w:r>
    </w:p>
    <w:tbl>
      <w:tblPr>
        <w:tblW w:w="9540" w:type="dxa"/>
        <w:tblInd w:w="-270" w:type="dxa"/>
        <w:tblLook w:val="04A0" w:firstRow="1" w:lastRow="0" w:firstColumn="1" w:lastColumn="0" w:noHBand="0" w:noVBand="1"/>
      </w:tblPr>
      <w:tblGrid>
        <w:gridCol w:w="1420"/>
        <w:gridCol w:w="1190"/>
        <w:gridCol w:w="1260"/>
        <w:gridCol w:w="1260"/>
        <w:gridCol w:w="1260"/>
        <w:gridCol w:w="1260"/>
        <w:gridCol w:w="1890"/>
      </w:tblGrid>
      <w:tr w:rsidR="00413684" w:rsidRPr="00CE5712" w:rsidTr="00896885">
        <w:trPr>
          <w:trHeight w:val="285"/>
        </w:trPr>
        <w:tc>
          <w:tcPr>
            <w:tcW w:w="142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sz w:val="24"/>
                <w:szCs w:val="24"/>
              </w:rPr>
            </w:pPr>
          </w:p>
        </w:tc>
        <w:tc>
          <w:tcPr>
            <w:tcW w:w="119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China</w:t>
            </w:r>
          </w:p>
        </w:tc>
        <w:tc>
          <w:tcPr>
            <w:tcW w:w="126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Iran</w:t>
            </w:r>
          </w:p>
        </w:tc>
        <w:tc>
          <w:tcPr>
            <w:tcW w:w="126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North </w:t>
            </w:r>
          </w:p>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Korea</w:t>
            </w:r>
          </w:p>
        </w:tc>
        <w:tc>
          <w:tcPr>
            <w:tcW w:w="126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Russia </w:t>
            </w:r>
          </w:p>
        </w:tc>
        <w:tc>
          <w:tcPr>
            <w:tcW w:w="126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Terrorist groups</w:t>
            </w:r>
          </w:p>
        </w:tc>
        <w:tc>
          <w:tcPr>
            <w:tcW w:w="1890" w:type="dxa"/>
            <w:tcBorders>
              <w:top w:val="nil"/>
              <w:left w:val="nil"/>
              <w:bottom w:val="nil"/>
              <w:right w:val="nil"/>
            </w:tcBorders>
            <w:shd w:val="clear" w:color="auto" w:fill="auto"/>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Other:________</w:t>
            </w:r>
          </w:p>
        </w:tc>
      </w:tr>
      <w:tr w:rsidR="00413684" w:rsidRPr="00CE5712" w:rsidTr="00896885">
        <w:trPr>
          <w:trHeight w:val="285"/>
        </w:trPr>
        <w:tc>
          <w:tcPr>
            <w:tcW w:w="14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Today</w:t>
            </w:r>
          </w:p>
        </w:tc>
        <w:tc>
          <w:tcPr>
            <w:tcW w:w="1190" w:type="dxa"/>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90" w:type="dxa"/>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r>
      <w:tr w:rsidR="00413684" w:rsidRPr="00CE5712" w:rsidTr="00896885">
        <w:trPr>
          <w:trHeight w:val="285"/>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5-10 years</w:t>
            </w:r>
          </w:p>
        </w:tc>
        <w:tc>
          <w:tcPr>
            <w:tcW w:w="1190" w:type="dxa"/>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r>
      <w:tr w:rsidR="00413684" w:rsidRPr="00CE5712" w:rsidTr="00896885">
        <w:trPr>
          <w:trHeight w:val="285"/>
        </w:trPr>
        <w:tc>
          <w:tcPr>
            <w:tcW w:w="1420" w:type="dxa"/>
            <w:tcBorders>
              <w:top w:val="nil"/>
              <w:left w:val="single" w:sz="4" w:space="0" w:color="auto"/>
              <w:bottom w:val="single" w:sz="4" w:space="0" w:color="auto"/>
              <w:right w:val="single" w:sz="4" w:space="0" w:color="auto"/>
            </w:tcBorders>
            <w:shd w:val="clear" w:color="000000" w:fill="D9D9D9"/>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10-20 years</w:t>
            </w:r>
          </w:p>
        </w:tc>
        <w:tc>
          <w:tcPr>
            <w:tcW w:w="1190" w:type="dxa"/>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90" w:type="dxa"/>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r>
      <w:tr w:rsidR="00413684" w:rsidRPr="00CE5712" w:rsidTr="00896885">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20+ years</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rsidR="00413684" w:rsidRPr="00CE5712" w:rsidRDefault="00413684" w:rsidP="00896885">
            <w:pPr>
              <w:spacing w:after="0" w:line="240" w:lineRule="auto"/>
              <w:rPr>
                <w:rFonts w:ascii="Times New Roman" w:eastAsia="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rsidR="00413684" w:rsidRPr="00CE5712" w:rsidRDefault="00413684" w:rsidP="00896885">
            <w:pPr>
              <w:spacing w:after="0" w:line="240" w:lineRule="auto"/>
              <w:rPr>
                <w:rFonts w:ascii="Times New Roman" w:eastAsia="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rsidR="00413684" w:rsidRPr="00CE5712" w:rsidRDefault="00413684" w:rsidP="00896885">
            <w:pPr>
              <w:spacing w:after="0" w:line="240" w:lineRule="auto"/>
              <w:rPr>
                <w:rFonts w:ascii="Times New Roman" w:eastAsia="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rsidR="00413684" w:rsidRPr="00CE5712" w:rsidRDefault="00413684" w:rsidP="00896885">
            <w:pPr>
              <w:spacing w:after="0" w:line="240" w:lineRule="auto"/>
              <w:rPr>
                <w:rFonts w:ascii="Times New Roman" w:eastAsia="Times New Roman" w:hAnsi="Times New Roman" w:cs="Times New Roman"/>
                <w:color w:val="000000"/>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rsidR="00413684" w:rsidRPr="00CE5712" w:rsidRDefault="00413684" w:rsidP="00896885">
            <w:pPr>
              <w:spacing w:after="0" w:line="240" w:lineRule="auto"/>
              <w:rPr>
                <w:rFonts w:ascii="Times New Roman" w:eastAsia="Times New Roman" w:hAnsi="Times New Roman" w:cs="Times New Roman"/>
                <w:color w:val="000000"/>
              </w:rPr>
            </w:pP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bottom"/>
          </w:tcPr>
          <w:p w:rsidR="00413684" w:rsidRPr="00CE5712" w:rsidRDefault="00413684" w:rsidP="00896885">
            <w:pPr>
              <w:spacing w:after="0" w:line="240" w:lineRule="auto"/>
              <w:rPr>
                <w:rFonts w:ascii="Times New Roman" w:eastAsia="Times New Roman" w:hAnsi="Times New Roman" w:cs="Times New Roman"/>
                <w:color w:val="000000"/>
              </w:rPr>
            </w:pPr>
          </w:p>
        </w:tc>
      </w:tr>
    </w:tbl>
    <w:p w:rsidR="00413684" w:rsidRPr="00CE5712" w:rsidRDefault="00413684" w:rsidP="00413684">
      <w:pPr>
        <w:rPr>
          <w:rFonts w:ascii="Times New Roman" w:hAnsi="Times New Roman" w:cs="Times New Roman"/>
        </w:rPr>
      </w:pPr>
      <w:r w:rsidRPr="00CE5712">
        <w:rPr>
          <w:rFonts w:ascii="Times New Roman" w:hAnsi="Times New Roman" w:cs="Times New Roman"/>
        </w:rPr>
        <w:t xml:space="preserve"> </w:t>
      </w:r>
    </w:p>
    <w:p w:rsidR="00413684" w:rsidRPr="00CE5712" w:rsidRDefault="00413684">
      <w:pPr>
        <w:rPr>
          <w:rFonts w:ascii="Times New Roman" w:hAnsi="Times New Roman" w:cs="Times New Roman"/>
        </w:rPr>
      </w:pPr>
      <w:r w:rsidRPr="00CE5712">
        <w:rPr>
          <w:rFonts w:ascii="Times New Roman" w:hAnsi="Times New Roman" w:cs="Times New Roman"/>
        </w:rPr>
        <w:br w:type="page"/>
      </w: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lastRenderedPageBreak/>
        <w:t xml:space="preserve">For each actor below, please rank the relative risk to U.S. interests that the actor poses in each timeframe on a scale of 1 to 4, with 1= lowest risk and 4 = highest risk. Please use each ranking only </w:t>
      </w:r>
      <w:r w:rsidRPr="00CE5712">
        <w:rPr>
          <w:rFonts w:ascii="Times New Roman" w:hAnsi="Times New Roman" w:cs="Times New Roman"/>
          <w:sz w:val="24"/>
          <w:szCs w:val="24"/>
          <w:u w:val="single"/>
        </w:rPr>
        <w:t>once per row</w:t>
      </w:r>
      <w:r w:rsidRPr="00CE5712">
        <w:rPr>
          <w:rFonts w:ascii="Times New Roman" w:hAnsi="Times New Roman" w:cs="Times New Roman"/>
          <w:sz w:val="24"/>
          <w:szCs w:val="24"/>
        </w:rPr>
        <w:t xml:space="preserve">. For example, rank when China poses the highest risk, when China poses the second highest risk, when China poses the third highest risk, and when China poses the lowest risk. Then do the same timeframe ranking for each other actor. </w:t>
      </w:r>
    </w:p>
    <w:tbl>
      <w:tblPr>
        <w:tblW w:w="10110" w:type="dxa"/>
        <w:tblInd w:w="-270" w:type="dxa"/>
        <w:tblLook w:val="04A0" w:firstRow="1" w:lastRow="0" w:firstColumn="1" w:lastColumn="0" w:noHBand="0" w:noVBand="1"/>
      </w:tblPr>
      <w:tblGrid>
        <w:gridCol w:w="90"/>
        <w:gridCol w:w="2340"/>
        <w:gridCol w:w="1680"/>
        <w:gridCol w:w="126"/>
        <w:gridCol w:w="1494"/>
        <w:gridCol w:w="216"/>
        <w:gridCol w:w="1794"/>
        <w:gridCol w:w="6"/>
        <w:gridCol w:w="1800"/>
        <w:gridCol w:w="564"/>
      </w:tblGrid>
      <w:tr w:rsidR="00413684" w:rsidRPr="00CE5712" w:rsidTr="00896885">
        <w:trPr>
          <w:gridBefore w:val="1"/>
          <w:wBefore w:w="90" w:type="dxa"/>
          <w:trHeight w:val="285"/>
        </w:trPr>
        <w:tc>
          <w:tcPr>
            <w:tcW w:w="234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sz w:val="24"/>
                <w:szCs w:val="24"/>
              </w:rPr>
            </w:pPr>
          </w:p>
        </w:tc>
        <w:tc>
          <w:tcPr>
            <w:tcW w:w="1680" w:type="dxa"/>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  Today</w:t>
            </w:r>
          </w:p>
        </w:tc>
        <w:tc>
          <w:tcPr>
            <w:tcW w:w="1620" w:type="dxa"/>
            <w:gridSpan w:val="2"/>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       5-10 years</w:t>
            </w:r>
          </w:p>
        </w:tc>
        <w:tc>
          <w:tcPr>
            <w:tcW w:w="2010" w:type="dxa"/>
            <w:gridSpan w:val="2"/>
            <w:tcBorders>
              <w:top w:val="nil"/>
              <w:left w:val="nil"/>
              <w:bottom w:val="nil"/>
              <w:right w:val="nil"/>
            </w:tcBorders>
            <w:shd w:val="clear" w:color="auto" w:fill="auto"/>
            <w:noWrap/>
            <w:vAlign w:val="bottom"/>
            <w:hideMark/>
          </w:tcPr>
          <w:p w:rsidR="00413684" w:rsidRPr="00CE5712" w:rsidRDefault="00413684" w:rsidP="00896885">
            <w:pPr>
              <w:spacing w:after="0" w:line="240" w:lineRule="auto"/>
              <w:jc w:val="center"/>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    10-20 years</w:t>
            </w:r>
          </w:p>
        </w:tc>
        <w:tc>
          <w:tcPr>
            <w:tcW w:w="2370" w:type="dxa"/>
            <w:gridSpan w:val="3"/>
            <w:tcBorders>
              <w:top w:val="nil"/>
              <w:left w:val="nil"/>
              <w:bottom w:val="nil"/>
              <w:right w:val="nil"/>
            </w:tcBorders>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       20+ years</w:t>
            </w:r>
          </w:p>
        </w:tc>
      </w:tr>
      <w:tr w:rsidR="00413684" w:rsidRPr="00CE5712" w:rsidTr="00896885">
        <w:trPr>
          <w:gridAfter w:val="1"/>
          <w:wAfter w:w="564" w:type="dxa"/>
          <w:trHeight w:val="285"/>
        </w:trPr>
        <w:tc>
          <w:tcPr>
            <w:tcW w:w="243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China</w:t>
            </w:r>
          </w:p>
        </w:tc>
        <w:tc>
          <w:tcPr>
            <w:tcW w:w="180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71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tcBorders>
              <w:top w:val="single" w:sz="4" w:space="0" w:color="auto"/>
              <w:left w:val="nil"/>
              <w:bottom w:val="single" w:sz="4" w:space="0" w:color="auto"/>
              <w:right w:val="single" w:sz="4" w:space="0" w:color="auto"/>
            </w:tcBorders>
            <w:shd w:val="clear" w:color="000000" w:fill="D9D9D9"/>
          </w:tcPr>
          <w:p w:rsidR="00413684" w:rsidRPr="00CE5712" w:rsidRDefault="00413684" w:rsidP="00896885">
            <w:pPr>
              <w:spacing w:after="0" w:line="240" w:lineRule="auto"/>
              <w:rPr>
                <w:rFonts w:ascii="Times New Roman" w:eastAsia="Times New Roman" w:hAnsi="Times New Roman" w:cs="Times New Roman"/>
                <w:color w:val="000000"/>
              </w:rPr>
            </w:pPr>
          </w:p>
        </w:tc>
      </w:tr>
      <w:tr w:rsidR="00413684" w:rsidRPr="00CE5712" w:rsidTr="00896885">
        <w:trPr>
          <w:gridAfter w:val="1"/>
          <w:wAfter w:w="564" w:type="dxa"/>
          <w:trHeight w:val="285"/>
        </w:trPr>
        <w:tc>
          <w:tcPr>
            <w:tcW w:w="24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Iran </w:t>
            </w:r>
          </w:p>
        </w:tc>
        <w:tc>
          <w:tcPr>
            <w:tcW w:w="1806"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tcPr>
          <w:p w:rsidR="00413684" w:rsidRPr="00CE5712" w:rsidRDefault="00413684" w:rsidP="00896885">
            <w:pPr>
              <w:spacing w:after="0" w:line="240" w:lineRule="auto"/>
              <w:rPr>
                <w:rFonts w:ascii="Times New Roman" w:eastAsia="Times New Roman" w:hAnsi="Times New Roman" w:cs="Times New Roman"/>
                <w:color w:val="000000"/>
              </w:rPr>
            </w:pPr>
          </w:p>
        </w:tc>
      </w:tr>
      <w:tr w:rsidR="00413684" w:rsidRPr="00CE5712" w:rsidTr="00896885">
        <w:trPr>
          <w:gridAfter w:val="1"/>
          <w:wAfter w:w="564" w:type="dxa"/>
          <w:trHeight w:val="285"/>
        </w:trPr>
        <w:tc>
          <w:tcPr>
            <w:tcW w:w="243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North Korea</w:t>
            </w:r>
          </w:p>
        </w:tc>
        <w:tc>
          <w:tcPr>
            <w:tcW w:w="1806" w:type="dxa"/>
            <w:gridSpan w:val="2"/>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710" w:type="dxa"/>
            <w:gridSpan w:val="2"/>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gridSpan w:val="2"/>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shd w:val="clear" w:color="000000" w:fill="D9D9D9"/>
          </w:tcPr>
          <w:p w:rsidR="00413684" w:rsidRPr="00CE5712" w:rsidRDefault="00413684" w:rsidP="00896885">
            <w:pPr>
              <w:spacing w:after="0" w:line="240" w:lineRule="auto"/>
              <w:rPr>
                <w:rFonts w:ascii="Times New Roman" w:eastAsia="Times New Roman" w:hAnsi="Times New Roman" w:cs="Times New Roman"/>
                <w:color w:val="000000"/>
              </w:rPr>
            </w:pPr>
          </w:p>
        </w:tc>
      </w:tr>
      <w:tr w:rsidR="00413684" w:rsidRPr="00CE5712" w:rsidTr="00896885">
        <w:trPr>
          <w:gridAfter w:val="1"/>
          <w:wAfter w:w="564" w:type="dxa"/>
          <w:trHeight w:val="285"/>
        </w:trPr>
        <w:tc>
          <w:tcPr>
            <w:tcW w:w="24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xml:space="preserve">Russia </w:t>
            </w:r>
          </w:p>
        </w:tc>
        <w:tc>
          <w:tcPr>
            <w:tcW w:w="1806"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tcPr>
          <w:p w:rsidR="00413684" w:rsidRPr="00CE5712" w:rsidRDefault="00413684" w:rsidP="00896885">
            <w:pPr>
              <w:spacing w:after="0" w:line="240" w:lineRule="auto"/>
              <w:rPr>
                <w:rFonts w:ascii="Times New Roman" w:eastAsia="Times New Roman" w:hAnsi="Times New Roman" w:cs="Times New Roman"/>
                <w:color w:val="000000"/>
              </w:rPr>
            </w:pPr>
          </w:p>
        </w:tc>
      </w:tr>
      <w:tr w:rsidR="00413684" w:rsidRPr="00CE5712" w:rsidTr="00896885">
        <w:trPr>
          <w:gridAfter w:val="1"/>
          <w:wAfter w:w="564" w:type="dxa"/>
          <w:trHeight w:val="285"/>
        </w:trPr>
        <w:tc>
          <w:tcPr>
            <w:tcW w:w="243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Terrorist groups</w:t>
            </w:r>
          </w:p>
        </w:tc>
        <w:tc>
          <w:tcPr>
            <w:tcW w:w="1806" w:type="dxa"/>
            <w:gridSpan w:val="2"/>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710" w:type="dxa"/>
            <w:gridSpan w:val="2"/>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gridSpan w:val="2"/>
            <w:tcBorders>
              <w:top w:val="nil"/>
              <w:left w:val="nil"/>
              <w:bottom w:val="single" w:sz="4" w:space="0" w:color="auto"/>
              <w:right w:val="single" w:sz="4" w:space="0" w:color="auto"/>
            </w:tcBorders>
            <w:shd w:val="clear" w:color="000000" w:fill="D9D9D9"/>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shd w:val="clear" w:color="000000" w:fill="D9D9D9"/>
          </w:tcPr>
          <w:p w:rsidR="00413684" w:rsidRPr="00CE5712" w:rsidRDefault="00413684" w:rsidP="00896885">
            <w:pPr>
              <w:spacing w:after="0" w:line="240" w:lineRule="auto"/>
              <w:rPr>
                <w:rFonts w:ascii="Times New Roman" w:eastAsia="Times New Roman" w:hAnsi="Times New Roman" w:cs="Times New Roman"/>
                <w:color w:val="000000"/>
              </w:rPr>
            </w:pPr>
          </w:p>
        </w:tc>
      </w:tr>
      <w:tr w:rsidR="00413684" w:rsidRPr="00CE5712" w:rsidTr="00896885">
        <w:trPr>
          <w:gridAfter w:val="1"/>
          <w:wAfter w:w="564" w:type="dxa"/>
          <w:trHeight w:val="285"/>
        </w:trPr>
        <w:tc>
          <w:tcPr>
            <w:tcW w:w="24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Other: __________</w:t>
            </w:r>
          </w:p>
        </w:tc>
        <w:tc>
          <w:tcPr>
            <w:tcW w:w="1806"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gridSpan w:val="2"/>
            <w:tcBorders>
              <w:top w:val="nil"/>
              <w:left w:val="nil"/>
              <w:bottom w:val="single" w:sz="4" w:space="0" w:color="auto"/>
              <w:right w:val="single" w:sz="4" w:space="0" w:color="auto"/>
            </w:tcBorders>
            <w:shd w:val="clear" w:color="auto" w:fill="auto"/>
            <w:noWrap/>
            <w:vAlign w:val="bottom"/>
            <w:hideMark/>
          </w:tcPr>
          <w:p w:rsidR="00413684" w:rsidRPr="00CE5712" w:rsidRDefault="00413684" w:rsidP="00896885">
            <w:pPr>
              <w:spacing w:after="0" w:line="240" w:lineRule="auto"/>
              <w:rPr>
                <w:rFonts w:ascii="Times New Roman" w:eastAsia="Times New Roman" w:hAnsi="Times New Roman" w:cs="Times New Roman"/>
                <w:color w:val="000000"/>
              </w:rPr>
            </w:pPr>
            <w:r w:rsidRPr="00CE5712">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tcPr>
          <w:p w:rsidR="00413684" w:rsidRPr="00CE5712" w:rsidRDefault="00413684" w:rsidP="00896885">
            <w:pPr>
              <w:spacing w:after="0" w:line="240" w:lineRule="auto"/>
              <w:rPr>
                <w:rFonts w:ascii="Times New Roman" w:eastAsia="Times New Roman" w:hAnsi="Times New Roman" w:cs="Times New Roman"/>
                <w:color w:val="000000"/>
              </w:rPr>
            </w:pPr>
          </w:p>
        </w:tc>
      </w:tr>
    </w:tbl>
    <w:p w:rsidR="00413684" w:rsidRPr="00CE5712" w:rsidRDefault="00413684" w:rsidP="00413684">
      <w:pPr>
        <w:rPr>
          <w:rFonts w:ascii="Times New Roman" w:hAnsi="Times New Roman" w:cs="Times New Roman"/>
        </w:rPr>
      </w:pPr>
    </w:p>
    <w:p w:rsidR="00413684" w:rsidRPr="00CE5712" w:rsidRDefault="00413684" w:rsidP="00413684">
      <w:pPr>
        <w:pStyle w:val="ListParagraph"/>
        <w:ind w:left="360"/>
        <w:rPr>
          <w:rFonts w:ascii="Times New Roman" w:hAnsi="Times New Roman" w:cs="Times New Roman"/>
        </w:rPr>
      </w:pPr>
    </w:p>
    <w:p w:rsidR="00413684" w:rsidRPr="00CE5712" w:rsidRDefault="00413684" w:rsidP="00413684">
      <w:pPr>
        <w:pStyle w:val="ListParagraph"/>
        <w:numPr>
          <w:ilvl w:val="0"/>
          <w:numId w:val="1"/>
        </w:numPr>
        <w:rPr>
          <w:rFonts w:ascii="Times New Roman" w:hAnsi="Times New Roman" w:cs="Times New Roman"/>
          <w:sz w:val="24"/>
          <w:szCs w:val="24"/>
        </w:rPr>
      </w:pPr>
      <w:r w:rsidRPr="00CE5712">
        <w:rPr>
          <w:rFonts w:ascii="Times New Roman" w:hAnsi="Times New Roman" w:cs="Times New Roman"/>
          <w:sz w:val="24"/>
          <w:szCs w:val="24"/>
        </w:rPr>
        <w:t xml:space="preserve">What missions or force structure should the Department reduce? Why?   </w:t>
      </w:r>
    </w:p>
    <w:p w:rsidR="00413684" w:rsidRPr="00CE5712" w:rsidRDefault="00413684" w:rsidP="00413684">
      <w:pPr>
        <w:rPr>
          <w:rFonts w:ascii="Times New Roman" w:hAnsi="Times New Roman" w:cs="Times New Roman"/>
        </w:rPr>
      </w:pPr>
    </w:p>
    <w:p w:rsidR="00413684" w:rsidRPr="00CE5712" w:rsidRDefault="00413684" w:rsidP="00413684">
      <w:pPr>
        <w:rPr>
          <w:rFonts w:ascii="Times New Roman" w:hAnsi="Times New Roman" w:cs="Times New Roman"/>
        </w:rPr>
      </w:pPr>
    </w:p>
    <w:p w:rsidR="00413684" w:rsidRPr="00CE5712" w:rsidRDefault="00413684" w:rsidP="00413684">
      <w:pPr>
        <w:tabs>
          <w:tab w:val="left" w:pos="2753"/>
        </w:tabs>
        <w:rPr>
          <w:rFonts w:ascii="Times New Roman" w:hAnsi="Times New Roman" w:cs="Times New Roman"/>
        </w:rPr>
      </w:pPr>
      <w:r w:rsidRPr="00CE5712">
        <w:rPr>
          <w:rFonts w:ascii="Times New Roman" w:hAnsi="Times New Roman" w:cs="Times New Roman"/>
        </w:rPr>
        <w:tab/>
      </w:r>
    </w:p>
    <w:p w:rsidR="001B6850" w:rsidRPr="00CE5712" w:rsidRDefault="001B6850">
      <w:pPr>
        <w:rPr>
          <w:rFonts w:ascii="Times New Roman" w:hAnsi="Times New Roman" w:cs="Times New Roman"/>
        </w:rPr>
      </w:pPr>
    </w:p>
    <w:sectPr w:rsidR="001B6850" w:rsidRPr="00CE5712" w:rsidSect="000330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CE" w:rsidRDefault="000927D9">
      <w:pPr>
        <w:spacing w:after="0" w:line="240" w:lineRule="auto"/>
      </w:pPr>
      <w:r>
        <w:separator/>
      </w:r>
    </w:p>
  </w:endnote>
  <w:endnote w:type="continuationSeparator" w:id="0">
    <w:p w:rsidR="00F505CE" w:rsidRDefault="0009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A0" w:rsidRDefault="00890479" w:rsidP="000570A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CE" w:rsidRDefault="000927D9">
      <w:pPr>
        <w:spacing w:after="0" w:line="240" w:lineRule="auto"/>
      </w:pPr>
      <w:r>
        <w:separator/>
      </w:r>
    </w:p>
  </w:footnote>
  <w:footnote w:type="continuationSeparator" w:id="0">
    <w:p w:rsidR="00F505CE" w:rsidRDefault="0009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FC" w:rsidRDefault="0089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91093"/>
    <w:multiLevelType w:val="hybridMultilevel"/>
    <w:tmpl w:val="027EF79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84"/>
    <w:rsid w:val="000927D9"/>
    <w:rsid w:val="001B6850"/>
    <w:rsid w:val="00413684"/>
    <w:rsid w:val="00890479"/>
    <w:rsid w:val="00CE5712"/>
    <w:rsid w:val="00D83BD7"/>
    <w:rsid w:val="00F5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684"/>
    <w:pPr>
      <w:ind w:left="720"/>
      <w:contextualSpacing/>
    </w:pPr>
  </w:style>
  <w:style w:type="paragraph" w:styleId="Header">
    <w:name w:val="header"/>
    <w:basedOn w:val="Normal"/>
    <w:link w:val="HeaderChar"/>
    <w:uiPriority w:val="99"/>
    <w:unhideWhenUsed/>
    <w:rsid w:val="0041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684"/>
  </w:style>
  <w:style w:type="paragraph" w:styleId="Footer">
    <w:name w:val="footer"/>
    <w:basedOn w:val="Normal"/>
    <w:link w:val="FooterChar"/>
    <w:uiPriority w:val="99"/>
    <w:unhideWhenUsed/>
    <w:rsid w:val="0041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684"/>
  </w:style>
  <w:style w:type="paragraph" w:styleId="HTMLPreformatted">
    <w:name w:val="HTML Preformatted"/>
    <w:basedOn w:val="Normal"/>
    <w:link w:val="HTMLPreformattedChar"/>
    <w:rsid w:val="0041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13684"/>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684"/>
    <w:pPr>
      <w:ind w:left="720"/>
      <w:contextualSpacing/>
    </w:pPr>
  </w:style>
  <w:style w:type="paragraph" w:styleId="Header">
    <w:name w:val="header"/>
    <w:basedOn w:val="Normal"/>
    <w:link w:val="HeaderChar"/>
    <w:uiPriority w:val="99"/>
    <w:unhideWhenUsed/>
    <w:rsid w:val="00413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684"/>
  </w:style>
  <w:style w:type="paragraph" w:styleId="Footer">
    <w:name w:val="footer"/>
    <w:basedOn w:val="Normal"/>
    <w:link w:val="FooterChar"/>
    <w:uiPriority w:val="99"/>
    <w:unhideWhenUsed/>
    <w:rsid w:val="00413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684"/>
  </w:style>
  <w:style w:type="paragraph" w:styleId="HTMLPreformatted">
    <w:name w:val="HTML Preformatted"/>
    <w:basedOn w:val="Normal"/>
    <w:link w:val="HTMLPreformattedChar"/>
    <w:rsid w:val="0041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1368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Avey, Paul C CIV OSD OUSD POLICY (USA)</dc:creator>
  <cp:keywords/>
  <dc:description/>
  <cp:lastModifiedBy>SYSTEM</cp:lastModifiedBy>
  <cp:revision>2</cp:revision>
  <dcterms:created xsi:type="dcterms:W3CDTF">2019-05-15T12:39:00Z</dcterms:created>
  <dcterms:modified xsi:type="dcterms:W3CDTF">2019-05-15T12:39:00Z</dcterms:modified>
</cp:coreProperties>
</file>