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EF" w:rsidRPr="009B054B" w:rsidRDefault="00A6449D" w:rsidP="00BD0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Summit</w:t>
      </w:r>
      <w:r w:rsidR="00BD0B44" w:rsidRPr="009B054B">
        <w:rPr>
          <w:rFonts w:ascii="Times New Roman" w:hAnsi="Times New Roman" w:cs="Times New Roman"/>
          <w:b/>
          <w:sz w:val="24"/>
          <w:szCs w:val="24"/>
        </w:rPr>
        <w:t xml:space="preserve"> Evaluation</w:t>
      </w:r>
      <w:r w:rsidR="00D90B6D" w:rsidRPr="009B05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B44" w:rsidRPr="00944112" w:rsidRDefault="00BD0B44" w:rsidP="009441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4112" w:rsidRPr="00944112" w:rsidRDefault="00720FA7" w:rsidP="00944112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944112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epartment of Navy Sexual Assault Prevention and Response Office (D</w:t>
      </w:r>
      <w:r w:rsidR="00A476EF" w:rsidRPr="00944112">
        <w:rPr>
          <w:rFonts w:ascii="Times New Roman" w:hAnsi="Times New Roman" w:cs="Times New Roman"/>
          <w:color w:val="000000"/>
          <w:sz w:val="24"/>
          <w:szCs w:val="24"/>
        </w:rPr>
        <w:t>ON SAPRO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476EF" w:rsidRPr="00944112">
        <w:rPr>
          <w:rFonts w:ascii="Times New Roman" w:hAnsi="Times New Roman" w:cs="Times New Roman"/>
          <w:color w:val="000000"/>
          <w:sz w:val="24"/>
          <w:szCs w:val="24"/>
        </w:rPr>
        <w:t xml:space="preserve"> invites you to complete a survey on your experience at the recent </w:t>
      </w:r>
      <w:r w:rsidR="00944112" w:rsidRPr="00720FA7">
        <w:rPr>
          <w:rFonts w:ascii="Times New Roman" w:hAnsi="Times New Roman" w:cs="Times New Roman"/>
          <w:i/>
          <w:sz w:val="24"/>
          <w:szCs w:val="24"/>
        </w:rPr>
        <w:t>National Discussio</w:t>
      </w:r>
      <w:r w:rsidR="00257120" w:rsidRPr="00720FA7">
        <w:rPr>
          <w:rFonts w:ascii="Times New Roman" w:hAnsi="Times New Roman" w:cs="Times New Roman"/>
          <w:i/>
          <w:sz w:val="24"/>
          <w:szCs w:val="24"/>
        </w:rPr>
        <w:t>n on Sexual Assault and Sexual H</w:t>
      </w:r>
      <w:r w:rsidR="00944112" w:rsidRPr="00720FA7">
        <w:rPr>
          <w:rFonts w:ascii="Times New Roman" w:hAnsi="Times New Roman" w:cs="Times New Roman"/>
          <w:i/>
          <w:sz w:val="24"/>
          <w:szCs w:val="24"/>
        </w:rPr>
        <w:t>arassment at America’s Colleges, Univ</w:t>
      </w:r>
      <w:r w:rsidRPr="00720FA7">
        <w:rPr>
          <w:rFonts w:ascii="Times New Roman" w:hAnsi="Times New Roman" w:cs="Times New Roman"/>
          <w:i/>
          <w:sz w:val="24"/>
          <w:szCs w:val="24"/>
        </w:rPr>
        <w:t>ersities, and Service Academies</w:t>
      </w:r>
      <w:r w:rsidR="00944112" w:rsidRPr="00944112">
        <w:rPr>
          <w:rFonts w:ascii="Times New Roman" w:hAnsi="Times New Roman" w:cs="Times New Roman"/>
          <w:sz w:val="24"/>
          <w:szCs w:val="24"/>
        </w:rPr>
        <w:t xml:space="preserve"> April 4-5th, 2019.</w:t>
      </w:r>
    </w:p>
    <w:p w:rsidR="009B054B" w:rsidRPr="009B054B" w:rsidRDefault="009B054B" w:rsidP="00BD0B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44" w:rsidRDefault="00A476EF" w:rsidP="00BD0B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The purpose of this survey is to </w:t>
      </w:r>
      <w:r w:rsidR="00944112">
        <w:rPr>
          <w:rFonts w:ascii="Times New Roman" w:hAnsi="Times New Roman" w:cs="Times New Roman"/>
          <w:color w:val="000000"/>
          <w:sz w:val="24"/>
          <w:szCs w:val="24"/>
        </w:rPr>
        <w:t xml:space="preserve">evaluate your experience at this summit and 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>improve</w:t>
      </w:r>
      <w:r w:rsidR="00257120">
        <w:rPr>
          <w:rFonts w:ascii="Times New Roman" w:hAnsi="Times New Roman" w:cs="Times New Roman"/>
          <w:color w:val="000000"/>
          <w:sz w:val="24"/>
          <w:szCs w:val="24"/>
        </w:rPr>
        <w:t xml:space="preserve"> the experience of participants at 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future </w:t>
      </w:r>
      <w:r w:rsidR="008259F0" w:rsidRPr="009B054B">
        <w:rPr>
          <w:rFonts w:ascii="Times New Roman" w:hAnsi="Times New Roman" w:cs="Times New Roman"/>
          <w:color w:val="000000"/>
          <w:sz w:val="24"/>
          <w:szCs w:val="24"/>
        </w:rPr>
        <w:t>summits.</w:t>
      </w:r>
      <w:r w:rsidR="008259F0" w:rsidRPr="009B054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59F0" w:rsidRPr="009B054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This should take </w:t>
      </w:r>
      <w:r w:rsidR="00D517EC">
        <w:rPr>
          <w:rFonts w:ascii="Times New Roman" w:hAnsi="Times New Roman" w:cs="Times New Roman"/>
          <w:color w:val="000000"/>
          <w:sz w:val="24"/>
          <w:szCs w:val="24"/>
        </w:rPr>
        <w:t xml:space="preserve">approximately </w:t>
      </w:r>
      <w:r w:rsidR="00A6449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 minutes or less. Your participation is voluntary.</w:t>
      </w:r>
      <w:r w:rsidR="00A6449D">
        <w:rPr>
          <w:rFonts w:ascii="Times New Roman" w:hAnsi="Times New Roman" w:cs="Times New Roman"/>
          <w:color w:val="000000"/>
          <w:sz w:val="24"/>
          <w:szCs w:val="24"/>
        </w:rPr>
        <w:t xml:space="preserve"> You may quit the survey at any time. 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 We will keep all individual responses anonymous and confidential. We will only report </w:t>
      </w:r>
      <w:r w:rsidR="00A6449D">
        <w:rPr>
          <w:rFonts w:ascii="Times New Roman" w:hAnsi="Times New Roman" w:cs="Times New Roman"/>
          <w:color w:val="000000"/>
          <w:sz w:val="24"/>
          <w:szCs w:val="24"/>
        </w:rPr>
        <w:t xml:space="preserve">aggregated 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responses. </w:t>
      </w:r>
      <w:r w:rsidR="00A6449D">
        <w:rPr>
          <w:rFonts w:ascii="Times New Roman" w:hAnsi="Times New Roman" w:cs="Times New Roman"/>
          <w:color w:val="000000"/>
          <w:sz w:val="24"/>
          <w:szCs w:val="24"/>
        </w:rPr>
        <w:t>We appreciate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 your participation. </w:t>
      </w:r>
    </w:p>
    <w:p w:rsidR="00A6449D" w:rsidRDefault="00A6449D" w:rsidP="00BD0B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449D" w:rsidRPr="009B054B" w:rsidRDefault="00A6449D" w:rsidP="00BD0B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 clicking “Next” you agree to your responses being provided to Summit</w:t>
      </w:r>
      <w:r w:rsidR="00AD699C">
        <w:rPr>
          <w:rFonts w:ascii="Times New Roman" w:hAnsi="Times New Roman" w:cs="Times New Roman"/>
          <w:color w:val="000000"/>
          <w:sz w:val="24"/>
          <w:szCs w:val="24"/>
        </w:rPr>
        <w:t xml:space="preserve"> organizers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76EF" w:rsidRPr="009B054B" w:rsidRDefault="00A476EF" w:rsidP="00BD0B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76EF" w:rsidRPr="009B054B" w:rsidRDefault="00A476EF" w:rsidP="00BD0B4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54B">
        <w:rPr>
          <w:rFonts w:ascii="Times New Roman" w:hAnsi="Times New Roman" w:cs="Times New Roman"/>
          <w:b/>
          <w:color w:val="000000"/>
          <w:sz w:val="24"/>
          <w:szCs w:val="24"/>
        </w:rPr>
        <w:t>Next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 button</w:t>
      </w:r>
    </w:p>
    <w:p w:rsidR="00A476EF" w:rsidRPr="009B054B" w:rsidRDefault="00A476EF" w:rsidP="009B054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476EF" w:rsidRPr="009B054B" w:rsidRDefault="00A476EF" w:rsidP="009B05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054B">
        <w:rPr>
          <w:rFonts w:ascii="Times New Roman" w:hAnsi="Times New Roman" w:cs="Times New Roman"/>
          <w:color w:val="000000"/>
          <w:sz w:val="24"/>
          <w:szCs w:val="24"/>
        </w:rPr>
        <w:t>Military or Civilian</w:t>
      </w:r>
    </w:p>
    <w:p w:rsidR="00A476EF" w:rsidRPr="009B054B" w:rsidRDefault="00A476EF" w:rsidP="009B05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B054B">
        <w:rPr>
          <w:rFonts w:ascii="Times New Roman" w:hAnsi="Times New Roman" w:cs="Times New Roman"/>
          <w:color w:val="000000"/>
          <w:sz w:val="24"/>
          <w:szCs w:val="24"/>
        </w:rPr>
        <w:t>Student Non Student</w:t>
      </w:r>
    </w:p>
    <w:p w:rsidR="009B054B" w:rsidRPr="009B054B" w:rsidRDefault="00556920" w:rsidP="009B054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General Session </w:t>
      </w:r>
      <w:r w:rsidR="009B054B"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Panelist,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Breakout Session 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>Panelist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54B"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Speaker, Poster Presenter, </w:t>
      </w:r>
      <w:r w:rsidR="005325D1">
        <w:rPr>
          <w:rFonts w:ascii="Times New Roman" w:hAnsi="Times New Roman" w:cs="Times New Roman"/>
          <w:color w:val="000000"/>
          <w:sz w:val="24"/>
          <w:szCs w:val="24"/>
        </w:rPr>
        <w:t>Attendee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Other___________</w:t>
      </w:r>
    </w:p>
    <w:p w:rsidR="009B054B" w:rsidRPr="009B054B" w:rsidRDefault="009B054B" w:rsidP="009B054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B054B" w:rsidRDefault="009B054B" w:rsidP="009B05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54B">
        <w:rPr>
          <w:rFonts w:ascii="Times New Roman" w:hAnsi="Times New Roman" w:cs="Times New Roman"/>
          <w:b/>
          <w:color w:val="000000"/>
          <w:sz w:val="24"/>
          <w:szCs w:val="24"/>
        </w:rPr>
        <w:t>Next</w:t>
      </w:r>
      <w:r w:rsidRPr="009B054B">
        <w:rPr>
          <w:rFonts w:ascii="Times New Roman" w:hAnsi="Times New Roman" w:cs="Times New Roman"/>
          <w:color w:val="000000"/>
          <w:sz w:val="24"/>
          <w:szCs w:val="24"/>
        </w:rPr>
        <w:t xml:space="preserve"> button</w:t>
      </w:r>
    </w:p>
    <w:p w:rsidR="009E76FA" w:rsidRDefault="009E76FA" w:rsidP="009B05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449D" w:rsidRDefault="00A6449D" w:rsidP="009B05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449D" w:rsidRDefault="00A6449D" w:rsidP="009B05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449D" w:rsidRDefault="00A6449D" w:rsidP="009B05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449D" w:rsidRDefault="00A6449D" w:rsidP="009B05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449D" w:rsidRDefault="00A6449D" w:rsidP="009B05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449D" w:rsidRDefault="00A6449D" w:rsidP="009B05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449D" w:rsidRDefault="00A6449D" w:rsidP="009B05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2608" w:rsidRDefault="00912608" w:rsidP="007509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5D" w:rsidRPr="0075095D" w:rsidRDefault="00556920" w:rsidP="007509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 scale of 1 (no, n</w:t>
      </w:r>
      <w:r w:rsidR="00912608">
        <w:rPr>
          <w:rFonts w:ascii="Times New Roman" w:eastAsia="Times New Roman" w:hAnsi="Times New Roman" w:cs="Times New Roman"/>
          <w:color w:val="000000"/>
          <w:sz w:val="24"/>
          <w:szCs w:val="24"/>
        </w:rPr>
        <w:t>ot at all) to 5 (yes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12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very much) please rate the degree to which this </w:t>
      </w:r>
      <w:r w:rsidR="004506BE">
        <w:rPr>
          <w:rFonts w:ascii="Times New Roman" w:eastAsia="Times New Roman" w:hAnsi="Times New Roman" w:cs="Times New Roman"/>
          <w:color w:val="000000"/>
          <w:sz w:val="24"/>
          <w:szCs w:val="24"/>
        </w:rPr>
        <w:t>summit</w:t>
      </w:r>
      <w:r w:rsidR="00912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facilitated you to:</w:t>
      </w:r>
    </w:p>
    <w:p w:rsidR="0075095D" w:rsidRPr="0075095D" w:rsidRDefault="0075095D" w:rsidP="0075095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05"/>
        <w:tblW w:w="10525" w:type="dxa"/>
        <w:tblLook w:val="04A0" w:firstRow="1" w:lastRow="0" w:firstColumn="1" w:lastColumn="0" w:noHBand="0" w:noVBand="1"/>
      </w:tblPr>
      <w:tblGrid>
        <w:gridCol w:w="4042"/>
        <w:gridCol w:w="1358"/>
        <w:gridCol w:w="1260"/>
        <w:gridCol w:w="1260"/>
        <w:gridCol w:w="1260"/>
        <w:gridCol w:w="1345"/>
      </w:tblGrid>
      <w:tr w:rsidR="00FF349B" w:rsidTr="00912608">
        <w:tc>
          <w:tcPr>
            <w:tcW w:w="4042" w:type="dxa"/>
          </w:tcPr>
          <w:p w:rsidR="0075095D" w:rsidRPr="00FF349B" w:rsidRDefault="0075095D" w:rsidP="00912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</w:tcPr>
          <w:p w:rsidR="00912608" w:rsidRPr="00912608" w:rsidRDefault="00912608" w:rsidP="009126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2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912608" w:rsidRPr="00912608" w:rsidRDefault="00912608" w:rsidP="009126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608">
              <w:rPr>
                <w:rFonts w:ascii="Times New Roman" w:eastAsia="Calibri" w:hAnsi="Times New Roman" w:cs="Times New Roman"/>
                <w:sz w:val="24"/>
                <w:szCs w:val="24"/>
              </w:rPr>
              <w:t>No,</w:t>
            </w:r>
          </w:p>
          <w:p w:rsidR="0075095D" w:rsidRPr="00912608" w:rsidRDefault="00912608" w:rsidP="00912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608">
              <w:rPr>
                <w:rFonts w:ascii="Times New Roman" w:eastAsia="Calibri" w:hAnsi="Times New Roman" w:cs="Times New Roman"/>
                <w:sz w:val="24"/>
                <w:szCs w:val="24"/>
              </w:rPr>
              <w:t>Not at all</w:t>
            </w:r>
          </w:p>
        </w:tc>
        <w:tc>
          <w:tcPr>
            <w:tcW w:w="1260" w:type="dxa"/>
          </w:tcPr>
          <w:p w:rsidR="0075095D" w:rsidRPr="00912608" w:rsidRDefault="00912608" w:rsidP="00912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5095D" w:rsidRDefault="00912608" w:rsidP="00912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912608" w:rsidRPr="00912608" w:rsidRDefault="00912608" w:rsidP="00912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Somewhat</w:t>
            </w:r>
          </w:p>
        </w:tc>
        <w:tc>
          <w:tcPr>
            <w:tcW w:w="1260" w:type="dxa"/>
          </w:tcPr>
          <w:p w:rsidR="0075095D" w:rsidRPr="00912608" w:rsidRDefault="00912608" w:rsidP="00912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5" w:type="dxa"/>
          </w:tcPr>
          <w:p w:rsidR="0075095D" w:rsidRDefault="00912608" w:rsidP="009126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912608" w:rsidRDefault="00912608" w:rsidP="009126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Yes, </w:t>
            </w:r>
            <w:r w:rsidRPr="00912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2608" w:rsidRPr="00912608" w:rsidRDefault="00912608" w:rsidP="00912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608">
              <w:rPr>
                <w:rFonts w:ascii="Times New Roman" w:eastAsia="Calibri" w:hAnsi="Times New Roman" w:cs="Times New Roman"/>
                <w:sz w:val="24"/>
                <w:szCs w:val="24"/>
              </w:rPr>
              <w:t>Very Much</w:t>
            </w:r>
          </w:p>
        </w:tc>
      </w:tr>
      <w:tr w:rsidR="00912608" w:rsidTr="00912608">
        <w:tc>
          <w:tcPr>
            <w:tcW w:w="4042" w:type="dxa"/>
          </w:tcPr>
          <w:p w:rsidR="00912608" w:rsidRDefault="00912608" w:rsidP="00971E2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Receive</w:t>
            </w:r>
            <w:r w:rsidR="00971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best</w:t>
            </w:r>
            <w:r w:rsidRPr="00FF3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and/or innovative sexual assault and sexual harassment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prevention </w:t>
            </w:r>
            <w:r w:rsidRPr="00FF3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practices</w:t>
            </w:r>
            <w:r w:rsidR="0019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F3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912608" w:rsidRDefault="00912608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912608" w:rsidRPr="00076C60" w:rsidRDefault="00912608" w:rsidP="0091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12608" w:rsidRPr="00076C60" w:rsidRDefault="00912608" w:rsidP="0091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12608" w:rsidRDefault="00912608" w:rsidP="00912608"/>
        </w:tc>
        <w:tc>
          <w:tcPr>
            <w:tcW w:w="1345" w:type="dxa"/>
          </w:tcPr>
          <w:p w:rsidR="00912608" w:rsidRPr="00076C60" w:rsidRDefault="00912608" w:rsidP="009126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349B" w:rsidTr="00912608">
        <w:tc>
          <w:tcPr>
            <w:tcW w:w="4042" w:type="dxa"/>
          </w:tcPr>
          <w:p w:rsidR="0075095D" w:rsidRPr="00FF349B" w:rsidRDefault="00FF349B" w:rsidP="00E96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Share</w:t>
            </w:r>
            <w:r w:rsidR="0055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56920" w:rsidRPr="0055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 or</w:t>
            </w:r>
            <w:r w:rsidR="00556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Discuss</w:t>
            </w:r>
            <w:r w:rsidRPr="00FF3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and/or innovative</w:t>
            </w:r>
            <w:r w:rsidRPr="00FF3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sexual assault and sexual harassment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prevention </w:t>
            </w:r>
            <w:r w:rsidRPr="00FF3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practices</w:t>
            </w:r>
            <w:r w:rsidR="0019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F3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F349B" w:rsidTr="00912608">
        <w:tc>
          <w:tcPr>
            <w:tcW w:w="4042" w:type="dxa"/>
          </w:tcPr>
          <w:p w:rsidR="0075095D" w:rsidRPr="00FF349B" w:rsidRDefault="00FF349B" w:rsidP="00912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Advance</w:t>
            </w:r>
            <w:r w:rsidRPr="00FF3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national conversation on sexual assault and sexual harassment?</w:t>
            </w:r>
          </w:p>
        </w:tc>
        <w:tc>
          <w:tcPr>
            <w:tcW w:w="1358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F349B" w:rsidTr="00912608">
        <w:tc>
          <w:tcPr>
            <w:tcW w:w="4042" w:type="dxa"/>
          </w:tcPr>
          <w:p w:rsidR="0075095D" w:rsidRPr="00FF349B" w:rsidRDefault="00FF349B" w:rsidP="00194A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Develop</w:t>
            </w:r>
            <w:r w:rsidRPr="00FF3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strategies to reduce the prevalence of sexual assault and sexual harassment?</w:t>
            </w:r>
          </w:p>
        </w:tc>
        <w:tc>
          <w:tcPr>
            <w:tcW w:w="1358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75095D" w:rsidRDefault="0075095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F349B" w:rsidTr="00912608">
        <w:tc>
          <w:tcPr>
            <w:tcW w:w="4042" w:type="dxa"/>
          </w:tcPr>
          <w:p w:rsidR="00FF349B" w:rsidRPr="00FF349B" w:rsidRDefault="00FF349B" w:rsidP="00912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Identify</w:t>
            </w:r>
            <w:r w:rsidRPr="00FF3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and/or </w:t>
            </w:r>
            <w:r w:rsidRPr="00FF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discuss</w:t>
            </w:r>
            <w:r w:rsidRPr="00FF3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positive and negative social and environmental factors and behaviors influencing the conditions‎ surrounding sexual assault and sexual harassment?</w:t>
            </w:r>
          </w:p>
        </w:tc>
        <w:tc>
          <w:tcPr>
            <w:tcW w:w="1358" w:type="dxa"/>
          </w:tcPr>
          <w:p w:rsidR="00FF349B" w:rsidRDefault="00FF349B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F349B" w:rsidRDefault="00FF349B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F349B" w:rsidRDefault="00FF349B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F349B" w:rsidRDefault="00FF349B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FF349B" w:rsidRDefault="00FF349B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94AFD" w:rsidTr="00912608">
        <w:tc>
          <w:tcPr>
            <w:tcW w:w="4042" w:type="dxa"/>
          </w:tcPr>
          <w:p w:rsidR="00194AFD" w:rsidRPr="00194AFD" w:rsidRDefault="00194AFD" w:rsidP="00912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A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Cultivate</w:t>
            </w:r>
            <w:r w:rsidRPr="0019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wider relevant </w:t>
            </w:r>
            <w:r w:rsidRPr="0019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network?</w:t>
            </w:r>
          </w:p>
        </w:tc>
        <w:tc>
          <w:tcPr>
            <w:tcW w:w="1358" w:type="dxa"/>
          </w:tcPr>
          <w:p w:rsidR="00194AFD" w:rsidRDefault="00194AF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4AFD" w:rsidRDefault="00194AF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4AFD" w:rsidRDefault="00194AF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4AFD" w:rsidRDefault="00194AF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194AFD" w:rsidRDefault="00194AF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6A98" w:rsidTr="00912608">
        <w:tc>
          <w:tcPr>
            <w:tcW w:w="4042" w:type="dxa"/>
          </w:tcPr>
          <w:p w:rsidR="00F16A98" w:rsidRPr="00194AFD" w:rsidRDefault="00F16A98" w:rsidP="00556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6A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Create</w:t>
            </w:r>
            <w:r w:rsidRPr="00F16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r w:rsidR="0055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new </w:t>
            </w:r>
            <w:r w:rsidRPr="00F16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partnership and/or collaboration wit</w:t>
            </w:r>
            <w:r w:rsidR="0055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 someone you met at the summit?</w:t>
            </w:r>
          </w:p>
        </w:tc>
        <w:tc>
          <w:tcPr>
            <w:tcW w:w="1358" w:type="dxa"/>
          </w:tcPr>
          <w:p w:rsidR="00F16A98" w:rsidRDefault="00F16A98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16A98" w:rsidRDefault="00F16A98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16A98" w:rsidRDefault="00F16A98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F16A98" w:rsidRDefault="00F16A98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F16A98" w:rsidRDefault="00F16A98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94AFD" w:rsidTr="00912608">
        <w:tc>
          <w:tcPr>
            <w:tcW w:w="4042" w:type="dxa"/>
          </w:tcPr>
          <w:p w:rsidR="00194AFD" w:rsidRPr="00194AFD" w:rsidRDefault="00194AFD" w:rsidP="00912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Better </w:t>
            </w:r>
            <w:r w:rsidR="00556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able to </w:t>
            </w:r>
            <w:r w:rsidRPr="00194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execute your job?</w:t>
            </w:r>
          </w:p>
        </w:tc>
        <w:tc>
          <w:tcPr>
            <w:tcW w:w="1358" w:type="dxa"/>
          </w:tcPr>
          <w:p w:rsidR="00194AFD" w:rsidRDefault="00194AF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4AFD" w:rsidRDefault="00194AF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4AFD" w:rsidRDefault="00194AF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4AFD" w:rsidRDefault="00194AF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</w:tcPr>
          <w:p w:rsidR="00194AFD" w:rsidRDefault="00194AFD" w:rsidP="0091260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194AFD" w:rsidRDefault="00194AF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5478F" w:rsidRDefault="00E547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scale of 1 (very dissatisfied) to 5 (very satisfied) please </w:t>
      </w:r>
      <w:r w:rsidR="00FF349B"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rate your overall level of satisfaction regarding </w:t>
      </w:r>
      <w:r w:rsidR="00FF349B" w:rsidRPr="00FF349B">
        <w:rPr>
          <w:rFonts w:ascii="Times New Roman" w:hAnsi="Times New Roman" w:cs="Times New Roman"/>
          <w:b/>
          <w:color w:val="000000"/>
          <w:sz w:val="24"/>
          <w:szCs w:val="24"/>
        </w:rPr>
        <w:t>quality</w:t>
      </w:r>
      <w:r w:rsidR="00FF349B"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 of the summit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78F">
        <w:rPr>
          <w:rFonts w:ascii="Times New Roman" w:hAnsi="Times New Roman" w:cs="Times New Roman"/>
          <w:b/>
          <w:color w:val="000000"/>
          <w:sz w:val="24"/>
          <w:szCs w:val="24"/>
        </w:rPr>
        <w:t>Keynote</w:t>
      </w:r>
      <w:r w:rsidR="00FF349B"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presenters:</w:t>
      </w:r>
    </w:p>
    <w:tbl>
      <w:tblPr>
        <w:tblStyle w:val="TableGrid"/>
        <w:tblpPr w:leftFromText="180" w:rightFromText="180" w:vertAnchor="text" w:horzAnchor="margin" w:tblpXSpec="center" w:tblpY="146"/>
        <w:tblW w:w="10464" w:type="dxa"/>
        <w:tblLook w:val="04A0" w:firstRow="1" w:lastRow="0" w:firstColumn="1" w:lastColumn="0" w:noHBand="0" w:noVBand="1"/>
      </w:tblPr>
      <w:tblGrid>
        <w:gridCol w:w="2745"/>
        <w:gridCol w:w="1390"/>
        <w:gridCol w:w="1390"/>
        <w:gridCol w:w="1248"/>
        <w:gridCol w:w="1252"/>
        <w:gridCol w:w="1334"/>
        <w:gridCol w:w="1105"/>
      </w:tblGrid>
      <w:tr w:rsidR="00E5478F" w:rsidTr="00E5478F">
        <w:tc>
          <w:tcPr>
            <w:tcW w:w="2745" w:type="dxa"/>
          </w:tcPr>
          <w:p w:rsidR="00E5478F" w:rsidRPr="00FF349B" w:rsidRDefault="00E5478F" w:rsidP="00E54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478F" w:rsidRPr="00555BC1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Dissatisfied</w:t>
            </w:r>
          </w:p>
        </w:tc>
        <w:tc>
          <w:tcPr>
            <w:tcW w:w="1390" w:type="dxa"/>
          </w:tcPr>
          <w:p w:rsidR="00E5478F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478F" w:rsidRPr="00555BC1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248" w:type="dxa"/>
          </w:tcPr>
          <w:p w:rsidR="00E5478F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E5478F" w:rsidRPr="00555BC1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252" w:type="dxa"/>
          </w:tcPr>
          <w:p w:rsidR="00E5478F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E5478F" w:rsidRPr="00555BC1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34" w:type="dxa"/>
          </w:tcPr>
          <w:p w:rsidR="00E5478F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E5478F" w:rsidRPr="00555BC1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Satisfied</w:t>
            </w:r>
          </w:p>
        </w:tc>
        <w:tc>
          <w:tcPr>
            <w:tcW w:w="1105" w:type="dxa"/>
          </w:tcPr>
          <w:p w:rsidR="00E5478F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478F" w:rsidRPr="00555BC1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Did Not Attend</w:t>
            </w:r>
          </w:p>
        </w:tc>
      </w:tr>
      <w:tr w:rsidR="00E5478F" w:rsidTr="00E5478F">
        <w:tc>
          <w:tcPr>
            <w:tcW w:w="2745" w:type="dxa"/>
          </w:tcPr>
          <w:p w:rsidR="00E5478F" w:rsidRPr="00E5478F" w:rsidRDefault="005325D1" w:rsidP="00E54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Moving Forward</w:t>
            </w:r>
          </w:p>
        </w:tc>
        <w:tc>
          <w:tcPr>
            <w:tcW w:w="1390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478F" w:rsidTr="00E5478F">
        <w:tc>
          <w:tcPr>
            <w:tcW w:w="2745" w:type="dxa"/>
          </w:tcPr>
          <w:p w:rsidR="00E5478F" w:rsidRPr="00E5478F" w:rsidRDefault="00E5478F" w:rsidP="00E54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Troy Vincent</w:t>
            </w:r>
          </w:p>
        </w:tc>
        <w:tc>
          <w:tcPr>
            <w:tcW w:w="1390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71E2B" w:rsidTr="00E5478F">
        <w:tc>
          <w:tcPr>
            <w:tcW w:w="2745" w:type="dxa"/>
          </w:tcPr>
          <w:p w:rsidR="00971E2B" w:rsidRDefault="00971E2B" w:rsidP="00E54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971E2B" w:rsidRDefault="00971E2B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971E2B" w:rsidRDefault="00971E2B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971E2B" w:rsidRDefault="00971E2B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971E2B" w:rsidRDefault="00971E2B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971E2B" w:rsidRDefault="00971E2B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971E2B" w:rsidRDefault="00971E2B" w:rsidP="00E5478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FF349B" w:rsidRDefault="00FF34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78F" w:rsidRDefault="00E5478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78F" w:rsidRDefault="00E5478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78F" w:rsidRDefault="00E5478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78F" w:rsidRDefault="00E547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On a scale of 1 (very dissatisfied) to 5 (very satisfied) please 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rate your overall level of satisfaction regarding </w:t>
      </w:r>
      <w:r w:rsidRPr="00FF349B">
        <w:rPr>
          <w:rFonts w:ascii="Times New Roman" w:hAnsi="Times New Roman" w:cs="Times New Roman"/>
          <w:b/>
          <w:color w:val="000000"/>
          <w:sz w:val="24"/>
          <w:szCs w:val="24"/>
        </w:rPr>
        <w:t>quality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r w:rsidR="00556920" w:rsidRPr="00556920">
        <w:rPr>
          <w:rFonts w:ascii="Times New Roman" w:hAnsi="Times New Roman" w:cs="Times New Roman"/>
          <w:b/>
          <w:color w:val="000000"/>
          <w:sz w:val="24"/>
          <w:szCs w:val="24"/>
        </w:rPr>
        <w:t>General Session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78F">
        <w:rPr>
          <w:rFonts w:ascii="Times New Roman" w:hAnsi="Times New Roman" w:cs="Times New Roman"/>
          <w:b/>
          <w:color w:val="000000"/>
          <w:sz w:val="24"/>
          <w:szCs w:val="24"/>
        </w:rPr>
        <w:t>Panels:</w:t>
      </w:r>
    </w:p>
    <w:tbl>
      <w:tblPr>
        <w:tblStyle w:val="TableGrid"/>
        <w:tblpPr w:leftFromText="180" w:rightFromText="180" w:vertAnchor="text" w:horzAnchor="margin" w:tblpXSpec="center" w:tblpY="146"/>
        <w:tblW w:w="10919" w:type="dxa"/>
        <w:tblLook w:val="04A0" w:firstRow="1" w:lastRow="0" w:firstColumn="1" w:lastColumn="0" w:noHBand="0" w:noVBand="1"/>
      </w:tblPr>
      <w:tblGrid>
        <w:gridCol w:w="3200"/>
        <w:gridCol w:w="1390"/>
        <w:gridCol w:w="1390"/>
        <w:gridCol w:w="1248"/>
        <w:gridCol w:w="1252"/>
        <w:gridCol w:w="1334"/>
        <w:gridCol w:w="1105"/>
      </w:tblGrid>
      <w:tr w:rsidR="00E5478F" w:rsidTr="00E5478F">
        <w:tc>
          <w:tcPr>
            <w:tcW w:w="3200" w:type="dxa"/>
          </w:tcPr>
          <w:p w:rsidR="00E5478F" w:rsidRPr="00FF349B" w:rsidRDefault="00E5478F" w:rsidP="00A13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Dissatisfied</w:t>
            </w:r>
          </w:p>
        </w:tc>
        <w:tc>
          <w:tcPr>
            <w:tcW w:w="1390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248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252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34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Satisfied</w:t>
            </w:r>
          </w:p>
        </w:tc>
        <w:tc>
          <w:tcPr>
            <w:tcW w:w="1105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Did Not Attend</w:t>
            </w:r>
          </w:p>
        </w:tc>
      </w:tr>
      <w:tr w:rsidR="00E5478F" w:rsidTr="00E5478F">
        <w:tc>
          <w:tcPr>
            <w:tcW w:w="3200" w:type="dxa"/>
          </w:tcPr>
          <w:p w:rsidR="00E5478F" w:rsidRPr="00E5478F" w:rsidRDefault="00E5478F" w:rsidP="00E54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Leaders </w:t>
            </w: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478F" w:rsidTr="00E5478F">
        <w:tc>
          <w:tcPr>
            <w:tcW w:w="3200" w:type="dxa"/>
          </w:tcPr>
          <w:p w:rsidR="00E5478F" w:rsidRPr="00E5478F" w:rsidRDefault="00E5478F" w:rsidP="00E54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Student Leaders </w:t>
            </w: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478F" w:rsidTr="00E5478F">
        <w:tc>
          <w:tcPr>
            <w:tcW w:w="3200" w:type="dxa"/>
          </w:tcPr>
          <w:p w:rsidR="00E5478F" w:rsidRDefault="00E5478F" w:rsidP="00E54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Prevention Strategies </w:t>
            </w: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478F" w:rsidTr="00E5478F">
        <w:tc>
          <w:tcPr>
            <w:tcW w:w="3200" w:type="dxa"/>
          </w:tcPr>
          <w:p w:rsidR="00E5478F" w:rsidRDefault="005325D1" w:rsidP="00A13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Moving Forward</w:t>
            </w: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478F" w:rsidTr="00E5478F">
        <w:tc>
          <w:tcPr>
            <w:tcW w:w="320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Evaluation</w:t>
            </w: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FF349B" w:rsidRDefault="00FF349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78F" w:rsidRPr="00E24FC9" w:rsidRDefault="00E5478F" w:rsidP="00E5478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24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scale of 1 (very dissatisfied) to 5 (very satisfied) please </w:t>
      </w:r>
      <w:r w:rsidRPr="00E24FC9">
        <w:rPr>
          <w:rFonts w:ascii="Times New Roman" w:hAnsi="Times New Roman" w:cs="Times New Roman"/>
          <w:color w:val="000000"/>
          <w:sz w:val="24"/>
          <w:szCs w:val="24"/>
        </w:rPr>
        <w:t xml:space="preserve">rate your overall level of satisfaction regarding </w:t>
      </w:r>
      <w:r w:rsidRPr="00E24FC9">
        <w:rPr>
          <w:rFonts w:ascii="Times New Roman" w:hAnsi="Times New Roman" w:cs="Times New Roman"/>
          <w:b/>
          <w:color w:val="000000"/>
          <w:sz w:val="24"/>
          <w:szCs w:val="24"/>
        </w:rPr>
        <w:t>quality</w:t>
      </w:r>
      <w:r w:rsidRPr="00E24FC9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r w:rsidRPr="00E24FC9">
        <w:rPr>
          <w:rFonts w:ascii="Times New Roman" w:hAnsi="Times New Roman" w:cs="Times New Roman"/>
          <w:b/>
          <w:color w:val="000000"/>
          <w:sz w:val="24"/>
          <w:szCs w:val="24"/>
        </w:rPr>
        <w:t>Breakout Sessions:</w:t>
      </w:r>
    </w:p>
    <w:tbl>
      <w:tblPr>
        <w:tblStyle w:val="TableGrid"/>
        <w:tblpPr w:leftFromText="180" w:rightFromText="180" w:vertAnchor="text" w:horzAnchor="margin" w:tblpXSpec="center" w:tblpY="146"/>
        <w:tblW w:w="11284" w:type="dxa"/>
        <w:tblLook w:val="04A0" w:firstRow="1" w:lastRow="0" w:firstColumn="1" w:lastColumn="0" w:noHBand="0" w:noVBand="1"/>
      </w:tblPr>
      <w:tblGrid>
        <w:gridCol w:w="3565"/>
        <w:gridCol w:w="1390"/>
        <w:gridCol w:w="1390"/>
        <w:gridCol w:w="1248"/>
        <w:gridCol w:w="1252"/>
        <w:gridCol w:w="1334"/>
        <w:gridCol w:w="1105"/>
      </w:tblGrid>
      <w:tr w:rsidR="00E5478F" w:rsidRPr="00E24FC9" w:rsidTr="00E5478F">
        <w:tc>
          <w:tcPr>
            <w:tcW w:w="3565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Pr="00E24FC9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478F" w:rsidRPr="00E24FC9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Dissatisfied</w:t>
            </w:r>
          </w:p>
        </w:tc>
        <w:tc>
          <w:tcPr>
            <w:tcW w:w="1390" w:type="dxa"/>
          </w:tcPr>
          <w:p w:rsidR="00E5478F" w:rsidRPr="00E24FC9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478F" w:rsidRPr="00E24FC9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248" w:type="dxa"/>
          </w:tcPr>
          <w:p w:rsidR="00E5478F" w:rsidRPr="00E24FC9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E5478F" w:rsidRPr="00E24FC9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252" w:type="dxa"/>
          </w:tcPr>
          <w:p w:rsidR="00E5478F" w:rsidRPr="00E24FC9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E5478F" w:rsidRPr="00E24FC9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34" w:type="dxa"/>
          </w:tcPr>
          <w:p w:rsidR="00E5478F" w:rsidRPr="00E24FC9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E5478F" w:rsidRPr="00E24FC9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Satisfied</w:t>
            </w:r>
          </w:p>
        </w:tc>
        <w:tc>
          <w:tcPr>
            <w:tcW w:w="1105" w:type="dxa"/>
          </w:tcPr>
          <w:p w:rsidR="00E5478F" w:rsidRPr="00E24FC9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478F" w:rsidRPr="00E24FC9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Did Not Attend</w:t>
            </w:r>
          </w:p>
        </w:tc>
      </w:tr>
      <w:tr w:rsidR="00E5478F" w:rsidRPr="00E24FC9" w:rsidTr="00E5478F">
        <w:tc>
          <w:tcPr>
            <w:tcW w:w="3565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Healthy Relationships </w:t>
            </w:r>
          </w:p>
        </w:tc>
        <w:tc>
          <w:tcPr>
            <w:tcW w:w="1390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478F" w:rsidRPr="00E24FC9" w:rsidTr="00E5478F">
        <w:tc>
          <w:tcPr>
            <w:tcW w:w="3565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Prevention </w:t>
            </w:r>
          </w:p>
        </w:tc>
        <w:tc>
          <w:tcPr>
            <w:tcW w:w="1390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478F" w:rsidRPr="00E24FC9" w:rsidTr="00E5478F">
        <w:tc>
          <w:tcPr>
            <w:tcW w:w="3565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Innovative Approaches </w:t>
            </w:r>
          </w:p>
        </w:tc>
        <w:tc>
          <w:tcPr>
            <w:tcW w:w="1390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478F" w:rsidRPr="00E24FC9" w:rsidTr="00E5478F">
        <w:tc>
          <w:tcPr>
            <w:tcW w:w="3565" w:type="dxa"/>
          </w:tcPr>
          <w:p w:rsidR="00E5478F" w:rsidRPr="00E24FC9" w:rsidRDefault="00E5478F" w:rsidP="00E54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Evaluation</w:t>
            </w:r>
          </w:p>
        </w:tc>
        <w:tc>
          <w:tcPr>
            <w:tcW w:w="1390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478F" w:rsidRPr="00E24FC9" w:rsidTr="00E5478F">
        <w:tc>
          <w:tcPr>
            <w:tcW w:w="3565" w:type="dxa"/>
          </w:tcPr>
          <w:p w:rsidR="00E5478F" w:rsidRPr="00E24FC9" w:rsidRDefault="00E5478F" w:rsidP="00E547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Command/Culture, Leadership</w:t>
            </w:r>
          </w:p>
        </w:tc>
        <w:tc>
          <w:tcPr>
            <w:tcW w:w="1390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Pr="00E24FC9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5478F" w:rsidTr="00E5478F">
        <w:tc>
          <w:tcPr>
            <w:tcW w:w="3565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Gender Specific Considerations</w:t>
            </w: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E5478F" w:rsidRDefault="00E5478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478F" w:rsidRDefault="00E5478F" w:rsidP="00E547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scale of 1 (very dissatisfied) to 5 (very satisfied) please 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rate your overall level of satisfaction regarding </w:t>
      </w:r>
      <w:r w:rsidRPr="00FF349B">
        <w:rPr>
          <w:rFonts w:ascii="Times New Roman" w:hAnsi="Times New Roman" w:cs="Times New Roman"/>
          <w:b/>
          <w:color w:val="000000"/>
          <w:sz w:val="24"/>
          <w:szCs w:val="24"/>
        </w:rPr>
        <w:t>quality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 of the summit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25D1">
        <w:rPr>
          <w:rFonts w:ascii="Times New Roman" w:hAnsi="Times New Roman" w:cs="Times New Roman"/>
          <w:b/>
          <w:color w:val="000000"/>
          <w:sz w:val="24"/>
          <w:szCs w:val="24"/>
        </w:rPr>
        <w:t>Poster Session</w:t>
      </w:r>
      <w:r w:rsidRPr="00E547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146"/>
        <w:tblW w:w="10919" w:type="dxa"/>
        <w:tblLook w:val="04A0" w:firstRow="1" w:lastRow="0" w:firstColumn="1" w:lastColumn="0" w:noHBand="0" w:noVBand="1"/>
      </w:tblPr>
      <w:tblGrid>
        <w:gridCol w:w="1967"/>
        <w:gridCol w:w="1966"/>
        <w:gridCol w:w="1765"/>
        <w:gridCol w:w="1771"/>
        <w:gridCol w:w="1887"/>
        <w:gridCol w:w="1563"/>
      </w:tblGrid>
      <w:tr w:rsidR="00E5478F" w:rsidRPr="00555BC1" w:rsidTr="00A134D2">
        <w:tc>
          <w:tcPr>
            <w:tcW w:w="1390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Dissatisfied</w:t>
            </w:r>
          </w:p>
        </w:tc>
        <w:tc>
          <w:tcPr>
            <w:tcW w:w="1390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248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252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34" w:type="dxa"/>
          </w:tcPr>
          <w:p w:rsidR="00E5478F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E5478F" w:rsidRPr="00555BC1" w:rsidRDefault="00E5478F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Satisfied</w:t>
            </w:r>
          </w:p>
        </w:tc>
        <w:tc>
          <w:tcPr>
            <w:tcW w:w="1105" w:type="dxa"/>
          </w:tcPr>
          <w:p w:rsidR="00E5478F" w:rsidRPr="00555BC1" w:rsidRDefault="00E5478F" w:rsidP="00E547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Did Not Attend</w:t>
            </w:r>
          </w:p>
        </w:tc>
      </w:tr>
      <w:tr w:rsidR="00E5478F" w:rsidTr="00A134D2"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E5478F" w:rsidRDefault="00E5478F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556920" w:rsidRDefault="0055692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F349B" w:rsidRDefault="00E5478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a scale of 1</w:t>
      </w:r>
      <w:r w:rsidR="00F16A98">
        <w:rPr>
          <w:rFonts w:ascii="Times New Roman" w:hAnsi="Times New Roman" w:cs="Times New Roman"/>
          <w:color w:val="000000"/>
          <w:sz w:val="24"/>
          <w:szCs w:val="24"/>
        </w:rPr>
        <w:t xml:space="preserve"> (not at all likely)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5</w:t>
      </w:r>
      <w:r w:rsidR="00F16A98">
        <w:rPr>
          <w:rFonts w:ascii="Times New Roman" w:hAnsi="Times New Roman" w:cs="Times New Roman"/>
          <w:color w:val="000000"/>
          <w:sz w:val="24"/>
          <w:szCs w:val="24"/>
        </w:rPr>
        <w:t xml:space="preserve"> (very likely), how likely is that you will:</w:t>
      </w:r>
    </w:p>
    <w:tbl>
      <w:tblPr>
        <w:tblStyle w:val="TableGrid"/>
        <w:tblpPr w:leftFromText="180" w:rightFromText="180" w:vertAnchor="text" w:horzAnchor="margin" w:tblpXSpec="center" w:tblpY="146"/>
        <w:tblW w:w="11323" w:type="dxa"/>
        <w:tblLook w:val="04A0" w:firstRow="1" w:lastRow="0" w:firstColumn="1" w:lastColumn="0" w:noHBand="0" w:noVBand="1"/>
      </w:tblPr>
      <w:tblGrid>
        <w:gridCol w:w="3384"/>
        <w:gridCol w:w="2032"/>
        <w:gridCol w:w="1300"/>
        <w:gridCol w:w="1739"/>
        <w:gridCol w:w="1119"/>
        <w:gridCol w:w="1749"/>
      </w:tblGrid>
      <w:tr w:rsidR="00F16A98" w:rsidRPr="00555BC1" w:rsidTr="00F16A98">
        <w:tc>
          <w:tcPr>
            <w:tcW w:w="3384" w:type="dxa"/>
          </w:tcPr>
          <w:p w:rsidR="00F16A98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F16A98" w:rsidRDefault="00F16A98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F16A98" w:rsidRPr="00555BC1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 all Likely</w:t>
            </w:r>
          </w:p>
        </w:tc>
        <w:tc>
          <w:tcPr>
            <w:tcW w:w="1300" w:type="dxa"/>
          </w:tcPr>
          <w:p w:rsidR="00F16A98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F16A98" w:rsidRPr="00555BC1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:rsidR="00F16A98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F16A98" w:rsidRPr="00555BC1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Somewhat  Likely</w:t>
            </w:r>
          </w:p>
        </w:tc>
        <w:tc>
          <w:tcPr>
            <w:tcW w:w="1119" w:type="dxa"/>
          </w:tcPr>
          <w:p w:rsidR="00F16A98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F16A98" w:rsidRPr="00555BC1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F16A98" w:rsidRDefault="00F16A98" w:rsidP="00A134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F16A98" w:rsidRPr="00555BC1" w:rsidRDefault="00F16A98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Very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Likely</w:t>
            </w:r>
          </w:p>
        </w:tc>
      </w:tr>
      <w:tr w:rsidR="00F16A98" w:rsidTr="00F16A98">
        <w:tc>
          <w:tcPr>
            <w:tcW w:w="3384" w:type="dxa"/>
          </w:tcPr>
          <w:p w:rsidR="00F16A98" w:rsidRPr="00E9648E" w:rsidRDefault="00F16A98" w:rsidP="00A134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Attend the summit next year?</w:t>
            </w:r>
          </w:p>
        </w:tc>
        <w:tc>
          <w:tcPr>
            <w:tcW w:w="2032" w:type="dxa"/>
          </w:tcPr>
          <w:p w:rsidR="00F16A98" w:rsidRPr="00F16A98" w:rsidRDefault="00F16A98" w:rsidP="00A13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:rsidR="00F16A98" w:rsidRDefault="00F16A98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:rsidR="00F16A98" w:rsidRDefault="00F16A98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:rsidR="00F16A98" w:rsidRDefault="00F16A98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F16A98" w:rsidRDefault="00F16A98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6A98" w:rsidTr="00F16A98">
        <w:tc>
          <w:tcPr>
            <w:tcW w:w="3384" w:type="dxa"/>
          </w:tcPr>
          <w:p w:rsidR="00F16A98" w:rsidRPr="00E9648E" w:rsidRDefault="00F16A98" w:rsidP="00F16A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Recommend the summit to a colleague?</w:t>
            </w:r>
          </w:p>
        </w:tc>
        <w:tc>
          <w:tcPr>
            <w:tcW w:w="2032" w:type="dxa"/>
          </w:tcPr>
          <w:p w:rsidR="00F16A98" w:rsidRPr="00F16A98" w:rsidRDefault="00F16A98" w:rsidP="00A13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:rsidR="00F16A98" w:rsidRDefault="00F16A98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</w:tcPr>
          <w:p w:rsidR="00F16A98" w:rsidRDefault="00F16A98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:rsidR="00F16A98" w:rsidRDefault="00F16A98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F16A98" w:rsidRDefault="00F16A98" w:rsidP="00A134D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E76816" w:rsidRDefault="00E7681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16A98" w:rsidRDefault="00F16A98" w:rsidP="00F1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scale of 1 (very dissatisfied) to 5 (very satisfied) please </w:t>
      </w:r>
      <w:r w:rsidR="004506BE">
        <w:rPr>
          <w:rFonts w:ascii="Times New Roman" w:hAnsi="Times New Roman" w:cs="Times New Roman"/>
          <w:color w:val="000000"/>
          <w:sz w:val="24"/>
          <w:szCs w:val="24"/>
        </w:rPr>
        <w:t xml:space="preserve">rate your overall level of 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satisfaction regarding </w:t>
      </w:r>
      <w:r w:rsidRPr="00FF349B">
        <w:rPr>
          <w:rFonts w:ascii="Times New Roman" w:hAnsi="Times New Roman" w:cs="Times New Roman"/>
          <w:b/>
          <w:color w:val="000000"/>
          <w:sz w:val="24"/>
          <w:szCs w:val="24"/>
        </w:rPr>
        <w:t>quality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 of the summit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schedule</w:t>
      </w:r>
      <w:r w:rsidRPr="00E547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53379" w:rsidRDefault="00253379" w:rsidP="00E76816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187"/>
        <w:tblW w:w="10615" w:type="dxa"/>
        <w:tblLook w:val="04A0" w:firstRow="1" w:lastRow="0" w:firstColumn="1" w:lastColumn="0" w:noHBand="0" w:noVBand="1"/>
      </w:tblPr>
      <w:tblGrid>
        <w:gridCol w:w="2135"/>
        <w:gridCol w:w="1707"/>
        <w:gridCol w:w="1504"/>
        <w:gridCol w:w="1365"/>
        <w:gridCol w:w="1395"/>
        <w:gridCol w:w="1395"/>
        <w:gridCol w:w="1114"/>
      </w:tblGrid>
      <w:tr w:rsidR="00F16A98" w:rsidTr="00F16A98">
        <w:trPr>
          <w:trHeight w:val="351"/>
        </w:trPr>
        <w:tc>
          <w:tcPr>
            <w:tcW w:w="213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:rsidR="00F16A98" w:rsidRPr="00555BC1" w:rsidRDefault="00F16A98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Dissatisfied</w:t>
            </w:r>
          </w:p>
        </w:tc>
        <w:tc>
          <w:tcPr>
            <w:tcW w:w="1504" w:type="dxa"/>
          </w:tcPr>
          <w:p w:rsidR="00F16A98" w:rsidRPr="00555BC1" w:rsidRDefault="00F16A98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365" w:type="dxa"/>
          </w:tcPr>
          <w:p w:rsidR="00F16A98" w:rsidRPr="00555BC1" w:rsidRDefault="00F16A98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395" w:type="dxa"/>
          </w:tcPr>
          <w:p w:rsidR="00F16A98" w:rsidRPr="00555BC1" w:rsidRDefault="00F16A98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395" w:type="dxa"/>
          </w:tcPr>
          <w:p w:rsidR="00F16A98" w:rsidRPr="00555BC1" w:rsidRDefault="00F16A98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Satisfied</w:t>
            </w:r>
          </w:p>
        </w:tc>
        <w:tc>
          <w:tcPr>
            <w:tcW w:w="1114" w:type="dxa"/>
          </w:tcPr>
          <w:p w:rsidR="00F16A98" w:rsidRPr="00555BC1" w:rsidRDefault="00F16A98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Did Not Attend</w:t>
            </w:r>
          </w:p>
        </w:tc>
      </w:tr>
      <w:tr w:rsidR="00F16A98" w:rsidTr="00F16A98">
        <w:trPr>
          <w:trHeight w:val="233"/>
        </w:trPr>
        <w:tc>
          <w:tcPr>
            <w:tcW w:w="2135" w:type="dxa"/>
          </w:tcPr>
          <w:p w:rsidR="00F16A98" w:rsidRPr="00555BC1" w:rsidRDefault="00F16A98" w:rsidP="00F16A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Intro/Admin </w:t>
            </w:r>
          </w:p>
        </w:tc>
        <w:tc>
          <w:tcPr>
            <w:tcW w:w="1707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6A98" w:rsidTr="00F16A98">
        <w:trPr>
          <w:trHeight w:val="233"/>
        </w:trPr>
        <w:tc>
          <w:tcPr>
            <w:tcW w:w="213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Opening Remarks</w:t>
            </w:r>
          </w:p>
        </w:tc>
        <w:tc>
          <w:tcPr>
            <w:tcW w:w="1707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6A98" w:rsidTr="00F16A98">
        <w:trPr>
          <w:trHeight w:val="233"/>
        </w:trPr>
        <w:tc>
          <w:tcPr>
            <w:tcW w:w="2135" w:type="dxa"/>
          </w:tcPr>
          <w:p w:rsidR="00F16A98" w:rsidRPr="00555BC1" w:rsidRDefault="00F16A98" w:rsidP="00F16A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Statement of Commitment</w:t>
            </w:r>
          </w:p>
        </w:tc>
        <w:tc>
          <w:tcPr>
            <w:tcW w:w="1707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6A98" w:rsidTr="00F16A98">
        <w:trPr>
          <w:trHeight w:val="233"/>
        </w:trPr>
        <w:tc>
          <w:tcPr>
            <w:tcW w:w="2135" w:type="dxa"/>
          </w:tcPr>
          <w:p w:rsidR="00F16A98" w:rsidRPr="00BA25B4" w:rsidRDefault="00F16A98" w:rsidP="00F16A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 host social</w:t>
            </w:r>
          </w:p>
        </w:tc>
        <w:tc>
          <w:tcPr>
            <w:tcW w:w="1707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6A98" w:rsidTr="00F16A98">
        <w:trPr>
          <w:trHeight w:val="66"/>
        </w:trPr>
        <w:tc>
          <w:tcPr>
            <w:tcW w:w="2135" w:type="dxa"/>
          </w:tcPr>
          <w:p w:rsidR="00A74A53" w:rsidRDefault="00F16A98" w:rsidP="00F16A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Call to Action/</w:t>
            </w:r>
          </w:p>
          <w:p w:rsidR="00F16A98" w:rsidRPr="00555BC1" w:rsidRDefault="00F16A98" w:rsidP="00F16A9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Passing the Torch</w:t>
            </w:r>
          </w:p>
        </w:tc>
        <w:tc>
          <w:tcPr>
            <w:tcW w:w="1707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16A98" w:rsidTr="00F16A98">
        <w:trPr>
          <w:trHeight w:val="66"/>
        </w:trPr>
        <w:tc>
          <w:tcPr>
            <w:tcW w:w="213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Pass and Review</w:t>
            </w:r>
          </w:p>
        </w:tc>
        <w:tc>
          <w:tcPr>
            <w:tcW w:w="1707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16A98" w:rsidRDefault="00F16A98" w:rsidP="00F16A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E5478F" w:rsidRPr="00F16A98" w:rsidRDefault="00F16A98" w:rsidP="00E7681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 scale of 1 (very dissatisfied) to 5 (very satisfied) please 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rate your overall level of satisfaction regarding </w:t>
      </w:r>
      <w:r w:rsidRPr="00FF349B">
        <w:rPr>
          <w:rFonts w:ascii="Times New Roman" w:hAnsi="Times New Roman" w:cs="Times New Roman"/>
          <w:b/>
          <w:color w:val="000000"/>
          <w:sz w:val="24"/>
          <w:szCs w:val="24"/>
        </w:rPr>
        <w:t>quality</w:t>
      </w:r>
      <w:r w:rsidRPr="00FF349B">
        <w:rPr>
          <w:rFonts w:ascii="Times New Roman" w:hAnsi="Times New Roman" w:cs="Times New Roman"/>
          <w:color w:val="000000"/>
          <w:sz w:val="24"/>
          <w:szCs w:val="24"/>
        </w:rPr>
        <w:t xml:space="preserve"> of the summit</w:t>
      </w:r>
      <w:r w:rsidRPr="00E547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16A98" w:rsidRDefault="00F16A98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1963"/>
        <w:gridCol w:w="2058"/>
        <w:gridCol w:w="1552"/>
        <w:gridCol w:w="1374"/>
        <w:gridCol w:w="1592"/>
        <w:gridCol w:w="1901"/>
      </w:tblGrid>
      <w:tr w:rsidR="000D410E" w:rsidTr="00556920">
        <w:tc>
          <w:tcPr>
            <w:tcW w:w="1963" w:type="dxa"/>
          </w:tcPr>
          <w:p w:rsidR="000D410E" w:rsidRDefault="000D410E" w:rsidP="00F16A9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58" w:type="dxa"/>
          </w:tcPr>
          <w:p w:rsidR="000D410E" w:rsidRPr="00555BC1" w:rsidRDefault="000D410E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Dissatisfied</w:t>
            </w:r>
          </w:p>
        </w:tc>
        <w:tc>
          <w:tcPr>
            <w:tcW w:w="1552" w:type="dxa"/>
          </w:tcPr>
          <w:p w:rsidR="000D410E" w:rsidRPr="00555BC1" w:rsidRDefault="000D410E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Dissatisfied</w:t>
            </w:r>
          </w:p>
        </w:tc>
        <w:tc>
          <w:tcPr>
            <w:tcW w:w="1374" w:type="dxa"/>
          </w:tcPr>
          <w:p w:rsidR="000D410E" w:rsidRPr="00555BC1" w:rsidRDefault="000D410E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Neutral</w:t>
            </w:r>
          </w:p>
        </w:tc>
        <w:tc>
          <w:tcPr>
            <w:tcW w:w="1592" w:type="dxa"/>
          </w:tcPr>
          <w:p w:rsidR="000D410E" w:rsidRPr="00555BC1" w:rsidRDefault="000D410E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Satisfied</w:t>
            </w:r>
          </w:p>
        </w:tc>
        <w:tc>
          <w:tcPr>
            <w:tcW w:w="1901" w:type="dxa"/>
          </w:tcPr>
          <w:p w:rsidR="000D410E" w:rsidRPr="00555BC1" w:rsidRDefault="000D410E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5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Very Satisfied</w:t>
            </w:r>
          </w:p>
        </w:tc>
      </w:tr>
      <w:tr w:rsidR="000D410E" w:rsidTr="00556920">
        <w:tc>
          <w:tcPr>
            <w:tcW w:w="1963" w:type="dxa"/>
          </w:tcPr>
          <w:p w:rsidR="000D410E" w:rsidRPr="000D410E" w:rsidRDefault="000D410E" w:rsidP="00F16A9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D410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Communications</w:t>
            </w:r>
          </w:p>
        </w:tc>
        <w:tc>
          <w:tcPr>
            <w:tcW w:w="2058" w:type="dxa"/>
          </w:tcPr>
          <w:p w:rsidR="000D410E" w:rsidRPr="00555BC1" w:rsidRDefault="000D410E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0D410E" w:rsidRPr="00555BC1" w:rsidRDefault="000D410E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0D410E" w:rsidRPr="00555BC1" w:rsidRDefault="000D410E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0D410E" w:rsidRPr="00555BC1" w:rsidRDefault="000D410E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0D410E" w:rsidRPr="00555BC1" w:rsidRDefault="000D410E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D410E" w:rsidTr="00556920">
        <w:tc>
          <w:tcPr>
            <w:tcW w:w="1963" w:type="dxa"/>
          </w:tcPr>
          <w:p w:rsidR="000D410E" w:rsidRPr="000D410E" w:rsidRDefault="00556920" w:rsidP="00F16A9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Website</w:t>
            </w:r>
          </w:p>
        </w:tc>
        <w:tc>
          <w:tcPr>
            <w:tcW w:w="2058" w:type="dxa"/>
          </w:tcPr>
          <w:p w:rsidR="000D410E" w:rsidRPr="00555BC1" w:rsidRDefault="000D410E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0D410E" w:rsidRPr="00555BC1" w:rsidRDefault="000D410E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0D410E" w:rsidRPr="00555BC1" w:rsidRDefault="000D410E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0D410E" w:rsidRPr="00555BC1" w:rsidRDefault="000D410E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0D410E" w:rsidRPr="00555BC1" w:rsidRDefault="000D410E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6920" w:rsidTr="00556920">
        <w:tc>
          <w:tcPr>
            <w:tcW w:w="1963" w:type="dxa"/>
          </w:tcPr>
          <w:p w:rsidR="00556920" w:rsidRDefault="00556920" w:rsidP="00F16A9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Registration</w:t>
            </w:r>
          </w:p>
        </w:tc>
        <w:tc>
          <w:tcPr>
            <w:tcW w:w="2058" w:type="dxa"/>
          </w:tcPr>
          <w:p w:rsidR="00556920" w:rsidRPr="00555BC1" w:rsidRDefault="00556920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556920" w:rsidRPr="00555BC1" w:rsidRDefault="00556920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556920" w:rsidRPr="00555BC1" w:rsidRDefault="00556920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6920" w:rsidRPr="00555BC1" w:rsidRDefault="00556920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556920" w:rsidRPr="00555BC1" w:rsidRDefault="00556920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6920" w:rsidTr="00556920">
        <w:tc>
          <w:tcPr>
            <w:tcW w:w="1963" w:type="dxa"/>
          </w:tcPr>
          <w:p w:rsidR="00556920" w:rsidRDefault="00556920" w:rsidP="00F16A98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Other</w:t>
            </w:r>
          </w:p>
        </w:tc>
        <w:tc>
          <w:tcPr>
            <w:tcW w:w="2058" w:type="dxa"/>
          </w:tcPr>
          <w:p w:rsidR="00556920" w:rsidRPr="00555BC1" w:rsidRDefault="00556920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556920" w:rsidRPr="00555BC1" w:rsidRDefault="00556920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556920" w:rsidRPr="00555BC1" w:rsidRDefault="00556920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556920" w:rsidRPr="00555BC1" w:rsidRDefault="00556920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556920" w:rsidRPr="00555BC1" w:rsidRDefault="00556920" w:rsidP="00F16A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16A98" w:rsidRDefault="00F16A98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6A98" w:rsidRDefault="00F16A98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6A98" w:rsidRDefault="00971E2B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Which aspect of the summit did you find the most useful?</w:t>
      </w:r>
    </w:p>
    <w:p w:rsidR="00971E2B" w:rsidRDefault="00971E2B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71E2B" w:rsidRDefault="00971E2B" w:rsidP="00971E2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Which aspect of the summit did you find the least useful?</w:t>
      </w:r>
    </w:p>
    <w:p w:rsidR="00F16A98" w:rsidRDefault="00F16A98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6A98" w:rsidRDefault="00971E2B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What</w:t>
      </w:r>
      <w:r w:rsidR="00F16A9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we can do to make the summit better?</w:t>
      </w:r>
    </w:p>
    <w:p w:rsidR="00F16A98" w:rsidRDefault="00F16A98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6A98" w:rsidRDefault="00F16A98" w:rsidP="00F16A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Please share any other thoughts you have about the summit here: </w:t>
      </w:r>
    </w:p>
    <w:p w:rsidR="00FF349B" w:rsidRPr="009B054B" w:rsidRDefault="00FF349B" w:rsidP="00E76816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16A98" w:rsidRDefault="00816639" w:rsidP="00A476EF">
      <w:pPr>
        <w:rPr>
          <w:rStyle w:val="question-text1"/>
          <w:rFonts w:ascii="Times New Roman" w:hAnsi="Times New Roman" w:cs="Times New Roman"/>
          <w:sz w:val="24"/>
          <w:szCs w:val="24"/>
        </w:rPr>
      </w:pPr>
      <w:r>
        <w:rPr>
          <w:rStyle w:val="question-text1"/>
          <w:rFonts w:ascii="Times New Roman" w:hAnsi="Times New Roman" w:cs="Times New Roman"/>
          <w:sz w:val="24"/>
          <w:szCs w:val="24"/>
        </w:rPr>
        <w:tab/>
      </w:r>
      <w:r>
        <w:rPr>
          <w:rStyle w:val="question-text1"/>
          <w:rFonts w:ascii="Times New Roman" w:hAnsi="Times New Roman" w:cs="Times New Roman"/>
          <w:sz w:val="24"/>
          <w:szCs w:val="24"/>
        </w:rPr>
        <w:tab/>
      </w:r>
      <w:r>
        <w:rPr>
          <w:rStyle w:val="question-text1"/>
          <w:rFonts w:ascii="Times New Roman" w:hAnsi="Times New Roman" w:cs="Times New Roman"/>
          <w:sz w:val="24"/>
          <w:szCs w:val="24"/>
        </w:rPr>
        <w:tab/>
      </w:r>
      <w:r>
        <w:rPr>
          <w:rStyle w:val="question-text1"/>
          <w:rFonts w:ascii="Times New Roman" w:hAnsi="Times New Roman" w:cs="Times New Roman"/>
          <w:sz w:val="24"/>
          <w:szCs w:val="24"/>
        </w:rPr>
        <w:tab/>
      </w:r>
      <w:r>
        <w:rPr>
          <w:rStyle w:val="question-text1"/>
          <w:rFonts w:ascii="Times New Roman" w:hAnsi="Times New Roman" w:cs="Times New Roman"/>
          <w:sz w:val="24"/>
          <w:szCs w:val="24"/>
        </w:rPr>
        <w:tab/>
      </w:r>
    </w:p>
    <w:p w:rsidR="00A476EF" w:rsidRPr="00816639" w:rsidRDefault="00816639" w:rsidP="00F16A98">
      <w:pPr>
        <w:jc w:val="center"/>
        <w:rPr>
          <w:rStyle w:val="question-text1"/>
          <w:rFonts w:ascii="Times New Roman" w:hAnsi="Times New Roman" w:cs="Times New Roman"/>
          <w:b/>
          <w:sz w:val="24"/>
          <w:szCs w:val="24"/>
        </w:rPr>
      </w:pPr>
      <w:r w:rsidRPr="00816639">
        <w:rPr>
          <w:rStyle w:val="question-text1"/>
          <w:rFonts w:ascii="Times New Roman" w:hAnsi="Times New Roman" w:cs="Times New Roman"/>
          <w:b/>
          <w:sz w:val="24"/>
          <w:szCs w:val="24"/>
        </w:rPr>
        <w:t>Submit</w:t>
      </w:r>
    </w:p>
    <w:p w:rsidR="00816639" w:rsidRPr="009B054B" w:rsidRDefault="00816639" w:rsidP="00A476EF">
      <w:pPr>
        <w:rPr>
          <w:rStyle w:val="question-text1"/>
          <w:rFonts w:ascii="Times New Roman" w:hAnsi="Times New Roman" w:cs="Times New Roman"/>
          <w:sz w:val="24"/>
          <w:szCs w:val="24"/>
        </w:rPr>
      </w:pPr>
    </w:p>
    <w:p w:rsidR="009B054B" w:rsidRPr="009B054B" w:rsidRDefault="00A476EF" w:rsidP="009B0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05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Thank you for completing this survey. </w:t>
      </w:r>
    </w:p>
    <w:p w:rsidR="009B054B" w:rsidRPr="009B054B" w:rsidRDefault="009B054B" w:rsidP="009B0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2925" w:rsidRPr="00822925" w:rsidRDefault="00A476EF" w:rsidP="0082292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B05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you have any comments </w:t>
      </w:r>
      <w:r w:rsidR="0028398A" w:rsidRPr="009B05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or concerns, please contact </w:t>
      </w:r>
      <w:r w:rsidR="0028398A" w:rsidRPr="008229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us </w:t>
      </w:r>
      <w:r w:rsidRPr="008229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at </w:t>
      </w:r>
      <w:r w:rsidR="00822925" w:rsidRPr="00822925">
        <w:rPr>
          <w:rFonts w:ascii="Times New Roman" w:hAnsi="Times New Roman" w:cs="Times New Roman"/>
          <w:sz w:val="24"/>
          <w:szCs w:val="24"/>
        </w:rPr>
        <w:t>office_don_sapro.fct@navy.mil</w:t>
      </w:r>
    </w:p>
    <w:p w:rsidR="00A476EF" w:rsidRPr="009B054B" w:rsidRDefault="00A476EF" w:rsidP="009B05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A476EF" w:rsidRPr="009B05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B3" w:rsidRDefault="00EF2DB3" w:rsidP="00E47768">
      <w:pPr>
        <w:spacing w:after="0" w:line="240" w:lineRule="auto"/>
      </w:pPr>
      <w:r>
        <w:separator/>
      </w:r>
    </w:p>
  </w:endnote>
  <w:endnote w:type="continuationSeparator" w:id="0">
    <w:p w:rsidR="00EF2DB3" w:rsidRDefault="00EF2DB3" w:rsidP="00E4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68" w:rsidRDefault="00E4776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1C4575" wp14:editId="0AA17332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768" w:rsidRDefault="001F3DD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4776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Svec, </w:t>
                                </w:r>
                                <w:r w:rsidR="0075095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CDR </w:t>
                                </w:r>
                                <w:r w:rsidR="00E4776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SAPRO</w:t>
                                </w:r>
                              </w:sdtContent>
                            </w:sdt>
                            <w:r w:rsidR="0075095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, Summit Evaluation Version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E47768" w:rsidRDefault="001F3DD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E4776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Svec, </w:t>
                          </w:r>
                          <w:r w:rsidR="0075095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CDR </w:t>
                          </w:r>
                          <w:r w:rsidR="00E4776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SAPRO</w:t>
                          </w:r>
                        </w:sdtContent>
                      </w:sdt>
                      <w:r w:rsidR="0075095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, Summit Evaluation Version 1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B3" w:rsidRDefault="00EF2DB3" w:rsidP="00E47768">
      <w:pPr>
        <w:spacing w:after="0" w:line="240" w:lineRule="auto"/>
      </w:pPr>
      <w:r>
        <w:separator/>
      </w:r>
    </w:p>
  </w:footnote>
  <w:footnote w:type="continuationSeparator" w:id="0">
    <w:p w:rsidR="00EF2DB3" w:rsidRDefault="00EF2DB3" w:rsidP="00E47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D2D"/>
    <w:multiLevelType w:val="multilevel"/>
    <w:tmpl w:val="DCC4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0B548B"/>
    <w:multiLevelType w:val="hybridMultilevel"/>
    <w:tmpl w:val="37D8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44"/>
    <w:rsid w:val="00015A30"/>
    <w:rsid w:val="000766E4"/>
    <w:rsid w:val="000D410E"/>
    <w:rsid w:val="000E462E"/>
    <w:rsid w:val="0015308A"/>
    <w:rsid w:val="00154256"/>
    <w:rsid w:val="001669C9"/>
    <w:rsid w:val="001870AA"/>
    <w:rsid w:val="00194AFD"/>
    <w:rsid w:val="001C6CEC"/>
    <w:rsid w:val="001E69C9"/>
    <w:rsid w:val="001F3DD8"/>
    <w:rsid w:val="00253379"/>
    <w:rsid w:val="00255FD2"/>
    <w:rsid w:val="00257120"/>
    <w:rsid w:val="0028398A"/>
    <w:rsid w:val="003218DB"/>
    <w:rsid w:val="00391437"/>
    <w:rsid w:val="003A21B1"/>
    <w:rsid w:val="003E51FE"/>
    <w:rsid w:val="003F6B40"/>
    <w:rsid w:val="0041366E"/>
    <w:rsid w:val="004230C1"/>
    <w:rsid w:val="004506BE"/>
    <w:rsid w:val="00464F10"/>
    <w:rsid w:val="004867E6"/>
    <w:rsid w:val="004C0084"/>
    <w:rsid w:val="004D5514"/>
    <w:rsid w:val="005325D1"/>
    <w:rsid w:val="00555BC1"/>
    <w:rsid w:val="00556920"/>
    <w:rsid w:val="00594E91"/>
    <w:rsid w:val="006332B4"/>
    <w:rsid w:val="0063585A"/>
    <w:rsid w:val="00673112"/>
    <w:rsid w:val="006F30B1"/>
    <w:rsid w:val="006F7ECC"/>
    <w:rsid w:val="0070282E"/>
    <w:rsid w:val="007123C1"/>
    <w:rsid w:val="00720FA7"/>
    <w:rsid w:val="0075095D"/>
    <w:rsid w:val="00795347"/>
    <w:rsid w:val="007F58A8"/>
    <w:rsid w:val="00804903"/>
    <w:rsid w:val="00816639"/>
    <w:rsid w:val="00822925"/>
    <w:rsid w:val="008259F0"/>
    <w:rsid w:val="008C5C5B"/>
    <w:rsid w:val="008F73E4"/>
    <w:rsid w:val="00912608"/>
    <w:rsid w:val="00944112"/>
    <w:rsid w:val="00971E2B"/>
    <w:rsid w:val="00987CDD"/>
    <w:rsid w:val="0099015B"/>
    <w:rsid w:val="009A16DE"/>
    <w:rsid w:val="009B054B"/>
    <w:rsid w:val="009D1343"/>
    <w:rsid w:val="009E76FA"/>
    <w:rsid w:val="00A02B1F"/>
    <w:rsid w:val="00A476EF"/>
    <w:rsid w:val="00A51BDB"/>
    <w:rsid w:val="00A62C2B"/>
    <w:rsid w:val="00A6449D"/>
    <w:rsid w:val="00A74A53"/>
    <w:rsid w:val="00AB6F37"/>
    <w:rsid w:val="00AD699C"/>
    <w:rsid w:val="00B5693A"/>
    <w:rsid w:val="00B57DB8"/>
    <w:rsid w:val="00B93913"/>
    <w:rsid w:val="00B97EE9"/>
    <w:rsid w:val="00BA25B4"/>
    <w:rsid w:val="00BD0B44"/>
    <w:rsid w:val="00BD3A80"/>
    <w:rsid w:val="00BF060E"/>
    <w:rsid w:val="00D517EC"/>
    <w:rsid w:val="00D51D1F"/>
    <w:rsid w:val="00D76E35"/>
    <w:rsid w:val="00D90B6D"/>
    <w:rsid w:val="00D94BA0"/>
    <w:rsid w:val="00E24FC9"/>
    <w:rsid w:val="00E47768"/>
    <w:rsid w:val="00E5478F"/>
    <w:rsid w:val="00E76816"/>
    <w:rsid w:val="00E818FB"/>
    <w:rsid w:val="00E9648E"/>
    <w:rsid w:val="00EF2DB3"/>
    <w:rsid w:val="00F16A98"/>
    <w:rsid w:val="00FA6417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block">
    <w:name w:val="text-block"/>
    <w:basedOn w:val="Normal"/>
    <w:rsid w:val="00A476EF"/>
    <w:pPr>
      <w:spacing w:after="150" w:line="240" w:lineRule="auto"/>
    </w:pPr>
    <w:rPr>
      <w:rFonts w:ascii="Arial" w:eastAsia="Times New Roman" w:hAnsi="Arial" w:cs="Arial"/>
      <w:color w:val="333333"/>
      <w:sz w:val="21"/>
      <w:szCs w:val="21"/>
    </w:rPr>
  </w:style>
  <w:style w:type="character" w:customStyle="1" w:styleId="question-text1">
    <w:name w:val="question-text1"/>
    <w:basedOn w:val="DefaultParagraphFont"/>
    <w:rsid w:val="00A476EF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character" w:customStyle="1" w:styleId="sr-only1">
    <w:name w:val="sr-only1"/>
    <w:basedOn w:val="DefaultParagraphFont"/>
    <w:rsid w:val="00A476EF"/>
    <w:rPr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A476E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B054B"/>
    <w:pPr>
      <w:ind w:left="720"/>
      <w:contextualSpacing/>
    </w:pPr>
  </w:style>
  <w:style w:type="table" w:styleId="TableGrid">
    <w:name w:val="Table Grid"/>
    <w:basedOn w:val="TableNormal"/>
    <w:uiPriority w:val="39"/>
    <w:rsid w:val="00D5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441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4112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7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68"/>
  </w:style>
  <w:style w:type="paragraph" w:styleId="Footer">
    <w:name w:val="footer"/>
    <w:basedOn w:val="Normal"/>
    <w:link w:val="FooterChar"/>
    <w:uiPriority w:val="99"/>
    <w:unhideWhenUsed/>
    <w:rsid w:val="00E47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block">
    <w:name w:val="text-block"/>
    <w:basedOn w:val="Normal"/>
    <w:rsid w:val="00A476EF"/>
    <w:pPr>
      <w:spacing w:after="150" w:line="240" w:lineRule="auto"/>
    </w:pPr>
    <w:rPr>
      <w:rFonts w:ascii="Arial" w:eastAsia="Times New Roman" w:hAnsi="Arial" w:cs="Arial"/>
      <w:color w:val="333333"/>
      <w:sz w:val="21"/>
      <w:szCs w:val="21"/>
    </w:rPr>
  </w:style>
  <w:style w:type="character" w:customStyle="1" w:styleId="question-text1">
    <w:name w:val="question-text1"/>
    <w:basedOn w:val="DefaultParagraphFont"/>
    <w:rsid w:val="00A476EF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character" w:customStyle="1" w:styleId="sr-only1">
    <w:name w:val="sr-only1"/>
    <w:basedOn w:val="DefaultParagraphFont"/>
    <w:rsid w:val="00A476EF"/>
    <w:rPr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A476E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B054B"/>
    <w:pPr>
      <w:ind w:left="720"/>
      <w:contextualSpacing/>
    </w:pPr>
  </w:style>
  <w:style w:type="table" w:styleId="TableGrid">
    <w:name w:val="Table Grid"/>
    <w:basedOn w:val="TableNormal"/>
    <w:uiPriority w:val="39"/>
    <w:rsid w:val="00D5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441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4112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7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68"/>
  </w:style>
  <w:style w:type="paragraph" w:styleId="Footer">
    <w:name w:val="footer"/>
    <w:basedOn w:val="Normal"/>
    <w:link w:val="FooterChar"/>
    <w:uiPriority w:val="99"/>
    <w:unhideWhenUsed/>
    <w:rsid w:val="00E47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4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1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645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Svec, CDR SAPRO</dc:creator>
  <cp:keywords/>
  <dc:description/>
  <cp:lastModifiedBy>SYSTEM</cp:lastModifiedBy>
  <cp:revision>2</cp:revision>
  <cp:lastPrinted>2019-02-05T22:06:00Z</cp:lastPrinted>
  <dcterms:created xsi:type="dcterms:W3CDTF">2019-03-18T18:25:00Z</dcterms:created>
  <dcterms:modified xsi:type="dcterms:W3CDTF">2019-03-18T18:25:00Z</dcterms:modified>
</cp:coreProperties>
</file>