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95" w:rsidRDefault="00E65795" w:rsidP="00E65795">
      <w:pPr>
        <w:pStyle w:val="Heading1"/>
      </w:pPr>
      <w:bookmarkStart w:id="0" w:name="_GoBack"/>
      <w:bookmarkEnd w:id="0"/>
      <w:r>
        <w:t xml:space="preserve">Change Table for </w:t>
      </w:r>
      <w:r w:rsidR="009D0480">
        <w:t>Final</w:t>
      </w:r>
      <w:r>
        <w:t xml:space="preserve"> </w:t>
      </w:r>
      <w:r w:rsidRPr="00F12DD0">
        <w:t>IRF</w:t>
      </w:r>
      <w:r w:rsidR="001E1A18">
        <w:t>-PAI</w:t>
      </w:r>
      <w:r w:rsidRPr="00F12DD0">
        <w:t xml:space="preserve"> </w:t>
      </w:r>
      <w:r w:rsidR="004A23CD">
        <w:t>Version 4.0</w:t>
      </w:r>
      <w:r>
        <w:t xml:space="preserve">– </w:t>
      </w:r>
      <w:r w:rsidRPr="00F12DD0">
        <w:t>Effective Date: October 1, 2020</w:t>
      </w:r>
      <w:r w:rsidR="004A23CD">
        <w:t xml:space="preserve"> – Changes from Version 3.0 to 4.0</w:t>
      </w:r>
    </w:p>
    <w:tbl>
      <w:tblPr>
        <w:tblStyle w:val="GridTable2-Accent11"/>
        <w:tblW w:w="5000" w:type="pct"/>
        <w:tblBorders>
          <w:left w:val="single" w:sz="2" w:space="0" w:color="8EAADB" w:themeColor="accent1" w:themeTint="99"/>
          <w:right w:val="single" w:sz="2" w:space="0" w:color="8EAADB" w:themeColor="accent1" w:themeTint="99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4"/>
        <w:gridCol w:w="1330"/>
        <w:gridCol w:w="1518"/>
        <w:gridCol w:w="4079"/>
        <w:gridCol w:w="4160"/>
        <w:gridCol w:w="2955"/>
      </w:tblGrid>
      <w:tr w:rsidR="00E65795" w:rsidRPr="00366A4F" w:rsidTr="0086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</w:pPr>
            <w:bookmarkStart w:id="1" w:name="_Hlk534721829"/>
            <w:r w:rsidRPr="00366A4F">
              <w:t>#</w:t>
            </w:r>
            <w:bookmarkStart w:id="2" w:name="_Hlk534721376"/>
          </w:p>
        </w:tc>
        <w:tc>
          <w:tcPr>
            <w:tcW w:w="4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Admission/</w:t>
            </w:r>
          </w:p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Item / Text Affected</w:t>
            </w:r>
          </w:p>
        </w:tc>
        <w:tc>
          <w:tcPr>
            <w:tcW w:w="14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IRF-PAI Version 3.0</w:t>
            </w:r>
          </w:p>
        </w:tc>
        <w:tc>
          <w:tcPr>
            <w:tcW w:w="1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 xml:space="preserve">IRF-PAI Version 4.0 </w:t>
            </w:r>
            <w:r w:rsidRPr="00366A4F">
              <w:rPr>
                <w:rFonts w:cstheme="minorHAnsi"/>
                <w:color w:val="FFFFFF" w:themeColor="background1"/>
              </w:rPr>
              <w:t xml:space="preserve">(Note: Modifications to existing items highlighted in </w:t>
            </w:r>
            <w:r w:rsidRPr="00366A4F">
              <w:rPr>
                <w:rFonts w:cstheme="minorHAnsi"/>
              </w:rPr>
              <w:t>yellow</w:t>
            </w:r>
            <w:r w:rsidRPr="00366A4F"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101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F3864" w:themeFill="accent1" w:themeFillShade="80"/>
            <w:vAlign w:val="bottom"/>
          </w:tcPr>
          <w:p w:rsidR="00E65795" w:rsidRPr="00366A4F" w:rsidRDefault="00E65795" w:rsidP="0086773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Rationale for</w:t>
            </w:r>
            <w:r w:rsidRPr="00366A4F">
              <w:br/>
              <w:t>Change / Comments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bookmarkStart w:id="3" w:name="_Hlk534721980"/>
            <w:bookmarkEnd w:id="1"/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All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N/A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Version 3.0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Version 4.0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Updated version number.</w:t>
            </w:r>
          </w:p>
        </w:tc>
      </w:tr>
      <w:tr w:rsidR="008928A1" w:rsidRPr="00366A4F" w:rsidTr="008928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8928A1" w:rsidRDefault="008928A1" w:rsidP="008928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  <w:shd w:val="clear" w:color="auto" w:fill="auto"/>
          </w:tcPr>
          <w:p w:rsidR="008928A1" w:rsidRPr="008928A1" w:rsidRDefault="008928A1" w:rsidP="008928A1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928A1">
              <w:rPr>
                <w:b w:val="0"/>
                <w:bCs/>
              </w:rPr>
              <w:t xml:space="preserve">Admission </w:t>
            </w:r>
          </w:p>
          <w:p w:rsidR="008928A1" w:rsidRPr="008928A1" w:rsidRDefault="008928A1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928A1">
              <w:rPr>
                <w:bCs/>
              </w:rPr>
              <w:t>Discharge</w:t>
            </w:r>
          </w:p>
        </w:tc>
        <w:tc>
          <w:tcPr>
            <w:tcW w:w="523" w:type="pct"/>
            <w:shd w:val="clear" w:color="auto" w:fill="auto"/>
          </w:tcPr>
          <w:p w:rsidR="008928A1" w:rsidRPr="00366A4F" w:rsidRDefault="008928A1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4E">
              <w:t>Footer</w:t>
            </w:r>
          </w:p>
        </w:tc>
        <w:tc>
          <w:tcPr>
            <w:tcW w:w="1405" w:type="pct"/>
            <w:shd w:val="clear" w:color="auto" w:fill="auto"/>
          </w:tcPr>
          <w:p w:rsidR="008928A1" w:rsidRPr="00366A4F" w:rsidRDefault="008928A1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IRF-PAI Version 3.0 - Effective October 1, 2019</w:t>
            </w:r>
          </w:p>
        </w:tc>
        <w:tc>
          <w:tcPr>
            <w:tcW w:w="1433" w:type="pct"/>
            <w:shd w:val="clear" w:color="auto" w:fill="auto"/>
          </w:tcPr>
          <w:p w:rsidR="008928A1" w:rsidRPr="00366A4F" w:rsidRDefault="008928A1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IRF-PAI Version 4.0 - Effective October 1, 2020</w:t>
            </w:r>
          </w:p>
        </w:tc>
        <w:tc>
          <w:tcPr>
            <w:tcW w:w="1018" w:type="pct"/>
            <w:shd w:val="clear" w:color="auto" w:fill="auto"/>
          </w:tcPr>
          <w:p w:rsidR="008928A1" w:rsidRPr="00366A4F" w:rsidRDefault="008928A1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DB1">
              <w:t xml:space="preserve">Updated </w:t>
            </w:r>
            <w:r>
              <w:t>footer</w:t>
            </w:r>
          </w:p>
        </w:tc>
      </w:tr>
      <w:tr w:rsidR="008928A1" w:rsidRPr="00366A4F" w:rsidTr="0089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8928A1" w:rsidRDefault="008928A1" w:rsidP="008928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8928A1" w:rsidRPr="008928A1" w:rsidRDefault="008928A1" w:rsidP="008928A1">
            <w:pPr>
              <w:pStyle w:val="TableTex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8928A1">
              <w:rPr>
                <w:b w:val="0"/>
                <w:bCs/>
              </w:rPr>
              <w:t xml:space="preserve">Admission </w:t>
            </w:r>
          </w:p>
          <w:p w:rsidR="008928A1" w:rsidRPr="008928A1" w:rsidRDefault="008928A1" w:rsidP="008928A1">
            <w:pPr>
              <w:pStyle w:val="TableTex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8928A1">
              <w:rPr>
                <w:b w:val="0"/>
                <w:bCs/>
              </w:rPr>
              <w:t>Discharge</w:t>
            </w:r>
          </w:p>
        </w:tc>
        <w:tc>
          <w:tcPr>
            <w:tcW w:w="523" w:type="pct"/>
          </w:tcPr>
          <w:p w:rsidR="008928A1" w:rsidRPr="00CD764E" w:rsidRDefault="008928A1" w:rsidP="008928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230D">
              <w:t>N/A</w:t>
            </w:r>
          </w:p>
        </w:tc>
        <w:tc>
          <w:tcPr>
            <w:tcW w:w="1405" w:type="pct"/>
          </w:tcPr>
          <w:p w:rsidR="008928A1" w:rsidRDefault="008928A1" w:rsidP="008928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230D">
              <w:t>N/A</w:t>
            </w:r>
          </w:p>
        </w:tc>
        <w:tc>
          <w:tcPr>
            <w:tcW w:w="1433" w:type="pct"/>
          </w:tcPr>
          <w:p w:rsidR="008928A1" w:rsidRDefault="008928A1" w:rsidP="008928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Punctuation</w:t>
            </w:r>
            <w:r w:rsidRPr="0067230D">
              <w:t xml:space="preserve"> and style revisions applicable throughout the instrument</w:t>
            </w:r>
          </w:p>
        </w:tc>
        <w:tc>
          <w:tcPr>
            <w:tcW w:w="1018" w:type="pct"/>
          </w:tcPr>
          <w:p w:rsidR="008928A1" w:rsidRPr="00E66DB1" w:rsidRDefault="008928A1" w:rsidP="008928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Punctuation</w:t>
            </w:r>
            <w:r w:rsidRPr="0067230D">
              <w:t xml:space="preserve"> and style revisions to </w:t>
            </w:r>
            <w:r w:rsidR="004A70B9">
              <w:t>align</w:t>
            </w:r>
            <w:r w:rsidRPr="0067230D">
              <w:t xml:space="preserve"> with M</w:t>
            </w:r>
            <w:r>
              <w:t>inimum Data Set</w:t>
            </w:r>
            <w:r w:rsidRPr="0067230D">
              <w:t xml:space="preserve"> and </w:t>
            </w:r>
            <w:r w:rsidRPr="003D4859">
              <w:rPr>
                <w:rFonts w:cstheme="minorHAnsi"/>
              </w:rPr>
              <w:t>LTCH CARE Data Set</w:t>
            </w:r>
          </w:p>
        </w:tc>
      </w:tr>
      <w:tr w:rsidR="00CC1B12" w:rsidRPr="00366A4F" w:rsidTr="008928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C1B12" w:rsidRDefault="00CC1B12" w:rsidP="008928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CC1B12" w:rsidRPr="008928A1" w:rsidRDefault="00CC1B12" w:rsidP="008928A1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Admission</w:t>
            </w:r>
          </w:p>
        </w:tc>
        <w:tc>
          <w:tcPr>
            <w:tcW w:w="523" w:type="pct"/>
          </w:tcPr>
          <w:p w:rsidR="00CC1B12" w:rsidRPr="0067230D" w:rsidRDefault="00CC1B12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405" w:type="pct"/>
          </w:tcPr>
          <w:p w:rsidR="00CC1B12" w:rsidRPr="0067230D" w:rsidRDefault="00CC1B12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 DELETED</w:t>
            </w:r>
          </w:p>
        </w:tc>
        <w:tc>
          <w:tcPr>
            <w:tcW w:w="1433" w:type="pct"/>
          </w:tcPr>
          <w:p w:rsidR="00CC1B12" w:rsidRDefault="00C6388B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018" w:type="pct"/>
          </w:tcPr>
          <w:p w:rsidR="00CC1B12" w:rsidRDefault="00CC1B12" w:rsidP="008928A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items previously labeled as DELETED have been removed.</w:t>
            </w:r>
          </w:p>
        </w:tc>
      </w:tr>
      <w:tr w:rsidR="00C6388B" w:rsidRPr="00366A4F" w:rsidTr="0089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6388B" w:rsidRDefault="00C6388B" w:rsidP="00C638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C6388B" w:rsidRDefault="00C6388B" w:rsidP="00C6388B">
            <w:pPr>
              <w:pStyle w:val="TableTex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Admission</w:t>
            </w:r>
          </w:p>
        </w:tc>
        <w:tc>
          <w:tcPr>
            <w:tcW w:w="523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405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 DELETED</w:t>
            </w:r>
          </w:p>
        </w:tc>
        <w:tc>
          <w:tcPr>
            <w:tcW w:w="1433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EEB">
              <w:t>N/A</w:t>
            </w:r>
          </w:p>
        </w:tc>
        <w:tc>
          <w:tcPr>
            <w:tcW w:w="1018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items previously labeled as DELETED have been removed.</w:t>
            </w:r>
          </w:p>
        </w:tc>
      </w:tr>
      <w:tr w:rsidR="00C6388B" w:rsidRPr="00366A4F" w:rsidTr="008928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6388B" w:rsidRDefault="00C6388B" w:rsidP="00C638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C6388B" w:rsidRDefault="00C6388B" w:rsidP="00C6388B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Admission</w:t>
            </w:r>
          </w:p>
        </w:tc>
        <w:tc>
          <w:tcPr>
            <w:tcW w:w="523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05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 DELETED</w:t>
            </w:r>
          </w:p>
        </w:tc>
        <w:tc>
          <w:tcPr>
            <w:tcW w:w="1433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EEB">
              <w:t>N/A</w:t>
            </w:r>
          </w:p>
        </w:tc>
        <w:tc>
          <w:tcPr>
            <w:tcW w:w="1018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items previously labeled as DELETED have been removed.</w:t>
            </w:r>
          </w:p>
        </w:tc>
      </w:tr>
      <w:tr w:rsidR="00C6388B" w:rsidRPr="00366A4F" w:rsidTr="0089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6388B" w:rsidRDefault="00C6388B" w:rsidP="00C638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C6388B" w:rsidRDefault="00C6388B" w:rsidP="00C6388B">
            <w:pPr>
              <w:pStyle w:val="TableTex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Admission</w:t>
            </w:r>
          </w:p>
        </w:tc>
        <w:tc>
          <w:tcPr>
            <w:tcW w:w="523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405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 DELETED</w:t>
            </w:r>
          </w:p>
        </w:tc>
        <w:tc>
          <w:tcPr>
            <w:tcW w:w="1433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EEB">
              <w:t>N/A</w:t>
            </w:r>
          </w:p>
        </w:tc>
        <w:tc>
          <w:tcPr>
            <w:tcW w:w="1018" w:type="pct"/>
          </w:tcPr>
          <w:p w:rsidR="00C6388B" w:rsidRDefault="00C6388B" w:rsidP="00C6388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items previously labeled as DELETED have been removed.</w:t>
            </w:r>
          </w:p>
        </w:tc>
      </w:tr>
      <w:tr w:rsidR="00C6388B" w:rsidRPr="00366A4F" w:rsidTr="008928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6388B" w:rsidRDefault="00C6388B" w:rsidP="00C638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458" w:type="pct"/>
          </w:tcPr>
          <w:p w:rsidR="00C6388B" w:rsidRDefault="00C6388B" w:rsidP="00C6388B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Admission</w:t>
            </w:r>
          </w:p>
        </w:tc>
        <w:tc>
          <w:tcPr>
            <w:tcW w:w="523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405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 DELETED</w:t>
            </w:r>
          </w:p>
        </w:tc>
        <w:tc>
          <w:tcPr>
            <w:tcW w:w="1433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EEB">
              <w:t>N/A</w:t>
            </w:r>
          </w:p>
        </w:tc>
        <w:tc>
          <w:tcPr>
            <w:tcW w:w="1018" w:type="pct"/>
          </w:tcPr>
          <w:p w:rsidR="00C6388B" w:rsidRDefault="00C6388B" w:rsidP="00C638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items previously labeled as DELETED have been removed.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pStyle w:val="TableTex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366A4F">
              <w:rPr>
                <w:rFonts w:asciiTheme="minorHAnsi" w:hAnsiTheme="minorHAnsi"/>
                <w:b w:val="0"/>
              </w:rPr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9</w:t>
            </w:r>
          </w:p>
        </w:tc>
        <w:tc>
          <w:tcPr>
            <w:tcW w:w="1405" w:type="pct"/>
          </w:tcPr>
          <w:p w:rsidR="00185B67" w:rsidRDefault="00E65795" w:rsidP="00E65795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 xml:space="preserve">9. Race/Ethnicity </w:t>
            </w:r>
          </w:p>
          <w:p w:rsidR="00E65795" w:rsidRPr="00185B67" w:rsidRDefault="00185B67" w:rsidP="00E65795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6381DD65" wp14:editId="081759C4">
                  <wp:extent cx="123825" cy="152400"/>
                  <wp:effectExtent l="0" t="0" r="9525" b="0"/>
                  <wp:docPr id="4" name="Picture 4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5B6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65795" w:rsidRPr="00185B67">
              <w:rPr>
                <w:rFonts w:cstheme="minorHAnsi"/>
                <w:b/>
                <w:bCs/>
                <w:color w:val="000000"/>
              </w:rPr>
              <w:t>(Check all that apply</w:t>
            </w:r>
            <w:r w:rsidR="00E65795" w:rsidRPr="00185B67">
              <w:rPr>
                <w:rFonts w:cstheme="minorHAnsi"/>
                <w:bCs/>
                <w:color w:val="000000"/>
              </w:rPr>
              <w:t>)</w:t>
            </w:r>
          </w:p>
          <w:p w:rsidR="00E65795" w:rsidRPr="00366A4F" w:rsidRDefault="000F3B88" w:rsidP="00E65795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A.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American Indian or Alaska Native</w:t>
            </w:r>
          </w:p>
          <w:p w:rsidR="00430AA6" w:rsidRDefault="000F3B88" w:rsidP="00E65795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B.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Asian</w:t>
            </w:r>
          </w:p>
          <w:p w:rsidR="00E65795" w:rsidRPr="00366A4F" w:rsidRDefault="000F3B88" w:rsidP="00E65795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C.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Black or African American</w:t>
            </w:r>
          </w:p>
          <w:p w:rsidR="00430AA6" w:rsidRDefault="000F3B88" w:rsidP="00430AA6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D.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Hispanic or Latino</w:t>
            </w:r>
          </w:p>
          <w:p w:rsidR="000F3B88" w:rsidRDefault="000F3B88" w:rsidP="00430AA6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E.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Native Hawaiian or Other Pacific Islander</w:t>
            </w:r>
          </w:p>
          <w:p w:rsidR="00E65795" w:rsidRDefault="000F3B88" w:rsidP="00430AA6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3DF0">
              <w:rPr>
                <w:rFonts w:cstheme="minorHAnsi"/>
                <w:b/>
                <w:color w:val="000000"/>
              </w:rPr>
              <w:t>F.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65795" w:rsidRPr="00366A4F">
              <w:rPr>
                <w:rFonts w:cstheme="minorHAnsi"/>
                <w:bCs/>
                <w:color w:val="000000"/>
              </w:rPr>
              <w:t>White</w:t>
            </w:r>
          </w:p>
          <w:p w:rsidR="001E1A18" w:rsidRPr="001E1A18" w:rsidRDefault="001E1A18" w:rsidP="001E1A18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Pr="001E1A18" w:rsidRDefault="001E1A18" w:rsidP="001E1A18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Pr="001E1A18" w:rsidRDefault="001E1A18" w:rsidP="001E1A18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Pr="001E1A18" w:rsidRDefault="001E1A18" w:rsidP="001E1A18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Default="001E1A18" w:rsidP="001E1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Pr="001E1A18" w:rsidRDefault="001E1A18" w:rsidP="001E1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Default="001E1A18" w:rsidP="001E1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</w:p>
          <w:p w:rsidR="001E1A18" w:rsidRPr="001E1A18" w:rsidRDefault="001E1A18" w:rsidP="00A17E91">
            <w:pPr>
              <w:autoSpaceDE w:val="0"/>
              <w:autoSpaceDN w:val="0"/>
              <w:adjustRightInd w:val="0"/>
              <w:ind w:firstLine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3" w:type="pct"/>
          </w:tcPr>
          <w:p w:rsidR="00E65795" w:rsidRPr="00366A4F" w:rsidRDefault="00C6388B" w:rsidP="004A4E17">
            <w:pPr>
              <w:tabs>
                <w:tab w:val="left" w:pos="182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Cs/>
                <w:color w:val="000000"/>
              </w:rPr>
              <w:t>N/A</w:t>
            </w:r>
          </w:p>
        </w:tc>
        <w:tc>
          <w:tcPr>
            <w:tcW w:w="1018" w:type="pct"/>
          </w:tcPr>
          <w:p w:rsidR="00E65795" w:rsidRPr="00366A4F" w:rsidRDefault="00E24BD2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BD2">
              <w:rPr>
                <w:rFonts w:cs="IJKDG N+ Myriad Pro"/>
                <w:bCs/>
                <w:color w:val="000000"/>
              </w:rPr>
              <w:t xml:space="preserve">Item 9. Race/Ethnicity is deleted and </w:t>
            </w:r>
            <w:r>
              <w:rPr>
                <w:rFonts w:cs="IJKDG N+ Myriad Pro"/>
                <w:bCs/>
                <w:color w:val="000000"/>
              </w:rPr>
              <w:t>r</w:t>
            </w:r>
            <w:r w:rsidR="00E65795" w:rsidRPr="00366A4F">
              <w:rPr>
                <w:rFonts w:cs="IJKDG N+ Myriad Pro"/>
                <w:bCs/>
                <w:color w:val="000000"/>
              </w:rPr>
              <w:t>eplaced with items A1005. Ethnicity and A1010. Race.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lastRenderedPageBreak/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15A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sz w:val="22"/>
                <w:szCs w:val="22"/>
              </w:rPr>
              <w:t xml:space="preserve">15A. Admit From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01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. 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Home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(private home/apt., board/care, assisted living, group home, transitional living)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02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. 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Short-term General Hospital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03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. 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Skilled Nursing Facility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(SNF) </w:t>
            </w:r>
          </w:p>
          <w:p w:rsidR="00185B67" w:rsidRPr="00FA3ED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04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Intermediate care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06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. 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Home under care of organized home health service organization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50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Hospice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(home)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51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Hospice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(institutional facility)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61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Swing bed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62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Another Inpatient Rehabilitation Facility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63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Long-Term Care Hospital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(LTCH)</w:t>
            </w:r>
          </w:p>
          <w:p w:rsidR="00185B67" w:rsidRPr="00FA3ED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64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Medicaid Nursing Facility </w:t>
            </w:r>
          </w:p>
          <w:p w:rsidR="00185B6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65</w:t>
            </w:r>
            <w:r w:rsidR="00C02694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Inpatient Psychiatric Facility</w:t>
            </w:r>
            <w:r w:rsidRPr="00366A4F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</w:p>
          <w:p w:rsidR="00185B67" w:rsidRPr="00FA3ED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66</w:t>
            </w:r>
            <w:r w:rsidR="007C6580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Critical Access Hospital </w:t>
            </w:r>
          </w:p>
          <w:p w:rsidR="00E65795" w:rsidRPr="00FA3ED7" w:rsidRDefault="00E65795" w:rsidP="004A4E1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99</w:t>
            </w:r>
            <w:r w:rsidR="007C6580"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.</w:t>
            </w:r>
            <w:r w:rsidRPr="00FA3ED7"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 xml:space="preserve"> Not Listed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15A. Admit From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01. Home</w:t>
            </w:r>
            <w:r w:rsidRPr="00366A4F">
              <w:rPr>
                <w:rFonts w:cstheme="minorHAnsi"/>
                <w:bCs/>
                <w:color w:val="000000"/>
              </w:rPr>
              <w:t xml:space="preserve"> (e.g.</w:t>
            </w:r>
            <w:r w:rsidR="00B90C78">
              <w:rPr>
                <w:rFonts w:cstheme="minorHAnsi"/>
                <w:bCs/>
                <w:color w:val="000000"/>
              </w:rPr>
              <w:t>,</w:t>
            </w:r>
            <w:r w:rsidRPr="00366A4F">
              <w:rPr>
                <w:rFonts w:cstheme="minorHAnsi"/>
                <w:bCs/>
                <w:color w:val="000000"/>
              </w:rPr>
              <w:t xml:space="preserve"> private home/apt., board/care, assisted living, group home, transitional living, </w:t>
            </w:r>
            <w:r w:rsidRPr="00366A4F">
              <w:rPr>
                <w:rFonts w:cstheme="minorHAnsi"/>
                <w:bCs/>
                <w:highlight w:val="yellow"/>
              </w:rPr>
              <w:t>other residential care arrangements</w:t>
            </w:r>
            <w:r w:rsidRPr="00366A4F">
              <w:rPr>
                <w:rFonts w:cstheme="minorHAnsi"/>
                <w:bCs/>
                <w:color w:val="000000"/>
              </w:rPr>
              <w:t xml:space="preserve">) </w:t>
            </w:r>
          </w:p>
          <w:p w:rsidR="00560F87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 xml:space="preserve">02. Short-term General Hospital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03. Skilled Nursing Facility</w:t>
            </w:r>
            <w:r w:rsidRPr="00366A4F">
              <w:rPr>
                <w:rFonts w:cstheme="minorHAnsi"/>
                <w:bCs/>
                <w:color w:val="000000"/>
              </w:rPr>
              <w:t xml:space="preserve"> (SNF) </w:t>
            </w:r>
          </w:p>
          <w:p w:rsidR="00560F87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04</w:t>
            </w:r>
            <w:r w:rsidR="007C6580" w:rsidRPr="00FA3ED7">
              <w:rPr>
                <w:rFonts w:cstheme="minorHAnsi"/>
                <w:b/>
                <w:color w:val="000000"/>
              </w:rPr>
              <w:t>.</w:t>
            </w:r>
            <w:r w:rsidRPr="00FA3ED7">
              <w:rPr>
                <w:rFonts w:cstheme="minorHAnsi"/>
                <w:b/>
                <w:color w:val="000000"/>
              </w:rPr>
              <w:t xml:space="preserve"> Intermediate care </w:t>
            </w:r>
          </w:p>
          <w:p w:rsidR="00560F87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 xml:space="preserve">06. Home under care of organized home health service organization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50. Hospice</w:t>
            </w:r>
            <w:r w:rsidRPr="00366A4F">
              <w:rPr>
                <w:rFonts w:cstheme="minorHAnsi"/>
                <w:bCs/>
                <w:color w:val="000000"/>
              </w:rPr>
              <w:t xml:space="preserve"> (home)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51. Hospice</w:t>
            </w:r>
            <w:r w:rsidRPr="00366A4F">
              <w:rPr>
                <w:rFonts w:cstheme="minorHAnsi"/>
                <w:bCs/>
                <w:color w:val="000000"/>
              </w:rPr>
              <w:t xml:space="preserve"> (</w:t>
            </w:r>
            <w:r w:rsidRPr="00366A4F">
              <w:rPr>
                <w:rFonts w:cstheme="minorHAnsi"/>
                <w:bCs/>
                <w:highlight w:val="yellow"/>
              </w:rPr>
              <w:t>medical</w:t>
            </w:r>
            <w:r w:rsidRPr="00366A4F">
              <w:rPr>
                <w:rFonts w:cstheme="minorHAnsi"/>
                <w:bCs/>
                <w:color w:val="000000"/>
              </w:rPr>
              <w:t xml:space="preserve"> facility) </w:t>
            </w:r>
          </w:p>
          <w:p w:rsidR="00560F87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 xml:space="preserve">61. Swing Bed </w:t>
            </w:r>
          </w:p>
          <w:p w:rsidR="00560F87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62. Another Inpatient Rehabilitation Facility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63. Long-Term Care Hospital</w:t>
            </w:r>
            <w:r w:rsidRPr="00366A4F">
              <w:rPr>
                <w:rFonts w:cstheme="minorHAnsi"/>
                <w:bCs/>
                <w:color w:val="000000"/>
              </w:rPr>
              <w:t xml:space="preserve"> (LTCH)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64. Medicaid Nursing Facility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65. Inpatient Psychiatric Facility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</w:p>
          <w:p w:rsidR="00560F8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66.</w:t>
            </w:r>
            <w:r w:rsidR="007922D7" w:rsidRPr="00FA3ED7">
              <w:rPr>
                <w:rFonts w:cstheme="minorHAnsi"/>
                <w:b/>
                <w:color w:val="000000"/>
              </w:rPr>
              <w:t xml:space="preserve"> </w:t>
            </w:r>
            <w:r w:rsidRPr="00FA3ED7">
              <w:rPr>
                <w:rFonts w:cstheme="minorHAnsi"/>
                <w:b/>
                <w:color w:val="000000"/>
              </w:rPr>
              <w:t>Critical Access Hospital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  <w:r w:rsidRPr="00366A4F">
              <w:rPr>
                <w:rFonts w:cstheme="minorHAnsi"/>
                <w:bCs/>
                <w:highlight w:val="yellow"/>
              </w:rPr>
              <w:t>(CAH)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</w:p>
          <w:p w:rsidR="00E65795" w:rsidRPr="00FA3ED7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FA3ED7">
              <w:rPr>
                <w:rFonts w:cstheme="minorHAnsi"/>
                <w:b/>
                <w:color w:val="000000"/>
              </w:rPr>
              <w:t>99. Not Listed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Revised for PAC alignment.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44D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rPr>
                <w:rFonts w:cstheme="minorHAnsi"/>
                <w:b/>
                <w:bCs/>
                <w:color w:val="000000"/>
              </w:rPr>
              <w:t xml:space="preserve">44D. </w:t>
            </w:r>
            <w:r w:rsidRPr="00366A4F">
              <w:rPr>
                <w:b/>
              </w:rPr>
              <w:t>Patient’s discharge</w:t>
            </w:r>
            <w:r w:rsidRPr="00366A4F">
              <w:t xml:space="preserve"> destination/living setting, using codes below: (answer only if 44C = 1; if 44C = 0, skip to item 46) 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BCF">
              <w:rPr>
                <w:b/>
                <w:bCs/>
              </w:rPr>
              <w:t>01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Home</w:t>
            </w:r>
            <w:r w:rsidRPr="00366A4F">
              <w:t xml:space="preserve"> (private home/apt., board/care, assisted living, group home, transitional living)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02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Short-term General Hospital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BCF">
              <w:rPr>
                <w:b/>
                <w:bCs/>
              </w:rPr>
              <w:t>03</w:t>
            </w:r>
            <w:r w:rsidR="00B90C78" w:rsidRPr="004E3BCF">
              <w:rPr>
                <w:b/>
                <w:bCs/>
              </w:rPr>
              <w:t xml:space="preserve">. </w:t>
            </w:r>
            <w:r w:rsidRPr="004E3BCF">
              <w:rPr>
                <w:b/>
                <w:bCs/>
              </w:rPr>
              <w:t>Skilled Nursing Facility</w:t>
            </w:r>
            <w:r w:rsidRPr="00366A4F">
              <w:t xml:space="preserve"> (SNF)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04</w:t>
            </w:r>
            <w:r w:rsidR="00B90C78" w:rsidRPr="004E3BCF">
              <w:rPr>
                <w:b/>
                <w:bCs/>
              </w:rPr>
              <w:t>.</w:t>
            </w:r>
            <w:r w:rsidR="007E52E1" w:rsidRPr="004E3BCF">
              <w:rPr>
                <w:b/>
                <w:bCs/>
              </w:rPr>
              <w:t xml:space="preserve"> </w:t>
            </w:r>
            <w:r w:rsidRPr="004E3BCF">
              <w:rPr>
                <w:b/>
                <w:bCs/>
              </w:rPr>
              <w:t xml:space="preserve">Intermediate care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06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 Home under care of organized home health service organization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BCF">
              <w:rPr>
                <w:b/>
                <w:bCs/>
              </w:rPr>
              <w:t>50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Hospice</w:t>
            </w:r>
            <w:r w:rsidRPr="00366A4F">
              <w:t xml:space="preserve"> (home)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BCF">
              <w:rPr>
                <w:b/>
                <w:bCs/>
              </w:rPr>
              <w:t>51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Hospice</w:t>
            </w:r>
            <w:r w:rsidRPr="00366A4F">
              <w:t xml:space="preserve"> (institutional facility)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61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Swing bed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62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Another Inpatient Rehabilitation Facility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BCF">
              <w:rPr>
                <w:b/>
                <w:bCs/>
              </w:rPr>
              <w:t>63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Long-Term Care Hospital</w:t>
            </w:r>
            <w:r w:rsidRPr="00366A4F">
              <w:t xml:space="preserve"> (LTCH)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64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Medicaid Nursing Facility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65</w:t>
            </w:r>
            <w:r w:rsidR="00B90C78" w:rsidRPr="004E3BCF">
              <w:rPr>
                <w:b/>
                <w:bCs/>
              </w:rPr>
              <w:t xml:space="preserve">. </w:t>
            </w:r>
            <w:r w:rsidRPr="004E3BCF">
              <w:rPr>
                <w:b/>
                <w:bCs/>
              </w:rPr>
              <w:t xml:space="preserve">Inpatient Psychiatric Facility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3BCF">
              <w:rPr>
                <w:b/>
                <w:bCs/>
              </w:rPr>
              <w:t>66</w:t>
            </w:r>
            <w:r w:rsidR="00B90C78" w:rsidRPr="004E3BCF">
              <w:rPr>
                <w:b/>
                <w:bCs/>
              </w:rPr>
              <w:t xml:space="preserve">. </w:t>
            </w:r>
            <w:r w:rsidRPr="004E3BCF">
              <w:rPr>
                <w:b/>
                <w:bCs/>
              </w:rPr>
              <w:t xml:space="preserve">Critical Access Hospital 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b/>
                <w:bCs/>
              </w:rPr>
              <w:t>99</w:t>
            </w:r>
            <w:r w:rsidR="00B90C78" w:rsidRPr="004E3BCF">
              <w:rPr>
                <w:b/>
                <w:bCs/>
              </w:rPr>
              <w:t>.</w:t>
            </w:r>
            <w:r w:rsidRPr="004E3BCF">
              <w:rPr>
                <w:b/>
                <w:bCs/>
              </w:rPr>
              <w:t xml:space="preserve"> Not Listed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44D. Patient’s discharge</w:t>
            </w:r>
            <w:r w:rsidRPr="00366A4F">
              <w:rPr>
                <w:rFonts w:cstheme="minorHAnsi"/>
                <w:bCs/>
                <w:color w:val="000000"/>
              </w:rPr>
              <w:t xml:space="preserve"> destination/living setting, using codes below: (answer only if 44C = 1; if 44C = 0, skip to item 46) 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01. Home</w:t>
            </w:r>
            <w:r w:rsidRPr="00366A4F">
              <w:rPr>
                <w:rFonts w:cstheme="minorHAnsi"/>
                <w:bCs/>
                <w:color w:val="000000"/>
              </w:rPr>
              <w:t xml:space="preserve"> (e.g.</w:t>
            </w:r>
            <w:r w:rsidR="004E3BCF">
              <w:rPr>
                <w:rFonts w:cstheme="minorHAnsi"/>
                <w:bCs/>
                <w:color w:val="000000"/>
              </w:rPr>
              <w:t>,</w:t>
            </w:r>
            <w:r w:rsidRPr="00366A4F">
              <w:rPr>
                <w:rFonts w:cstheme="minorHAnsi"/>
                <w:bCs/>
                <w:color w:val="000000"/>
              </w:rPr>
              <w:t xml:space="preserve"> private home/apt., board/care, assisted living, group home, transitional living, </w:t>
            </w:r>
            <w:r w:rsidRPr="00366A4F">
              <w:rPr>
                <w:rFonts w:cstheme="minorHAnsi"/>
                <w:bCs/>
                <w:highlight w:val="yellow"/>
              </w:rPr>
              <w:t>other residential care arrangements</w:t>
            </w:r>
            <w:r w:rsidRPr="00366A4F">
              <w:rPr>
                <w:rFonts w:cstheme="minorHAnsi"/>
                <w:bCs/>
                <w:color w:val="000000"/>
              </w:rPr>
              <w:t xml:space="preserve">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 xml:space="preserve">02. Short-term General Hospital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03. Skilled Nursing Facility</w:t>
            </w:r>
            <w:r w:rsidRPr="00366A4F">
              <w:rPr>
                <w:rFonts w:cstheme="minorHAnsi"/>
                <w:bCs/>
                <w:color w:val="000000"/>
              </w:rPr>
              <w:t xml:space="preserve"> (SNF)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04</w:t>
            </w:r>
            <w:r w:rsidR="00B90C78" w:rsidRPr="004E3BCF">
              <w:rPr>
                <w:rFonts w:cstheme="minorHAnsi"/>
                <w:b/>
                <w:color w:val="000000"/>
              </w:rPr>
              <w:t>.</w:t>
            </w:r>
            <w:r w:rsidRPr="004E3BCF">
              <w:rPr>
                <w:rFonts w:cstheme="minorHAnsi"/>
                <w:b/>
                <w:color w:val="000000"/>
              </w:rPr>
              <w:t xml:space="preserve"> Intermediate care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 xml:space="preserve">06. Home under care of organized home health service organization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50. Hospice</w:t>
            </w:r>
            <w:r w:rsidRPr="00366A4F">
              <w:rPr>
                <w:rFonts w:cstheme="minorHAnsi"/>
                <w:bCs/>
                <w:color w:val="000000"/>
              </w:rPr>
              <w:t xml:space="preserve"> (home)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51. Hospice</w:t>
            </w:r>
            <w:r w:rsidRPr="00366A4F">
              <w:rPr>
                <w:rFonts w:cstheme="minorHAnsi"/>
                <w:bCs/>
                <w:color w:val="000000"/>
              </w:rPr>
              <w:t xml:space="preserve"> (</w:t>
            </w:r>
            <w:r w:rsidRPr="00366A4F">
              <w:rPr>
                <w:rFonts w:cstheme="minorHAnsi"/>
                <w:bCs/>
                <w:highlight w:val="yellow"/>
              </w:rPr>
              <w:t>medical</w:t>
            </w:r>
            <w:r w:rsidRPr="00366A4F">
              <w:rPr>
                <w:rFonts w:cstheme="minorHAnsi"/>
                <w:bCs/>
              </w:rPr>
              <w:t xml:space="preserve"> </w:t>
            </w:r>
            <w:r w:rsidRPr="00366A4F">
              <w:rPr>
                <w:rFonts w:cstheme="minorHAnsi"/>
                <w:bCs/>
                <w:color w:val="000000"/>
              </w:rPr>
              <w:t xml:space="preserve">facility)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 xml:space="preserve">61. Swing Bed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62. Another Inpatient Rehabilitation Facility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63. Long-Term Care Hospital</w:t>
            </w:r>
            <w:r w:rsidRPr="00366A4F">
              <w:rPr>
                <w:rFonts w:cstheme="minorHAnsi"/>
                <w:bCs/>
                <w:color w:val="000000"/>
              </w:rPr>
              <w:t xml:space="preserve"> (LTCH)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 xml:space="preserve">64. Medicaid Nursing Facility </w:t>
            </w:r>
          </w:p>
          <w:p w:rsidR="00B90C78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 xml:space="preserve">65. Inpatient Psychiatric Facility </w:t>
            </w:r>
          </w:p>
          <w:p w:rsidR="00B90C78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66.</w:t>
            </w:r>
            <w:r w:rsidR="007922D7" w:rsidRPr="004E3BCF">
              <w:rPr>
                <w:rFonts w:cstheme="minorHAnsi"/>
                <w:b/>
                <w:color w:val="000000"/>
              </w:rPr>
              <w:t xml:space="preserve"> </w:t>
            </w:r>
            <w:r w:rsidRPr="004E3BCF">
              <w:rPr>
                <w:rFonts w:cstheme="minorHAnsi"/>
                <w:b/>
                <w:color w:val="000000"/>
              </w:rPr>
              <w:t>Critical Access Hospital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  <w:r w:rsidRPr="00366A4F">
              <w:rPr>
                <w:rFonts w:cstheme="minorHAnsi"/>
                <w:bCs/>
                <w:highlight w:val="yellow"/>
              </w:rPr>
              <w:t>(CAH)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</w:p>
          <w:p w:rsidR="00E65795" w:rsidRPr="004E3BC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4E3BCF">
              <w:rPr>
                <w:rFonts w:cstheme="minorHAnsi"/>
                <w:b/>
                <w:color w:val="000000"/>
              </w:rPr>
              <w:t>99. Not Listed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Revised for Transfer of Health Information measure calculation and PAC alignment.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Section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>N/A – new section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Section A. Administrative Information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Adding new section to accommodate new items.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E657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A1005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N/A – </w:t>
            </w:r>
            <w:r>
              <w:rPr>
                <w:rFonts w:cstheme="minorHAnsi"/>
                <w:bCs/>
                <w:color w:val="000000"/>
              </w:rPr>
              <w:t>n</w:t>
            </w:r>
            <w:r w:rsidRPr="00366A4F">
              <w:rPr>
                <w:rFonts w:cstheme="minorHAnsi"/>
                <w:bCs/>
                <w:color w:val="000000"/>
              </w:rPr>
              <w:t>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A1005. Ethnicity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Are you </w:t>
            </w:r>
            <w:r w:rsidR="000123F0">
              <w:rPr>
                <w:rFonts w:cstheme="minorHAnsi"/>
                <w:bCs/>
                <w:color w:val="000000"/>
              </w:rPr>
              <w:t xml:space="preserve">of </w:t>
            </w:r>
            <w:r w:rsidRPr="00366A4F">
              <w:rPr>
                <w:rFonts w:cstheme="minorHAnsi"/>
                <w:bCs/>
                <w:color w:val="000000"/>
              </w:rPr>
              <w:t xml:space="preserve">Hispanic, Latino/a, or Spanish origin? </w:t>
            </w:r>
          </w:p>
          <w:p w:rsidR="00E65795" w:rsidRPr="00366A4F" w:rsidRDefault="007922D7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02DB612A" wp14:editId="352B3B23">
                  <wp:extent cx="123825" cy="152400"/>
                  <wp:effectExtent l="0" t="0" r="9525" b="0"/>
                  <wp:docPr id="12" name="Picture 12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5795" w:rsidRPr="00366A4F">
              <w:rPr>
                <w:rFonts w:cstheme="minorHAnsi"/>
                <w:b/>
                <w:bCs/>
                <w:color w:val="000000"/>
              </w:rPr>
              <w:t>Check all that apply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6" w:hanging="25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 xml:space="preserve">No, not of Hispanic, Latino/a, or </w:t>
            </w:r>
            <w:r w:rsidR="00CE39CD">
              <w:rPr>
                <w:rFonts w:cstheme="minorHAnsi"/>
                <w:bCs/>
                <w:color w:val="000000"/>
              </w:rPr>
              <w:br/>
            </w:r>
            <w:r w:rsidRPr="00366A4F">
              <w:rPr>
                <w:rFonts w:cstheme="minorHAnsi"/>
                <w:bCs/>
                <w:color w:val="000000"/>
              </w:rPr>
              <w:t xml:space="preserve">Spanish origin 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B.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 xml:space="preserve">Yes, Mexican, Mexican American, </w:t>
            </w:r>
            <w:r w:rsidR="00CE39CD">
              <w:rPr>
                <w:rFonts w:cstheme="minorHAnsi"/>
                <w:bCs/>
                <w:color w:val="000000"/>
              </w:rPr>
              <w:br/>
            </w:r>
            <w:r w:rsidRPr="00366A4F">
              <w:rPr>
                <w:rFonts w:cstheme="minorHAnsi"/>
                <w:bCs/>
                <w:color w:val="000000"/>
              </w:rPr>
              <w:t xml:space="preserve">Chicano/a 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C.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>Yes, Puerto Rican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D.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>Yes, Cuban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E.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 xml:space="preserve">Yes, </w:t>
            </w:r>
            <w:r w:rsidR="00424E42">
              <w:rPr>
                <w:rFonts w:cstheme="minorHAnsi"/>
                <w:bCs/>
                <w:color w:val="000000"/>
              </w:rPr>
              <w:t>a</w:t>
            </w:r>
            <w:r w:rsidRPr="00366A4F">
              <w:rPr>
                <w:rFonts w:cstheme="minorHAnsi"/>
                <w:bCs/>
                <w:color w:val="000000"/>
              </w:rPr>
              <w:t xml:space="preserve">nother Hispanic, Latino, or </w:t>
            </w:r>
            <w:r w:rsidR="00CE39CD">
              <w:rPr>
                <w:rFonts w:cstheme="minorHAnsi"/>
                <w:bCs/>
                <w:color w:val="000000"/>
              </w:rPr>
              <w:br/>
            </w:r>
            <w:r w:rsidRPr="00366A4F">
              <w:rPr>
                <w:rFonts w:cstheme="minorHAnsi"/>
                <w:bCs/>
                <w:color w:val="000000"/>
              </w:rPr>
              <w:t>Spanish origin</w:t>
            </w:r>
          </w:p>
          <w:p w:rsidR="00E65795" w:rsidRPr="00366A4F" w:rsidRDefault="00E65795" w:rsidP="00CE39CD">
            <w:pPr>
              <w:autoSpaceDE w:val="0"/>
              <w:autoSpaceDN w:val="0"/>
              <w:adjustRightInd w:val="0"/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X.</w:t>
            </w:r>
            <w:r w:rsidR="00CE39CD">
              <w:rPr>
                <w:rFonts w:cstheme="minorHAnsi"/>
                <w:b/>
                <w:bCs/>
                <w:color w:val="000000"/>
              </w:rPr>
              <w:tab/>
            </w:r>
            <w:r w:rsidRPr="00366A4F">
              <w:rPr>
                <w:rFonts w:cstheme="minorHAnsi"/>
                <w:bCs/>
                <w:color w:val="000000"/>
              </w:rPr>
              <w:t>Patient unable to respond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Item 9. Race/Ethnicity is deleted and replaced with A1005.</w:t>
            </w:r>
            <w:r w:rsidR="00FA4F02">
              <w:rPr>
                <w:rFonts w:cs="IJKDG N+ Myriad Pro"/>
                <w:bCs/>
                <w:color w:val="000000"/>
              </w:rPr>
              <w:t xml:space="preserve"> Ethnicity.</w:t>
            </w:r>
            <w:r w:rsidRPr="00366A4F">
              <w:rPr>
                <w:rFonts w:cs="IJKDG N+ Myriad Pro"/>
                <w:bCs/>
                <w:color w:val="000000"/>
              </w:rPr>
              <w:t xml:space="preserve"> </w:t>
            </w:r>
            <w:r w:rsidR="00424E42">
              <w:rPr>
                <w:rFonts w:cs="IJKDG N+ Myriad Pro"/>
                <w:bCs/>
                <w:color w:val="000000"/>
              </w:rPr>
              <w:t>Finalized</w:t>
            </w:r>
            <w:r w:rsidRPr="00366A4F">
              <w:rPr>
                <w:rFonts w:cs="IJKDG N+ Myriad Pro"/>
                <w:bCs/>
                <w:color w:val="000000"/>
              </w:rPr>
              <w:t xml:space="preserve"> </w:t>
            </w:r>
            <w:r w:rsidR="00CC0E63">
              <w:rPr>
                <w:rFonts w:cs="IJKDG N+ Myriad Pro"/>
                <w:bCs/>
                <w:color w:val="000000"/>
              </w:rPr>
              <w:t xml:space="preserve">as SPADE </w:t>
            </w:r>
            <w:r w:rsidRPr="00366A4F">
              <w:rPr>
                <w:rFonts w:cs="IJKDG N+ Myriad Pro"/>
                <w:bCs/>
                <w:color w:val="000000"/>
              </w:rPr>
              <w:t xml:space="preserve">in the FY 2020 IRF PPS </w:t>
            </w:r>
            <w:r w:rsidR="00424E42">
              <w:rPr>
                <w:rFonts w:cs="IJKDG N+ Myriad Pro"/>
                <w:bCs/>
                <w:color w:val="000000"/>
              </w:rPr>
              <w:t>final</w:t>
            </w:r>
            <w:r w:rsidRPr="00366A4F">
              <w:rPr>
                <w:rFonts w:cs="IJKDG N+ Myriad Pro"/>
                <w:bCs/>
                <w:color w:val="000000"/>
              </w:rPr>
              <w:t xml:space="preserve"> rule. A</w:t>
            </w:r>
            <w:r w:rsidRPr="00366A4F">
              <w:t>ligns with 2011 HHS race and ethnicity data standard</w:t>
            </w:r>
            <w:r w:rsidR="00FA4F02">
              <w:t>s</w:t>
            </w:r>
            <w:r w:rsidRPr="00366A4F">
              <w:t xml:space="preserve"> for person-level data collection, while maintaining the 1997 OMB minimum data standard</w:t>
            </w:r>
            <w:r w:rsidR="00FA4F02">
              <w:t>s</w:t>
            </w:r>
            <w:r w:rsidRPr="00366A4F">
              <w:t xml:space="preserve"> for race and ethnicity.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710D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A1010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N/A – </w:t>
            </w:r>
            <w:r>
              <w:rPr>
                <w:rFonts w:cstheme="minorHAnsi"/>
                <w:bCs/>
                <w:color w:val="000000"/>
              </w:rPr>
              <w:t>n</w:t>
            </w:r>
            <w:r w:rsidRPr="00366A4F">
              <w:rPr>
                <w:rFonts w:cstheme="minorHAnsi"/>
                <w:bCs/>
                <w:color w:val="000000"/>
              </w:rPr>
              <w:t>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A1010. Race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What is your race? </w:t>
            </w:r>
          </w:p>
          <w:p w:rsidR="00E65795" w:rsidRPr="00366A4F" w:rsidRDefault="00D41DA4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56886E01" wp14:editId="4AF1075C">
                  <wp:extent cx="123825" cy="152400"/>
                  <wp:effectExtent l="0" t="0" r="9525" b="0"/>
                  <wp:docPr id="13" name="Picture 13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5795" w:rsidRPr="00366A4F">
              <w:rPr>
                <w:rFonts w:cstheme="minorHAnsi"/>
                <w:b/>
                <w:bCs/>
                <w:color w:val="000000"/>
              </w:rPr>
              <w:t>Check all that apply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A.</w:t>
            </w:r>
            <w:r w:rsidRPr="00366A4F">
              <w:rPr>
                <w:rFonts w:cstheme="minorHAnsi"/>
                <w:bCs/>
                <w:color w:val="000000"/>
              </w:rPr>
              <w:t xml:space="preserve"> White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B.</w:t>
            </w:r>
            <w:r w:rsidRPr="00366A4F">
              <w:rPr>
                <w:rFonts w:cstheme="minorHAnsi"/>
                <w:bCs/>
                <w:color w:val="000000"/>
              </w:rPr>
              <w:t xml:space="preserve"> Black or African American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C.</w:t>
            </w:r>
            <w:r w:rsidRPr="00366A4F">
              <w:rPr>
                <w:rFonts w:cstheme="minorHAnsi"/>
                <w:bCs/>
                <w:color w:val="000000"/>
              </w:rPr>
              <w:t xml:space="preserve"> American Indian or Alaska Native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D.</w:t>
            </w:r>
            <w:r w:rsidRPr="00366A4F">
              <w:rPr>
                <w:rFonts w:cstheme="minorHAnsi"/>
                <w:bCs/>
                <w:color w:val="000000"/>
              </w:rPr>
              <w:t xml:space="preserve"> Asian Indian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E.</w:t>
            </w:r>
            <w:r w:rsidRPr="00366A4F">
              <w:rPr>
                <w:rFonts w:cstheme="minorHAnsi"/>
                <w:bCs/>
                <w:color w:val="000000"/>
              </w:rPr>
              <w:t xml:space="preserve"> Chinese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F.</w:t>
            </w:r>
            <w:r w:rsidRPr="00366A4F">
              <w:rPr>
                <w:rFonts w:cstheme="minorHAnsi"/>
                <w:bCs/>
                <w:color w:val="000000"/>
              </w:rPr>
              <w:t xml:space="preserve"> Filipino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G.</w:t>
            </w:r>
            <w:r w:rsidRPr="00366A4F">
              <w:rPr>
                <w:rFonts w:cstheme="minorHAnsi"/>
                <w:bCs/>
                <w:color w:val="000000"/>
              </w:rPr>
              <w:t xml:space="preserve"> Japanese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H.</w:t>
            </w:r>
            <w:r w:rsidRPr="00366A4F">
              <w:rPr>
                <w:rFonts w:cstheme="minorHAnsi"/>
                <w:bCs/>
                <w:color w:val="000000"/>
              </w:rPr>
              <w:t xml:space="preserve"> Korean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I.</w:t>
            </w:r>
            <w:r w:rsidRPr="00366A4F">
              <w:rPr>
                <w:rFonts w:cstheme="minorHAnsi"/>
                <w:bCs/>
                <w:color w:val="000000"/>
              </w:rPr>
              <w:t xml:space="preserve"> Vietnamese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J.</w:t>
            </w:r>
            <w:r w:rsidRPr="00366A4F">
              <w:rPr>
                <w:rFonts w:cstheme="minorHAnsi"/>
                <w:bCs/>
                <w:color w:val="000000"/>
              </w:rPr>
              <w:t xml:space="preserve"> Other Asian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K.</w:t>
            </w:r>
            <w:r w:rsidRPr="00366A4F">
              <w:rPr>
                <w:rFonts w:cstheme="minorHAnsi"/>
                <w:bCs/>
                <w:color w:val="000000"/>
              </w:rPr>
              <w:t xml:space="preserve"> Native Hawaiian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L.</w:t>
            </w:r>
            <w:r w:rsidRPr="00366A4F">
              <w:rPr>
                <w:rFonts w:cstheme="minorHAnsi"/>
                <w:bCs/>
                <w:color w:val="000000"/>
              </w:rPr>
              <w:t xml:space="preserve"> Guamanian or Chamorro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M.</w:t>
            </w:r>
            <w:r w:rsidRPr="00366A4F">
              <w:rPr>
                <w:rFonts w:cstheme="minorHAnsi"/>
                <w:bCs/>
                <w:color w:val="000000"/>
              </w:rPr>
              <w:t xml:space="preserve"> Samoan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N.</w:t>
            </w:r>
            <w:r w:rsidRPr="00366A4F">
              <w:rPr>
                <w:rFonts w:cstheme="minorHAnsi"/>
                <w:bCs/>
                <w:color w:val="000000"/>
              </w:rPr>
              <w:t xml:space="preserve"> Other Pacific Islander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X.</w:t>
            </w:r>
            <w:r w:rsidRPr="00366A4F">
              <w:rPr>
                <w:rFonts w:cstheme="minorHAnsi"/>
                <w:bCs/>
                <w:color w:val="000000"/>
              </w:rPr>
              <w:t xml:space="preserve"> Patient unable to respond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Item 9. Race/Ethnicity is deleted and replaced with A10</w:t>
            </w:r>
            <w:r w:rsidR="00FA4F02">
              <w:rPr>
                <w:rFonts w:cs="IJKDG N+ Myriad Pro"/>
                <w:bCs/>
                <w:color w:val="000000"/>
              </w:rPr>
              <w:t>1</w:t>
            </w:r>
            <w:r w:rsidRPr="00366A4F">
              <w:rPr>
                <w:rFonts w:cs="IJKDG N+ Myriad Pro"/>
                <w:bCs/>
                <w:color w:val="000000"/>
              </w:rPr>
              <w:t xml:space="preserve">0. </w:t>
            </w:r>
            <w:r w:rsidR="00FA4F02">
              <w:rPr>
                <w:rFonts w:cs="IJKDG N+ Myriad Pro"/>
                <w:bCs/>
                <w:color w:val="000000"/>
              </w:rPr>
              <w:t xml:space="preserve">Race. </w:t>
            </w:r>
            <w:r w:rsidR="00424E42">
              <w:rPr>
                <w:rFonts w:cs="IJKDG N+ Myriad Pro"/>
                <w:bCs/>
                <w:color w:val="000000"/>
              </w:rPr>
              <w:t>Finalized</w:t>
            </w:r>
            <w:r w:rsidRPr="00366A4F">
              <w:rPr>
                <w:rFonts w:cs="IJKDG N+ Myriad Pro"/>
                <w:bCs/>
                <w:color w:val="000000"/>
              </w:rPr>
              <w:t xml:space="preserve"> </w:t>
            </w:r>
            <w:r w:rsidR="00CC0E63">
              <w:rPr>
                <w:rFonts w:cs="IJKDG N+ Myriad Pro"/>
                <w:bCs/>
                <w:color w:val="000000"/>
              </w:rPr>
              <w:t xml:space="preserve">as SPADE </w:t>
            </w:r>
            <w:r w:rsidRPr="00366A4F">
              <w:rPr>
                <w:rFonts w:cs="IJKDG N+ Myriad Pro"/>
                <w:bCs/>
                <w:color w:val="000000"/>
              </w:rPr>
              <w:t xml:space="preserve">in the FY 2020 IRF PPS </w:t>
            </w:r>
            <w:r w:rsidR="00424E42">
              <w:rPr>
                <w:rFonts w:cs="IJKDG N+ Myriad Pro"/>
                <w:bCs/>
                <w:color w:val="000000"/>
              </w:rPr>
              <w:t>final</w:t>
            </w:r>
            <w:r w:rsidRPr="00366A4F">
              <w:rPr>
                <w:rFonts w:cs="IJKDG N+ Myriad Pro"/>
                <w:bCs/>
                <w:color w:val="000000"/>
              </w:rPr>
              <w:t xml:space="preserve"> rule. A</w:t>
            </w:r>
            <w:r w:rsidRPr="00366A4F">
              <w:t>ligns with 2011 HHS race and ethnicity data standard</w:t>
            </w:r>
            <w:r w:rsidR="00FA4F02">
              <w:t>s</w:t>
            </w:r>
            <w:r w:rsidRPr="00366A4F">
              <w:t xml:space="preserve"> for person-level data collection, while maintaining the 1997 OMB minimum data standard</w:t>
            </w:r>
            <w:r w:rsidR="00FA4F02">
              <w:t>s</w:t>
            </w:r>
            <w:r w:rsidRPr="00366A4F">
              <w:t xml:space="preserve"> for race and ethnicity. </w:t>
            </w:r>
            <w:r w:rsidRPr="00366A4F">
              <w:rPr>
                <w:rFonts w:cs="IJKDG N+ Myriad Pro"/>
                <w:bCs/>
                <w:color w:val="000000"/>
              </w:rPr>
              <w:t xml:space="preserve"> 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710D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E65795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A1110</w:t>
            </w:r>
          </w:p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A1110A</w:t>
            </w:r>
          </w:p>
          <w:p w:rsidR="00E65795" w:rsidRPr="00366A4F" w:rsidRDefault="00E65795" w:rsidP="00CE39C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A1110B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N/A – </w:t>
            </w:r>
            <w:r>
              <w:rPr>
                <w:rFonts w:cstheme="minorHAnsi"/>
                <w:bCs/>
                <w:color w:val="000000"/>
              </w:rPr>
              <w:t>n</w:t>
            </w:r>
            <w:r w:rsidRPr="00366A4F">
              <w:rPr>
                <w:rFonts w:cstheme="minorHAnsi"/>
                <w:bCs/>
                <w:color w:val="000000"/>
              </w:rPr>
              <w:t>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A1110. Language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A.</w:t>
            </w:r>
            <w:r w:rsidRPr="00366A4F">
              <w:rPr>
                <w:rFonts w:cstheme="minorHAnsi"/>
                <w:bCs/>
                <w:color w:val="000000"/>
              </w:rPr>
              <w:t xml:space="preserve"> </w:t>
            </w:r>
            <w:r w:rsidRPr="00366A4F">
              <w:rPr>
                <w:rFonts w:cstheme="minorHAnsi"/>
                <w:b/>
                <w:bCs/>
                <w:color w:val="000000"/>
              </w:rPr>
              <w:t>What is your preferred language?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noProof/>
                <w:color w:val="000000"/>
              </w:rPr>
              <w:drawing>
                <wp:inline distT="0" distB="0" distL="0" distR="0" wp14:anchorId="1BB43CF3" wp14:editId="6C92F8A9">
                  <wp:extent cx="2346385" cy="212303"/>
                  <wp:effectExtent l="0" t="0" r="0" b="0"/>
                  <wp:docPr id="1" name="Picture 1" descr="Answer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85" cy="212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5795" w:rsidRPr="00366A4F" w:rsidRDefault="00E65795" w:rsidP="004A4E17">
            <w:pPr>
              <w:ind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 w:rsidRPr="00366A4F">
              <w:rPr>
                <w:rFonts w:eastAsia="Calibri" w:cs="Times New Roman"/>
                <w:b/>
              </w:rPr>
              <w:t>B. Do you need or want an interpreter to communicate with a doctor or health care staff?</w:t>
            </w:r>
          </w:p>
          <w:p w:rsidR="00E65795" w:rsidRPr="00366A4F" w:rsidRDefault="00E65795" w:rsidP="004C7DCF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yriad Pro"/>
                <w:bCs/>
                <w:color w:val="000000"/>
              </w:rPr>
            </w:pPr>
            <w:r w:rsidRPr="00366A4F">
              <w:rPr>
                <w:rFonts w:eastAsia="Calibri" w:cs="Calibri"/>
                <w:bCs/>
                <w:color w:val="000000"/>
              </w:rPr>
              <w:t xml:space="preserve">0. </w:t>
            </w:r>
            <w:r w:rsidRPr="00366A4F">
              <w:rPr>
                <w:rFonts w:eastAsia="Calibri" w:cs="Calibri"/>
                <w:b/>
                <w:bCs/>
                <w:color w:val="000000"/>
              </w:rPr>
              <w:t>No</w:t>
            </w:r>
          </w:p>
          <w:p w:rsidR="00E65795" w:rsidRPr="00366A4F" w:rsidRDefault="00E65795" w:rsidP="004C7DCF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66A4F">
              <w:rPr>
                <w:rFonts w:eastAsia="Calibri" w:cs="Calibri"/>
                <w:bCs/>
                <w:color w:val="000000"/>
              </w:rPr>
              <w:t xml:space="preserve">1. </w:t>
            </w:r>
            <w:r w:rsidRPr="00366A4F">
              <w:rPr>
                <w:rFonts w:eastAsia="Calibri" w:cs="Calibri"/>
                <w:b/>
                <w:bCs/>
                <w:color w:val="000000"/>
              </w:rPr>
              <w:t>Yes</w:t>
            </w:r>
          </w:p>
          <w:p w:rsidR="00E65795" w:rsidRPr="00366A4F" w:rsidRDefault="00E65795" w:rsidP="004C7DCF">
            <w:pPr>
              <w:adjustRightInd w:val="0"/>
              <w:ind w:left="11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Myriad Pro"/>
                <w:bCs/>
                <w:color w:val="000000"/>
              </w:rPr>
            </w:pPr>
            <w:r w:rsidRPr="00366A4F">
              <w:rPr>
                <w:rFonts w:eastAsia="Calibri" w:cs="Calibri"/>
                <w:bCs/>
                <w:color w:val="000000"/>
              </w:rPr>
              <w:t xml:space="preserve">9. </w:t>
            </w:r>
            <w:r w:rsidRPr="00366A4F">
              <w:rPr>
                <w:rFonts w:eastAsia="Calibri" w:cs="Calibri"/>
                <w:b/>
                <w:bCs/>
                <w:color w:val="000000"/>
              </w:rPr>
              <w:t>Unable to determine</w:t>
            </w:r>
          </w:p>
        </w:tc>
        <w:tc>
          <w:tcPr>
            <w:tcW w:w="1018" w:type="pct"/>
          </w:tcPr>
          <w:p w:rsidR="00E65795" w:rsidRPr="00366A4F" w:rsidRDefault="00424E42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IJKDG N+ Myriad Pro"/>
                <w:bCs/>
                <w:color w:val="000000"/>
              </w:rPr>
              <w:t>Finalized</w:t>
            </w:r>
            <w:r w:rsidR="00E65795" w:rsidRPr="00366A4F">
              <w:rPr>
                <w:rFonts w:cs="IJKDG N+ Myriad Pro"/>
                <w:bCs/>
                <w:color w:val="000000"/>
              </w:rPr>
              <w:t xml:space="preserve"> as SPADE in the FY 2020 IRF PPS </w:t>
            </w:r>
            <w:r>
              <w:rPr>
                <w:rFonts w:cs="IJKDG N+ Myriad Pro"/>
                <w:bCs/>
                <w:color w:val="000000"/>
              </w:rPr>
              <w:t>final</w:t>
            </w:r>
            <w:r w:rsidR="00E65795" w:rsidRPr="00366A4F">
              <w:rPr>
                <w:rFonts w:cs="IJKDG N+ Myriad Pro"/>
                <w:bCs/>
                <w:color w:val="000000"/>
              </w:rPr>
              <w:t xml:space="preserve"> rule</w:t>
            </w:r>
            <w:r w:rsidR="00E65795">
              <w:rPr>
                <w:rFonts w:cs="IJKDG N+ Myriad Pro"/>
                <w:bCs/>
                <w:color w:val="000000"/>
              </w:rPr>
              <w:t>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65795" w:rsidRPr="00366A4F" w:rsidRDefault="00E65795" w:rsidP="00710D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  <w:r>
              <w:t>,</w:t>
            </w:r>
            <w:r w:rsidR="00710DE7">
              <w:t xml:space="preserve"> </w:t>
            </w:r>
            <w:r w:rsidRPr="00366A4F"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A1250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 xml:space="preserve">N/A – </w:t>
            </w:r>
            <w:r>
              <w:rPr>
                <w:rFonts w:cstheme="minorHAnsi"/>
                <w:bCs/>
                <w:color w:val="000000"/>
              </w:rPr>
              <w:t>n</w:t>
            </w:r>
            <w:r w:rsidRPr="00366A4F">
              <w:rPr>
                <w:rFonts w:cstheme="minorHAnsi"/>
                <w:bCs/>
                <w:color w:val="000000"/>
              </w:rPr>
              <w:t>ew item</w:t>
            </w:r>
          </w:p>
        </w:tc>
        <w:tc>
          <w:tcPr>
            <w:tcW w:w="1433" w:type="pct"/>
          </w:tcPr>
          <w:p w:rsidR="00897781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A1250. Transportation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Cs/>
                <w:color w:val="000000"/>
              </w:rPr>
              <w:t>Has lack of transportation kept you from medical appointments, meetings, work, or from getting things needed for daily living?</w:t>
            </w:r>
          </w:p>
          <w:p w:rsidR="00897781" w:rsidRPr="00366A4F" w:rsidRDefault="003652E7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5D5A690C" wp14:editId="707CE2B9">
                  <wp:extent cx="123825" cy="152400"/>
                  <wp:effectExtent l="0" t="0" r="9525" b="0"/>
                  <wp:docPr id="2" name="Picture 2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97781" w:rsidRPr="00366A4F">
              <w:rPr>
                <w:rFonts w:cstheme="minorHAnsi"/>
                <w:b/>
                <w:bCs/>
                <w:color w:val="000000"/>
              </w:rPr>
              <w:t>Check all that apply</w:t>
            </w:r>
          </w:p>
          <w:p w:rsidR="00E65795" w:rsidRPr="00366A4F" w:rsidRDefault="00E65795" w:rsidP="001E29A4">
            <w:pPr>
              <w:autoSpaceDE w:val="0"/>
              <w:autoSpaceDN w:val="0"/>
              <w:adjustRightInd w:val="0"/>
              <w:ind w:left="238" w:hanging="25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A.</w:t>
            </w:r>
            <w:r w:rsidR="001E29A4">
              <w:rPr>
                <w:rFonts w:cstheme="minorHAnsi"/>
                <w:b/>
                <w:bCs/>
                <w:color w:val="000000"/>
              </w:rPr>
              <w:tab/>
            </w:r>
            <w:r w:rsidRPr="00483B48">
              <w:rPr>
                <w:rFonts w:cs="Myriad Pro"/>
                <w:b/>
                <w:bCs/>
                <w:color w:val="000000"/>
              </w:rPr>
              <w:t>Yes</w:t>
            </w:r>
            <w:r w:rsidRPr="00366A4F">
              <w:rPr>
                <w:rFonts w:cs="Myriad Pro"/>
                <w:bCs/>
                <w:color w:val="000000"/>
              </w:rPr>
              <w:t xml:space="preserve">, it has kept me from medical </w:t>
            </w:r>
            <w:r w:rsidR="001E29A4">
              <w:rPr>
                <w:rFonts w:cs="Myriad Pro"/>
                <w:bCs/>
                <w:color w:val="000000"/>
              </w:rPr>
              <w:br/>
            </w:r>
            <w:r w:rsidRPr="00366A4F">
              <w:rPr>
                <w:rFonts w:cs="Myriad Pro"/>
                <w:bCs/>
                <w:color w:val="000000"/>
              </w:rPr>
              <w:t>appointments or from getting my</w:t>
            </w:r>
            <w:r w:rsidR="001E29A4">
              <w:rPr>
                <w:rFonts w:cs="Myriad Pro"/>
                <w:bCs/>
                <w:color w:val="000000"/>
              </w:rPr>
              <w:br/>
            </w:r>
            <w:r w:rsidRPr="00366A4F">
              <w:rPr>
                <w:rFonts w:cs="Myriad Pro"/>
                <w:bCs/>
                <w:color w:val="000000"/>
              </w:rPr>
              <w:t>medications</w:t>
            </w:r>
          </w:p>
          <w:p w:rsidR="00E65795" w:rsidRPr="00366A4F" w:rsidRDefault="00E65795" w:rsidP="001E29A4">
            <w:pPr>
              <w:autoSpaceDE w:val="0"/>
              <w:autoSpaceDN w:val="0"/>
              <w:adjustRightInd w:val="0"/>
              <w:ind w:left="245" w:hanging="25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B.</w:t>
            </w:r>
            <w:r w:rsidR="001E29A4">
              <w:rPr>
                <w:rFonts w:cstheme="minorHAnsi"/>
                <w:b/>
                <w:bCs/>
                <w:color w:val="000000"/>
              </w:rPr>
              <w:tab/>
            </w:r>
            <w:r w:rsidRPr="00483B48">
              <w:rPr>
                <w:rFonts w:cs="Myriad Pro"/>
                <w:b/>
                <w:bCs/>
                <w:color w:val="000000"/>
              </w:rPr>
              <w:t>Yes</w:t>
            </w:r>
            <w:r w:rsidRPr="00366A4F">
              <w:rPr>
                <w:rFonts w:cs="Myriad Pro"/>
                <w:bCs/>
                <w:color w:val="000000"/>
              </w:rPr>
              <w:t xml:space="preserve">, it has kept me from non-medical </w:t>
            </w:r>
            <w:r w:rsidR="001E29A4">
              <w:rPr>
                <w:rFonts w:cs="Myriad Pro"/>
                <w:bCs/>
                <w:color w:val="000000"/>
              </w:rPr>
              <w:br/>
            </w:r>
            <w:r w:rsidRPr="00366A4F">
              <w:rPr>
                <w:rFonts w:cs="Myriad Pro"/>
                <w:bCs/>
                <w:color w:val="000000"/>
              </w:rPr>
              <w:t>meetings, appointments, work, or</w:t>
            </w:r>
            <w:r w:rsidR="001E29A4">
              <w:rPr>
                <w:rFonts w:cs="Myriad Pro"/>
                <w:bCs/>
                <w:color w:val="000000"/>
              </w:rPr>
              <w:t xml:space="preserve"> </w:t>
            </w:r>
            <w:r w:rsidR="001E29A4">
              <w:rPr>
                <w:rFonts w:cs="Myriad Pro"/>
                <w:bCs/>
                <w:color w:val="000000"/>
              </w:rPr>
              <w:br/>
            </w:r>
            <w:r w:rsidRPr="00366A4F">
              <w:rPr>
                <w:rFonts w:cs="Myriad Pro"/>
                <w:bCs/>
                <w:color w:val="000000"/>
              </w:rPr>
              <w:t>from getting things that I need</w:t>
            </w:r>
          </w:p>
          <w:p w:rsidR="00E65795" w:rsidRPr="00366A4F" w:rsidRDefault="00E65795" w:rsidP="001E29A4">
            <w:pPr>
              <w:autoSpaceDE w:val="0"/>
              <w:autoSpaceDN w:val="0"/>
              <w:adjustRightInd w:val="0"/>
              <w:ind w:left="245" w:hanging="25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66A4F">
              <w:rPr>
                <w:rFonts w:cstheme="minorHAnsi"/>
                <w:b/>
                <w:bCs/>
                <w:color w:val="000000"/>
              </w:rPr>
              <w:t>C.</w:t>
            </w:r>
            <w:r w:rsidR="001E29A4">
              <w:rPr>
                <w:rFonts w:cstheme="minorHAnsi"/>
                <w:b/>
                <w:bCs/>
                <w:color w:val="000000"/>
              </w:rPr>
              <w:tab/>
            </w:r>
            <w:r w:rsidRPr="00483B48">
              <w:rPr>
                <w:rFonts w:cstheme="minorHAnsi"/>
                <w:b/>
                <w:bCs/>
                <w:color w:val="000000"/>
              </w:rPr>
              <w:t>No</w:t>
            </w:r>
          </w:p>
          <w:p w:rsidR="00E65795" w:rsidRPr="00366A4F" w:rsidRDefault="00C167CC" w:rsidP="004A4E17">
            <w:pPr>
              <w:autoSpaceDE w:val="0"/>
              <w:autoSpaceDN w:val="0"/>
              <w:adjustRightInd w:val="0"/>
              <w:ind w:left="245" w:hanging="25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X</w:t>
            </w:r>
            <w:r w:rsidR="00E65795" w:rsidRPr="00366A4F">
              <w:rPr>
                <w:rFonts w:cstheme="minorHAnsi"/>
                <w:b/>
                <w:bCs/>
                <w:color w:val="000000"/>
              </w:rPr>
              <w:t>.</w:t>
            </w:r>
            <w:r w:rsidR="001E29A4">
              <w:rPr>
                <w:rFonts w:cstheme="minorHAnsi"/>
                <w:b/>
                <w:bCs/>
                <w:color w:val="000000"/>
              </w:rPr>
              <w:tab/>
            </w:r>
            <w:r w:rsidR="00897781" w:rsidRPr="00897781">
              <w:rPr>
                <w:rFonts w:cstheme="minorHAnsi"/>
                <w:b/>
                <w:bCs/>
                <w:color w:val="000000"/>
              </w:rPr>
              <w:t xml:space="preserve">Patient unable to respond </w:t>
            </w:r>
          </w:p>
        </w:tc>
        <w:tc>
          <w:tcPr>
            <w:tcW w:w="1018" w:type="pct"/>
          </w:tcPr>
          <w:p w:rsidR="00E65795" w:rsidRPr="00366A4F" w:rsidRDefault="00424E42" w:rsidP="004A4E1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IJKDG N+ Myriad Pro"/>
                <w:bCs/>
                <w:color w:val="000000"/>
              </w:rPr>
              <w:t>Finalized</w:t>
            </w:r>
            <w:r w:rsidRPr="00366A4F">
              <w:rPr>
                <w:rFonts w:cs="IJKDG N+ Myriad Pro"/>
                <w:bCs/>
                <w:color w:val="000000"/>
              </w:rPr>
              <w:t xml:space="preserve"> as SPADE in the FY 2020 IRF PPS </w:t>
            </w:r>
            <w:r>
              <w:rPr>
                <w:rFonts w:cs="IJKDG N+ Myriad Pro"/>
                <w:bCs/>
                <w:color w:val="000000"/>
              </w:rPr>
              <w:t>final</w:t>
            </w:r>
            <w:r w:rsidRPr="00366A4F">
              <w:rPr>
                <w:rFonts w:cs="IJKDG N+ Myriad Pro"/>
                <w:bCs/>
                <w:color w:val="000000"/>
              </w:rPr>
              <w:t xml:space="preserve"> rule</w:t>
            </w:r>
            <w:r>
              <w:rPr>
                <w:rFonts w:cs="IJKDG N+ Myriad Pro"/>
                <w:bCs/>
                <w:color w:val="000000"/>
              </w:rPr>
              <w:t xml:space="preserve">. </w:t>
            </w:r>
            <w:r w:rsidR="00E65795" w:rsidRPr="00366A4F">
              <w:rPr>
                <w:rFonts w:cs="IJKDG N+ Myriad Pro"/>
                <w:bCs/>
                <w:color w:val="000000"/>
              </w:rPr>
              <w:t>Consistent with Healthy People 2020 priority to address patient</w:t>
            </w:r>
            <w:r w:rsidR="00C07EF8">
              <w:rPr>
                <w:rFonts w:cs="IJKDG N+ Myriad Pro"/>
                <w:bCs/>
                <w:color w:val="000000"/>
              </w:rPr>
              <w:t>s’</w:t>
            </w:r>
            <w:r w:rsidR="00E65795" w:rsidRPr="00366A4F">
              <w:rPr>
                <w:rFonts w:cs="IJKDG N+ Myriad Pro"/>
                <w:bCs/>
                <w:color w:val="000000"/>
              </w:rPr>
              <w:t xml:space="preserve"> social determinants of health.</w:t>
            </w:r>
          </w:p>
        </w:tc>
      </w:tr>
      <w:bookmarkEnd w:id="3"/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A2121</w:t>
            </w:r>
          </w:p>
        </w:tc>
        <w:tc>
          <w:tcPr>
            <w:tcW w:w="1405" w:type="pct"/>
          </w:tcPr>
          <w:p w:rsidR="00E65795" w:rsidRPr="00366A4F" w:rsidRDefault="00E65795" w:rsidP="00B645DD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b/>
              </w:rPr>
              <w:t>A2121</w:t>
            </w:r>
            <w:r w:rsidRPr="00366A4F">
              <w:rPr>
                <w:rFonts w:eastAsia="Arial Unicode MS" w:cstheme="minorHAnsi"/>
                <w:b/>
              </w:rPr>
              <w:t xml:space="preserve">. </w:t>
            </w:r>
            <w:r w:rsidRPr="00366A4F">
              <w:rPr>
                <w:rFonts w:cstheme="minorHAnsi"/>
                <w:b/>
                <w:bCs/>
              </w:rPr>
              <w:t>Provision of Current Reconciled Medication List to Subsequent Provider</w:t>
            </w:r>
            <w:r w:rsidRPr="00366A4F">
              <w:rPr>
                <w:rFonts w:eastAsia="Arial Unicode MS" w:cstheme="minorHAnsi"/>
                <w:b/>
              </w:rPr>
              <w:t xml:space="preserve"> at Discharge</w:t>
            </w:r>
          </w:p>
          <w:p w:rsidR="00E65795" w:rsidRPr="00366A4F" w:rsidRDefault="00E65795" w:rsidP="004A4E17">
            <w:pPr>
              <w:widowControl w:val="0"/>
              <w:ind w:hanging="14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>At the time of discharge to another provider, did your facility provide the patient’s current reconciled medication list to the subsequent provider?</w:t>
            </w:r>
            <w:bookmarkStart w:id="4" w:name="_Toc505848239"/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A4F">
              <w:rPr>
                <w:rFonts w:eastAsia="Calibri" w:cstheme="minorHAnsi"/>
              </w:rPr>
              <w:t>0.</w:t>
            </w:r>
            <w:r w:rsidR="00055A81">
              <w:rPr>
                <w:rFonts w:eastAsia="Calibri" w:cstheme="minorHAnsi"/>
              </w:rPr>
              <w:tab/>
            </w:r>
            <w:r w:rsidRPr="00366A4F">
              <w:rPr>
                <w:rFonts w:eastAsia="Calibri" w:cstheme="minorHAnsi"/>
                <w:b/>
              </w:rPr>
              <w:t>No</w:t>
            </w:r>
            <w:r w:rsidRPr="00366A4F">
              <w:rPr>
                <w:rFonts w:eastAsia="Calibri" w:cstheme="minorHAnsi"/>
              </w:rPr>
              <w:t xml:space="preserve"> </w:t>
            </w:r>
            <w:r w:rsidRPr="00366A4F">
              <w:rPr>
                <w:rFonts w:cstheme="minorHAnsi"/>
              </w:rPr>
              <w:t>– Current reconciled medication list</w:t>
            </w:r>
          </w:p>
          <w:p w:rsidR="00E65795" w:rsidRPr="00366A4F" w:rsidRDefault="00055A81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</w:rPr>
              <w:tab/>
            </w:r>
            <w:r w:rsidR="00E65795" w:rsidRPr="00366A4F">
              <w:rPr>
                <w:rFonts w:cstheme="minorHAnsi"/>
              </w:rPr>
              <w:t xml:space="preserve">not provided to </w:t>
            </w:r>
            <w:r w:rsidR="00E65795" w:rsidRPr="00366A4F">
              <w:rPr>
                <w:rFonts w:eastAsia="Calibri" w:cstheme="minorHAnsi"/>
              </w:rPr>
              <w:t xml:space="preserve">the subsequent </w:t>
            </w:r>
          </w:p>
          <w:p w:rsidR="00E65795" w:rsidRPr="00366A4F" w:rsidRDefault="00055A81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ab/>
            </w:r>
            <w:r w:rsidR="00E65795" w:rsidRPr="00366A4F">
              <w:rPr>
                <w:rFonts w:eastAsia="Calibri" w:cstheme="minorHAnsi"/>
              </w:rPr>
              <w:t>provider</w:t>
            </w:r>
            <w:bookmarkEnd w:id="4"/>
            <w:r w:rsidR="00E65795" w:rsidRPr="00366A4F">
              <w:rPr>
                <w:rFonts w:eastAsia="Calibri" w:cstheme="minorHAnsi"/>
              </w:rPr>
              <w:t xml:space="preserve"> </w:t>
            </w:r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5" w:name="_Toc505848238"/>
            <w:r w:rsidRPr="00366A4F">
              <w:rPr>
                <w:rFonts w:eastAsia="Calibri" w:cstheme="minorHAnsi"/>
              </w:rPr>
              <w:t>1.</w:t>
            </w:r>
            <w:r w:rsidR="00055A81">
              <w:rPr>
                <w:rFonts w:eastAsia="Calibri" w:cstheme="minorHAnsi"/>
              </w:rPr>
              <w:tab/>
            </w:r>
            <w:r w:rsidRPr="00366A4F">
              <w:rPr>
                <w:rFonts w:cstheme="minorHAnsi"/>
                <w:b/>
              </w:rPr>
              <w:t>Yes</w:t>
            </w:r>
            <w:r w:rsidRPr="00366A4F">
              <w:rPr>
                <w:rFonts w:cstheme="minorHAnsi"/>
              </w:rPr>
              <w:t xml:space="preserve"> – Current reconciled medication</w:t>
            </w:r>
          </w:p>
          <w:p w:rsidR="00E65795" w:rsidRPr="00366A4F" w:rsidRDefault="00055A81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</w:rPr>
              <w:tab/>
            </w:r>
            <w:r w:rsidR="00E65795" w:rsidRPr="00366A4F">
              <w:rPr>
                <w:rFonts w:cstheme="minorHAnsi"/>
              </w:rPr>
              <w:t xml:space="preserve">list provided to </w:t>
            </w:r>
            <w:r w:rsidR="00E65795" w:rsidRPr="00366A4F">
              <w:rPr>
                <w:rFonts w:eastAsia="Calibri" w:cstheme="minorHAnsi"/>
              </w:rPr>
              <w:t xml:space="preserve">the subsequent </w:t>
            </w:r>
          </w:p>
          <w:p w:rsidR="00E65795" w:rsidRPr="00366A4F" w:rsidRDefault="00055A81" w:rsidP="00055A81">
            <w:pPr>
              <w:widowControl w:val="0"/>
              <w:ind w:left="245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ab/>
            </w:r>
            <w:r w:rsidR="00E65795" w:rsidRPr="00366A4F">
              <w:rPr>
                <w:rFonts w:eastAsia="Calibri" w:cstheme="minorHAnsi"/>
              </w:rPr>
              <w:t>provider</w:t>
            </w:r>
            <w:bookmarkEnd w:id="5"/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New data element added for the Transfer of Health Information quality measures.</w:t>
            </w:r>
          </w:p>
        </w:tc>
      </w:tr>
      <w:tr w:rsidR="000123F0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0123F0" w:rsidRDefault="00EB6B7B" w:rsidP="00012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0123F0" w:rsidRPr="00366A4F" w:rsidRDefault="000123F0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B3C">
              <w:t>Discharge</w:t>
            </w:r>
          </w:p>
        </w:tc>
        <w:tc>
          <w:tcPr>
            <w:tcW w:w="523" w:type="pct"/>
          </w:tcPr>
          <w:p w:rsidR="003E0CF5" w:rsidRDefault="003E0CF5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</w:t>
            </w:r>
          </w:p>
          <w:p w:rsidR="000123F0" w:rsidRDefault="000123F0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A2122A</w:t>
            </w:r>
          </w:p>
          <w:p w:rsidR="000123F0" w:rsidRDefault="000123F0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A2122B</w:t>
            </w:r>
          </w:p>
          <w:p w:rsidR="000123F0" w:rsidRDefault="000123F0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A2122C</w:t>
            </w:r>
          </w:p>
          <w:p w:rsidR="000123F0" w:rsidRDefault="000123F0" w:rsidP="000123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A2122D</w:t>
            </w:r>
          </w:p>
          <w:p w:rsidR="000123F0" w:rsidRPr="00366A4F" w:rsidRDefault="000123F0" w:rsidP="00710D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A2122E</w:t>
            </w:r>
          </w:p>
        </w:tc>
        <w:tc>
          <w:tcPr>
            <w:tcW w:w="1405" w:type="pct"/>
          </w:tcPr>
          <w:p w:rsidR="000123F0" w:rsidRPr="00366A4F" w:rsidRDefault="000123F0" w:rsidP="000123F0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74DEC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0123F0" w:rsidRPr="007D736D" w:rsidRDefault="000123F0" w:rsidP="000123F0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7D736D">
              <w:rPr>
                <w:rFonts w:eastAsia="Arial Unicode MS" w:cstheme="minorHAnsi"/>
                <w:b/>
              </w:rPr>
              <w:t xml:space="preserve">A2122. Route of Current Reconciled Medication List Transmission to Subsequent Provider </w:t>
            </w:r>
          </w:p>
          <w:p w:rsidR="000123F0" w:rsidRPr="007D736D" w:rsidRDefault="000123F0" w:rsidP="000123F0">
            <w:pPr>
              <w:widowControl w:val="0"/>
              <w:ind w:hanging="14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7D736D">
              <w:rPr>
                <w:rFonts w:eastAsia="Arial Unicode MS" w:cstheme="minorHAnsi"/>
                <w:bCs/>
              </w:rPr>
              <w:t>Indicate the route(s) of transmission of the current reconciled medication list to the subsequent provider.</w:t>
            </w:r>
          </w:p>
          <w:p w:rsidR="000123F0" w:rsidRDefault="000123F0" w:rsidP="000123F0">
            <w:pPr>
              <w:widowControl w:val="0"/>
              <w:ind w:hanging="14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0123F0" w:rsidRDefault="00DD598E" w:rsidP="00012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0212CC98" wp14:editId="263FA096">
                  <wp:extent cx="123825" cy="152400"/>
                  <wp:effectExtent l="0" t="0" r="9525" b="0"/>
                  <wp:docPr id="5" name="Picture 5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123F0">
              <w:t xml:space="preserve"> </w:t>
            </w:r>
            <w:r w:rsidR="000123F0" w:rsidRPr="00007BA1">
              <w:rPr>
                <w:rFonts w:cstheme="minorHAnsi"/>
                <w:b/>
                <w:bCs/>
                <w:color w:val="000000"/>
              </w:rPr>
              <w:t>Check all that apply</w:t>
            </w:r>
          </w:p>
          <w:p w:rsidR="000123F0" w:rsidRPr="00C87739" w:rsidRDefault="000123F0" w:rsidP="000123F0">
            <w:pPr>
              <w:widowControl w:val="0"/>
              <w:ind w:hanging="14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C87739">
              <w:rPr>
                <w:rFonts w:eastAsia="Arial Unicode MS" w:cstheme="minorHAnsi"/>
                <w:b/>
              </w:rPr>
              <w:t>A. Electronic Health Record</w:t>
            </w:r>
          </w:p>
          <w:p w:rsidR="000123F0" w:rsidRDefault="000123F0" w:rsidP="000123F0">
            <w:pPr>
              <w:widowControl w:val="0"/>
              <w:ind w:left="241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C87739">
              <w:rPr>
                <w:rFonts w:eastAsia="Arial Unicode MS" w:cstheme="minorHAnsi"/>
                <w:b/>
              </w:rPr>
              <w:t>B.</w:t>
            </w:r>
            <w:r>
              <w:rPr>
                <w:rFonts w:eastAsia="Arial Unicode MS" w:cstheme="minorHAnsi"/>
                <w:b/>
              </w:rPr>
              <w:tab/>
            </w:r>
            <w:r w:rsidRPr="00C87739">
              <w:rPr>
                <w:rFonts w:eastAsia="Arial Unicode MS" w:cstheme="minorHAnsi"/>
                <w:b/>
              </w:rPr>
              <w:t xml:space="preserve">Health Information Exchange </w:t>
            </w:r>
          </w:p>
          <w:p w:rsidR="000123F0" w:rsidRPr="00C87739" w:rsidRDefault="000123F0" w:rsidP="000123F0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ab/>
            </w:r>
            <w:r w:rsidRPr="00C87739">
              <w:rPr>
                <w:rFonts w:eastAsia="Arial Unicode MS" w:cstheme="minorHAnsi"/>
                <w:b/>
              </w:rPr>
              <w:t>Organization</w:t>
            </w:r>
          </w:p>
          <w:p w:rsidR="000123F0" w:rsidRPr="00C87739" w:rsidRDefault="000123F0" w:rsidP="000123F0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C87739">
              <w:rPr>
                <w:rFonts w:eastAsia="Arial Unicode MS" w:cstheme="minorHAnsi"/>
                <w:b/>
              </w:rPr>
              <w:t>C.</w:t>
            </w:r>
            <w:r>
              <w:rPr>
                <w:rFonts w:eastAsia="Arial Unicode MS" w:cstheme="minorHAnsi"/>
                <w:b/>
              </w:rPr>
              <w:tab/>
            </w:r>
            <w:r w:rsidRPr="00C87739">
              <w:rPr>
                <w:rFonts w:eastAsia="Arial Unicode MS" w:cstheme="minorHAnsi"/>
                <w:b/>
              </w:rPr>
              <w:t xml:space="preserve">Verbal </w:t>
            </w:r>
            <w:r w:rsidRPr="00C87739">
              <w:rPr>
                <w:rFonts w:eastAsia="Arial Unicode MS" w:cstheme="minorHAnsi"/>
              </w:rPr>
              <w:t>(e.g., in-person, telephone,</w:t>
            </w:r>
            <w:r>
              <w:rPr>
                <w:rFonts w:eastAsia="Arial Unicode MS" w:cstheme="minorHAnsi"/>
              </w:rPr>
              <w:t xml:space="preserve"> </w:t>
            </w:r>
            <w:r w:rsidRPr="00C87739">
              <w:rPr>
                <w:rFonts w:eastAsia="Arial Unicode MS" w:cstheme="minorHAnsi"/>
              </w:rPr>
              <w:t>video conferencing)</w:t>
            </w:r>
          </w:p>
          <w:p w:rsidR="000123F0" w:rsidRDefault="000123F0" w:rsidP="000123F0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C87739">
              <w:rPr>
                <w:rFonts w:eastAsia="Arial Unicode MS" w:cstheme="minorHAnsi"/>
                <w:b/>
              </w:rPr>
              <w:t>D.</w:t>
            </w:r>
            <w:r>
              <w:rPr>
                <w:rFonts w:eastAsia="Arial Unicode MS" w:cstheme="minorHAnsi"/>
                <w:b/>
              </w:rPr>
              <w:tab/>
            </w:r>
            <w:r w:rsidRPr="00C87739">
              <w:rPr>
                <w:rFonts w:eastAsia="Arial Unicode MS" w:cstheme="minorHAnsi"/>
                <w:b/>
              </w:rPr>
              <w:t xml:space="preserve">Paper-based </w:t>
            </w:r>
            <w:r w:rsidRPr="00C87739">
              <w:rPr>
                <w:rFonts w:eastAsia="Arial Unicode MS" w:cstheme="minorHAnsi"/>
              </w:rPr>
              <w:t>(e.g., fax, copies, printouts)</w:t>
            </w:r>
          </w:p>
          <w:p w:rsidR="000123F0" w:rsidRPr="00366A4F" w:rsidRDefault="000123F0" w:rsidP="000123F0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Arial Unicode MS" w:cstheme="minorHAnsi"/>
                <w:b/>
              </w:rPr>
              <w:t xml:space="preserve">E. </w:t>
            </w:r>
            <w:r w:rsidRPr="002A6F8E">
              <w:rPr>
                <w:rFonts w:eastAsia="Arial Unicode MS" w:cstheme="minorHAnsi"/>
                <w:b/>
              </w:rPr>
              <w:t xml:space="preserve">Other </w:t>
            </w:r>
            <w:r>
              <w:rPr>
                <w:rFonts w:eastAsia="Arial Unicode MS" w:cstheme="minorHAnsi"/>
                <w:b/>
              </w:rPr>
              <w:t>M</w:t>
            </w:r>
            <w:r w:rsidRPr="002A6F8E">
              <w:rPr>
                <w:rFonts w:eastAsia="Arial Unicode MS" w:cstheme="minorHAnsi"/>
                <w:b/>
              </w:rPr>
              <w:t xml:space="preserve">ethods </w:t>
            </w:r>
            <w:r w:rsidRPr="002A6F8E">
              <w:rPr>
                <w:rFonts w:eastAsia="Arial Unicode MS" w:cstheme="minorHAnsi"/>
              </w:rPr>
              <w:t>(e.g., texting, email, CDs)</w:t>
            </w:r>
          </w:p>
        </w:tc>
        <w:tc>
          <w:tcPr>
            <w:tcW w:w="1018" w:type="pct"/>
          </w:tcPr>
          <w:p w:rsidR="000123F0" w:rsidRPr="00366A4F" w:rsidRDefault="000123F0" w:rsidP="000123F0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IJKDG N+ Myriad Pro"/>
                <w:bCs/>
                <w:color w:val="000000"/>
              </w:rPr>
              <w:t>New data element added for the Transfer of Health Information quality measures.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A212</w:t>
            </w:r>
            <w:r w:rsidR="000123F0">
              <w:t>3</w:t>
            </w:r>
          </w:p>
        </w:tc>
        <w:tc>
          <w:tcPr>
            <w:tcW w:w="1405" w:type="pct"/>
          </w:tcPr>
          <w:p w:rsidR="00E65795" w:rsidRPr="00366A4F" w:rsidRDefault="00E65795" w:rsidP="007E52E1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  <w:b/>
              </w:rPr>
              <w:t>A212</w:t>
            </w:r>
            <w:r w:rsidR="000123F0">
              <w:rPr>
                <w:rFonts w:eastAsia="Arial Unicode MS" w:cstheme="minorHAnsi"/>
                <w:b/>
              </w:rPr>
              <w:t>3</w:t>
            </w:r>
            <w:r w:rsidRPr="00366A4F">
              <w:rPr>
                <w:rFonts w:eastAsia="Arial Unicode MS" w:cstheme="minorHAnsi"/>
                <w:b/>
              </w:rPr>
              <w:t>.</w:t>
            </w:r>
            <w:r w:rsidRPr="00366A4F">
              <w:rPr>
                <w:rFonts w:eastAsia="Arial Unicode MS" w:cstheme="minorHAnsi"/>
                <w:b/>
                <w:color w:val="C00000"/>
              </w:rPr>
              <w:t xml:space="preserve"> </w:t>
            </w:r>
            <w:r w:rsidRPr="00366A4F">
              <w:rPr>
                <w:rFonts w:eastAsia="Arial Unicode MS" w:cstheme="minorHAnsi"/>
                <w:b/>
              </w:rPr>
              <w:t xml:space="preserve"> </w:t>
            </w:r>
            <w:r w:rsidRPr="00366A4F">
              <w:rPr>
                <w:rFonts w:cstheme="minorHAnsi"/>
                <w:b/>
                <w:bCs/>
              </w:rPr>
              <w:t>Provision of Current Reconciled Medication List to Patient</w:t>
            </w:r>
            <w:r w:rsidRPr="00366A4F">
              <w:rPr>
                <w:rFonts w:eastAsia="Arial Unicode MS" w:cstheme="minorHAnsi"/>
                <w:b/>
              </w:rPr>
              <w:t xml:space="preserve"> at Discharge</w:t>
            </w:r>
          </w:p>
          <w:p w:rsidR="00E65795" w:rsidRPr="00366A4F" w:rsidRDefault="00E65795" w:rsidP="004A4E17">
            <w:pPr>
              <w:widowControl w:val="0"/>
              <w:ind w:hanging="14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>At the time of discharge, did your facility provide the patient’s current reconciled medication list to the patient, family and/or caregiver?</w:t>
            </w:r>
          </w:p>
          <w:p w:rsidR="00E65795" w:rsidRPr="00366A4F" w:rsidRDefault="00E65795" w:rsidP="00055A81">
            <w:pPr>
              <w:widowControl w:val="0"/>
              <w:ind w:left="259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A4F">
              <w:rPr>
                <w:rFonts w:eastAsia="Calibri" w:cstheme="minorHAnsi"/>
              </w:rPr>
              <w:t>0.</w:t>
            </w:r>
            <w:r w:rsidR="00055A81">
              <w:rPr>
                <w:rFonts w:eastAsia="Calibri" w:cstheme="minorHAnsi"/>
              </w:rPr>
              <w:tab/>
            </w:r>
            <w:r w:rsidRPr="00366A4F">
              <w:rPr>
                <w:rFonts w:eastAsia="Calibri" w:cstheme="minorHAnsi"/>
                <w:b/>
              </w:rPr>
              <w:t>No</w:t>
            </w:r>
            <w:r w:rsidRPr="00366A4F">
              <w:rPr>
                <w:rFonts w:eastAsia="Calibri" w:cstheme="minorHAnsi"/>
              </w:rPr>
              <w:t xml:space="preserve"> </w:t>
            </w:r>
            <w:r w:rsidRPr="00366A4F">
              <w:rPr>
                <w:rFonts w:cstheme="minorHAnsi"/>
              </w:rPr>
              <w:t xml:space="preserve">– Current reconciled medication list </w:t>
            </w:r>
          </w:p>
          <w:p w:rsidR="00E65795" w:rsidRPr="00366A4F" w:rsidRDefault="00055A81" w:rsidP="00055A81">
            <w:pPr>
              <w:widowControl w:val="0"/>
              <w:ind w:left="259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</w:rPr>
              <w:tab/>
            </w:r>
            <w:r w:rsidR="00E65795" w:rsidRPr="00366A4F">
              <w:rPr>
                <w:rFonts w:cstheme="minorHAnsi"/>
              </w:rPr>
              <w:t xml:space="preserve">not provided to </w:t>
            </w:r>
            <w:r w:rsidR="00E65795" w:rsidRPr="00366A4F">
              <w:rPr>
                <w:rFonts w:eastAsia="Calibri" w:cstheme="minorHAnsi"/>
              </w:rPr>
              <w:t xml:space="preserve">the patient, family </w:t>
            </w:r>
          </w:p>
          <w:p w:rsidR="00E65795" w:rsidRPr="00366A4F" w:rsidRDefault="00055A81" w:rsidP="00055A81">
            <w:pPr>
              <w:widowControl w:val="0"/>
              <w:ind w:left="259" w:hanging="259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ab/>
            </w:r>
            <w:r w:rsidR="00E65795" w:rsidRPr="00366A4F">
              <w:rPr>
                <w:rFonts w:eastAsia="Calibri" w:cstheme="minorHAnsi"/>
              </w:rPr>
              <w:t>and/or caregiver</w:t>
            </w:r>
            <w:r w:rsidR="00E65795" w:rsidRPr="00366A4F">
              <w:rPr>
                <w:rFonts w:cstheme="minorHAnsi"/>
              </w:rPr>
              <w:t xml:space="preserve"> </w:t>
            </w:r>
          </w:p>
          <w:p w:rsidR="00E65795" w:rsidRPr="00366A4F" w:rsidRDefault="00E65795" w:rsidP="00055A81">
            <w:pPr>
              <w:tabs>
                <w:tab w:val="left" w:pos="1820"/>
              </w:tabs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A4F">
              <w:rPr>
                <w:rFonts w:eastAsia="Calibri" w:cstheme="minorHAnsi"/>
              </w:rPr>
              <w:t>1.</w:t>
            </w:r>
            <w:r w:rsidR="00055A81">
              <w:rPr>
                <w:rFonts w:eastAsia="Calibri" w:cstheme="minorHAnsi"/>
              </w:rPr>
              <w:tab/>
            </w:r>
            <w:r w:rsidRPr="00366A4F">
              <w:rPr>
                <w:rFonts w:cstheme="minorHAnsi"/>
                <w:b/>
              </w:rPr>
              <w:t>Yes</w:t>
            </w:r>
            <w:r w:rsidRPr="00366A4F">
              <w:rPr>
                <w:rFonts w:cstheme="minorHAnsi"/>
              </w:rPr>
              <w:t xml:space="preserve"> – Current reconciled medication </w:t>
            </w:r>
          </w:p>
          <w:p w:rsidR="00E65795" w:rsidRPr="00366A4F" w:rsidRDefault="00055A81" w:rsidP="00055A81">
            <w:pPr>
              <w:tabs>
                <w:tab w:val="left" w:pos="1820"/>
              </w:tabs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</w:rPr>
              <w:tab/>
            </w:r>
            <w:r w:rsidR="00E65795" w:rsidRPr="00366A4F">
              <w:rPr>
                <w:rFonts w:cstheme="minorHAnsi"/>
              </w:rPr>
              <w:t xml:space="preserve">list provided to </w:t>
            </w:r>
            <w:r w:rsidR="00E65795" w:rsidRPr="00366A4F">
              <w:rPr>
                <w:rFonts w:eastAsia="Calibri" w:cstheme="minorHAnsi"/>
              </w:rPr>
              <w:t xml:space="preserve">the patient, family </w:t>
            </w:r>
          </w:p>
          <w:p w:rsidR="00E65795" w:rsidRPr="00366A4F" w:rsidRDefault="00055A81" w:rsidP="00055A81">
            <w:pPr>
              <w:tabs>
                <w:tab w:val="left" w:pos="1820"/>
              </w:tabs>
              <w:ind w:left="259" w:hanging="25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>
              <w:rPr>
                <w:rFonts w:eastAsia="Calibri" w:cstheme="minorHAnsi"/>
              </w:rPr>
              <w:tab/>
            </w:r>
            <w:r w:rsidR="00E65795" w:rsidRPr="00366A4F">
              <w:rPr>
                <w:rFonts w:eastAsia="Calibri" w:cstheme="minorHAnsi"/>
              </w:rPr>
              <w:t>and/or caregiver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New data element added for the Transfer of Health Information quality measures.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3E0CF5" w:rsidRDefault="003E0CF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A2124</w:t>
            </w:r>
          </w:p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A212</w:t>
            </w:r>
            <w:r w:rsidR="000123F0">
              <w:t>4</w:t>
            </w:r>
            <w:r w:rsidRPr="00366A4F">
              <w:t>A</w:t>
            </w:r>
          </w:p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A212</w:t>
            </w:r>
            <w:r w:rsidR="000123F0">
              <w:t>4</w:t>
            </w:r>
            <w:r w:rsidRPr="00366A4F">
              <w:t>B</w:t>
            </w:r>
          </w:p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A212</w:t>
            </w:r>
            <w:r w:rsidR="000123F0">
              <w:t>4</w:t>
            </w:r>
            <w:r w:rsidRPr="00366A4F">
              <w:t>C</w:t>
            </w:r>
          </w:p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A212</w:t>
            </w:r>
            <w:r w:rsidR="000123F0">
              <w:t>4</w:t>
            </w:r>
            <w:r w:rsidRPr="00366A4F">
              <w:t>D</w:t>
            </w:r>
          </w:p>
          <w:p w:rsidR="00E65795" w:rsidRPr="00366A4F" w:rsidRDefault="00E65795" w:rsidP="00710D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A212</w:t>
            </w:r>
            <w:r w:rsidR="000123F0">
              <w:t>4</w:t>
            </w:r>
            <w:r>
              <w:t>E</w:t>
            </w:r>
          </w:p>
        </w:tc>
        <w:tc>
          <w:tcPr>
            <w:tcW w:w="1405" w:type="pct"/>
          </w:tcPr>
          <w:p w:rsidR="00E65795" w:rsidRPr="00366A4F" w:rsidRDefault="00E65795" w:rsidP="007E52E1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66A4F">
              <w:rPr>
                <w:rFonts w:eastAsia="Arial Unicode MS" w:cstheme="minorHAnsi"/>
                <w:b/>
              </w:rPr>
              <w:t>A212</w:t>
            </w:r>
            <w:r w:rsidR="00023B90">
              <w:rPr>
                <w:rFonts w:eastAsia="Arial Unicode MS" w:cstheme="minorHAnsi"/>
                <w:b/>
              </w:rPr>
              <w:t>4</w:t>
            </w:r>
            <w:r w:rsidRPr="00366A4F">
              <w:rPr>
                <w:rFonts w:eastAsia="Arial Unicode MS" w:cstheme="minorHAnsi"/>
                <w:b/>
              </w:rPr>
              <w:t>.</w:t>
            </w:r>
            <w:r w:rsidRPr="00366A4F">
              <w:rPr>
                <w:rFonts w:eastAsia="Arial Unicode MS" w:cstheme="minorHAnsi"/>
                <w:b/>
                <w:bCs/>
              </w:rPr>
              <w:t xml:space="preserve"> </w:t>
            </w:r>
            <w:bookmarkStart w:id="6" w:name="_Hlk534189222"/>
            <w:r w:rsidRPr="00366A4F">
              <w:rPr>
                <w:rFonts w:cstheme="minorHAnsi"/>
                <w:b/>
                <w:bCs/>
              </w:rPr>
              <w:t xml:space="preserve">Route of Current Reconciled Medication List Transmission </w:t>
            </w:r>
            <w:bookmarkEnd w:id="6"/>
            <w:r w:rsidR="000123F0" w:rsidRPr="000123F0">
              <w:rPr>
                <w:rFonts w:cstheme="minorHAnsi"/>
                <w:b/>
                <w:bCs/>
              </w:rPr>
              <w:t xml:space="preserve">to Patient </w:t>
            </w:r>
          </w:p>
          <w:p w:rsidR="00E65795" w:rsidRPr="00366A4F" w:rsidRDefault="00E65795" w:rsidP="004A4E17">
            <w:pPr>
              <w:widowControl w:val="0"/>
              <w:ind w:hanging="14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>Indicate the route(s) of transmission of the current reconciled medication list to the patient/family/caregiver.</w:t>
            </w:r>
          </w:p>
          <w:p w:rsidR="00E65795" w:rsidRPr="00366A4F" w:rsidRDefault="00E65795" w:rsidP="004A4E17">
            <w:pPr>
              <w:widowControl w:val="0"/>
              <w:ind w:hanging="14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</w:p>
          <w:p w:rsidR="00E65795" w:rsidRPr="00366A4F" w:rsidRDefault="00D41DA4" w:rsidP="00D41DA4">
            <w:pPr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72006B44" wp14:editId="151FF935">
                  <wp:extent cx="123825" cy="152400"/>
                  <wp:effectExtent l="0" t="0" r="9525" b="0"/>
                  <wp:docPr id="3" name="Picture 3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5795" w:rsidRPr="00366A4F">
              <w:rPr>
                <w:rFonts w:cstheme="minorHAnsi"/>
                <w:b/>
                <w:bCs/>
                <w:color w:val="000000"/>
              </w:rPr>
              <w:t>Check all that apply</w:t>
            </w:r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eastAsia="Arial Unicode MS" w:cstheme="minorHAnsi"/>
                <w:b/>
              </w:rPr>
              <w:t>A.</w:t>
            </w:r>
            <w:r w:rsidR="00055A81">
              <w:rPr>
                <w:rFonts w:eastAsia="Arial Unicode MS" w:cstheme="minorHAnsi"/>
                <w:b/>
              </w:rPr>
              <w:tab/>
            </w:r>
            <w:r w:rsidRPr="00366A4F">
              <w:rPr>
                <w:rFonts w:eastAsia="Arial Unicode MS" w:cstheme="minorHAnsi"/>
                <w:b/>
              </w:rPr>
              <w:t>Electronic Health Record</w:t>
            </w:r>
            <w:r w:rsidR="00B41D05">
              <w:rPr>
                <w:rFonts w:eastAsia="Arial Unicode MS" w:cstheme="minorHAnsi"/>
                <w:b/>
              </w:rPr>
              <w:t xml:space="preserve"> </w:t>
            </w:r>
            <w:r w:rsidR="00B41D05" w:rsidRPr="00B41D05">
              <w:rPr>
                <w:rFonts w:eastAsia="Arial Unicode MS" w:cstheme="minorHAnsi"/>
                <w:bCs/>
              </w:rPr>
              <w:t>(e.g., electronic access to patient portal)</w:t>
            </w:r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eastAsia="Arial Unicode MS" w:cstheme="minorHAnsi"/>
                <w:b/>
              </w:rPr>
              <w:t>B.</w:t>
            </w:r>
            <w:r w:rsidR="00055A81">
              <w:rPr>
                <w:rFonts w:eastAsia="Arial Unicode MS" w:cstheme="minorHAnsi"/>
                <w:b/>
              </w:rPr>
              <w:tab/>
            </w:r>
            <w:r w:rsidRPr="00366A4F">
              <w:rPr>
                <w:rFonts w:eastAsia="Arial Unicode MS" w:cstheme="minorHAnsi"/>
                <w:b/>
              </w:rPr>
              <w:t xml:space="preserve">Health Information Exchange </w:t>
            </w:r>
            <w:r w:rsidR="00055A81">
              <w:rPr>
                <w:rFonts w:eastAsia="Arial Unicode MS" w:cstheme="minorHAnsi"/>
                <w:b/>
              </w:rPr>
              <w:br/>
            </w:r>
            <w:r w:rsidRPr="00366A4F">
              <w:rPr>
                <w:rFonts w:eastAsia="Arial Unicode MS" w:cstheme="minorHAnsi"/>
                <w:b/>
              </w:rPr>
              <w:t>Organization</w:t>
            </w:r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  <w:b/>
              </w:rPr>
              <w:t>C.</w:t>
            </w:r>
            <w:r w:rsidR="00055A81">
              <w:rPr>
                <w:rFonts w:eastAsia="Arial Unicode MS" w:cstheme="minorHAnsi"/>
                <w:b/>
              </w:rPr>
              <w:tab/>
            </w:r>
            <w:r w:rsidRPr="00366A4F">
              <w:rPr>
                <w:rFonts w:eastAsia="Arial Unicode MS" w:cstheme="minorHAnsi"/>
                <w:b/>
              </w:rPr>
              <w:t xml:space="preserve">Verbal </w:t>
            </w:r>
            <w:r w:rsidRPr="00366A4F">
              <w:rPr>
                <w:rFonts w:eastAsia="Arial Unicode MS" w:cstheme="minorHAnsi"/>
              </w:rPr>
              <w:t>(e.g., in-person, telephone,</w:t>
            </w:r>
            <w:r w:rsidR="00055A81">
              <w:rPr>
                <w:rFonts w:eastAsia="Arial Unicode MS" w:cstheme="minorHAnsi"/>
              </w:rPr>
              <w:br/>
            </w:r>
            <w:r w:rsidRPr="00366A4F">
              <w:rPr>
                <w:rFonts w:eastAsia="Arial Unicode MS" w:cstheme="minorHAnsi"/>
              </w:rPr>
              <w:t>video conferencing)</w:t>
            </w:r>
          </w:p>
          <w:p w:rsidR="00E65795" w:rsidRDefault="00E65795" w:rsidP="00055A81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  <w:b/>
              </w:rPr>
              <w:t>D.</w:t>
            </w:r>
            <w:r w:rsidR="00055A81">
              <w:rPr>
                <w:rFonts w:eastAsia="Arial Unicode MS" w:cstheme="minorHAnsi"/>
                <w:b/>
              </w:rPr>
              <w:tab/>
            </w:r>
            <w:r w:rsidRPr="00366A4F">
              <w:rPr>
                <w:rFonts w:eastAsia="Arial Unicode MS" w:cstheme="minorHAnsi"/>
                <w:b/>
              </w:rPr>
              <w:t xml:space="preserve">Paper-based </w:t>
            </w:r>
            <w:r w:rsidRPr="00366A4F">
              <w:rPr>
                <w:rFonts w:eastAsia="Arial Unicode MS" w:cstheme="minorHAnsi"/>
              </w:rPr>
              <w:t>(e.g., fax, copies,</w:t>
            </w:r>
            <w:r w:rsidR="00055A81">
              <w:rPr>
                <w:rFonts w:eastAsia="Arial Unicode MS" w:cstheme="minorHAnsi"/>
              </w:rPr>
              <w:t xml:space="preserve"> </w:t>
            </w:r>
            <w:r w:rsidRPr="00366A4F">
              <w:rPr>
                <w:rFonts w:eastAsia="Arial Unicode MS" w:cstheme="minorHAnsi"/>
              </w:rPr>
              <w:t>printouts)</w:t>
            </w:r>
          </w:p>
          <w:p w:rsidR="00E65795" w:rsidRPr="00366A4F" w:rsidRDefault="00E65795" w:rsidP="00055A81">
            <w:pPr>
              <w:widowControl w:val="0"/>
              <w:ind w:left="245" w:hanging="259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EF1002">
              <w:rPr>
                <w:rFonts w:eastAsia="Arial Unicode MS" w:cstheme="minorHAnsi"/>
                <w:b/>
              </w:rPr>
              <w:t>E.</w:t>
            </w:r>
            <w:r w:rsidR="00055A81">
              <w:rPr>
                <w:rFonts w:eastAsia="Arial Unicode MS" w:cstheme="minorHAnsi"/>
                <w:b/>
              </w:rPr>
              <w:tab/>
            </w:r>
            <w:r w:rsidRPr="00EF1002">
              <w:rPr>
                <w:rFonts w:eastAsia="Arial Unicode MS" w:cstheme="minorHAnsi"/>
                <w:b/>
              </w:rPr>
              <w:t xml:space="preserve">Other </w:t>
            </w:r>
            <w:r>
              <w:rPr>
                <w:rFonts w:eastAsia="Arial Unicode MS" w:cstheme="minorHAnsi"/>
                <w:b/>
              </w:rPr>
              <w:t>M</w:t>
            </w:r>
            <w:r w:rsidRPr="00EF1002">
              <w:rPr>
                <w:rFonts w:eastAsia="Arial Unicode MS" w:cstheme="minorHAnsi"/>
                <w:b/>
              </w:rPr>
              <w:t>ethods</w:t>
            </w:r>
            <w:r w:rsidRPr="00EF1002">
              <w:rPr>
                <w:rFonts w:eastAsia="Arial Unicode MS" w:cstheme="minorHAnsi"/>
              </w:rPr>
              <w:t xml:space="preserve"> (e.g., texting, email, CDs)</w:t>
            </w:r>
          </w:p>
        </w:tc>
        <w:tc>
          <w:tcPr>
            <w:tcW w:w="1018" w:type="pct"/>
          </w:tcPr>
          <w:p w:rsidR="00E65795" w:rsidRPr="00366A4F" w:rsidRDefault="00E65795" w:rsidP="008B2B13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rPr>
                <w:rFonts w:cs="IJKDG N+ Myriad Pro"/>
                <w:bCs/>
                <w:color w:val="000000"/>
              </w:rPr>
              <w:t>New data element added for the Transfer of Health Information quality measures.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B0200</w:t>
            </w:r>
          </w:p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E65795" w:rsidRPr="00366A4F" w:rsidRDefault="00E65795" w:rsidP="007E5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66A4F">
              <w:rPr>
                <w:rFonts w:cs="Arial"/>
                <w:b/>
              </w:rPr>
              <w:t>B0200. Hearing</w:t>
            </w:r>
          </w:p>
          <w:p w:rsidR="008B2B13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66A4F">
              <w:rPr>
                <w:rFonts w:cs="Arial"/>
                <w:b/>
                <w:bCs/>
              </w:rPr>
              <w:t xml:space="preserve">Ability to hear </w:t>
            </w:r>
            <w:r w:rsidRPr="00366A4F">
              <w:rPr>
                <w:rFonts w:cs="Arial"/>
              </w:rPr>
              <w:t>(with hearing aid or hearing appliances if normally used)</w:t>
            </w:r>
            <w:r w:rsidRPr="00366A4F">
              <w:rPr>
                <w:rFonts w:cs="Arial"/>
                <w:bCs/>
              </w:rPr>
              <w:t xml:space="preserve">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0. </w:t>
            </w:r>
            <w:r w:rsidRPr="00366A4F">
              <w:rPr>
                <w:rFonts w:cs="Arial"/>
                <w:b/>
                <w:bCs/>
              </w:rPr>
              <w:t xml:space="preserve">Adequate </w:t>
            </w:r>
            <w:r w:rsidRPr="00366A4F">
              <w:rPr>
                <w:rFonts w:cs="Arial"/>
              </w:rPr>
              <w:t xml:space="preserve">- no difficulty in normal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conversation, social interaction,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listening to TV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1. </w:t>
            </w:r>
            <w:r w:rsidRPr="00366A4F">
              <w:rPr>
                <w:rFonts w:cs="Arial"/>
                <w:b/>
                <w:bCs/>
              </w:rPr>
              <w:t xml:space="preserve">Minimal difficulty </w:t>
            </w:r>
            <w:r w:rsidRPr="00366A4F">
              <w:rPr>
                <w:rFonts w:cs="Arial"/>
              </w:rPr>
              <w:t xml:space="preserve">- difficulty in some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environments (e.g., when person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</w:rPr>
            </w:pPr>
            <w:r w:rsidRPr="00366A4F">
              <w:rPr>
                <w:rFonts w:cs="Arial"/>
              </w:rPr>
              <w:t xml:space="preserve">    speaks softly or setting is noisy)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2. </w:t>
            </w:r>
            <w:r w:rsidRPr="00366A4F">
              <w:rPr>
                <w:rFonts w:cs="Arial"/>
                <w:b/>
                <w:bCs/>
              </w:rPr>
              <w:t xml:space="preserve">Moderate difficulty </w:t>
            </w:r>
            <w:r w:rsidRPr="00366A4F">
              <w:rPr>
                <w:rFonts w:cs="Arial"/>
              </w:rPr>
              <w:t xml:space="preserve">- speaker has to 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 increase volume and speak distinctly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3. </w:t>
            </w:r>
            <w:r w:rsidRPr="00366A4F">
              <w:rPr>
                <w:rFonts w:cs="Arial"/>
                <w:b/>
                <w:bCs/>
              </w:rPr>
              <w:t xml:space="preserve">Highly impaired </w:t>
            </w:r>
            <w:r w:rsidRPr="00366A4F">
              <w:rPr>
                <w:rFonts w:cs="Arial"/>
              </w:rPr>
              <w:t xml:space="preserve">- absence of useful 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Arial"/>
              </w:rPr>
              <w:t xml:space="preserve">     hearing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Arial"/>
                <w:bCs/>
                <w:color w:val="000000"/>
              </w:rPr>
              <w:t>Added to assess Hearing in Section B – Speech, Hearing, and Vision.  MDS currently assesses this but it is missing from previous versions of IRF</w:t>
            </w:r>
            <w:r>
              <w:rPr>
                <w:rFonts w:cs="Arial"/>
                <w:bCs/>
                <w:color w:val="000000"/>
              </w:rPr>
              <w:t>-</w:t>
            </w:r>
            <w:r w:rsidRPr="00366A4F">
              <w:rPr>
                <w:rFonts w:cs="Arial"/>
                <w:bCs/>
                <w:color w:val="000000"/>
              </w:rPr>
              <w:t xml:space="preserve">PAI.  </w:t>
            </w:r>
            <w:r w:rsidRPr="00366A4F">
              <w:t>National Beta Test data supports cross-setting reliability and feasibility.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Admission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B1000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66A4F">
              <w:rPr>
                <w:rFonts w:cs="Arial"/>
                <w:b/>
              </w:rPr>
              <w:t>B1000. Vision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  <w:b/>
                <w:bCs/>
              </w:rPr>
              <w:t xml:space="preserve">Ability to see in adequate light </w:t>
            </w:r>
            <w:r w:rsidRPr="00366A4F">
              <w:rPr>
                <w:rFonts w:cs="Arial"/>
              </w:rPr>
              <w:t>(with glasses or other visual appliances)</w:t>
            </w:r>
            <w:r w:rsidRPr="00366A4F">
              <w:rPr>
                <w:rFonts w:cs="Arial"/>
                <w:bCs/>
              </w:rPr>
              <w:t xml:space="preserve"> 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0. </w:t>
            </w:r>
            <w:r w:rsidRPr="00366A4F">
              <w:rPr>
                <w:rFonts w:cs="Arial"/>
                <w:b/>
                <w:bCs/>
              </w:rPr>
              <w:t xml:space="preserve">Adequate </w:t>
            </w:r>
            <w:r w:rsidRPr="00366A4F">
              <w:rPr>
                <w:rFonts w:cs="Arial"/>
              </w:rPr>
              <w:t xml:space="preserve">- sees fine detail, such as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regular print in newspapers/books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1. </w:t>
            </w:r>
            <w:r w:rsidRPr="00366A4F">
              <w:rPr>
                <w:rFonts w:cs="Arial"/>
                <w:b/>
                <w:bCs/>
              </w:rPr>
              <w:t xml:space="preserve">Impaired </w:t>
            </w:r>
            <w:r w:rsidRPr="00366A4F">
              <w:rPr>
                <w:rFonts w:cs="Arial"/>
              </w:rPr>
              <w:t>- sees large print, but not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regular print in newspapers/books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2. </w:t>
            </w:r>
            <w:r w:rsidRPr="00366A4F">
              <w:rPr>
                <w:rFonts w:cs="Arial"/>
                <w:b/>
                <w:bCs/>
              </w:rPr>
              <w:t xml:space="preserve">Moderately impaired </w:t>
            </w:r>
            <w:r w:rsidRPr="00366A4F">
              <w:rPr>
                <w:rFonts w:cs="Arial"/>
              </w:rPr>
              <w:t xml:space="preserve">- limited vision;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not able to see newspaper headlines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but can identify objects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3. </w:t>
            </w:r>
            <w:r w:rsidRPr="00366A4F">
              <w:rPr>
                <w:rFonts w:cs="Arial"/>
                <w:b/>
                <w:bCs/>
              </w:rPr>
              <w:t xml:space="preserve">Highly impaired </w:t>
            </w:r>
            <w:r w:rsidRPr="00366A4F">
              <w:rPr>
                <w:rFonts w:cs="Arial"/>
              </w:rPr>
              <w:t>- object identification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in question, but eyes appear to follow 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objects</w:t>
            </w:r>
            <w:r w:rsidRPr="00366A4F">
              <w:rPr>
                <w:rFonts w:cs="Arial"/>
                <w:b/>
                <w:bCs/>
                <w:color w:val="FFFFFF"/>
              </w:rPr>
              <w:br/>
            </w:r>
            <w:r w:rsidRPr="00366A4F">
              <w:rPr>
                <w:rFonts w:cs="Arial"/>
              </w:rPr>
              <w:t xml:space="preserve">4. </w:t>
            </w:r>
            <w:r w:rsidRPr="00366A4F">
              <w:rPr>
                <w:rFonts w:cs="Arial"/>
                <w:b/>
                <w:bCs/>
              </w:rPr>
              <w:t xml:space="preserve">Severely impaired </w:t>
            </w:r>
            <w:r w:rsidRPr="00366A4F">
              <w:rPr>
                <w:rFonts w:cs="Arial"/>
              </w:rPr>
              <w:t>- no vision or sees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 xml:space="preserve">    only light, colors or shapes; eyes do not</w:t>
            </w:r>
          </w:p>
          <w:p w:rsidR="00E65795" w:rsidRPr="00366A4F" w:rsidRDefault="00E65795" w:rsidP="004A4E17">
            <w:pPr>
              <w:tabs>
                <w:tab w:val="left" w:pos="1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Arial"/>
              </w:rPr>
              <w:t xml:space="preserve">    appear to follow objects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Arial"/>
                <w:bCs/>
                <w:color w:val="000000"/>
              </w:rPr>
              <w:t>Added to assess Vision in Section B – Speech, Hearing, and Vision.  MDS currently assesses this but it is missing from previous versions of IRF</w:t>
            </w:r>
            <w:r>
              <w:rPr>
                <w:rFonts w:cs="Arial"/>
                <w:bCs/>
                <w:color w:val="000000"/>
              </w:rPr>
              <w:t>-</w:t>
            </w:r>
            <w:r w:rsidRPr="00366A4F">
              <w:rPr>
                <w:rFonts w:cs="Arial"/>
                <w:bCs/>
                <w:color w:val="000000"/>
              </w:rPr>
              <w:t xml:space="preserve">PAI.  </w:t>
            </w:r>
            <w:r w:rsidRPr="00366A4F">
              <w:t>National Beta Test data supports cross-setting reliability and feasibility.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  <w:r>
              <w:t>,</w:t>
            </w:r>
          </w:p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B1300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eastAsia="Arial Unicode MS" w:cstheme="minorHAnsi"/>
                <w:b/>
              </w:rPr>
              <w:t>B1300. Health Literacy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>How often do you need to have someone help you when you read instructions, pamphlets, or other written material from your doctor or pharmacy?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0. </w:t>
            </w:r>
            <w:r w:rsidRPr="00366A4F">
              <w:rPr>
                <w:rFonts w:eastAsia="Arial Unicode MS" w:cstheme="minorHAnsi"/>
                <w:b/>
              </w:rPr>
              <w:t>Never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1. </w:t>
            </w:r>
            <w:r w:rsidRPr="00366A4F">
              <w:rPr>
                <w:rFonts w:eastAsia="Arial Unicode MS" w:cstheme="minorHAnsi"/>
                <w:b/>
              </w:rPr>
              <w:t>Rarely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2. </w:t>
            </w:r>
            <w:r w:rsidRPr="00366A4F">
              <w:rPr>
                <w:rFonts w:eastAsia="Arial Unicode MS" w:cstheme="minorHAnsi"/>
                <w:b/>
              </w:rPr>
              <w:t>Sometimes</w:t>
            </w:r>
          </w:p>
          <w:p w:rsidR="00E65795" w:rsidRPr="00366A4F" w:rsidRDefault="00E65795" w:rsidP="004A4E1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3. </w:t>
            </w:r>
            <w:r w:rsidRPr="00366A4F">
              <w:rPr>
                <w:rFonts w:eastAsia="Arial Unicode MS" w:cstheme="minorHAnsi"/>
                <w:b/>
              </w:rPr>
              <w:t>Often</w:t>
            </w:r>
          </w:p>
          <w:p w:rsidR="00E65795" w:rsidRPr="00366A4F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4. </w:t>
            </w:r>
            <w:r w:rsidRPr="00366A4F">
              <w:rPr>
                <w:rFonts w:eastAsia="Arial Unicode MS" w:cstheme="minorHAnsi"/>
                <w:b/>
              </w:rPr>
              <w:t>Always</w:t>
            </w:r>
          </w:p>
          <w:p w:rsidR="00E65795" w:rsidRPr="00366A4F" w:rsidRDefault="00F05CD4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Arial Unicode MS" w:cstheme="minorHAnsi"/>
                <w:color w:val="000000"/>
              </w:rPr>
              <w:t>8</w:t>
            </w:r>
            <w:r w:rsidR="00E65795" w:rsidRPr="00366A4F">
              <w:rPr>
                <w:rFonts w:eastAsia="Arial Unicode MS" w:cstheme="minorHAnsi"/>
                <w:color w:val="000000"/>
              </w:rPr>
              <w:t xml:space="preserve">. </w:t>
            </w:r>
            <w:r w:rsidR="00E65795" w:rsidRPr="00366A4F">
              <w:rPr>
                <w:rFonts w:eastAsia="Calibri" w:cs="Myriad Pro"/>
                <w:b/>
                <w:bCs/>
                <w:color w:val="000000"/>
              </w:rPr>
              <w:t>Patient unable to respond</w:t>
            </w:r>
          </w:p>
        </w:tc>
        <w:tc>
          <w:tcPr>
            <w:tcW w:w="1018" w:type="pct"/>
          </w:tcPr>
          <w:p w:rsidR="00E65795" w:rsidRPr="00366A4F" w:rsidRDefault="00424E42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IJKDG N+ Myriad Pro"/>
                <w:bCs/>
                <w:color w:val="000000"/>
              </w:rPr>
              <w:t>Finalized</w:t>
            </w:r>
            <w:r w:rsidRPr="00366A4F">
              <w:rPr>
                <w:rFonts w:cs="IJKDG N+ Myriad Pro"/>
                <w:bCs/>
                <w:color w:val="000000"/>
              </w:rPr>
              <w:t xml:space="preserve"> as SPADE in the FY 2020 IRF PPS </w:t>
            </w:r>
            <w:r>
              <w:rPr>
                <w:rFonts w:cs="IJKDG N+ Myriad Pro"/>
                <w:bCs/>
                <w:color w:val="000000"/>
              </w:rPr>
              <w:t>final</w:t>
            </w:r>
            <w:r w:rsidRPr="00366A4F">
              <w:rPr>
                <w:rFonts w:cs="IJKDG N+ Myriad Pro"/>
                <w:bCs/>
                <w:color w:val="000000"/>
              </w:rPr>
              <w:t xml:space="preserve"> rule</w:t>
            </w:r>
            <w:r>
              <w:rPr>
                <w:rFonts w:cs="IJKDG N+ Myriad Pro"/>
                <w:bCs/>
                <w:color w:val="000000"/>
              </w:rPr>
              <w:t xml:space="preserve">. </w:t>
            </w:r>
            <w:r w:rsidR="00E65795" w:rsidRPr="00366A4F">
              <w:rPr>
                <w:rFonts w:cs="IJKDG N+ Myriad Pro"/>
                <w:bCs/>
                <w:color w:val="000000"/>
              </w:rPr>
              <w:t>Recommended for inclusion in Medicare data by HHS and the National Academ</w:t>
            </w:r>
            <w:r w:rsidR="00FA4F02">
              <w:rPr>
                <w:rFonts w:cs="IJKDG N+ Myriad Pro"/>
                <w:bCs/>
                <w:color w:val="000000"/>
              </w:rPr>
              <w:t>ies</w:t>
            </w:r>
            <w:r w:rsidR="00405EDE">
              <w:rPr>
                <w:rFonts w:cs="IJKDG N+ Myriad Pro"/>
                <w:bCs/>
                <w:color w:val="000000"/>
              </w:rPr>
              <w:t xml:space="preserve"> </w:t>
            </w:r>
            <w:r w:rsidR="00405EDE" w:rsidRPr="00366A4F">
              <w:rPr>
                <w:rFonts w:cs="IJKDG N+ Myriad Pro"/>
                <w:bCs/>
                <w:color w:val="000000"/>
              </w:rPr>
              <w:t>of</w:t>
            </w:r>
            <w:r w:rsidR="00405EDE">
              <w:rPr>
                <w:rFonts w:cs="IJKDG N+ Myriad Pro"/>
                <w:bCs/>
                <w:color w:val="000000"/>
              </w:rPr>
              <w:t xml:space="preserve"> Sciences</w:t>
            </w:r>
            <w:r w:rsidR="00FA4F02">
              <w:rPr>
                <w:rFonts w:cs="IJKDG N+ Myriad Pro"/>
                <w:bCs/>
                <w:color w:val="000000"/>
              </w:rPr>
              <w:t xml:space="preserve">, Engineering and </w:t>
            </w:r>
            <w:r w:rsidR="00E65795" w:rsidRPr="00366A4F">
              <w:rPr>
                <w:rFonts w:cs="IJKDG N+ Myriad Pro"/>
                <w:bCs/>
                <w:color w:val="000000"/>
              </w:rPr>
              <w:t>Medicine</w:t>
            </w:r>
            <w:r w:rsidR="009315AD">
              <w:rPr>
                <w:rFonts w:cs="IJKDG N+ Myriad Pro"/>
                <w:bCs/>
                <w:color w:val="000000"/>
              </w:rPr>
              <w:t xml:space="preserve"> (NASEM)</w:t>
            </w:r>
            <w:r w:rsidR="00E65795" w:rsidRPr="00366A4F">
              <w:rPr>
                <w:rFonts w:cs="IJKDG N+ Myriad Pro"/>
                <w:bCs/>
                <w:color w:val="000000"/>
              </w:rPr>
              <w:t>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Pr="00366A4F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E65795" w:rsidRPr="00366A4F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C0100</w:t>
            </w:r>
          </w:p>
        </w:tc>
        <w:tc>
          <w:tcPr>
            <w:tcW w:w="1405" w:type="pct"/>
          </w:tcPr>
          <w:p w:rsidR="00E65795" w:rsidRPr="00366A4F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E64F23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E768C0">
              <w:rPr>
                <w:rFonts w:cs="Arial"/>
                <w:b/>
                <w:bCs/>
                <w:color w:val="000000"/>
              </w:rPr>
              <w:t>C0100. Should Brief Interview for Mental Status</w:t>
            </w:r>
            <w:r w:rsidRPr="00E768C0">
              <w:rPr>
                <w:rFonts w:cs="Arial"/>
                <w:bCs/>
                <w:color w:val="000000"/>
              </w:rPr>
              <w:t xml:space="preserve"> (C0200-C0500) be Conducted? </w:t>
            </w:r>
            <w:r w:rsidRPr="00BF1D7C">
              <w:rPr>
                <w:rFonts w:cs="Arial"/>
                <w:bCs/>
                <w:color w:val="000000"/>
              </w:rPr>
              <w:t>(3-day assessment period)</w:t>
            </w:r>
          </w:p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E768C0">
              <w:rPr>
                <w:rFonts w:cs="Arial"/>
                <w:bCs/>
                <w:color w:val="000000"/>
              </w:rPr>
              <w:t>Attempt to conduct interview with all patients.</w:t>
            </w:r>
          </w:p>
          <w:p w:rsidR="00E65795" w:rsidRDefault="00E65795" w:rsidP="00C10FFA">
            <w:pPr>
              <w:autoSpaceDE w:val="0"/>
              <w:autoSpaceDN w:val="0"/>
              <w:adjustRightInd w:val="0"/>
              <w:ind w:left="237" w:hanging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E768C0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E768C0">
              <w:rPr>
                <w:rFonts w:cs="Arial"/>
                <w:b/>
                <w:bCs/>
                <w:color w:val="000000"/>
              </w:rPr>
              <w:t>No</w:t>
            </w:r>
            <w:r w:rsidRPr="00E768C0">
              <w:rPr>
                <w:rFonts w:cs="Arial"/>
                <w:bCs/>
                <w:color w:val="000000"/>
              </w:rPr>
              <w:t xml:space="preserve"> (patient is rarely/never understood) </w:t>
            </w:r>
            <w:r w:rsidR="00B645DD">
              <w:rPr>
                <w:rFonts w:cs="Arial"/>
                <w:bCs/>
                <w:color w:val="000000"/>
              </w:rPr>
              <w:br/>
            </w:r>
            <w:r w:rsidR="00B645DD" w:rsidRPr="00304A88">
              <w:rPr>
                <w:noProof/>
                <w:position w:val="-2"/>
              </w:rPr>
              <w:drawing>
                <wp:inline distT="0" distB="0" distL="0" distR="0" wp14:anchorId="06A81025" wp14:editId="787FFD28">
                  <wp:extent cx="123825" cy="123825"/>
                  <wp:effectExtent l="0" t="0" r="9525" b="9525"/>
                  <wp:docPr id="21" name="Picture 21" descr="Arrow pointing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 b="11765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F7141">
              <w:rPr>
                <w:rFonts w:cs="Arial"/>
                <w:bCs/>
                <w:i/>
                <w:color w:val="000000"/>
              </w:rPr>
              <w:t xml:space="preserve">Skip to </w:t>
            </w:r>
            <w:r w:rsidR="005916FC" w:rsidRPr="005916FC">
              <w:rPr>
                <w:rFonts w:cs="Arial"/>
                <w:bCs/>
                <w:i/>
                <w:color w:val="000000"/>
              </w:rPr>
              <w:t>C0900, Memory/Recall Ability</w:t>
            </w:r>
          </w:p>
          <w:p w:rsidR="00E65795" w:rsidRPr="00366A4F" w:rsidRDefault="00E65795" w:rsidP="00C10FFA">
            <w:pPr>
              <w:autoSpaceDE w:val="0"/>
              <w:autoSpaceDN w:val="0"/>
              <w:adjustRightInd w:val="0"/>
              <w:ind w:left="237" w:hanging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E768C0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E768C0">
              <w:rPr>
                <w:rFonts w:cs="Arial"/>
                <w:b/>
                <w:bCs/>
                <w:color w:val="000000"/>
              </w:rPr>
              <w:t>Yes</w:t>
            </w:r>
            <w:r w:rsidRPr="00E768C0">
              <w:rPr>
                <w:rFonts w:cs="Arial"/>
                <w:bCs/>
                <w:color w:val="000000"/>
              </w:rPr>
              <w:t xml:space="preserve"> </w:t>
            </w:r>
            <w:r w:rsidR="00B645DD" w:rsidRPr="00304A88">
              <w:rPr>
                <w:noProof/>
                <w:position w:val="-2"/>
              </w:rPr>
              <w:drawing>
                <wp:inline distT="0" distB="0" distL="0" distR="0" wp14:anchorId="611FDDB1" wp14:editId="1E88BA60">
                  <wp:extent cx="123825" cy="123825"/>
                  <wp:effectExtent l="0" t="0" r="9525" b="9525"/>
                  <wp:docPr id="22" name="Picture 22" descr="Arrow pointing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 b="11765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F7141">
              <w:rPr>
                <w:rFonts w:cs="Arial"/>
                <w:bCs/>
                <w:i/>
                <w:color w:val="000000"/>
              </w:rPr>
              <w:t>Continue to C0200, Repetition of Three Words</w:t>
            </w:r>
          </w:p>
        </w:tc>
        <w:tc>
          <w:tcPr>
            <w:tcW w:w="1018" w:type="pct"/>
          </w:tcPr>
          <w:p w:rsidR="00E65795" w:rsidRPr="00366A4F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4A">
              <w:rPr>
                <w:rFonts w:cs="Arial"/>
                <w:bCs/>
                <w:color w:val="000000"/>
              </w:rPr>
              <w:t xml:space="preserve">Added BIMS to Cognitive Patterns section </w:t>
            </w:r>
            <w:r w:rsidRPr="00FF2F60">
              <w:rPr>
                <w:rFonts w:cs="Arial"/>
                <w:bCs/>
                <w:color w:val="000000"/>
              </w:rPr>
              <w:t>on discharge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95E4A">
              <w:rPr>
                <w:rFonts w:cs="Arial"/>
                <w:bCs/>
                <w:color w:val="000000"/>
              </w:rPr>
              <w:t xml:space="preserve">of </w:t>
            </w:r>
            <w:r>
              <w:rPr>
                <w:rFonts w:cs="Arial"/>
                <w:bCs/>
                <w:color w:val="000000"/>
              </w:rPr>
              <w:t xml:space="preserve">the IRF-PAI </w:t>
            </w:r>
            <w:r w:rsidRPr="00595E4A">
              <w:rPr>
                <w:rFonts w:cs="Arial"/>
                <w:bCs/>
                <w:color w:val="000000"/>
              </w:rPr>
              <w:t>to assess mental status.</w:t>
            </w:r>
            <w:r>
              <w:rPr>
                <w:rFonts w:cs="Arial"/>
                <w:bCs/>
                <w:color w:val="000000"/>
              </w:rPr>
              <w:t xml:space="preserve"> Most public comments supportive of including BIMS. TEP supported use of BIMS. Testing supports use of MDS version of BIMS. </w:t>
            </w:r>
            <w:r>
              <w:t>National Beta Test data supports cross-setting reliability and feasibility.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E65795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C0200</w:t>
            </w:r>
          </w:p>
        </w:tc>
        <w:tc>
          <w:tcPr>
            <w:tcW w:w="1405" w:type="pct"/>
          </w:tcPr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/>
                <w:bCs/>
                <w:color w:val="000000"/>
              </w:rPr>
              <w:t>C0200. Repetition of Three Words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 xml:space="preserve">Ask patient: </w:t>
            </w:r>
            <w:r w:rsidRPr="00783F4E">
              <w:rPr>
                <w:rFonts w:cs="Arial"/>
                <w:bCs/>
                <w:i/>
                <w:color w:val="000000"/>
              </w:rPr>
              <w:t xml:space="preserve">“I am going to say three words for you to remember. Please repeat the words after I have said all three. The words are: </w:t>
            </w:r>
            <w:r w:rsidRPr="00783F4E">
              <w:rPr>
                <w:rFonts w:cs="Arial"/>
                <w:b/>
                <w:bCs/>
                <w:i/>
                <w:color w:val="000000"/>
              </w:rPr>
              <w:t>sock, blue and bed</w:t>
            </w:r>
            <w:r w:rsidRPr="00783F4E">
              <w:rPr>
                <w:rFonts w:cs="Arial"/>
                <w:bCs/>
                <w:i/>
                <w:color w:val="000000"/>
              </w:rPr>
              <w:t>. Now tell me the three words.”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/>
                <w:bCs/>
                <w:color w:val="000000"/>
              </w:rPr>
              <w:t>Number of words repeated after first attempt</w:t>
            </w:r>
          </w:p>
          <w:p w:rsidR="00E65795" w:rsidRPr="00783F4E" w:rsidRDefault="00E65795" w:rsidP="008B2B13">
            <w:pPr>
              <w:autoSpaceDE w:val="0"/>
              <w:autoSpaceDN w:val="0"/>
              <w:adjustRightInd w:val="0"/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>3.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Three</w:t>
            </w:r>
          </w:p>
          <w:p w:rsidR="00E65795" w:rsidRDefault="00E65795" w:rsidP="008B2B13">
            <w:pPr>
              <w:autoSpaceDE w:val="0"/>
              <w:autoSpaceDN w:val="0"/>
              <w:adjustRightInd w:val="0"/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Two</w:t>
            </w:r>
          </w:p>
          <w:p w:rsidR="00E65795" w:rsidRPr="00783F4E" w:rsidRDefault="00E65795" w:rsidP="008B2B13">
            <w:pPr>
              <w:autoSpaceDE w:val="0"/>
              <w:autoSpaceDN w:val="0"/>
              <w:adjustRightInd w:val="0"/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One</w:t>
            </w:r>
          </w:p>
          <w:p w:rsidR="00E65795" w:rsidRPr="00783F4E" w:rsidRDefault="00E65795" w:rsidP="008B2B13">
            <w:pPr>
              <w:autoSpaceDE w:val="0"/>
              <w:autoSpaceDN w:val="0"/>
              <w:adjustRightInd w:val="0"/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None</w:t>
            </w:r>
          </w:p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Cs/>
                <w:color w:val="000000"/>
              </w:rPr>
              <w:t xml:space="preserve">After the patient's first attempt, repeat the words using cues </w:t>
            </w:r>
            <w:r w:rsidRPr="00783F4E">
              <w:rPr>
                <w:rFonts w:cs="Arial"/>
                <w:bCs/>
                <w:i/>
                <w:color w:val="000000"/>
              </w:rPr>
              <w:t>("sock, something to wear; blue, a color; bed, a piece of furniture"</w:t>
            </w:r>
            <w:r w:rsidRPr="00783F4E">
              <w:rPr>
                <w:rFonts w:cs="Arial"/>
                <w:bCs/>
                <w:color w:val="000000"/>
              </w:rPr>
              <w:t>). You may repeat the words up to two more times.</w:t>
            </w:r>
          </w:p>
        </w:tc>
        <w:tc>
          <w:tcPr>
            <w:tcW w:w="1018" w:type="pct"/>
          </w:tcPr>
          <w:p w:rsidR="00E65795" w:rsidRPr="00FF2F60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FF2F60">
              <w:rPr>
                <w:rFonts w:cs="Arial"/>
                <w:bCs/>
                <w:color w:val="000000"/>
              </w:rPr>
              <w:t xml:space="preserve">Added BIMS to Cognitive Patterns section on discharge of the IRF-PAI to assess mental status. Most public comments supportive of including BIMS.  TEP supported use of BIMS. Testing supports use of MDS version of BIMS.  </w:t>
            </w:r>
            <w:r w:rsidRPr="00FF2F60">
              <w:t>National Beta Test data supports cross-setting reliability and feasibility.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E65795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5E4A">
              <w:rPr>
                <w:rFonts w:cs="Arial"/>
              </w:rPr>
              <w:t>C0300</w:t>
            </w:r>
          </w:p>
          <w:p w:rsidR="00E65795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C0300A</w:t>
            </w:r>
          </w:p>
          <w:p w:rsidR="00E65795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C0300B</w:t>
            </w:r>
          </w:p>
          <w:p w:rsidR="00E65795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4A">
              <w:rPr>
                <w:rFonts w:cs="Arial"/>
              </w:rPr>
              <w:t>C0300</w:t>
            </w:r>
            <w:r>
              <w:rPr>
                <w:rFonts w:cs="Arial"/>
              </w:rPr>
              <w:t>C</w:t>
            </w:r>
          </w:p>
        </w:tc>
        <w:tc>
          <w:tcPr>
            <w:tcW w:w="1405" w:type="pct"/>
          </w:tcPr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 xml:space="preserve">C0300. Temporal Orientation </w:t>
            </w:r>
            <w:r w:rsidRPr="005C7A69">
              <w:rPr>
                <w:rFonts w:cs="Arial"/>
                <w:bCs/>
                <w:color w:val="000000"/>
              </w:rPr>
              <w:t>(orientation to year, month, and day)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 xml:space="preserve">Ask patient: </w:t>
            </w:r>
            <w:r w:rsidRPr="005C7A69">
              <w:rPr>
                <w:rFonts w:cs="Arial"/>
                <w:bCs/>
                <w:i/>
                <w:color w:val="000000"/>
              </w:rPr>
              <w:t>“Please tell me what year it is right now.”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/>
                <w:bCs/>
                <w:color w:val="000000"/>
              </w:rPr>
              <w:t>A. Able to report correct year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</w:t>
            </w:r>
            <w:r w:rsidRPr="00783F4E">
              <w:rPr>
                <w:rFonts w:cs="Arial"/>
                <w:bCs/>
                <w:color w:val="000000"/>
              </w:rPr>
              <w:t>3.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Correct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</w:t>
            </w:r>
            <w:r w:rsidRPr="00783F4E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Missed by 1 year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</w:t>
            </w:r>
            <w:r w:rsidRPr="00783F4E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>Missed by 2 - 5 years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</w:t>
            </w:r>
            <w:r w:rsidRPr="00783F4E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783F4E">
              <w:rPr>
                <w:rFonts w:cs="Arial"/>
                <w:b/>
                <w:bCs/>
                <w:color w:val="000000"/>
              </w:rPr>
              <w:t xml:space="preserve">Missed by &gt; 5 years </w:t>
            </w:r>
            <w:r w:rsidRPr="005C7A69">
              <w:rPr>
                <w:rFonts w:cs="Arial"/>
                <w:bCs/>
                <w:color w:val="000000"/>
              </w:rPr>
              <w:t>or no answer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>Ask patient:</w:t>
            </w:r>
            <w:r w:rsidRPr="005C7A69">
              <w:rPr>
                <w:rFonts w:cs="Arial"/>
                <w:bCs/>
                <w:i/>
                <w:color w:val="000000"/>
              </w:rPr>
              <w:t xml:space="preserve"> “What month are we in right now?”</w:t>
            </w:r>
          </w:p>
          <w:p w:rsidR="00E65795" w:rsidRPr="00783F4E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83F4E">
              <w:rPr>
                <w:rFonts w:cs="Arial"/>
                <w:b/>
                <w:bCs/>
                <w:color w:val="000000"/>
              </w:rPr>
              <w:t>B. Able to report correct month</w:t>
            </w:r>
          </w:p>
          <w:p w:rsidR="00E65795" w:rsidRPr="00783F4E" w:rsidRDefault="008B2B13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Cs/>
                <w:color w:val="000000"/>
              </w:rPr>
              <w:t>2.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/>
                <w:bCs/>
                <w:color w:val="000000"/>
              </w:rPr>
              <w:t>Accurate within 5 days</w:t>
            </w:r>
          </w:p>
          <w:p w:rsidR="00E65795" w:rsidRPr="00783F4E" w:rsidRDefault="008B2B13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Cs/>
                <w:color w:val="000000"/>
              </w:rPr>
              <w:t>1.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/>
                <w:bCs/>
                <w:color w:val="000000"/>
              </w:rPr>
              <w:t>Missed by 6 days to 1 month</w:t>
            </w:r>
          </w:p>
          <w:p w:rsidR="00E65795" w:rsidRDefault="008B2B13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Cs/>
                <w:color w:val="000000"/>
              </w:rPr>
              <w:t>0.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783F4E">
              <w:rPr>
                <w:rFonts w:cs="Arial"/>
                <w:b/>
                <w:bCs/>
                <w:color w:val="000000"/>
              </w:rPr>
              <w:t xml:space="preserve">Missed by &gt; 1 month </w:t>
            </w:r>
            <w:r w:rsidR="00E65795" w:rsidRPr="005C7A69">
              <w:rPr>
                <w:rFonts w:cs="Arial"/>
                <w:bCs/>
                <w:color w:val="000000"/>
              </w:rPr>
              <w:t>or no answer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 xml:space="preserve">Ask patient: </w:t>
            </w:r>
            <w:r w:rsidRPr="005C7A69">
              <w:rPr>
                <w:rFonts w:cs="Arial"/>
                <w:bCs/>
                <w:i/>
                <w:color w:val="000000"/>
              </w:rPr>
              <w:t>“What day of the week is today?”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C. Able to report correct day of the week</w:t>
            </w:r>
          </w:p>
          <w:p w:rsidR="00E65795" w:rsidRPr="005C7A69" w:rsidRDefault="008B2B13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623DD4">
              <w:rPr>
                <w:rFonts w:cs="Arial"/>
                <w:bCs/>
                <w:color w:val="000000"/>
              </w:rPr>
              <w:t>1.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5C7A69">
              <w:rPr>
                <w:rFonts w:cs="Arial"/>
                <w:b/>
                <w:bCs/>
                <w:color w:val="000000"/>
              </w:rPr>
              <w:t>Correct</w:t>
            </w:r>
          </w:p>
          <w:p w:rsidR="00E65795" w:rsidRPr="00E768C0" w:rsidRDefault="008B2B13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623DD4">
              <w:rPr>
                <w:rFonts w:cs="Arial"/>
                <w:bCs/>
                <w:color w:val="000000"/>
              </w:rPr>
              <w:t>0.</w:t>
            </w:r>
            <w:r w:rsidR="00E65795">
              <w:rPr>
                <w:rFonts w:cs="Arial"/>
                <w:b/>
                <w:bCs/>
                <w:color w:val="000000"/>
              </w:rPr>
              <w:t xml:space="preserve"> </w:t>
            </w:r>
            <w:r w:rsidR="00E65795" w:rsidRPr="005C7A69">
              <w:rPr>
                <w:rFonts w:cs="Arial"/>
                <w:b/>
                <w:bCs/>
                <w:color w:val="000000"/>
              </w:rPr>
              <w:t>Incorrect or no answer</w:t>
            </w:r>
          </w:p>
        </w:tc>
        <w:tc>
          <w:tcPr>
            <w:tcW w:w="1018" w:type="pct"/>
          </w:tcPr>
          <w:p w:rsidR="00E65795" w:rsidRPr="00FF2F60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FF2F60">
              <w:rPr>
                <w:rFonts w:cs="Arial"/>
                <w:bCs/>
                <w:color w:val="000000"/>
              </w:rPr>
              <w:t xml:space="preserve">Added BIMS to Cognitive Patterns section on discharge of the IRF-PAI to assess mental status. Most public comments supportive of including BIMS.  TEP supported use of BIMS. Testing supports use of MDS version of BIMS.  </w:t>
            </w:r>
            <w:r w:rsidRPr="00FF2F60">
              <w:t>National Beta Test data supports cross-setting reliability and feasibility.</w:t>
            </w:r>
          </w:p>
        </w:tc>
      </w:tr>
      <w:tr w:rsidR="00E6579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Default="00E65795" w:rsidP="004A4E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E65795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5E4A">
              <w:rPr>
                <w:rFonts w:cs="Arial"/>
              </w:rPr>
              <w:t>C0400</w:t>
            </w:r>
          </w:p>
          <w:p w:rsidR="00E65795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5E4A">
              <w:rPr>
                <w:rFonts w:cs="Arial"/>
              </w:rPr>
              <w:t>C0400A</w:t>
            </w:r>
          </w:p>
          <w:p w:rsidR="00E65795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C0400B</w:t>
            </w:r>
          </w:p>
          <w:p w:rsidR="00E65795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E4A">
              <w:rPr>
                <w:rFonts w:cs="Arial"/>
              </w:rPr>
              <w:t>C0400</w:t>
            </w:r>
            <w:r>
              <w:rPr>
                <w:rFonts w:cs="Arial"/>
              </w:rPr>
              <w:t>C</w:t>
            </w:r>
          </w:p>
        </w:tc>
        <w:tc>
          <w:tcPr>
            <w:tcW w:w="1405" w:type="pct"/>
          </w:tcPr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C0400. Recall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 xml:space="preserve">Ask patient: </w:t>
            </w:r>
            <w:r w:rsidRPr="005C7A69">
              <w:rPr>
                <w:rFonts w:cs="Arial"/>
                <w:bCs/>
                <w:i/>
                <w:color w:val="000000"/>
              </w:rPr>
              <w:t>“Let's go back to an earlier question. What were those three words that I asked you to repeat</w:t>
            </w:r>
            <w:r w:rsidRPr="005C7A69">
              <w:rPr>
                <w:rFonts w:cs="Arial"/>
                <w:bCs/>
                <w:color w:val="000000"/>
              </w:rPr>
              <w:t>?” If unable to remember a word, give cue (something to wear; a color; a piece of furniture) for that word.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A. Able to recall “sock”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>Yes, no cue required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Yes, after cueing </w:t>
            </w:r>
            <w:r w:rsidRPr="005C7A69">
              <w:rPr>
                <w:rFonts w:cs="Arial"/>
                <w:bCs/>
                <w:color w:val="000000"/>
              </w:rPr>
              <w:t>("something to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 xml:space="preserve">  </w:t>
            </w:r>
            <w:r w:rsidR="005062DB">
              <w:rPr>
                <w:rFonts w:cs="Arial"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Cs/>
                <w:color w:val="000000"/>
              </w:rPr>
              <w:t xml:space="preserve">    wear")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No </w:t>
            </w:r>
            <w:r w:rsidRPr="005C7A69">
              <w:rPr>
                <w:rFonts w:cs="Arial"/>
                <w:bCs/>
                <w:color w:val="000000"/>
              </w:rPr>
              <w:t>- could not recall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B. Able to recall “blue”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>Yes, no cue required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Yes, after cueing </w:t>
            </w:r>
            <w:r w:rsidRPr="005C7A69">
              <w:rPr>
                <w:rFonts w:cs="Arial"/>
                <w:bCs/>
                <w:color w:val="000000"/>
              </w:rPr>
              <w:t>("a color")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5C7A6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No </w:t>
            </w:r>
            <w:r w:rsidRPr="005C7A69">
              <w:rPr>
                <w:rFonts w:cs="Arial"/>
                <w:bCs/>
                <w:color w:val="000000"/>
              </w:rPr>
              <w:t>- could not recall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C. Able to recall “bed”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CF7141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>Yes, no cue required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 </w:t>
            </w:r>
            <w:r w:rsidRPr="00CF7141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Yes, after cueing </w:t>
            </w:r>
            <w:r w:rsidRPr="005C7A69">
              <w:rPr>
                <w:rFonts w:cs="Arial"/>
                <w:bCs/>
                <w:color w:val="000000"/>
              </w:rPr>
              <w:t xml:space="preserve">("a piece of </w:t>
            </w:r>
          </w:p>
          <w:p w:rsidR="00E65795" w:rsidRPr="005C7A69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C7A69">
              <w:rPr>
                <w:rFonts w:cs="Arial"/>
                <w:bCs/>
                <w:color w:val="000000"/>
              </w:rPr>
              <w:t xml:space="preserve">      furniture")</w:t>
            </w:r>
          </w:p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CF7141">
              <w:rPr>
                <w:rFonts w:cs="Arial"/>
                <w:bCs/>
                <w:color w:val="000000"/>
              </w:rPr>
              <w:t xml:space="preserve">  0.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5C7A69">
              <w:rPr>
                <w:rFonts w:cs="Arial"/>
                <w:b/>
                <w:bCs/>
                <w:color w:val="000000"/>
              </w:rPr>
              <w:t xml:space="preserve">No </w:t>
            </w:r>
            <w:r w:rsidRPr="005C7A69">
              <w:rPr>
                <w:rFonts w:cs="Arial"/>
                <w:bCs/>
                <w:color w:val="000000"/>
              </w:rPr>
              <w:t>- could not recall</w:t>
            </w:r>
          </w:p>
        </w:tc>
        <w:tc>
          <w:tcPr>
            <w:tcW w:w="1018" w:type="pct"/>
          </w:tcPr>
          <w:p w:rsidR="00E65795" w:rsidRPr="00595E4A" w:rsidRDefault="00E65795" w:rsidP="004A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95E4A">
              <w:rPr>
                <w:rFonts w:cs="Arial"/>
                <w:bCs/>
                <w:color w:val="000000"/>
              </w:rPr>
              <w:t xml:space="preserve">Added BIMS to Cognitive Patterns </w:t>
            </w:r>
            <w:r w:rsidRPr="00FF2F60">
              <w:rPr>
                <w:rFonts w:cs="Arial"/>
                <w:bCs/>
                <w:color w:val="000000"/>
              </w:rPr>
              <w:t>section on discharge of the IRF-PAI to assess mental status. Most public comments supportive</w:t>
            </w:r>
            <w:r>
              <w:rPr>
                <w:rFonts w:cs="Arial"/>
                <w:bCs/>
                <w:color w:val="000000"/>
              </w:rPr>
              <w:t xml:space="preserve"> of including BIMS.  TEP supported use of BIMS. Testing supports use of MDS version of BIMS.  </w:t>
            </w:r>
            <w:r>
              <w:t>National Beta Test data supports cross-setting reliability and feasibility.</w:t>
            </w:r>
          </w:p>
        </w:tc>
      </w:tr>
      <w:tr w:rsidR="00E6579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65795" w:rsidRPr="00366A4F" w:rsidRDefault="007E52E1" w:rsidP="004A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65795" w:rsidRDefault="00E65795" w:rsidP="004A4E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E65795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4A">
              <w:rPr>
                <w:rFonts w:cs="Arial"/>
              </w:rPr>
              <w:t>C0500</w:t>
            </w:r>
          </w:p>
        </w:tc>
        <w:tc>
          <w:tcPr>
            <w:tcW w:w="1405" w:type="pct"/>
          </w:tcPr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C7A69">
              <w:rPr>
                <w:rFonts w:cs="Arial"/>
                <w:b/>
                <w:bCs/>
                <w:color w:val="000000"/>
              </w:rPr>
              <w:t>C0500. BIMS Summary Score</w:t>
            </w:r>
          </w:p>
          <w:p w:rsidR="00E65795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:rsidR="00E65795" w:rsidRPr="00555988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55988">
              <w:rPr>
                <w:rFonts w:cs="Arial"/>
                <w:b/>
                <w:bCs/>
                <w:color w:val="000000"/>
              </w:rPr>
              <w:t xml:space="preserve">Add scores </w:t>
            </w:r>
            <w:r w:rsidRPr="00555988">
              <w:rPr>
                <w:rFonts w:cs="Arial"/>
                <w:bCs/>
                <w:color w:val="000000"/>
              </w:rPr>
              <w:t>for questions C0200-C0400 and fill in total score (00-15)</w:t>
            </w:r>
          </w:p>
          <w:p w:rsidR="00E65795" w:rsidRPr="00E768C0" w:rsidRDefault="00E65795" w:rsidP="004A4E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555988">
              <w:rPr>
                <w:rFonts w:cs="Arial"/>
                <w:b/>
                <w:bCs/>
                <w:color w:val="000000"/>
              </w:rPr>
              <w:t>Enter 99 if the patient was unable to complete the interview</w:t>
            </w:r>
          </w:p>
        </w:tc>
        <w:tc>
          <w:tcPr>
            <w:tcW w:w="1018" w:type="pct"/>
          </w:tcPr>
          <w:p w:rsidR="00E65795" w:rsidRPr="00595E4A" w:rsidRDefault="00E65795" w:rsidP="004A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595E4A">
              <w:rPr>
                <w:rFonts w:cs="Arial"/>
                <w:bCs/>
                <w:color w:val="000000"/>
              </w:rPr>
              <w:t>Added BIMS to Cognitive Patterns secti</w:t>
            </w:r>
            <w:r w:rsidRPr="00FF2F60">
              <w:rPr>
                <w:rFonts w:cs="Arial"/>
                <w:bCs/>
                <w:color w:val="000000"/>
              </w:rPr>
              <w:t>on on discharge of the IRF</w:t>
            </w:r>
            <w:r>
              <w:rPr>
                <w:rFonts w:cs="Arial"/>
                <w:bCs/>
                <w:color w:val="000000"/>
              </w:rPr>
              <w:t xml:space="preserve">-PAI </w:t>
            </w:r>
            <w:r w:rsidRPr="00595E4A">
              <w:rPr>
                <w:rFonts w:cs="Arial"/>
                <w:bCs/>
                <w:color w:val="000000"/>
              </w:rPr>
              <w:t>to assess mental status.</w:t>
            </w:r>
            <w:r>
              <w:rPr>
                <w:rFonts w:cs="Arial"/>
                <w:bCs/>
                <w:color w:val="000000"/>
              </w:rPr>
              <w:t xml:space="preserve"> Most public comments supportive of including BIMS.  TEP supported use of BIMS. Testing supports use of MDS version of BIMS.  </w:t>
            </w:r>
            <w:r>
              <w:t>National Beta Test data supports cross-setting reliability and feasibility.</w:t>
            </w:r>
          </w:p>
        </w:tc>
      </w:tr>
      <w:tr w:rsidR="00EE7755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E7755" w:rsidRDefault="0061570B" w:rsidP="00EE77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EE7755" w:rsidRPr="00366A4F" w:rsidRDefault="00EE7755" w:rsidP="00EE775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3E0CF5" w:rsidRDefault="003E0CF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C1310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C1310A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C1310B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C1310C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C1310D</w:t>
            </w:r>
          </w:p>
        </w:tc>
        <w:tc>
          <w:tcPr>
            <w:tcW w:w="1405" w:type="pct"/>
          </w:tcPr>
          <w:p w:rsidR="00EE7755" w:rsidRPr="00366A4F" w:rsidRDefault="00EE7755" w:rsidP="00EE775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C1310. Signs and Symptoms of Delirium (from CAM</w:t>
            </w:r>
            <w:r w:rsidRPr="00366A4F">
              <w:rPr>
                <w:rFonts w:cs="Myriad Pro"/>
              </w:rPr>
              <w:t>©</w:t>
            </w:r>
            <w:r w:rsidRPr="00366A4F">
              <w:rPr>
                <w:rFonts w:cs="Myriad Pro"/>
                <w:b/>
                <w:bCs/>
              </w:rPr>
              <w:t xml:space="preserve">) 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366A4F">
              <w:rPr>
                <w:rFonts w:cs="Myriad Pro"/>
                <w:color w:val="000000"/>
              </w:rPr>
              <w:t xml:space="preserve">Code </w:t>
            </w:r>
            <w:r w:rsidRPr="00366A4F">
              <w:rPr>
                <w:rFonts w:cs="Myriad Pro"/>
                <w:b/>
                <w:color w:val="000000"/>
              </w:rPr>
              <w:t>after completing</w:t>
            </w:r>
            <w:r w:rsidRPr="00366A4F">
              <w:rPr>
                <w:rFonts w:cs="Myriad Pro"/>
                <w:color w:val="000000"/>
              </w:rPr>
              <w:t xml:space="preserve"> Brief Interview for Mental Status or Staff Assessment and reviewing medical record.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 xml:space="preserve">A. Acute Onset Mental Status Change 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</w:rPr>
              <w:t>Is there evidence of an acute change in mental status</w:t>
            </w:r>
            <w:r w:rsidRPr="00366A4F">
              <w:rPr>
                <w:rFonts w:cs="Myriad Pro"/>
              </w:rPr>
              <w:t xml:space="preserve"> from the patient's baseline? </w:t>
            </w:r>
          </w:p>
          <w:p w:rsidR="00EE7755" w:rsidRPr="00366A4F" w:rsidRDefault="00EE7755" w:rsidP="00EE7755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0. </w:t>
            </w:r>
            <w:r w:rsidRPr="00366A4F">
              <w:rPr>
                <w:rFonts w:cs="Myriad Pro"/>
                <w:b/>
              </w:rPr>
              <w:t>No</w:t>
            </w:r>
          </w:p>
          <w:p w:rsidR="00EE7755" w:rsidRDefault="00EE7755" w:rsidP="00EE7755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1. </w:t>
            </w:r>
            <w:r w:rsidRPr="00366A4F">
              <w:rPr>
                <w:rFonts w:cs="Myriad Pro"/>
                <w:b/>
              </w:rPr>
              <w:t>Yes</w:t>
            </w:r>
          </w:p>
          <w:p w:rsidR="00EE7755" w:rsidRPr="00366A4F" w:rsidRDefault="00EE7755" w:rsidP="00EE7755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  <w:b/>
              </w:rPr>
              <w:t>Enter Codes in Boxes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  <w:bCs/>
              </w:rPr>
              <w:t xml:space="preserve">B. Inattention - </w:t>
            </w:r>
            <w:r w:rsidRPr="00366A4F">
              <w:rPr>
                <w:rFonts w:cs="Myriad Pro"/>
              </w:rPr>
              <w:t xml:space="preserve">Did the patient have 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difficulty focusing attention, for 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example being easily distractible or</w:t>
            </w:r>
          </w:p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having difficulty keeping track of what </w:t>
            </w:r>
          </w:p>
          <w:p w:rsidR="00EE7755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was being said?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  <w:bCs/>
              </w:rPr>
              <w:t xml:space="preserve">C. Disorganized thinking - </w:t>
            </w:r>
            <w:r w:rsidRPr="00366A4F">
              <w:rPr>
                <w:rFonts w:cs="Myriad Pro"/>
              </w:rPr>
              <w:t xml:space="preserve">Was the 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patient 's thinking disorganized or 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incoherent (rambling or irrelevant </w:t>
            </w:r>
          </w:p>
          <w:p w:rsidR="004C58E3" w:rsidRPr="004C58E3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66A4F">
              <w:rPr>
                <w:rFonts w:cs="Myriad Pro"/>
              </w:rPr>
              <w:t xml:space="preserve">    conversation, unclear or illogical flow</w:t>
            </w:r>
          </w:p>
        </w:tc>
        <w:tc>
          <w:tcPr>
            <w:tcW w:w="1018" w:type="pct"/>
          </w:tcPr>
          <w:p w:rsidR="00EE7755" w:rsidRPr="00366A4F" w:rsidRDefault="00EE7755" w:rsidP="00EE7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 xml:space="preserve">TEP supportive of CAM use across settings. National Beta Test data supports cross-setting reliability and feasibility of CAM. </w:t>
            </w:r>
          </w:p>
        </w:tc>
      </w:tr>
      <w:tr w:rsidR="00EE7755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EE7755" w:rsidRPr="00EE7755" w:rsidRDefault="0061570B" w:rsidP="00EE7755">
            <w:pPr>
              <w:ind w:left="27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EE7755" w:rsidRPr="00366A4F" w:rsidRDefault="0061570B" w:rsidP="00EE77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23" w:type="pct"/>
          </w:tcPr>
          <w:p w:rsidR="00EE7755" w:rsidRPr="00366A4F" w:rsidRDefault="0061570B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405" w:type="pct"/>
          </w:tcPr>
          <w:p w:rsidR="00EE7755" w:rsidRPr="00366A4F" w:rsidRDefault="0061570B" w:rsidP="00EE77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33" w:type="pct"/>
          </w:tcPr>
          <w:p w:rsidR="00EE7755" w:rsidRPr="00366A4F" w:rsidRDefault="00EE7755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of ideas, or unpredictable switching </w:t>
            </w:r>
          </w:p>
          <w:p w:rsidR="00EE7755" w:rsidRPr="00366A4F" w:rsidRDefault="00EE7755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66A4F">
              <w:rPr>
                <w:rFonts w:cs="Myriad Pro"/>
              </w:rPr>
              <w:t xml:space="preserve">    from subject to subject</w:t>
            </w:r>
            <w:r w:rsidRPr="00366A4F">
              <w:rPr>
                <w:rFonts w:cs="Calibri"/>
              </w:rPr>
              <w:t>)</w:t>
            </w:r>
            <w:r w:rsidR="006E35BB">
              <w:rPr>
                <w:rFonts w:cs="Calibri"/>
              </w:rPr>
              <w:t>?</w:t>
            </w:r>
          </w:p>
          <w:p w:rsidR="00EE7755" w:rsidRPr="00366A4F" w:rsidRDefault="00EE7755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  <w:bCs/>
              </w:rPr>
              <w:t xml:space="preserve">D. Altered level of consciousness - </w:t>
            </w:r>
            <w:r w:rsidRPr="00366A4F">
              <w:rPr>
                <w:rFonts w:cs="Myriad Pro"/>
                <w:bCs/>
              </w:rPr>
              <w:t xml:space="preserve">Did the </w:t>
            </w:r>
            <w:r w:rsidRPr="00366A4F">
              <w:rPr>
                <w:rFonts w:cs="Myriad Pro"/>
              </w:rPr>
              <w:t>patient</w:t>
            </w:r>
            <w:r w:rsidRPr="00366A4F">
              <w:rPr>
                <w:rFonts w:cs="Myriad Pro"/>
                <w:bCs/>
              </w:rPr>
              <w:t xml:space="preserve"> have altered level of consciousness as indicated by any of the following criteria?</w:t>
            </w:r>
          </w:p>
          <w:p w:rsidR="00EE7755" w:rsidRPr="00952271" w:rsidRDefault="00EE7755" w:rsidP="00EE77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271">
              <w:rPr>
                <w:b/>
              </w:rPr>
              <w:t>vigilant</w:t>
            </w:r>
            <w:r w:rsidRPr="00952271">
              <w:t xml:space="preserve"> – startled easily to any sound or touch</w:t>
            </w:r>
          </w:p>
          <w:p w:rsidR="00EE7755" w:rsidRPr="00366A4F" w:rsidRDefault="00EE7755" w:rsidP="00EE77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lethargic </w:t>
            </w:r>
            <w:r w:rsidRPr="00366A4F">
              <w:t>– repeatedly dozed off when being asked questions, but responded to voice or touch</w:t>
            </w:r>
          </w:p>
          <w:p w:rsidR="00EE7755" w:rsidRPr="00366A4F" w:rsidRDefault="00EE7755" w:rsidP="00EE77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stuporous </w:t>
            </w:r>
            <w:r w:rsidRPr="00366A4F">
              <w:t>– very difficult to arouse and keep aroused for the interview</w:t>
            </w:r>
          </w:p>
          <w:p w:rsidR="00EE7755" w:rsidRPr="00366A4F" w:rsidRDefault="00EE7755" w:rsidP="00EE77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comatose </w:t>
            </w:r>
            <w:r w:rsidRPr="00366A4F">
              <w:t>– could not be aroused</w:t>
            </w:r>
          </w:p>
          <w:p w:rsidR="00EE7755" w:rsidRPr="00366A4F" w:rsidRDefault="00EE7755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</w:p>
          <w:p w:rsidR="00EE7755" w:rsidRPr="00366A4F" w:rsidRDefault="00EE7755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  <w:b/>
              </w:rPr>
              <w:t xml:space="preserve">Coding: 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0. </w:t>
            </w:r>
            <w:r w:rsidRPr="00366A4F">
              <w:rPr>
                <w:rFonts w:cs="Myriad Pro"/>
                <w:b/>
              </w:rPr>
              <w:t>Behavior not present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</w:rPr>
              <w:t xml:space="preserve">1. </w:t>
            </w:r>
            <w:r w:rsidRPr="00366A4F">
              <w:rPr>
                <w:rFonts w:cs="Myriad Pro"/>
                <w:b/>
              </w:rPr>
              <w:t xml:space="preserve">Behavior continuously present, 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</w:t>
            </w:r>
            <w:r w:rsidRPr="00366A4F">
              <w:rPr>
                <w:rFonts w:cs="Myriad Pro"/>
                <w:b/>
              </w:rPr>
              <w:t xml:space="preserve"> does not fluctuate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2. </w:t>
            </w:r>
            <w:r w:rsidRPr="00366A4F">
              <w:rPr>
                <w:rFonts w:cs="Myriad Pro"/>
                <w:b/>
              </w:rPr>
              <w:t>Behavior present, fluctuates</w:t>
            </w:r>
            <w:r w:rsidRPr="00366A4F">
              <w:rPr>
                <w:rFonts w:cs="Myriad Pro"/>
              </w:rPr>
              <w:t xml:space="preserve"> 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(comes and goes, changes in </w:t>
            </w:r>
          </w:p>
          <w:p w:rsidR="00EE7755" w:rsidRPr="00366A4F" w:rsidRDefault="00EE7755" w:rsidP="00EE7755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Myriad Pro"/>
              </w:rPr>
              <w:t xml:space="preserve">     severity)</w:t>
            </w:r>
          </w:p>
        </w:tc>
        <w:tc>
          <w:tcPr>
            <w:tcW w:w="1018" w:type="pct"/>
          </w:tcPr>
          <w:p w:rsidR="00EE7755" w:rsidRPr="00366A4F" w:rsidRDefault="0061570B" w:rsidP="00EE7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> </w:t>
            </w:r>
          </w:p>
        </w:tc>
      </w:tr>
      <w:tr w:rsidR="004C58E3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Default="0061570B" w:rsidP="004C5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3E0CF5" w:rsidRDefault="003E0CF5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C1310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C1310A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C1310B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C1310C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C1310D</w:t>
            </w:r>
          </w:p>
        </w:tc>
        <w:tc>
          <w:tcPr>
            <w:tcW w:w="1405" w:type="pct"/>
          </w:tcPr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C1310. Signs and Symptoms of Delirium (from CAM</w:t>
            </w:r>
            <w:r w:rsidRPr="00366A4F">
              <w:rPr>
                <w:rFonts w:cs="Myriad Pro"/>
              </w:rPr>
              <w:t>©</w:t>
            </w:r>
            <w:r w:rsidRPr="00366A4F">
              <w:rPr>
                <w:rFonts w:cs="Myriad Pro"/>
                <w:b/>
                <w:bCs/>
              </w:rPr>
              <w:t xml:space="preserve">) </w:t>
            </w:r>
          </w:p>
          <w:p w:rsidR="004C58E3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F47EAD">
              <w:rPr>
                <w:rFonts w:cs="Myriad Pro"/>
              </w:rPr>
              <w:t xml:space="preserve">Code </w:t>
            </w:r>
            <w:r w:rsidRPr="00F47EAD">
              <w:rPr>
                <w:rFonts w:cs="Myriad Pro"/>
                <w:b/>
              </w:rPr>
              <w:t>after completing</w:t>
            </w:r>
            <w:r w:rsidRPr="00F47EAD">
              <w:rPr>
                <w:rFonts w:cs="Myriad Pro"/>
              </w:rPr>
              <w:t xml:space="preserve"> Brief Interview for Mental Status and reviewing medical record</w:t>
            </w:r>
            <w:r>
              <w:rPr>
                <w:rFonts w:cs="Myriad Pro"/>
              </w:rPr>
              <w:t>.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 xml:space="preserve">A. Acute Onset Mental Status Change </w:t>
            </w:r>
          </w:p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</w:rPr>
              <w:t>Is there evidence of an acute change in mental status</w:t>
            </w:r>
            <w:r w:rsidRPr="00366A4F">
              <w:rPr>
                <w:rFonts w:cs="Myriad Pro"/>
              </w:rPr>
              <w:t xml:space="preserve"> from the patient's baseline? </w:t>
            </w:r>
          </w:p>
          <w:p w:rsidR="004C58E3" w:rsidRDefault="004C58E3" w:rsidP="004C58E3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</w:rPr>
              <w:t xml:space="preserve">0. </w:t>
            </w:r>
            <w:r w:rsidRPr="00366A4F">
              <w:rPr>
                <w:rFonts w:cs="Myriad Pro"/>
                <w:b/>
              </w:rPr>
              <w:t>No</w:t>
            </w:r>
          </w:p>
          <w:p w:rsidR="004C58E3" w:rsidRPr="004C58E3" w:rsidRDefault="004C58E3" w:rsidP="004C58E3">
            <w:pPr>
              <w:ind w:left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1. </w:t>
            </w:r>
            <w:r w:rsidRPr="00366A4F">
              <w:rPr>
                <w:rFonts w:cs="Myriad Pro"/>
                <w:b/>
              </w:rPr>
              <w:t>Yes</w:t>
            </w:r>
          </w:p>
        </w:tc>
        <w:tc>
          <w:tcPr>
            <w:tcW w:w="1018" w:type="pct"/>
          </w:tcPr>
          <w:p w:rsidR="004C58E3" w:rsidRPr="00366A4F" w:rsidRDefault="004C58E3" w:rsidP="004C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 xml:space="preserve">TEP supportive of CAM use across settings. National Beta Test data supports cross-setting reliability and feasibility of CAM. </w:t>
            </w:r>
          </w:p>
        </w:tc>
      </w:tr>
      <w:tr w:rsidR="004C58E3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Pr="004C58E3" w:rsidRDefault="0061570B" w:rsidP="004C58E3">
            <w:pPr>
              <w:ind w:left="27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4C58E3" w:rsidRPr="00366A4F" w:rsidRDefault="0061570B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23" w:type="pct"/>
          </w:tcPr>
          <w:p w:rsidR="004C58E3" w:rsidRPr="00366A4F" w:rsidRDefault="0061570B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405" w:type="pct"/>
          </w:tcPr>
          <w:p w:rsidR="004C58E3" w:rsidRPr="00366A4F" w:rsidRDefault="0061570B" w:rsidP="004C58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  <w:b/>
              </w:rPr>
              <w:t>Enter Codes in Boxes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  <w:bCs/>
              </w:rPr>
              <w:t xml:space="preserve">B. Inattention - </w:t>
            </w:r>
            <w:r w:rsidRPr="00366A4F">
              <w:rPr>
                <w:rFonts w:cs="Myriad Pro"/>
              </w:rPr>
              <w:t xml:space="preserve">Did the patient have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difficulty focusing attention, for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example being easily distractible or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having difficulty keeping track of what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was being said?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  <w:bCs/>
              </w:rPr>
              <w:t xml:space="preserve">C. Disorganized thinking - </w:t>
            </w:r>
            <w:r w:rsidRPr="00366A4F">
              <w:rPr>
                <w:rFonts w:cs="Myriad Pro"/>
              </w:rPr>
              <w:t xml:space="preserve">Was the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patient's thinking disorganized or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incoherent (rambling or irrelevant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conversation, unclear or illogical flow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 of ideas, or unpredictable switching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66A4F">
              <w:rPr>
                <w:rFonts w:cs="Myriad Pro"/>
              </w:rPr>
              <w:t xml:space="preserve">     from subject to subject</w:t>
            </w:r>
            <w:r w:rsidRPr="00366A4F">
              <w:rPr>
                <w:rFonts w:cs="Calibri"/>
              </w:rPr>
              <w:t>).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/>
                <w:bCs/>
              </w:rPr>
              <w:t xml:space="preserve">D. Altered level of consciousness - </w:t>
            </w:r>
            <w:r w:rsidRPr="00366A4F">
              <w:rPr>
                <w:rFonts w:cs="Myriad Pro"/>
                <w:bCs/>
              </w:rPr>
              <w:t xml:space="preserve">Did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 xml:space="preserve">     the </w:t>
            </w:r>
            <w:r w:rsidRPr="00366A4F">
              <w:rPr>
                <w:rFonts w:cs="Myriad Pro"/>
              </w:rPr>
              <w:t>patient</w:t>
            </w:r>
            <w:r w:rsidRPr="00366A4F">
              <w:rPr>
                <w:rFonts w:cs="Myriad Pro"/>
                <w:bCs/>
              </w:rPr>
              <w:t xml:space="preserve"> have altered level of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 xml:space="preserve">     consciousness as indicated by any of 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Cs/>
              </w:rPr>
              <w:t xml:space="preserve">     the following criteria?</w:t>
            </w:r>
          </w:p>
          <w:p w:rsidR="004C58E3" w:rsidRPr="00366A4F" w:rsidRDefault="004C58E3" w:rsidP="004C58E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>vigilant</w:t>
            </w:r>
            <w:r w:rsidRPr="00366A4F">
              <w:t xml:space="preserve"> – startled easily to any sound or touch</w:t>
            </w:r>
          </w:p>
          <w:p w:rsidR="004C58E3" w:rsidRPr="00366A4F" w:rsidRDefault="004C58E3" w:rsidP="004C58E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lethargic </w:t>
            </w:r>
            <w:r w:rsidRPr="00366A4F">
              <w:t>– repeatedly dozed off when being asked questions, but responded to voice or touch</w:t>
            </w:r>
          </w:p>
          <w:p w:rsidR="004C58E3" w:rsidRPr="00366A4F" w:rsidRDefault="004C58E3" w:rsidP="004C58E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stuporous </w:t>
            </w:r>
            <w:r w:rsidRPr="00366A4F">
              <w:t>– very difficult to arouse and keep aroused for the interview</w:t>
            </w:r>
          </w:p>
          <w:p w:rsidR="004C58E3" w:rsidRPr="00366A4F" w:rsidRDefault="004C58E3" w:rsidP="004C58E3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comatose </w:t>
            </w:r>
            <w:r w:rsidRPr="00366A4F">
              <w:t>– could not be aroused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  <w:b/>
              </w:rPr>
              <w:t xml:space="preserve">Coding: </w:t>
            </w:r>
          </w:p>
          <w:p w:rsidR="004C58E3" w:rsidRPr="00366A4F" w:rsidRDefault="004C58E3" w:rsidP="004C58E3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0. </w:t>
            </w:r>
            <w:r w:rsidRPr="00366A4F">
              <w:rPr>
                <w:rFonts w:cs="Myriad Pro"/>
                <w:b/>
              </w:rPr>
              <w:t>Behavior not present</w:t>
            </w:r>
          </w:p>
          <w:p w:rsidR="004C58E3" w:rsidRPr="00366A4F" w:rsidRDefault="004C58E3" w:rsidP="004C58E3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</w:rPr>
              <w:t xml:space="preserve">1. </w:t>
            </w:r>
            <w:r w:rsidRPr="00366A4F">
              <w:rPr>
                <w:rFonts w:cs="Myriad Pro"/>
                <w:b/>
              </w:rPr>
              <w:t xml:space="preserve">Behavior continuously present,  </w:t>
            </w:r>
          </w:p>
          <w:p w:rsidR="004C58E3" w:rsidRPr="00366A4F" w:rsidRDefault="004C58E3" w:rsidP="004C58E3">
            <w:pPr>
              <w:ind w:lef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</w:rPr>
              <w:t xml:space="preserve">    </w:t>
            </w:r>
            <w:r w:rsidRPr="00366A4F">
              <w:rPr>
                <w:rFonts w:cs="Myriad Pro"/>
                <w:b/>
              </w:rPr>
              <w:t>does not fluctuate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366A4F">
              <w:rPr>
                <w:rFonts w:cs="Myriad Pro"/>
              </w:rPr>
              <w:t xml:space="preserve">     2. </w:t>
            </w:r>
            <w:r w:rsidRPr="00366A4F">
              <w:rPr>
                <w:rFonts w:cs="Myriad Pro"/>
                <w:b/>
              </w:rPr>
              <w:t>Behavior present, fluctuates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</w:rPr>
            </w:pPr>
            <w:r w:rsidRPr="00366A4F">
              <w:rPr>
                <w:rFonts w:cs="Myriad Pro"/>
                <w:b/>
              </w:rPr>
              <w:t xml:space="preserve">        </w:t>
            </w:r>
            <w:r w:rsidRPr="00366A4F">
              <w:rPr>
                <w:rFonts w:cs="Myriad Pro"/>
              </w:rPr>
              <w:t xml:space="preserve"> (comes and goes, changes in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Myriad Pro"/>
              </w:rPr>
              <w:t xml:space="preserve">         severity)</w:t>
            </w:r>
          </w:p>
        </w:tc>
        <w:tc>
          <w:tcPr>
            <w:tcW w:w="1018" w:type="pct"/>
          </w:tcPr>
          <w:p w:rsidR="004C58E3" w:rsidRPr="00366A4F" w:rsidRDefault="0061570B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> </w:t>
            </w:r>
          </w:p>
        </w:tc>
      </w:tr>
      <w:tr w:rsidR="004C58E3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Pr="00366A4F" w:rsidRDefault="004C58E3" w:rsidP="004C5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Admission, Discharge</w:t>
            </w:r>
          </w:p>
        </w:tc>
        <w:tc>
          <w:tcPr>
            <w:tcW w:w="523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CAM © Footnote</w:t>
            </w:r>
          </w:p>
        </w:tc>
        <w:tc>
          <w:tcPr>
            <w:tcW w:w="1405" w:type="pct"/>
          </w:tcPr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Myriad Pro"/>
                <w:iCs/>
                <w:color w:val="000000"/>
              </w:rPr>
              <w:t>Adapted with permission from: Inouye SK et al, Clarifying confusion: The Confusion Assessment Method. A new method for detection of delirium. Annals of Internal Medicine. 1990; 113: 941-948. Confusion Assessment Method: Training Manual and Coding Guide, Copyright 2003, Hospital Elder Life Program, LLC. Not to be reproduced without permission.</w:t>
            </w:r>
          </w:p>
        </w:tc>
        <w:tc>
          <w:tcPr>
            <w:tcW w:w="1433" w:type="pct"/>
          </w:tcPr>
          <w:p w:rsidR="004C58E3" w:rsidRPr="00CD1929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highlight w:val="yellow"/>
              </w:rPr>
            </w:pPr>
            <w:r w:rsidRPr="00CD1929">
              <w:rPr>
                <w:rFonts w:cs="Myriad Pro"/>
                <w:i/>
                <w:iCs/>
                <w:color w:val="000000"/>
                <w:highlight w:val="yellow"/>
              </w:rPr>
              <w:t xml:space="preserve">Confusion Assessment Method. </w:t>
            </w:r>
            <w:r w:rsidRPr="00CD1929">
              <w:rPr>
                <w:rFonts w:cs="Myriad Pro"/>
                <w:b/>
                <w:bCs/>
                <w:i/>
                <w:iCs/>
                <w:color w:val="000000"/>
                <w:highlight w:val="yellow"/>
              </w:rPr>
              <w:t>©</w:t>
            </w:r>
            <w:r w:rsidRPr="00CD1929">
              <w:rPr>
                <w:rFonts w:cs="Myriad Pro"/>
                <w:i/>
                <w:iCs/>
                <w:color w:val="000000"/>
                <w:highlight w:val="yellow"/>
              </w:rPr>
              <w:t>1988, 2003, Hospital Elder Life Program. All rights reserved. Ad</w:t>
            </w:r>
            <w:r w:rsidR="00684AC9">
              <w:rPr>
                <w:rFonts w:cs="Myriad Pro"/>
                <w:i/>
                <w:iCs/>
                <w:color w:val="000000"/>
                <w:highlight w:val="yellow"/>
              </w:rPr>
              <w:t>a</w:t>
            </w:r>
            <w:r w:rsidRPr="00CD1929">
              <w:rPr>
                <w:rFonts w:cs="Myriad Pro"/>
                <w:i/>
                <w:iCs/>
                <w:color w:val="000000"/>
                <w:highlight w:val="yellow"/>
              </w:rPr>
              <w:t>pted from: Inouye SK et al. Ann Intern Med. 1990; 113:941-8. Used with permission.</w:t>
            </w:r>
          </w:p>
        </w:tc>
        <w:tc>
          <w:tcPr>
            <w:tcW w:w="1018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t>TEP supportive of CAM use.</w:t>
            </w:r>
          </w:p>
        </w:tc>
      </w:tr>
      <w:tr w:rsidR="004C58E3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Default="0061570B" w:rsidP="004C5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4C58E3" w:rsidRPr="00366A4F" w:rsidRDefault="004C58E3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D0150A1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D0150A2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D0150B1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D0150B2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D0150C1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D0150C2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D0150D1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D0150D2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D0150E1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D0150E2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D0150F1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D0150F2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D0150G1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D0150G2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D0150H1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D0150H2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D0150I1</w:t>
            </w:r>
          </w:p>
          <w:p w:rsidR="004C58E3" w:rsidRPr="00366A4F" w:rsidRDefault="004C58E3" w:rsidP="004C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D0150I2</w:t>
            </w:r>
          </w:p>
        </w:tc>
        <w:tc>
          <w:tcPr>
            <w:tcW w:w="1405" w:type="pct"/>
          </w:tcPr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D0150. Patient Mood Interview (PHQ-2 to 9</w:t>
            </w:r>
            <w:r w:rsidRPr="00366A4F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)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Say to patient: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"</w:t>
            </w:r>
            <w:r w:rsidRPr="00366A4F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Over the last 2 weeks, have you been bothered by any of the following problems?" 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If symptom is present, enter 1 (yes) in column 1, Symptom Presence.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br/>
              <w:t xml:space="preserve">If yes in column 1, then ask the patient: </w:t>
            </w:r>
            <w:r w:rsidRPr="00366A4F">
              <w:rPr>
                <w:rFonts w:asciiTheme="minorHAnsi" w:hAnsiTheme="minorHAnsi" w:cs="Arial"/>
                <w:i/>
                <w:sz w:val="22"/>
                <w:szCs w:val="22"/>
              </w:rPr>
              <w:t>"</w:t>
            </w:r>
            <w:r w:rsidRPr="00366A4F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About </w:t>
            </w:r>
            <w:r w:rsidRPr="00740430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how</w:t>
            </w:r>
            <w:r w:rsidRPr="00366A4F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often </w:t>
            </w:r>
            <w:r w:rsidRPr="00366A4F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have you been bothered by this?</w:t>
            </w:r>
            <w:r w:rsidRPr="00366A4F">
              <w:rPr>
                <w:rFonts w:asciiTheme="minorHAnsi" w:hAnsiTheme="minorHAnsi" w:cs="Arial"/>
                <w:i/>
                <w:sz w:val="22"/>
                <w:szCs w:val="22"/>
              </w:rPr>
              <w:t>"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br/>
              <w:t xml:space="preserve">Read and show the patient a card with the symptom frequency choices. Indicate response in column 2, Symptom Frequency. 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Symptom Presence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br/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    0.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(enter 0 in column 2)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  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Yes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(enter 0-3 in column 2)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4C58E3" w:rsidRPr="004C58E3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  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9.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 response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(leave column 2 blank)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018" w:type="pct"/>
          </w:tcPr>
          <w:p w:rsidR="004C58E3" w:rsidRPr="00366A4F" w:rsidRDefault="004C58E3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Adding PHQ-2 to 9 to IRF</w:t>
            </w:r>
            <w:r>
              <w:rPr>
                <w:rFonts w:cs="Arial"/>
                <w:bCs/>
                <w:color w:val="000000"/>
              </w:rPr>
              <w:t>-</w:t>
            </w:r>
            <w:r w:rsidRPr="00366A4F">
              <w:rPr>
                <w:rFonts w:cs="Arial"/>
                <w:bCs/>
                <w:color w:val="000000"/>
              </w:rPr>
              <w:t xml:space="preserve">PAI.  Stakeholder and expert input, including public comments and the TEP, supportive of using PHQ-2 as gateway to full PHQ-9 depression screening. This approach reduces burden while ensuring that patients with some depressive symptoms are screening with full PHQ-9. Results of the </w:t>
            </w:r>
            <w:r w:rsidRPr="00366A4F">
              <w:t>National Beta Test support the PHQ-2 to 9 as feasible and reliable across PAC settings.</w:t>
            </w:r>
          </w:p>
        </w:tc>
      </w:tr>
      <w:tr w:rsidR="004C58E3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Pr="004C58E3" w:rsidRDefault="0061570B" w:rsidP="004C58E3">
            <w:pPr>
              <w:ind w:left="270"/>
              <w:contextualSpacing/>
            </w:pPr>
            <w:r>
              <w:t> </w:t>
            </w:r>
          </w:p>
        </w:tc>
        <w:tc>
          <w:tcPr>
            <w:tcW w:w="458" w:type="pct"/>
          </w:tcPr>
          <w:p w:rsidR="004C58E3" w:rsidRPr="00366A4F" w:rsidRDefault="0061570B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23" w:type="pct"/>
          </w:tcPr>
          <w:p w:rsidR="004C58E3" w:rsidRPr="00366A4F" w:rsidRDefault="0061570B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405" w:type="pct"/>
          </w:tcPr>
          <w:p w:rsidR="004C58E3" w:rsidRPr="00366A4F" w:rsidRDefault="0061570B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ind w:left="24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Symptom Frequency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br/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0.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Never or 1 day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br/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2-6 days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(several days)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ind w:left="24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    2.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7-11 days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(half or more of the days)</w:t>
            </w:r>
            <w:r w:rsidRPr="00366A4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ind w:left="24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    3. </w:t>
            </w: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12-14 days 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(nearly every day)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Enter scores in boxes. 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A.</w:t>
            </w:r>
            <w:r w:rsidR="0067494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Little interest or pleasure in doing</w:t>
            </w:r>
            <w:r w:rsidR="00674949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things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4C58E3" w:rsidRPr="00366A4F" w:rsidRDefault="004C58E3" w:rsidP="00674949">
            <w:p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w w:val="105"/>
              </w:rPr>
            </w:pPr>
            <w:r w:rsidRPr="00366A4F">
              <w:rPr>
                <w:rFonts w:cs="Arial"/>
                <w:b/>
                <w:bCs/>
                <w:i/>
              </w:rPr>
              <w:t>B.</w:t>
            </w:r>
            <w:r w:rsidR="00674949">
              <w:rPr>
                <w:rFonts w:cs="Arial"/>
                <w:b/>
                <w:bCs/>
                <w:i/>
              </w:rPr>
              <w:tab/>
            </w:r>
            <w:r w:rsidRPr="00366A4F">
              <w:rPr>
                <w:rFonts w:cs="Arial"/>
                <w:b/>
                <w:bCs/>
                <w:i/>
                <w:iCs/>
              </w:rPr>
              <w:t>Feeling down, depressed, or hopeless</w:t>
            </w:r>
            <w:r w:rsidR="005062DB">
              <w:rPr>
                <w:rFonts w:cs="Arial"/>
                <w:b/>
                <w:bCs/>
                <w:i/>
                <w:iCs/>
              </w:rPr>
              <w:br/>
            </w:r>
            <w:r w:rsidRPr="00366A4F">
              <w:rPr>
                <w:rFonts w:cs="Calibri"/>
                <w:b/>
                <w:w w:val="105"/>
              </w:rPr>
              <w:t>If either D0150A2 or D0150B2 is coded 2 or 3, CONTINUE asking the questions below. If not, END the PHQ interview.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C.</w:t>
            </w:r>
            <w:r w:rsidR="0067494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Trouble falling or staying asleep, or</w:t>
            </w:r>
            <w:r w:rsidR="0067494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sleeping too much 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D.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Feeling tired or having little energy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E.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Poor appetite or overeating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F.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Feeling bad about yourself – or that you are a failure or have let yourself or your family down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G.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Trouble concentrating on things, such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as reading the newspaper or watching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television</w:t>
            </w:r>
          </w:p>
          <w:p w:rsidR="004C58E3" w:rsidRPr="00366A4F" w:rsidRDefault="004C58E3" w:rsidP="00674949">
            <w:pPr>
              <w:pStyle w:val="NormalWeb"/>
              <w:spacing w:before="0" w:beforeAutospacing="0" w:after="0" w:afterAutospacing="0"/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H.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ab/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Moving or speaking so slowly that other people could have noticed.  Or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the opposite – being so fidgety or restless that you have been moving</w:t>
            </w:r>
            <w:r w:rsidR="00674949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around a lot more than usual</w:t>
            </w:r>
          </w:p>
          <w:p w:rsidR="004C58E3" w:rsidRPr="00366A4F" w:rsidRDefault="004C58E3" w:rsidP="00674949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ind w:left="230" w:hanging="23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Calibri"/>
                <w:b/>
                <w:bCs/>
                <w:i/>
              </w:rPr>
              <w:t>I.</w:t>
            </w:r>
            <w:r w:rsidR="00674949">
              <w:rPr>
                <w:rFonts w:cs="Calibri"/>
                <w:b/>
                <w:bCs/>
                <w:i/>
              </w:rPr>
              <w:tab/>
            </w:r>
            <w:r w:rsidRPr="00366A4F">
              <w:rPr>
                <w:rFonts w:cs="Calibri"/>
                <w:b/>
                <w:bCs/>
                <w:i/>
              </w:rPr>
              <w:t>Thoughts that you would be better</w:t>
            </w:r>
            <w:r w:rsidRPr="00366A4F">
              <w:rPr>
                <w:rFonts w:cs="Calibri"/>
                <w:b/>
                <w:bCs/>
              </w:rPr>
              <w:t xml:space="preserve"> </w:t>
            </w:r>
            <w:r w:rsidRPr="00366A4F">
              <w:rPr>
                <w:rFonts w:cs="Calibri"/>
                <w:b/>
                <w:bCs/>
                <w:i/>
              </w:rPr>
              <w:t>off</w:t>
            </w:r>
            <w:r w:rsidR="00674949">
              <w:rPr>
                <w:rFonts w:cs="Calibri"/>
                <w:b/>
                <w:bCs/>
                <w:i/>
              </w:rPr>
              <w:t xml:space="preserve"> </w:t>
            </w:r>
            <w:r w:rsidRPr="00366A4F">
              <w:rPr>
                <w:rFonts w:cs="Calibri"/>
                <w:b/>
                <w:bCs/>
                <w:i/>
              </w:rPr>
              <w:t>dead, or of hurting yourself in some way</w:t>
            </w:r>
          </w:p>
        </w:tc>
        <w:tc>
          <w:tcPr>
            <w:tcW w:w="1018" w:type="pct"/>
          </w:tcPr>
          <w:p w:rsidR="004C58E3" w:rsidRPr="00366A4F" w:rsidRDefault="0061570B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> </w:t>
            </w:r>
          </w:p>
        </w:tc>
      </w:tr>
      <w:tr w:rsidR="004C58E3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Pr="00366A4F" w:rsidRDefault="004C58E3" w:rsidP="004C5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4C58E3" w:rsidRPr="00366A4F" w:rsidRDefault="004C58E3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4C58E3" w:rsidRPr="00366A4F" w:rsidRDefault="004C58E3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D0160</w:t>
            </w:r>
          </w:p>
        </w:tc>
        <w:tc>
          <w:tcPr>
            <w:tcW w:w="1405" w:type="pct"/>
          </w:tcPr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D0160.  Total Severity Score</w:t>
            </w:r>
          </w:p>
          <w:p w:rsidR="004C58E3" w:rsidRPr="00366A4F" w:rsidRDefault="004C58E3" w:rsidP="004C58E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4C58E3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66A4F">
              <w:rPr>
                <w:rFonts w:cs="Arial"/>
                <w:b/>
                <w:bCs/>
              </w:rPr>
              <w:t xml:space="preserve">Add scores for all frequency responses in </w:t>
            </w:r>
            <w:r w:rsidR="00684AC9">
              <w:rPr>
                <w:rFonts w:cs="Arial"/>
                <w:b/>
                <w:bCs/>
              </w:rPr>
              <w:t>c</w:t>
            </w:r>
            <w:r w:rsidRPr="00366A4F">
              <w:rPr>
                <w:rFonts w:cs="Arial"/>
                <w:b/>
                <w:bCs/>
              </w:rPr>
              <w:t xml:space="preserve">olumn 2, </w:t>
            </w:r>
            <w:r w:rsidRPr="00366A4F">
              <w:rPr>
                <w:rFonts w:cs="Arial"/>
                <w:bCs/>
              </w:rPr>
              <w:t xml:space="preserve">Symptom Frequency.  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66A4F">
              <w:rPr>
                <w:rFonts w:cs="Arial"/>
                <w:bCs/>
              </w:rPr>
              <w:t>Total score must be between 0</w:t>
            </w:r>
            <w:r w:rsidR="00424E42">
              <w:rPr>
                <w:rFonts w:cs="Arial"/>
                <w:bCs/>
              </w:rPr>
              <w:t>2</w:t>
            </w:r>
            <w:r w:rsidRPr="00366A4F">
              <w:rPr>
                <w:rFonts w:cs="Arial"/>
                <w:bCs/>
              </w:rPr>
              <w:t xml:space="preserve"> and 27. 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cs="Arial"/>
                <w:bCs/>
              </w:rPr>
              <w:t>Enter 99 if unable to complete interview (i.e., Symptom Frequency is blank for 3 or more required items).</w:t>
            </w:r>
          </w:p>
        </w:tc>
        <w:tc>
          <w:tcPr>
            <w:tcW w:w="1018" w:type="pct"/>
          </w:tcPr>
          <w:p w:rsidR="004C58E3" w:rsidRPr="00366A4F" w:rsidRDefault="004C58E3" w:rsidP="004C58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Arial"/>
                <w:bCs/>
                <w:color w:val="000000"/>
              </w:rPr>
              <w:t>Adding PHQ-2 to 9 to IRF</w:t>
            </w:r>
            <w:r>
              <w:rPr>
                <w:rFonts w:cs="Arial"/>
                <w:bCs/>
                <w:color w:val="000000"/>
              </w:rPr>
              <w:t>-</w:t>
            </w:r>
            <w:r w:rsidRPr="00366A4F">
              <w:rPr>
                <w:rFonts w:cs="Arial"/>
                <w:bCs/>
                <w:color w:val="000000"/>
              </w:rPr>
              <w:t xml:space="preserve">PAI.  </w:t>
            </w:r>
          </w:p>
        </w:tc>
      </w:tr>
      <w:tr w:rsidR="004C58E3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C58E3" w:rsidRPr="00366A4F" w:rsidRDefault="004C58E3" w:rsidP="004C5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  <w:r>
              <w:t xml:space="preserve">, </w:t>
            </w:r>
            <w:r w:rsidRPr="00366A4F">
              <w:t>Discharge</w:t>
            </w:r>
          </w:p>
        </w:tc>
        <w:tc>
          <w:tcPr>
            <w:tcW w:w="523" w:type="pct"/>
          </w:tcPr>
          <w:p w:rsidR="004C58E3" w:rsidRPr="00366A4F" w:rsidRDefault="004C58E3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D0700</w:t>
            </w:r>
          </w:p>
        </w:tc>
        <w:tc>
          <w:tcPr>
            <w:tcW w:w="1405" w:type="pct"/>
          </w:tcPr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 xml:space="preserve">N/A – </w:t>
            </w:r>
            <w:r>
              <w:rPr>
                <w:rFonts w:cs="Arial"/>
                <w:bCs/>
                <w:color w:val="000000"/>
              </w:rPr>
              <w:t>n</w:t>
            </w:r>
            <w:r w:rsidRPr="00366A4F">
              <w:rPr>
                <w:rFonts w:cs="Arial"/>
                <w:bCs/>
                <w:color w:val="000000"/>
              </w:rPr>
              <w:t>ew item</w:t>
            </w:r>
          </w:p>
        </w:tc>
        <w:tc>
          <w:tcPr>
            <w:tcW w:w="1433" w:type="pct"/>
          </w:tcPr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rFonts w:eastAsia="Arial Unicode MS" w:cstheme="minorHAnsi"/>
                <w:b/>
              </w:rPr>
              <w:t>D0700. Social Isolation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>How often do you feel lonely or isolated from those around you?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0. </w:t>
            </w:r>
            <w:r w:rsidRPr="00366A4F">
              <w:rPr>
                <w:rFonts w:eastAsia="Arial Unicode MS" w:cstheme="minorHAnsi"/>
                <w:b/>
              </w:rPr>
              <w:t>Never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1. </w:t>
            </w:r>
            <w:r w:rsidRPr="00366A4F">
              <w:rPr>
                <w:rFonts w:eastAsia="Arial Unicode MS" w:cstheme="minorHAnsi"/>
                <w:b/>
              </w:rPr>
              <w:t>Rarely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2. </w:t>
            </w:r>
            <w:r w:rsidRPr="00366A4F">
              <w:rPr>
                <w:rFonts w:eastAsia="Arial Unicode MS" w:cstheme="minorHAnsi"/>
                <w:b/>
              </w:rPr>
              <w:t>Sometimes</w:t>
            </w:r>
          </w:p>
          <w:p w:rsidR="004C58E3" w:rsidRPr="00366A4F" w:rsidRDefault="004C58E3" w:rsidP="004C58E3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3. </w:t>
            </w:r>
            <w:r w:rsidRPr="00366A4F">
              <w:rPr>
                <w:rFonts w:eastAsia="Arial Unicode MS" w:cstheme="minorHAnsi"/>
                <w:b/>
              </w:rPr>
              <w:t>Often</w:t>
            </w:r>
          </w:p>
          <w:p w:rsidR="004C58E3" w:rsidRPr="00366A4F" w:rsidRDefault="004C58E3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</w:rPr>
            </w:pPr>
            <w:r w:rsidRPr="00366A4F">
              <w:rPr>
                <w:rFonts w:eastAsia="Arial Unicode MS" w:cstheme="minorHAnsi"/>
              </w:rPr>
              <w:t xml:space="preserve">4. </w:t>
            </w:r>
            <w:r w:rsidRPr="00366A4F">
              <w:rPr>
                <w:rFonts w:eastAsia="Arial Unicode MS" w:cstheme="minorHAnsi"/>
                <w:b/>
              </w:rPr>
              <w:t>Always</w:t>
            </w:r>
          </w:p>
          <w:p w:rsidR="004C58E3" w:rsidRPr="00366A4F" w:rsidRDefault="00F05CD4" w:rsidP="004C58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Arial Unicode MS" w:cstheme="minorHAnsi"/>
                <w:color w:val="000000"/>
              </w:rPr>
              <w:t>8</w:t>
            </w:r>
            <w:r w:rsidR="004C58E3" w:rsidRPr="00366A4F">
              <w:rPr>
                <w:rFonts w:eastAsia="Arial Unicode MS" w:cstheme="minorHAnsi"/>
                <w:color w:val="000000"/>
              </w:rPr>
              <w:t xml:space="preserve">. </w:t>
            </w:r>
            <w:r w:rsidR="004C58E3" w:rsidRPr="00366A4F">
              <w:rPr>
                <w:rFonts w:eastAsia="Calibri" w:cs="Myriad Pro"/>
                <w:b/>
                <w:bCs/>
                <w:color w:val="000000"/>
              </w:rPr>
              <w:t>Patient unable to respond</w:t>
            </w:r>
          </w:p>
        </w:tc>
        <w:tc>
          <w:tcPr>
            <w:tcW w:w="1018" w:type="pct"/>
          </w:tcPr>
          <w:p w:rsidR="004C58E3" w:rsidRPr="00366A4F" w:rsidRDefault="00424E42" w:rsidP="004C58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IJKDG N+ Myriad Pro"/>
                <w:bCs/>
                <w:color w:val="000000"/>
              </w:rPr>
              <w:t>Finalized</w:t>
            </w:r>
            <w:r w:rsidRPr="00366A4F">
              <w:rPr>
                <w:rFonts w:cs="IJKDG N+ Myriad Pro"/>
                <w:bCs/>
                <w:color w:val="000000"/>
              </w:rPr>
              <w:t xml:space="preserve"> as SPADE in the FY 2020 IRF PPS </w:t>
            </w:r>
            <w:r>
              <w:rPr>
                <w:rFonts w:cs="IJKDG N+ Myriad Pro"/>
                <w:bCs/>
                <w:color w:val="000000"/>
              </w:rPr>
              <w:t>final</w:t>
            </w:r>
            <w:r w:rsidRPr="00366A4F">
              <w:rPr>
                <w:rFonts w:cs="IJKDG N+ Myriad Pro"/>
                <w:bCs/>
                <w:color w:val="000000"/>
              </w:rPr>
              <w:t xml:space="preserve"> rule</w:t>
            </w:r>
            <w:r>
              <w:rPr>
                <w:rFonts w:cs="IJKDG N+ Myriad Pro"/>
                <w:bCs/>
                <w:color w:val="000000"/>
              </w:rPr>
              <w:t xml:space="preserve">. </w:t>
            </w:r>
            <w:r w:rsidR="004C58E3" w:rsidRPr="00366A4F">
              <w:rPr>
                <w:rFonts w:cs="IJKDG N+ Myriad Pro"/>
                <w:bCs/>
                <w:color w:val="000000"/>
              </w:rPr>
              <w:t xml:space="preserve">Recommended for inclusion in Medicare data by HHS and the </w:t>
            </w:r>
            <w:r w:rsidR="009315AD">
              <w:rPr>
                <w:rFonts w:cs="IJKDG N+ Myriad Pro"/>
                <w:bCs/>
                <w:color w:val="000000"/>
              </w:rPr>
              <w:t>NASEM</w:t>
            </w:r>
            <w:r w:rsidR="004C58E3" w:rsidRPr="00366A4F">
              <w:rPr>
                <w:rFonts w:cs="IJKDG N+ Myriad Pro"/>
                <w:bCs/>
                <w:color w:val="000000"/>
              </w:rPr>
              <w:t>.</w:t>
            </w:r>
          </w:p>
        </w:tc>
      </w:tr>
      <w:tr w:rsidR="00CF0637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CF0637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GG0100 </w:t>
            </w:r>
          </w:p>
          <w:p w:rsidR="00CF0637" w:rsidRPr="00366A4F" w:rsidRDefault="00CF0637" w:rsidP="000540D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CF0637" w:rsidRPr="00315EF5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5EF5">
              <w:rPr>
                <w:b/>
                <w:bCs/>
              </w:rPr>
              <w:t>GG0100. Prior Functioning: Everyday Activities</w:t>
            </w:r>
          </w:p>
          <w:p w:rsid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</w:p>
          <w:p w:rsidR="00CF0637" w:rsidRPr="00315EF5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 w:rsidRPr="00315EF5">
              <w:rPr>
                <w:rFonts w:cs="Arial"/>
                <w:b/>
                <w:color w:val="000000"/>
              </w:rPr>
              <w:t>Coding:</w:t>
            </w:r>
          </w:p>
          <w:p w:rsidR="00CF0637" w:rsidRP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CF0637">
              <w:rPr>
                <w:rFonts w:cs="Arial"/>
                <w:bCs/>
                <w:color w:val="000000"/>
              </w:rPr>
              <w:t>3.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15EF5">
              <w:rPr>
                <w:rFonts w:cs="Arial"/>
                <w:b/>
                <w:color w:val="000000"/>
              </w:rPr>
              <w:t xml:space="preserve">Independent </w:t>
            </w:r>
            <w:r w:rsidRPr="00CF0637">
              <w:rPr>
                <w:rFonts w:cs="Arial"/>
                <w:bCs/>
                <w:color w:val="000000"/>
              </w:rPr>
              <w:t>– Patient completed the activities by him/herself, with or without an assistive device, with no assistance from a helper.</w:t>
            </w:r>
          </w:p>
          <w:p w:rsidR="00CF0637" w:rsidRP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CF0637">
              <w:rPr>
                <w:rFonts w:cs="Arial"/>
                <w:bCs/>
                <w:color w:val="000000"/>
              </w:rPr>
              <w:t>2.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15EF5">
              <w:rPr>
                <w:rFonts w:cs="Arial"/>
                <w:b/>
                <w:color w:val="000000"/>
              </w:rPr>
              <w:t>Needed Some Help</w:t>
            </w:r>
            <w:r w:rsidRPr="00CF0637">
              <w:rPr>
                <w:rFonts w:cs="Arial"/>
                <w:bCs/>
                <w:color w:val="000000"/>
              </w:rPr>
              <w:t xml:space="preserve"> – Patient needed partial assistance from another person to complete activities.</w:t>
            </w:r>
          </w:p>
          <w:p w:rsidR="00CF0637" w:rsidRP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CF0637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15EF5">
              <w:rPr>
                <w:rFonts w:cs="Arial"/>
                <w:b/>
                <w:color w:val="000000"/>
              </w:rPr>
              <w:t>Dependent</w:t>
            </w:r>
            <w:r w:rsidRPr="00CF0637">
              <w:rPr>
                <w:rFonts w:cs="Arial"/>
                <w:bCs/>
                <w:color w:val="000000"/>
              </w:rPr>
              <w:t xml:space="preserve"> – A helper completed the activities for the patient. </w:t>
            </w:r>
          </w:p>
          <w:p w:rsidR="00CF0637" w:rsidRP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CF0637">
              <w:rPr>
                <w:rFonts w:cs="Arial"/>
                <w:bCs/>
                <w:color w:val="000000"/>
              </w:rPr>
              <w:t>8.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15EF5">
              <w:rPr>
                <w:rFonts w:cs="Arial"/>
                <w:b/>
                <w:color w:val="000000"/>
              </w:rPr>
              <w:t>Unknown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CF0637">
              <w:rPr>
                <w:rFonts w:cs="Arial"/>
                <w:bCs/>
                <w:color w:val="000000"/>
              </w:rPr>
              <w:t>9.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15EF5">
              <w:rPr>
                <w:rFonts w:cs="Arial"/>
                <w:b/>
                <w:color w:val="000000"/>
              </w:rPr>
              <w:t>Not Applicable</w:t>
            </w:r>
          </w:p>
        </w:tc>
        <w:tc>
          <w:tcPr>
            <w:tcW w:w="1433" w:type="pct"/>
          </w:tcPr>
          <w:p w:rsidR="00CF0637" w:rsidRPr="00315EF5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5EF5">
              <w:rPr>
                <w:b/>
                <w:bCs/>
              </w:rPr>
              <w:t>GG0100. Prior Functioning: Everyday Activities</w:t>
            </w:r>
          </w:p>
          <w:p w:rsid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</w:p>
          <w:p w:rsidR="00CF0637" w:rsidRPr="00315EF5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15EF5">
              <w:rPr>
                <w:rFonts w:eastAsia="Arial Unicode MS" w:cstheme="minorHAnsi"/>
                <w:b/>
              </w:rPr>
              <w:t>Coding:</w:t>
            </w:r>
          </w:p>
          <w:p w:rsidR="00CF0637" w:rsidRP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CF0637">
              <w:rPr>
                <w:rFonts w:eastAsia="Arial Unicode MS" w:cstheme="minorHAnsi"/>
                <w:bCs/>
              </w:rPr>
              <w:t>3.</w:t>
            </w:r>
            <w:r w:rsidR="00F07061">
              <w:rPr>
                <w:rFonts w:eastAsia="Arial Unicode MS" w:cstheme="minorHAnsi"/>
                <w:bCs/>
              </w:rPr>
              <w:t xml:space="preserve"> </w:t>
            </w:r>
            <w:r w:rsidRPr="00315EF5">
              <w:rPr>
                <w:rFonts w:eastAsia="Arial Unicode MS" w:cstheme="minorHAnsi"/>
                <w:b/>
              </w:rPr>
              <w:t xml:space="preserve">Independent </w:t>
            </w:r>
            <w:r w:rsidRPr="00CF0637">
              <w:rPr>
                <w:rFonts w:eastAsia="Arial Unicode MS" w:cstheme="minorHAnsi"/>
                <w:bCs/>
              </w:rPr>
              <w:t xml:space="preserve">– Patient completed </w:t>
            </w:r>
            <w:r w:rsidRPr="00CF0637">
              <w:rPr>
                <w:rFonts w:eastAsia="Arial Unicode MS" w:cstheme="minorHAnsi"/>
                <w:bCs/>
                <w:highlight w:val="yellow"/>
              </w:rPr>
              <w:t>all</w:t>
            </w:r>
            <w:r w:rsidRPr="00CF0637">
              <w:rPr>
                <w:rFonts w:eastAsia="Arial Unicode MS" w:cstheme="minorHAnsi"/>
                <w:bCs/>
              </w:rPr>
              <w:t xml:space="preserve"> the activities by him/herself, with or without an assistive device, with no assistance from a helper.</w:t>
            </w:r>
          </w:p>
          <w:p w:rsidR="00CF0637" w:rsidRP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CF0637">
              <w:rPr>
                <w:rFonts w:eastAsia="Arial Unicode MS" w:cstheme="minorHAnsi"/>
                <w:bCs/>
              </w:rPr>
              <w:t>2.</w:t>
            </w:r>
            <w:r w:rsidR="00F07061">
              <w:rPr>
                <w:rFonts w:eastAsia="Arial Unicode MS" w:cstheme="minorHAnsi"/>
                <w:bCs/>
              </w:rPr>
              <w:t xml:space="preserve"> </w:t>
            </w:r>
            <w:r w:rsidRPr="00315EF5">
              <w:rPr>
                <w:rFonts w:eastAsia="Arial Unicode MS" w:cstheme="minorHAnsi"/>
                <w:b/>
              </w:rPr>
              <w:t>Needed Some Help</w:t>
            </w:r>
            <w:r w:rsidRPr="00CF0637">
              <w:rPr>
                <w:rFonts w:eastAsia="Arial Unicode MS" w:cstheme="minorHAnsi"/>
                <w:bCs/>
              </w:rPr>
              <w:t xml:space="preserve"> – Patient needed partial assistance from another person to complete </w:t>
            </w:r>
            <w:r w:rsidRPr="00CF0637">
              <w:rPr>
                <w:rFonts w:eastAsia="Arial Unicode MS" w:cstheme="minorHAnsi"/>
                <w:bCs/>
                <w:highlight w:val="yellow"/>
              </w:rPr>
              <w:t>any</w:t>
            </w:r>
            <w:r w:rsidRPr="00CF0637">
              <w:rPr>
                <w:rFonts w:eastAsia="Arial Unicode MS" w:cstheme="minorHAnsi"/>
                <w:bCs/>
              </w:rPr>
              <w:t xml:space="preserve"> activities.</w:t>
            </w:r>
          </w:p>
          <w:p w:rsidR="00CF0637" w:rsidRP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CF0637">
              <w:rPr>
                <w:rFonts w:eastAsia="Arial Unicode MS" w:cstheme="minorHAnsi"/>
                <w:bCs/>
              </w:rPr>
              <w:t>1.</w:t>
            </w:r>
            <w:r w:rsidR="00F07061">
              <w:rPr>
                <w:rFonts w:eastAsia="Arial Unicode MS" w:cstheme="minorHAnsi"/>
                <w:bCs/>
              </w:rPr>
              <w:t xml:space="preserve"> </w:t>
            </w:r>
            <w:r w:rsidRPr="00315EF5">
              <w:rPr>
                <w:rFonts w:eastAsia="Arial Unicode MS" w:cstheme="minorHAnsi"/>
                <w:b/>
              </w:rPr>
              <w:t>Dependent</w:t>
            </w:r>
            <w:r w:rsidRPr="00CF0637">
              <w:rPr>
                <w:rFonts w:eastAsia="Arial Unicode MS" w:cstheme="minorHAnsi"/>
                <w:bCs/>
              </w:rPr>
              <w:t xml:space="preserve"> – A helper completed </w:t>
            </w:r>
            <w:r w:rsidRPr="00CF0637">
              <w:rPr>
                <w:rFonts w:eastAsia="Arial Unicode MS" w:cstheme="minorHAnsi"/>
                <w:bCs/>
                <w:highlight w:val="yellow"/>
              </w:rPr>
              <w:t>all</w:t>
            </w:r>
            <w:r w:rsidRPr="00CF0637">
              <w:rPr>
                <w:rFonts w:eastAsia="Arial Unicode MS" w:cstheme="minorHAnsi"/>
                <w:bCs/>
              </w:rPr>
              <w:t xml:space="preserve"> the activities for the patient. </w:t>
            </w:r>
          </w:p>
          <w:p w:rsidR="00CF0637" w:rsidRP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CF0637">
              <w:rPr>
                <w:rFonts w:eastAsia="Arial Unicode MS" w:cstheme="minorHAnsi"/>
                <w:bCs/>
              </w:rPr>
              <w:t>8.</w:t>
            </w:r>
            <w:r w:rsidR="00F07061">
              <w:rPr>
                <w:rFonts w:eastAsia="Arial Unicode MS" w:cstheme="minorHAnsi"/>
                <w:bCs/>
              </w:rPr>
              <w:t xml:space="preserve"> </w:t>
            </w:r>
            <w:r w:rsidRPr="00315EF5">
              <w:rPr>
                <w:rFonts w:eastAsia="Arial Unicode MS" w:cstheme="minorHAnsi"/>
                <w:b/>
              </w:rPr>
              <w:t>Unknown</w:t>
            </w:r>
          </w:p>
          <w:p w:rsidR="00CF0637" w:rsidRP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CF0637">
              <w:rPr>
                <w:rFonts w:eastAsia="Arial Unicode MS" w:cstheme="minorHAnsi"/>
                <w:bCs/>
              </w:rPr>
              <w:t>9.</w:t>
            </w:r>
            <w:r w:rsidR="00F07061">
              <w:rPr>
                <w:rFonts w:eastAsia="Arial Unicode MS" w:cstheme="minorHAnsi"/>
                <w:bCs/>
              </w:rPr>
              <w:t xml:space="preserve"> </w:t>
            </w:r>
            <w:r w:rsidRPr="00315EF5">
              <w:rPr>
                <w:rFonts w:eastAsia="Arial Unicode MS" w:cstheme="minorHAnsi"/>
                <w:b/>
              </w:rPr>
              <w:t>Not Applicable</w:t>
            </w:r>
          </w:p>
        </w:tc>
        <w:tc>
          <w:tcPr>
            <w:tcW w:w="1018" w:type="pct"/>
          </w:tcPr>
          <w:p w:rsidR="00CF0637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Myriad Pro"/>
                <w:bCs/>
              </w:rPr>
              <w:t>Minor edits for clarity and standardization.</w:t>
            </w:r>
          </w:p>
        </w:tc>
      </w:tr>
      <w:tr w:rsidR="00CF0637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</w:p>
        </w:tc>
        <w:tc>
          <w:tcPr>
            <w:tcW w:w="523" w:type="pct"/>
          </w:tcPr>
          <w:p w:rsidR="00CF0637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GG0100A</w:t>
            </w:r>
          </w:p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CF0637" w:rsidRPr="00366A4F" w:rsidRDefault="00B85AA9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6366DC">
              <w:rPr>
                <w:rFonts w:cs="Arial"/>
                <w:b/>
                <w:color w:val="000000"/>
              </w:rPr>
              <w:t>GG0100</w:t>
            </w:r>
            <w:r w:rsidR="00CF0637" w:rsidRPr="006366DC">
              <w:rPr>
                <w:rFonts w:cs="Arial"/>
                <w:b/>
                <w:color w:val="000000"/>
              </w:rPr>
              <w:t>A. Self</w:t>
            </w:r>
            <w:r w:rsidRPr="006366DC">
              <w:rPr>
                <w:rFonts w:cs="Arial"/>
                <w:b/>
                <w:color w:val="000000"/>
              </w:rPr>
              <w:t>-</w:t>
            </w:r>
            <w:r w:rsidR="00CF0637" w:rsidRPr="006366DC">
              <w:rPr>
                <w:rFonts w:cs="Arial"/>
                <w:b/>
                <w:color w:val="000000"/>
              </w:rPr>
              <w:t>Care:</w:t>
            </w:r>
            <w:r w:rsidR="00CF0637" w:rsidRPr="00CF0637">
              <w:rPr>
                <w:rFonts w:cs="Arial"/>
                <w:bCs/>
                <w:color w:val="000000"/>
              </w:rPr>
              <w:t xml:space="preserve"> Code the patient’s need for assistance with bathing, dressing, using the toilet, </w:t>
            </w:r>
            <w:r w:rsidR="00CF0637">
              <w:rPr>
                <w:rFonts w:cs="Arial"/>
                <w:bCs/>
                <w:color w:val="000000"/>
              </w:rPr>
              <w:t>or</w:t>
            </w:r>
            <w:r w:rsidR="00CF0637" w:rsidRPr="00CF0637">
              <w:rPr>
                <w:rFonts w:cs="Arial"/>
                <w:bCs/>
                <w:color w:val="000000"/>
              </w:rPr>
              <w:t xml:space="preserve"> eating prior to the current illness, exacerbation, or injury.</w:t>
            </w:r>
          </w:p>
        </w:tc>
        <w:tc>
          <w:tcPr>
            <w:tcW w:w="1433" w:type="pct"/>
          </w:tcPr>
          <w:p w:rsidR="00CF0637" w:rsidRPr="000540DC" w:rsidRDefault="00B85AA9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6366DC">
              <w:rPr>
                <w:rFonts w:eastAsia="Arial Unicode MS" w:cstheme="minorHAnsi"/>
                <w:b/>
              </w:rPr>
              <w:t>GG0100</w:t>
            </w:r>
            <w:r w:rsidR="00CF0637" w:rsidRPr="006366DC">
              <w:rPr>
                <w:rFonts w:eastAsia="Arial Unicode MS" w:cstheme="minorHAnsi"/>
                <w:b/>
              </w:rPr>
              <w:t>A. Self</w:t>
            </w:r>
            <w:r w:rsidRPr="006366DC">
              <w:rPr>
                <w:rFonts w:eastAsia="Arial Unicode MS" w:cstheme="minorHAnsi"/>
                <w:b/>
              </w:rPr>
              <w:t>-</w:t>
            </w:r>
            <w:r w:rsidR="00CF0637" w:rsidRPr="006366DC">
              <w:rPr>
                <w:rFonts w:eastAsia="Arial Unicode MS" w:cstheme="minorHAnsi"/>
                <w:b/>
              </w:rPr>
              <w:t>Care:</w:t>
            </w:r>
            <w:r w:rsidR="00CF0637" w:rsidRPr="00CF0637">
              <w:rPr>
                <w:rFonts w:eastAsia="Arial Unicode MS" w:cstheme="minorHAnsi"/>
                <w:bCs/>
              </w:rPr>
              <w:t xml:space="preserve"> Code the patient’s need for assistance with bathing, dressing, using the toilet, </w:t>
            </w:r>
            <w:r w:rsidR="00CF0637" w:rsidRPr="00CF0637">
              <w:rPr>
                <w:rFonts w:eastAsia="Arial Unicode MS" w:cstheme="minorHAnsi"/>
                <w:bCs/>
                <w:highlight w:val="yellow"/>
              </w:rPr>
              <w:t>and</w:t>
            </w:r>
            <w:r w:rsidR="00CF0637" w:rsidRPr="00CF0637">
              <w:rPr>
                <w:rFonts w:eastAsia="Arial Unicode MS" w:cstheme="minorHAnsi"/>
                <w:bCs/>
              </w:rPr>
              <w:t xml:space="preserve"> eating prior to the current illness, exacerbation, or injury.</w:t>
            </w:r>
          </w:p>
        </w:tc>
        <w:tc>
          <w:tcPr>
            <w:tcW w:w="1018" w:type="pct"/>
          </w:tcPr>
          <w:p w:rsidR="00CF0637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Myriad Pro"/>
                <w:bCs/>
              </w:rPr>
              <w:t>Minor edits for clarity and standardization.</w:t>
            </w:r>
          </w:p>
        </w:tc>
      </w:tr>
      <w:tr w:rsidR="00B85AA9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B85AA9" w:rsidRDefault="00B85AA9" w:rsidP="00B85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B85AA9" w:rsidRPr="00366A4F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AE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B85AA9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GG0170C</w:t>
            </w:r>
          </w:p>
          <w:p w:rsidR="00B85AA9" w:rsidRPr="00366A4F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B85AA9" w:rsidRPr="00366A4F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6366DC">
              <w:rPr>
                <w:rFonts w:cs="Arial"/>
                <w:b/>
                <w:color w:val="000000"/>
              </w:rPr>
              <w:t>C. Lying to sitting on side of bed:</w:t>
            </w:r>
            <w:r w:rsidRPr="00B85AA9">
              <w:rPr>
                <w:rFonts w:cs="Arial"/>
                <w:bCs/>
                <w:color w:val="000000"/>
              </w:rPr>
              <w:t xml:space="preserve"> The ability to move from lying on the back to sitting on the side of the bed </w:t>
            </w:r>
            <w:r w:rsidRPr="00B85AA9">
              <w:rPr>
                <w:rFonts w:cs="Arial"/>
                <w:bCs/>
                <w:color w:val="000000"/>
                <w:highlight w:val="yellow"/>
              </w:rPr>
              <w:t>with feet flat on the floor, and</w:t>
            </w:r>
            <w:r w:rsidRPr="00B85AA9">
              <w:rPr>
                <w:rFonts w:cs="Arial"/>
                <w:bCs/>
                <w:color w:val="000000"/>
              </w:rPr>
              <w:t xml:space="preserve"> with no back support.</w:t>
            </w:r>
          </w:p>
        </w:tc>
        <w:tc>
          <w:tcPr>
            <w:tcW w:w="1433" w:type="pct"/>
          </w:tcPr>
          <w:p w:rsidR="00B85AA9" w:rsidRPr="00B85AA9" w:rsidRDefault="00B85AA9" w:rsidP="00B85AA9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6366DC">
              <w:rPr>
                <w:rFonts w:eastAsia="Arial Unicode MS" w:cstheme="minorHAnsi"/>
                <w:b/>
              </w:rPr>
              <w:t>C. Lying to sitting on side of bed:</w:t>
            </w:r>
            <w:r w:rsidRPr="00B85AA9">
              <w:rPr>
                <w:rFonts w:eastAsia="Arial Unicode MS" w:cstheme="minorHAnsi"/>
                <w:bCs/>
              </w:rPr>
              <w:t xml:space="preserve"> The ability to move from lying on the back to sitting on the side of the bed with no back support.</w:t>
            </w:r>
          </w:p>
        </w:tc>
        <w:tc>
          <w:tcPr>
            <w:tcW w:w="1018" w:type="pct"/>
          </w:tcPr>
          <w:p w:rsidR="00B85AA9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Myriad Pro"/>
                <w:bCs/>
              </w:rPr>
              <w:t>Minor edits for clarity and standardization.</w:t>
            </w:r>
          </w:p>
        </w:tc>
      </w:tr>
      <w:tr w:rsidR="00B85AA9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B85AA9" w:rsidRDefault="00B85AA9" w:rsidP="00B85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B85AA9" w:rsidRPr="00366A4F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AE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B85AA9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GG0170M</w:t>
            </w:r>
          </w:p>
          <w:p w:rsidR="00B85AA9" w:rsidRPr="00366A4F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B85AA9" w:rsidRPr="00B85AA9" w:rsidRDefault="00B85AA9" w:rsidP="00B85AA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6366DC">
              <w:rPr>
                <w:rFonts w:cs="Arial"/>
                <w:b/>
                <w:color w:val="000000"/>
              </w:rPr>
              <w:t>M. 1 step (curb):</w:t>
            </w:r>
            <w:r w:rsidRPr="00B85AA9">
              <w:rPr>
                <w:rFonts w:cs="Arial"/>
                <w:bCs/>
                <w:color w:val="000000"/>
              </w:rPr>
              <w:t xml:space="preserve"> The ability to go up and down a curb </w:t>
            </w:r>
            <w:r w:rsidRPr="00B85AA9">
              <w:rPr>
                <w:rFonts w:cs="Arial"/>
                <w:bCs/>
                <w:color w:val="000000"/>
                <w:highlight w:val="yellow"/>
              </w:rPr>
              <w:t>and/</w:t>
            </w:r>
            <w:r w:rsidRPr="00B85AA9">
              <w:rPr>
                <w:rFonts w:cs="Arial"/>
                <w:bCs/>
                <w:color w:val="000000"/>
              </w:rPr>
              <w:t>or up and down one step.</w:t>
            </w:r>
          </w:p>
          <w:p w:rsidR="00B85AA9" w:rsidRPr="00366A4F" w:rsidRDefault="00B85AA9" w:rsidP="00B85AA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B85AA9">
              <w:rPr>
                <w:rFonts w:cs="Arial"/>
                <w:bCs/>
                <w:color w:val="000000"/>
              </w:rPr>
              <w:t xml:space="preserve">If </w:t>
            </w:r>
            <w:r w:rsidR="0089299D">
              <w:rPr>
                <w:rFonts w:cs="Arial"/>
                <w:bCs/>
                <w:color w:val="000000"/>
              </w:rPr>
              <w:t>admission/discharge</w:t>
            </w:r>
            <w:r w:rsidRPr="00B85AA9">
              <w:rPr>
                <w:rFonts w:cs="Arial"/>
                <w:bCs/>
                <w:color w:val="000000"/>
              </w:rPr>
              <w:t xml:space="preserve"> performance is coded 07, 09, 10 or 88, </w:t>
            </w:r>
            <w:r w:rsidRPr="00B85AA9">
              <w:rPr>
                <w:rFonts w:cs="Arial"/>
                <w:bCs/>
                <w:color w:val="000000"/>
              </w:rPr>
              <w:sym w:font="Wingdings" w:char="F0E0"/>
            </w:r>
            <w:r w:rsidRPr="00B85AA9">
              <w:rPr>
                <w:rFonts w:cs="Arial"/>
                <w:bCs/>
                <w:color w:val="000000"/>
              </w:rPr>
              <w:t xml:space="preserve"> Skip to GG0170P, Mobility, Picking up object.</w:t>
            </w:r>
          </w:p>
        </w:tc>
        <w:tc>
          <w:tcPr>
            <w:tcW w:w="1433" w:type="pct"/>
          </w:tcPr>
          <w:p w:rsidR="00B85AA9" w:rsidRPr="00B85AA9" w:rsidRDefault="00B85AA9" w:rsidP="00B85AA9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</w:rPr>
            </w:pPr>
            <w:r w:rsidRPr="006366DC">
              <w:rPr>
                <w:rFonts w:eastAsia="Arial Unicode MS" w:cstheme="minorHAnsi"/>
                <w:b/>
              </w:rPr>
              <w:t>M. 1 step (curb):</w:t>
            </w:r>
            <w:r w:rsidRPr="00B85AA9">
              <w:rPr>
                <w:rFonts w:eastAsia="Arial Unicode MS" w:cstheme="minorHAnsi"/>
                <w:bCs/>
              </w:rPr>
              <w:t xml:space="preserve"> The ability to go up and down a curb or up and down one step.</w:t>
            </w:r>
          </w:p>
          <w:p w:rsidR="00B85AA9" w:rsidRPr="00366A4F" w:rsidRDefault="00B85AA9" w:rsidP="00B85AA9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B85AA9">
              <w:rPr>
                <w:rFonts w:eastAsia="Arial Unicode MS" w:cstheme="minorHAnsi"/>
                <w:bCs/>
              </w:rPr>
              <w:t xml:space="preserve">If </w:t>
            </w:r>
            <w:r w:rsidR="0089299D">
              <w:rPr>
                <w:rFonts w:eastAsia="Arial Unicode MS" w:cstheme="minorHAnsi"/>
                <w:bCs/>
              </w:rPr>
              <w:t>admission/discharge</w:t>
            </w:r>
            <w:r w:rsidRPr="00B85AA9">
              <w:rPr>
                <w:rFonts w:eastAsia="Arial Unicode MS" w:cstheme="minorHAnsi"/>
                <w:bCs/>
              </w:rPr>
              <w:t xml:space="preserve"> performance is coded 07, 09, 10 or 88, </w:t>
            </w:r>
            <w:r w:rsidRPr="00B85AA9">
              <w:rPr>
                <w:rFonts w:eastAsia="Arial Unicode MS" w:cstheme="minorHAnsi"/>
                <w:bCs/>
              </w:rPr>
              <w:sym w:font="Wingdings" w:char="F0E0"/>
            </w:r>
            <w:r>
              <w:rPr>
                <w:rFonts w:eastAsia="Arial Unicode MS" w:cstheme="minorHAnsi"/>
                <w:bCs/>
              </w:rPr>
              <w:t xml:space="preserve"> </w:t>
            </w:r>
            <w:r w:rsidRPr="00B85AA9">
              <w:rPr>
                <w:rFonts w:eastAsia="Arial Unicode MS" w:cstheme="minorHAnsi"/>
                <w:bCs/>
              </w:rPr>
              <w:t>Skip to GG0170P, Mobility, Picking up object.</w:t>
            </w:r>
          </w:p>
        </w:tc>
        <w:tc>
          <w:tcPr>
            <w:tcW w:w="1018" w:type="pct"/>
          </w:tcPr>
          <w:p w:rsidR="00B85AA9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>
              <w:rPr>
                <w:rFonts w:cs="Myriad Pro"/>
                <w:bCs/>
              </w:rPr>
              <w:t>Minor edits for clarity and standardization.</w:t>
            </w:r>
          </w:p>
        </w:tc>
      </w:tr>
      <w:tr w:rsidR="00CF0637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J0510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J0510. Pain Effect on Sleep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Cs/>
                <w:sz w:val="22"/>
                <w:szCs w:val="22"/>
              </w:rPr>
              <w:t>Ask patient: “</w:t>
            </w:r>
            <w:r w:rsidRPr="00366A4F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Over the past 5 days,</w:t>
            </w:r>
            <w:r w:rsidRPr="00366A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how much of the time has pain made it hard for you to sleep at night?”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0.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Does not apply – I have not had any 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pain or hurting in the past 5 days </w:t>
            </w:r>
            <w:r w:rsidRPr="00304A88">
              <w:rPr>
                <w:noProof/>
                <w:position w:val="-2"/>
              </w:rPr>
              <w:drawing>
                <wp:inline distT="0" distB="0" distL="0" distR="0" wp14:anchorId="7E62BE00" wp14:editId="2D2010FE">
                  <wp:extent cx="123825" cy="123825"/>
                  <wp:effectExtent l="0" t="0" r="9525" b="9525"/>
                  <wp:docPr id="23" name="Picture 23" descr="Arrow pointing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 b="11765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</w:t>
            </w:r>
            <w:r w:rsidRPr="00366A4F">
              <w:rPr>
                <w:rFonts w:asciiTheme="minorHAnsi" w:hAnsiTheme="minorHAnsi" w:cs="Arial"/>
                <w:i/>
                <w:sz w:val="22"/>
                <w:szCs w:val="22"/>
              </w:rPr>
              <w:t xml:space="preserve">Skip to </w:t>
            </w:r>
            <w:r w:rsidR="005916FC" w:rsidRPr="005916FC">
              <w:rPr>
                <w:rFonts w:asciiTheme="minorHAnsi" w:hAnsiTheme="minorHAnsi" w:cs="Arial"/>
                <w:i/>
                <w:sz w:val="22"/>
                <w:szCs w:val="22"/>
              </w:rPr>
              <w:t>J1750, History of Falls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Rarely or not at all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Occasionally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Frequently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4.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Almost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>onstantly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>
              <w:rPr>
                <w:rFonts w:cs="Arial"/>
              </w:rPr>
              <w:t>8</w:t>
            </w:r>
            <w:r w:rsidRPr="00366A4F">
              <w:rPr>
                <w:rFonts w:cs="Arial"/>
              </w:rPr>
              <w:t>.</w:t>
            </w:r>
            <w:r w:rsidRPr="00366A4F">
              <w:rPr>
                <w:rFonts w:cs="Arial"/>
                <w:b/>
              </w:rPr>
              <w:t xml:space="preserve"> Unable to answer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JKDG N+ Myriad Pro"/>
                <w:bCs/>
                <w:color w:val="000000"/>
              </w:rPr>
            </w:pPr>
            <w:r w:rsidRPr="00366A4F">
              <w:t>TEP comments and National Beta Test data supports cross-setting reliability and feasibility.</w:t>
            </w:r>
          </w:p>
        </w:tc>
      </w:tr>
      <w:tr w:rsidR="00CF0637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rPr>
                <w:rFonts w:cs="Arial"/>
              </w:rPr>
              <w:t>J0520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J0520.  Pain Interference with Therapy Activities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F0637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Cs/>
                <w:sz w:val="22"/>
                <w:szCs w:val="22"/>
              </w:rPr>
              <w:t>Ask patient: “</w:t>
            </w:r>
            <w:r w:rsidRPr="00366A4F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Over the past 5 days,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how often have you limited your participation in rehabilitation therapy sessions due to pain?”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0.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Does not apply – I have not received  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rehabilitation therapy in the past 5 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days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Rarely or not at all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Occasionally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Frequently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4.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Almost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>onstantly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>
              <w:rPr>
                <w:rFonts w:cs="Arial"/>
              </w:rPr>
              <w:t>8</w:t>
            </w:r>
            <w:r w:rsidRPr="00366A4F">
              <w:rPr>
                <w:rFonts w:cs="Arial"/>
              </w:rPr>
              <w:t>.</w:t>
            </w:r>
            <w:r w:rsidRPr="00366A4F">
              <w:rPr>
                <w:rFonts w:cs="Arial"/>
                <w:b/>
              </w:rPr>
              <w:t xml:space="preserve"> Unable to answer 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t>TEP comments and National Beta Test data supports cross-setting reliability and feasibility.</w:t>
            </w:r>
          </w:p>
        </w:tc>
      </w:tr>
      <w:tr w:rsidR="00CF0637" w:rsidRPr="00366A4F" w:rsidTr="00703C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Admission,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66A4F">
              <w:rPr>
                <w:rFonts w:cs="Arial"/>
              </w:rPr>
              <w:t>J0530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Arial"/>
                <w:bCs/>
                <w:color w:val="000000"/>
              </w:rPr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J0530.  Pain Interference with Day-to-Day Activities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bCs/>
                <w:sz w:val="22"/>
                <w:szCs w:val="22"/>
              </w:rPr>
              <w:t>Ask patient: “</w:t>
            </w:r>
            <w:r w:rsidRPr="00366A4F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Over the past 5 days,</w:t>
            </w:r>
            <w:r w:rsidRPr="00366A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how often have you limited your day-to-day activities (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u w:val="single"/>
              </w:rPr>
              <w:t xml:space="preserve">excluding </w:t>
            </w:r>
            <w:r w:rsidRPr="00366A4F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rehabilitation therapy sessions) because of pain?”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Rarely or not at all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Occasionally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Frequently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4F">
              <w:rPr>
                <w:rFonts w:asciiTheme="minorHAnsi" w:hAnsiTheme="minorHAnsi" w:cs="Arial"/>
                <w:sz w:val="22"/>
                <w:szCs w:val="22"/>
              </w:rPr>
              <w:t>4.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Almost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>onstantly</w:t>
            </w:r>
          </w:p>
          <w:p w:rsidR="00CF0637" w:rsidRPr="00366A4F" w:rsidRDefault="00CF0637" w:rsidP="00CF063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366A4F">
              <w:rPr>
                <w:rFonts w:asciiTheme="minorHAnsi" w:hAnsiTheme="minorHAnsi" w:cs="Arial"/>
                <w:b/>
                <w:sz w:val="22"/>
                <w:szCs w:val="22"/>
              </w:rPr>
              <w:t xml:space="preserve"> Unable to answer</w:t>
            </w:r>
            <w:r w:rsidRPr="00366A4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TEP comments and National Beta Test data supports cross-setting reliability and feasibility.</w:t>
            </w:r>
          </w:p>
        </w:tc>
      </w:tr>
      <w:tr w:rsidR="004A70B9" w:rsidRPr="00366A4F" w:rsidTr="0070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A70B9" w:rsidRDefault="004A70B9" w:rsidP="004A70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4A70B9" w:rsidRPr="00366A4F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Discharge</w:t>
            </w:r>
          </w:p>
        </w:tc>
        <w:tc>
          <w:tcPr>
            <w:tcW w:w="523" w:type="pct"/>
          </w:tcPr>
          <w:p w:rsidR="004A70B9" w:rsidRPr="00366A4F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J1800</w:t>
            </w:r>
          </w:p>
        </w:tc>
        <w:tc>
          <w:tcPr>
            <w:tcW w:w="1405" w:type="pct"/>
          </w:tcPr>
          <w:p w:rsid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J1800. Any Falls Since Admission</w:t>
            </w:r>
          </w:p>
          <w:p w:rsid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Has the patient </w:t>
            </w:r>
            <w:r w:rsidRPr="005B7EF2">
              <w:rPr>
                <w:rFonts w:cs="Arial"/>
                <w:b/>
                <w:color w:val="000000"/>
              </w:rPr>
              <w:t>had any falls since admission</w:t>
            </w:r>
            <w:r>
              <w:rPr>
                <w:rFonts w:cs="Arial"/>
                <w:bCs/>
                <w:color w:val="000000"/>
              </w:rPr>
              <w:t xml:space="preserve">? </w:t>
            </w:r>
          </w:p>
          <w:p w:rsidR="004A70B9" w:rsidRP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 xml:space="preserve">0. </w:t>
            </w:r>
            <w:r w:rsidRPr="004A70B9">
              <w:rPr>
                <w:rFonts w:cs="Arial"/>
                <w:b/>
                <w:color w:val="000000"/>
              </w:rPr>
              <w:t>No</w:t>
            </w:r>
            <w:r w:rsidRPr="004A70B9">
              <w:rPr>
                <w:rFonts w:cs="Arial"/>
                <w:bCs/>
                <w:color w:val="000000"/>
              </w:rPr>
              <w:t xml:space="preserve"> </w:t>
            </w:r>
            <w:r w:rsidRPr="005B7EF2">
              <w:sym w:font="Wingdings" w:char="F0E0"/>
            </w:r>
            <w:r w:rsidRPr="004A70B9">
              <w:rPr>
                <w:rFonts w:cs="Arial"/>
                <w:bCs/>
                <w:color w:val="000000"/>
              </w:rPr>
              <w:t xml:space="preserve"> </w:t>
            </w:r>
            <w:r w:rsidRPr="004A70B9">
              <w:rPr>
                <w:rFonts w:cs="Arial"/>
                <w:bCs/>
                <w:i/>
                <w:iCs/>
                <w:color w:val="000000"/>
              </w:rPr>
              <w:t>Skip to M0210, Unhealed Pressure Ulcers/Injuries</w:t>
            </w:r>
            <w:r w:rsidRPr="004A70B9">
              <w:rPr>
                <w:rFonts w:cs="Arial"/>
                <w:bCs/>
                <w:color w:val="000000"/>
              </w:rPr>
              <w:t xml:space="preserve"> </w:t>
            </w:r>
          </w:p>
          <w:p w:rsidR="004A70B9" w:rsidRPr="00366A4F" w:rsidRDefault="004A70B9" w:rsidP="004A70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5B7EF2">
              <w:rPr>
                <w:rFonts w:cs="Arial"/>
                <w:b/>
                <w:color w:val="000000"/>
              </w:rPr>
              <w:t>Yes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B7EF2">
              <w:rPr>
                <w:rFonts w:cs="Arial"/>
                <w:bCs/>
                <w:color w:val="000000"/>
              </w:rPr>
              <w:sym w:font="Wingdings" w:char="F0E0"/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B7EF2">
              <w:rPr>
                <w:rFonts w:cs="Arial"/>
                <w:bCs/>
                <w:i/>
                <w:iCs/>
                <w:color w:val="000000"/>
              </w:rPr>
              <w:t>Continue to J1900, Number of Falls Since Admission</w:t>
            </w: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33" w:type="pct"/>
          </w:tcPr>
          <w:p w:rsid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J1800. Any Falls Since Admission</w:t>
            </w:r>
          </w:p>
          <w:p w:rsid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Has the patient </w:t>
            </w:r>
            <w:r w:rsidRPr="005B7EF2">
              <w:rPr>
                <w:rFonts w:cs="Arial"/>
                <w:b/>
                <w:color w:val="000000"/>
              </w:rPr>
              <w:t>had any falls since admission</w:t>
            </w:r>
            <w:r>
              <w:rPr>
                <w:rFonts w:cs="Arial"/>
                <w:bCs/>
                <w:color w:val="000000"/>
              </w:rPr>
              <w:t xml:space="preserve">? </w:t>
            </w:r>
          </w:p>
          <w:p w:rsidR="004A70B9" w:rsidRP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4A70B9">
              <w:rPr>
                <w:rFonts w:cs="Arial"/>
                <w:b/>
                <w:color w:val="000000"/>
              </w:rPr>
              <w:t>No</w:t>
            </w:r>
            <w:r w:rsidRPr="004A70B9">
              <w:rPr>
                <w:rFonts w:cs="Arial"/>
                <w:bCs/>
                <w:color w:val="000000"/>
              </w:rPr>
              <w:t xml:space="preserve"> </w:t>
            </w:r>
            <w:r w:rsidRPr="005B7EF2">
              <w:sym w:font="Wingdings" w:char="F0E0"/>
            </w:r>
            <w:r w:rsidRPr="004A70B9">
              <w:rPr>
                <w:rFonts w:cs="Arial"/>
                <w:bCs/>
                <w:color w:val="000000"/>
              </w:rPr>
              <w:t xml:space="preserve"> </w:t>
            </w:r>
            <w:r w:rsidRPr="004A70B9">
              <w:rPr>
                <w:rFonts w:cs="Arial"/>
                <w:bCs/>
                <w:i/>
                <w:iCs/>
                <w:color w:val="000000"/>
              </w:rPr>
              <w:t xml:space="preserve">Skip to </w:t>
            </w:r>
            <w:r w:rsidRPr="004A70B9">
              <w:rPr>
                <w:rFonts w:cs="Arial"/>
                <w:bCs/>
                <w:i/>
                <w:iCs/>
                <w:color w:val="000000"/>
                <w:highlight w:val="yellow"/>
              </w:rPr>
              <w:t>K0520, Nutritional Approaches</w:t>
            </w:r>
            <w:r w:rsidRPr="004A70B9">
              <w:rPr>
                <w:rFonts w:cstheme="minorHAnsi"/>
                <w:bCs/>
                <w:color w:val="000000"/>
              </w:rPr>
              <w:t xml:space="preserve"> </w:t>
            </w:r>
          </w:p>
          <w:p w:rsidR="004A70B9" w:rsidRPr="00366A4F" w:rsidRDefault="004A70B9" w:rsidP="004A70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A70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5B7E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Yes</w:t>
            </w:r>
            <w:r w:rsidRPr="005B7E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B7E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E0"/>
            </w:r>
            <w:r w:rsidRPr="005B7E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B7EF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Continue to J1900, Number of Falls Since Admission</w:t>
            </w:r>
          </w:p>
        </w:tc>
        <w:tc>
          <w:tcPr>
            <w:tcW w:w="1018" w:type="pct"/>
          </w:tcPr>
          <w:p w:rsidR="004A70B9" w:rsidRPr="00366A4F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Myriad Pro"/>
                <w:bCs/>
              </w:rPr>
              <w:t xml:space="preserve">Updated skip pattern. </w:t>
            </w:r>
          </w:p>
        </w:tc>
      </w:tr>
      <w:tr w:rsidR="00CF0637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 xml:space="preserve">Admission </w:t>
            </w:r>
          </w:p>
        </w:tc>
        <w:tc>
          <w:tcPr>
            <w:tcW w:w="523" w:type="pct"/>
          </w:tcPr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K0110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K0110A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K0110B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K0110C</w:t>
            </w:r>
          </w:p>
        </w:tc>
        <w:tc>
          <w:tcPr>
            <w:tcW w:w="1405" w:type="pct"/>
          </w:tcPr>
          <w:p w:rsidR="00CF0637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366A4F">
              <w:rPr>
                <w:rFonts w:cs="Myriad Pro"/>
                <w:b/>
                <w:bCs/>
                <w:color w:val="000000"/>
              </w:rPr>
              <w:t xml:space="preserve">K0110. Swallowing/Nutritional Status </w:t>
            </w:r>
            <w:r w:rsidRPr="00366A4F">
              <w:rPr>
                <w:rFonts w:cs="Myriad Pro"/>
                <w:color w:val="000000"/>
              </w:rPr>
              <w:t xml:space="preserve">(3-day assessment period) 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366A4F">
              <w:rPr>
                <w:rFonts w:cs="Myriad Pro"/>
                <w:color w:val="000000"/>
              </w:rPr>
              <w:t xml:space="preserve">Indicate the patient's usual ability to swallow. 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4238B804" wp14:editId="14F83FD5">
                  <wp:extent cx="123825" cy="152400"/>
                  <wp:effectExtent l="0" t="0" r="9525" b="0"/>
                  <wp:docPr id="18" name="Picture 18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6A4F">
              <w:rPr>
                <w:rFonts w:cs="Myriad Pro"/>
                <w:b/>
                <w:bCs/>
                <w:color w:val="000000"/>
              </w:rPr>
              <w:t>Check all that apply</w:t>
            </w:r>
            <w:r w:rsidRPr="00366A4F">
              <w:rPr>
                <w:rFonts w:cs="Myriad Pro"/>
                <w:color w:val="000000"/>
              </w:rPr>
              <w:t xml:space="preserve">. 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366A4F">
              <w:rPr>
                <w:rFonts w:cs="Myriad Pro"/>
                <w:b/>
                <w:bCs/>
                <w:color w:val="000000"/>
              </w:rPr>
              <w:t>A.</w:t>
            </w:r>
            <w:r>
              <w:rPr>
                <w:rFonts w:cs="Myriad Pro"/>
                <w:b/>
                <w:bCs/>
                <w:color w:val="000000"/>
              </w:rPr>
              <w:tab/>
            </w:r>
            <w:r w:rsidRPr="00366A4F">
              <w:rPr>
                <w:rFonts w:cs="Myriad Pro"/>
                <w:b/>
                <w:bCs/>
                <w:color w:val="000000"/>
              </w:rPr>
              <w:t xml:space="preserve">Regular food - </w:t>
            </w:r>
            <w:r w:rsidRPr="00366A4F">
              <w:rPr>
                <w:rFonts w:cs="Myriad Pro"/>
                <w:color w:val="000000"/>
              </w:rPr>
              <w:t xml:space="preserve">Solids and liquids swallowed safely without supervision or modified food or liquid consistency. 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366A4F">
              <w:rPr>
                <w:rFonts w:cs="Myriad Pro"/>
                <w:b/>
                <w:bCs/>
                <w:color w:val="000000"/>
              </w:rPr>
              <w:t>B.</w:t>
            </w:r>
            <w:r>
              <w:rPr>
                <w:rFonts w:cs="Myriad Pro"/>
                <w:b/>
                <w:bCs/>
                <w:color w:val="000000"/>
              </w:rPr>
              <w:tab/>
            </w:r>
            <w:r w:rsidRPr="00366A4F">
              <w:rPr>
                <w:rFonts w:cs="Myriad Pro"/>
                <w:b/>
                <w:bCs/>
                <w:color w:val="000000"/>
              </w:rPr>
              <w:t xml:space="preserve">Modified food consistency/supervision - </w:t>
            </w:r>
            <w:r w:rsidRPr="00366A4F">
              <w:rPr>
                <w:rFonts w:cs="Myriad Pro"/>
                <w:color w:val="000000"/>
              </w:rPr>
              <w:t xml:space="preserve">Patient requires modified food or liquid consistency and/or needs supervision during eating for safety. </w:t>
            </w: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  <w:color w:val="000000"/>
              </w:rPr>
            </w:pPr>
            <w:r w:rsidRPr="00366A4F">
              <w:rPr>
                <w:rFonts w:eastAsiaTheme="minorHAnsi" w:cs="Myriad Pro"/>
                <w:b/>
                <w:bCs/>
                <w:color w:val="000000"/>
              </w:rPr>
              <w:t>C.</w:t>
            </w:r>
            <w:r>
              <w:rPr>
                <w:rFonts w:eastAsiaTheme="minorHAnsi" w:cs="Myriad Pro"/>
                <w:b/>
                <w:bCs/>
                <w:color w:val="000000"/>
              </w:rPr>
              <w:tab/>
            </w:r>
            <w:r w:rsidRPr="00366A4F">
              <w:rPr>
                <w:rFonts w:eastAsiaTheme="minorHAnsi" w:cs="Myriad Pro"/>
                <w:b/>
                <w:bCs/>
                <w:color w:val="000000"/>
              </w:rPr>
              <w:t xml:space="preserve">Tube/parenteral feeding - </w:t>
            </w:r>
            <w:r w:rsidRPr="00366A4F">
              <w:rPr>
                <w:rFonts w:eastAsiaTheme="minorHAnsi" w:cs="Myriad Pro"/>
                <w:color w:val="000000"/>
              </w:rPr>
              <w:t>Tube/parenteral feeding used wholly or partially as a means of sustenance.</w:t>
            </w:r>
          </w:p>
        </w:tc>
        <w:tc>
          <w:tcPr>
            <w:tcW w:w="1433" w:type="pct"/>
          </w:tcPr>
          <w:p w:rsidR="00CF0637" w:rsidRPr="00BF55A6" w:rsidRDefault="00C6388B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N/A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 xml:space="preserve">Replaced with </w:t>
            </w:r>
            <w:r w:rsidRPr="00BF55A6">
              <w:rPr>
                <w:rFonts w:cs="Myriad Pro"/>
                <w:bCs/>
              </w:rPr>
              <w:t xml:space="preserve">item </w:t>
            </w:r>
            <w:r w:rsidRPr="00BF55A6">
              <w:t xml:space="preserve">K0520. Nutritional Approaches </w:t>
            </w:r>
            <w:r>
              <w:t xml:space="preserve">to </w:t>
            </w:r>
            <w:r w:rsidRPr="00BF55A6">
              <w:t>align with MDS’ assessment of nutritional status.</w:t>
            </w:r>
          </w:p>
        </w:tc>
      </w:tr>
      <w:tr w:rsidR="00CF0637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 xml:space="preserve">Admission </w:t>
            </w:r>
          </w:p>
        </w:tc>
        <w:tc>
          <w:tcPr>
            <w:tcW w:w="523" w:type="pct"/>
          </w:tcPr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K0520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K0520A1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K0520B</w:t>
            </w:r>
            <w:r>
              <w:t>1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K0520C</w:t>
            </w:r>
            <w:r>
              <w:t>1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K0520D</w:t>
            </w:r>
            <w:r>
              <w:t>1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K0520Z</w:t>
            </w:r>
            <w:r>
              <w:t>1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t xml:space="preserve">N/A </w:t>
            </w:r>
            <w:r>
              <w:t xml:space="preserve">– </w:t>
            </w:r>
            <w:r w:rsidRPr="00366A4F">
              <w:t>new item</w:t>
            </w:r>
          </w:p>
        </w:tc>
        <w:tc>
          <w:tcPr>
            <w:tcW w:w="1433" w:type="pct"/>
          </w:tcPr>
          <w:p w:rsidR="00CF0637" w:rsidRPr="0093051D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rPr>
                <w:b/>
              </w:rPr>
              <w:t xml:space="preserve">K0520. Nutritional Approaches </w:t>
            </w:r>
          </w:p>
          <w:p w:rsidR="00CF0637" w:rsidRPr="0093051D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51D">
              <w:t>Check all of the following nutritional approaches that apply on admission.</w:t>
            </w:r>
          </w:p>
          <w:p w:rsidR="00CF0637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 On Admission</w:t>
            </w:r>
          </w:p>
          <w:p w:rsidR="00CF0637" w:rsidRPr="0093051D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93051D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12B581B5" wp14:editId="583DC07D">
                  <wp:extent cx="123825" cy="152400"/>
                  <wp:effectExtent l="0" t="0" r="9525" b="0"/>
                  <wp:docPr id="19" name="Picture 19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3051D">
              <w:rPr>
                <w:b/>
              </w:rPr>
              <w:t>Check all that apply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rPr>
                <w:b/>
              </w:rPr>
              <w:t>A. Parenteral/IV feeding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51D">
              <w:rPr>
                <w:b/>
              </w:rPr>
              <w:t xml:space="preserve">B. Feeding tube </w:t>
            </w:r>
            <w:r w:rsidRPr="0093051D">
              <w:t xml:space="preserve">(e.g., nasogastric or 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t xml:space="preserve">     abdominal (PEG))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51D">
              <w:rPr>
                <w:b/>
              </w:rPr>
              <w:t xml:space="preserve">C. Mechanically altered diet </w:t>
            </w:r>
            <w:r w:rsidRPr="0093051D">
              <w:t xml:space="preserve">– require 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t xml:space="preserve">   </w:t>
            </w:r>
            <w:r>
              <w:t xml:space="preserve"> </w:t>
            </w:r>
            <w:r w:rsidRPr="0093051D">
              <w:t xml:space="preserve"> change in texture of food or liquids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93051D">
              <w:rPr>
                <w:b/>
              </w:rPr>
              <w:t xml:space="preserve">  </w:t>
            </w:r>
            <w:r w:rsidRPr="0093051D">
              <w:t>(e.g., pureed food, thickened liquids)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51D">
              <w:rPr>
                <w:b/>
              </w:rPr>
              <w:t xml:space="preserve">D. Therapeutic diet </w:t>
            </w:r>
            <w:r w:rsidRPr="0093051D">
              <w:t xml:space="preserve">(e.g., low salt, </w:t>
            </w:r>
          </w:p>
          <w:p w:rsidR="00CF0637" w:rsidRPr="0093051D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t xml:space="preserve">    </w:t>
            </w:r>
            <w:r>
              <w:t xml:space="preserve"> </w:t>
            </w:r>
            <w:r w:rsidRPr="0093051D">
              <w:t>diabetic, low cholesterol)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51D">
              <w:rPr>
                <w:b/>
              </w:rPr>
              <w:t>Z. None of the above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>Included to align with MDS’ assessment of nutritional status. Item K0520 will mirror the MDS.</w:t>
            </w:r>
            <w:r w:rsidRPr="00366A4F">
              <w:t xml:space="preserve"> </w:t>
            </w:r>
          </w:p>
        </w:tc>
      </w:tr>
      <w:tr w:rsidR="00CF0637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K0520A</w:t>
            </w:r>
            <w:r>
              <w:t>4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K0520A</w:t>
            </w:r>
            <w:r>
              <w:t>5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K0520B</w:t>
            </w:r>
            <w:r>
              <w:t>4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K0520B</w:t>
            </w:r>
            <w:r>
              <w:t>5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K0520C</w:t>
            </w:r>
            <w:r>
              <w:t>4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K0520C</w:t>
            </w:r>
            <w:r>
              <w:t>5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K0520D</w:t>
            </w:r>
            <w:r>
              <w:t>4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K0520D</w:t>
            </w:r>
            <w:r>
              <w:t>5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K0520Z</w:t>
            </w:r>
            <w:r>
              <w:t>4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K0520Z</w:t>
            </w:r>
            <w:r>
              <w:t>5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  <w:color w:val="000000"/>
              </w:rPr>
            </w:pPr>
            <w:r w:rsidRPr="00366A4F">
              <w:t xml:space="preserve">N/A </w:t>
            </w:r>
            <w:r>
              <w:t xml:space="preserve">– </w:t>
            </w:r>
            <w:r w:rsidRPr="00366A4F">
              <w:t>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K0520. Nutritional Approaches </w:t>
            </w:r>
          </w:p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4. </w:t>
            </w:r>
            <w:r w:rsidRPr="00A2151A">
              <w:rPr>
                <w:b/>
              </w:rPr>
              <w:t xml:space="preserve">Last 7 </w:t>
            </w:r>
            <w:r>
              <w:rPr>
                <w:b/>
              </w:rPr>
              <w:t>D</w:t>
            </w:r>
            <w:r w:rsidRPr="00A2151A">
              <w:rPr>
                <w:b/>
              </w:rPr>
              <w:t>ays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Pr="00366A4F">
              <w:t xml:space="preserve">Check all of the nutritional approaches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Pr="00366A4F">
              <w:t>that were received in the last 7 days</w:t>
            </w:r>
          </w:p>
          <w:p w:rsidR="00CF0637" w:rsidRPr="00A2151A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A2151A">
              <w:rPr>
                <w:b/>
              </w:rPr>
              <w:t xml:space="preserve">At </w:t>
            </w:r>
            <w:r>
              <w:rPr>
                <w:b/>
              </w:rPr>
              <w:t>D</w:t>
            </w:r>
            <w:r w:rsidRPr="00A2151A">
              <w:rPr>
                <w:b/>
              </w:rPr>
              <w:t>ischarge</w:t>
            </w:r>
          </w:p>
          <w:p w:rsidR="00CF0637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Pr="00366A4F">
              <w:t xml:space="preserve">Check all of the nutritional approaches </w:t>
            </w:r>
          </w:p>
          <w:p w:rsidR="00CF0637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Pr="00366A4F">
              <w:t>that were being received at discharge</w:t>
            </w:r>
          </w:p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540E5D0A" wp14:editId="46143C79">
                  <wp:extent cx="123825" cy="152400"/>
                  <wp:effectExtent l="0" t="0" r="9525" b="0"/>
                  <wp:docPr id="20" name="Picture 20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6A4F">
              <w:rPr>
                <w:b/>
              </w:rPr>
              <w:t>Check all that apply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A. Parenteral/IV feeding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B. Feeding tube </w:t>
            </w:r>
            <w:r w:rsidRPr="00366A4F">
              <w:t xml:space="preserve">(e.g., nasogastric or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t xml:space="preserve">     abdominal (PEG))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C. Mechanically altered diet </w:t>
            </w:r>
            <w:r w:rsidRPr="00366A4F">
              <w:t>– require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 xml:space="preserve"> </w:t>
            </w:r>
            <w:r>
              <w:t xml:space="preserve"> </w:t>
            </w:r>
            <w:r w:rsidRPr="00366A4F">
              <w:t xml:space="preserve">   change in texture of food or liquids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t xml:space="preserve"> </w:t>
            </w:r>
            <w:r>
              <w:t xml:space="preserve"> </w:t>
            </w:r>
            <w:r w:rsidRPr="00366A4F">
              <w:t xml:space="preserve">   (e.g., pureed food, thickened liquids)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D. Therapeutic diet </w:t>
            </w:r>
            <w:r w:rsidRPr="00366A4F">
              <w:t xml:space="preserve">(e.g., low salt,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t xml:space="preserve">     diabetic, low cholesterol)</w:t>
            </w:r>
          </w:p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366A4F">
              <w:rPr>
                <w:b/>
              </w:rPr>
              <w:t>Z. None of the above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>Included to align with MDS’ assessment of nutritional status. Item K0520 will mirror the MDS.</w:t>
            </w:r>
          </w:p>
        </w:tc>
      </w:tr>
      <w:tr w:rsidR="005916FC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5916FC" w:rsidRDefault="005916FC" w:rsidP="00591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5916FC" w:rsidRPr="00366A4F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</w:t>
            </w:r>
          </w:p>
        </w:tc>
        <w:tc>
          <w:tcPr>
            <w:tcW w:w="523" w:type="pct"/>
          </w:tcPr>
          <w:p w:rsidR="005916FC" w:rsidRPr="00366A4F" w:rsidRDefault="005916FC" w:rsidP="00591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M0210</w:t>
            </w:r>
          </w:p>
        </w:tc>
        <w:tc>
          <w:tcPr>
            <w:tcW w:w="1405" w:type="pct"/>
          </w:tcPr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M0210. Unhealed Pressure Ulcers/Injuries</w:t>
            </w:r>
          </w:p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Does this patient have one or more unhealed pressure ulcers/injuries? </w:t>
            </w:r>
          </w:p>
          <w:p w:rsidR="005916FC" w:rsidRP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5916FC">
              <w:rPr>
                <w:rFonts w:cs="Arial"/>
                <w:b/>
                <w:color w:val="000000"/>
              </w:rPr>
              <w:t>No</w:t>
            </w:r>
            <w:r w:rsidRPr="005916FC">
              <w:rPr>
                <w:rFonts w:cs="Arial"/>
                <w:bCs/>
                <w:color w:val="000000"/>
              </w:rPr>
              <w:t xml:space="preserve"> </w:t>
            </w:r>
            <w:r w:rsidRPr="00376E2E">
              <w:sym w:font="Wingdings" w:char="F0E0"/>
            </w:r>
            <w:r w:rsidRPr="005916FC">
              <w:rPr>
                <w:rFonts w:cs="Arial"/>
                <w:bCs/>
                <w:color w:val="000000"/>
              </w:rPr>
              <w:t xml:space="preserve"> </w:t>
            </w:r>
            <w:r w:rsidRPr="005916FC">
              <w:rPr>
                <w:rFonts w:cs="Arial"/>
                <w:bCs/>
                <w:i/>
                <w:iCs/>
                <w:color w:val="000000"/>
              </w:rPr>
              <w:t xml:space="preserve">Skip to N2001, Drug Regimen Review </w:t>
            </w:r>
          </w:p>
          <w:p w:rsidR="005916FC" w:rsidRPr="00366A4F" w:rsidRDefault="005916FC" w:rsidP="005916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0B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376E2E">
              <w:rPr>
                <w:rFonts w:cs="Arial"/>
                <w:b/>
                <w:color w:val="000000"/>
              </w:rPr>
              <w:t>Yes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76E2E">
              <w:rPr>
                <w:rFonts w:cs="Arial"/>
                <w:bCs/>
                <w:color w:val="000000"/>
              </w:rPr>
              <w:sym w:font="Wingdings" w:char="F0E0"/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76E2E">
              <w:rPr>
                <w:rFonts w:cs="Arial"/>
                <w:bCs/>
                <w:i/>
                <w:iCs/>
                <w:color w:val="000000"/>
              </w:rPr>
              <w:t>Continue to M0300, Current Number of Unhealed Pressure Ulcers/Injuries at Each Stage</w:t>
            </w:r>
          </w:p>
        </w:tc>
        <w:tc>
          <w:tcPr>
            <w:tcW w:w="1433" w:type="pct"/>
          </w:tcPr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M0210. Unhealed Pressure Ulcers/Injuries</w:t>
            </w:r>
          </w:p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Does this patient have one or more unhealed pressure ulcers/injuries? </w:t>
            </w:r>
          </w:p>
          <w:p w:rsidR="005916FC" w:rsidRP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5916FC">
              <w:rPr>
                <w:rFonts w:cs="Arial"/>
                <w:b/>
                <w:color w:val="000000"/>
              </w:rPr>
              <w:t>No</w:t>
            </w:r>
            <w:r w:rsidRPr="005916FC">
              <w:rPr>
                <w:rFonts w:cs="Arial"/>
                <w:bCs/>
                <w:color w:val="000000"/>
              </w:rPr>
              <w:t xml:space="preserve"> </w:t>
            </w:r>
            <w:r w:rsidRPr="00376E2E">
              <w:sym w:font="Wingdings" w:char="F0E0"/>
            </w:r>
            <w:r w:rsidRPr="005916FC">
              <w:rPr>
                <w:rFonts w:cs="Arial"/>
                <w:bCs/>
                <w:color w:val="000000"/>
              </w:rPr>
              <w:t xml:space="preserve"> </w:t>
            </w:r>
            <w:r w:rsidRPr="005916FC">
              <w:rPr>
                <w:rFonts w:cs="Arial"/>
                <w:bCs/>
                <w:i/>
                <w:iCs/>
                <w:color w:val="000000"/>
              </w:rPr>
              <w:t xml:space="preserve">Skip to </w:t>
            </w:r>
            <w:r w:rsidRPr="005916FC">
              <w:rPr>
                <w:rFonts w:cs="Arial"/>
                <w:bCs/>
                <w:i/>
                <w:iCs/>
                <w:color w:val="000000"/>
                <w:highlight w:val="yellow"/>
              </w:rPr>
              <w:t>N0415, High-Risk Drug Classes: Use and Indication</w:t>
            </w:r>
          </w:p>
          <w:p w:rsidR="005916FC" w:rsidRPr="00366A4F" w:rsidRDefault="005916FC" w:rsidP="005916FC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A70B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376E2E">
              <w:rPr>
                <w:rFonts w:cs="Arial"/>
                <w:b/>
                <w:color w:val="000000"/>
              </w:rPr>
              <w:t>Yes</w:t>
            </w:r>
            <w:r w:rsidRPr="00376E2E">
              <w:rPr>
                <w:rFonts w:cs="Arial"/>
                <w:bCs/>
                <w:color w:val="000000"/>
              </w:rPr>
              <w:t xml:space="preserve"> </w:t>
            </w:r>
            <w:r w:rsidRPr="00376E2E">
              <w:sym w:font="Wingdings" w:char="F0E0"/>
            </w:r>
            <w:r w:rsidRPr="00376E2E">
              <w:rPr>
                <w:rFonts w:cs="Arial"/>
                <w:bCs/>
                <w:color w:val="000000"/>
              </w:rPr>
              <w:t xml:space="preserve"> </w:t>
            </w:r>
            <w:r w:rsidRPr="00376E2E">
              <w:rPr>
                <w:rFonts w:cs="Arial"/>
                <w:bCs/>
                <w:i/>
                <w:iCs/>
                <w:color w:val="000000"/>
              </w:rPr>
              <w:t>Continue to M0300, Current Number of Unhealed Pressure Ulcers/Injuries at Each Stage</w:t>
            </w:r>
          </w:p>
        </w:tc>
        <w:tc>
          <w:tcPr>
            <w:tcW w:w="1018" w:type="pct"/>
          </w:tcPr>
          <w:p w:rsidR="005916FC" w:rsidRPr="00366A4F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 xml:space="preserve">Updated skip pattern. </w:t>
            </w:r>
          </w:p>
        </w:tc>
      </w:tr>
      <w:tr w:rsidR="005916FC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5916FC" w:rsidRDefault="005916FC" w:rsidP="00591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5916FC" w:rsidRPr="00366A4F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Discharge </w:t>
            </w:r>
          </w:p>
        </w:tc>
        <w:tc>
          <w:tcPr>
            <w:tcW w:w="523" w:type="pct"/>
          </w:tcPr>
          <w:p w:rsidR="005916FC" w:rsidRPr="00366A4F" w:rsidRDefault="005916FC" w:rsidP="00591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M0210</w:t>
            </w:r>
          </w:p>
        </w:tc>
        <w:tc>
          <w:tcPr>
            <w:tcW w:w="1405" w:type="pct"/>
          </w:tcPr>
          <w:p w:rsidR="005916FC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M0210. Unhealed Pressure Ulcers/Injuries</w:t>
            </w:r>
          </w:p>
          <w:p w:rsidR="005916FC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Does this patient have one or more unhealed pressure ulcers/injuries? </w:t>
            </w:r>
          </w:p>
          <w:p w:rsidR="005916FC" w:rsidRPr="004A70B9" w:rsidRDefault="004A70B9" w:rsidP="004A70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i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5916FC" w:rsidRPr="004A70B9">
              <w:rPr>
                <w:rFonts w:cs="Arial"/>
                <w:b/>
                <w:color w:val="000000"/>
              </w:rPr>
              <w:t>No</w:t>
            </w:r>
            <w:r w:rsidR="005916FC" w:rsidRPr="004A70B9">
              <w:rPr>
                <w:rFonts w:cs="Arial"/>
                <w:bCs/>
                <w:color w:val="000000"/>
              </w:rPr>
              <w:t xml:space="preserve"> </w:t>
            </w:r>
            <w:r w:rsidR="005916FC" w:rsidRPr="00376E2E">
              <w:sym w:font="Wingdings" w:char="F0E0"/>
            </w:r>
            <w:r w:rsidR="005916FC" w:rsidRPr="004A70B9">
              <w:rPr>
                <w:rFonts w:cs="Arial"/>
                <w:bCs/>
                <w:color w:val="000000"/>
              </w:rPr>
              <w:t xml:space="preserve"> </w:t>
            </w:r>
            <w:r w:rsidR="005916FC" w:rsidRPr="004A70B9">
              <w:rPr>
                <w:rFonts w:cs="Arial"/>
                <w:bCs/>
                <w:i/>
                <w:iCs/>
                <w:color w:val="000000"/>
              </w:rPr>
              <w:t>Skip to N2005, Medication Intervention</w:t>
            </w:r>
          </w:p>
          <w:p w:rsidR="005916FC" w:rsidRPr="00366A4F" w:rsidRDefault="004A70B9" w:rsidP="005916F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0B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5916FC" w:rsidRPr="00E638F1">
              <w:rPr>
                <w:rFonts w:cs="Arial"/>
                <w:b/>
                <w:color w:val="000000"/>
              </w:rPr>
              <w:t>Yes</w:t>
            </w:r>
            <w:r w:rsidR="005916FC" w:rsidRPr="00E638F1">
              <w:rPr>
                <w:rFonts w:cs="Arial"/>
                <w:bCs/>
                <w:color w:val="000000"/>
              </w:rPr>
              <w:t xml:space="preserve"> </w:t>
            </w:r>
            <w:r w:rsidR="005916FC" w:rsidRPr="00376E2E">
              <w:sym w:font="Wingdings" w:char="F0E0"/>
            </w:r>
            <w:r w:rsidR="005916FC" w:rsidRPr="00E638F1">
              <w:rPr>
                <w:rFonts w:cs="Arial"/>
                <w:bCs/>
                <w:color w:val="000000"/>
              </w:rPr>
              <w:t xml:space="preserve"> </w:t>
            </w:r>
            <w:r w:rsidR="005916FC" w:rsidRPr="00E638F1">
              <w:rPr>
                <w:rFonts w:cs="Arial"/>
                <w:bCs/>
                <w:i/>
                <w:iCs/>
                <w:color w:val="000000"/>
              </w:rPr>
              <w:t>Continue to M0300, Current Number of Unhealed Pressure Ulcers/Injuries at Each Stage</w:t>
            </w:r>
          </w:p>
        </w:tc>
        <w:tc>
          <w:tcPr>
            <w:tcW w:w="1433" w:type="pct"/>
          </w:tcPr>
          <w:p w:rsidR="005916FC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M0210. Unhealed Pressure Ulcers/Injuries</w:t>
            </w:r>
          </w:p>
          <w:p w:rsidR="005916FC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Does this patient have one or more unhealed pressure ulcers/injuries? </w:t>
            </w:r>
          </w:p>
          <w:p w:rsidR="005916FC" w:rsidRPr="004A70B9" w:rsidRDefault="004A70B9" w:rsidP="004A70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iCs/>
                <w:color w:val="000000"/>
              </w:rPr>
            </w:pPr>
            <w:r w:rsidRPr="004A70B9">
              <w:rPr>
                <w:rFonts w:cs="Arial"/>
                <w:bCs/>
                <w:color w:val="000000"/>
              </w:rPr>
              <w:t>0.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5916FC" w:rsidRPr="004A70B9">
              <w:rPr>
                <w:rFonts w:cs="Arial"/>
                <w:b/>
                <w:color w:val="000000"/>
              </w:rPr>
              <w:t>No</w:t>
            </w:r>
            <w:r w:rsidR="005916FC" w:rsidRPr="004A70B9">
              <w:rPr>
                <w:rFonts w:cs="Arial"/>
                <w:bCs/>
                <w:color w:val="000000"/>
              </w:rPr>
              <w:t xml:space="preserve"> </w:t>
            </w:r>
            <w:r w:rsidR="005916FC" w:rsidRPr="00376E2E">
              <w:sym w:font="Wingdings" w:char="F0E0"/>
            </w:r>
            <w:r w:rsidR="005916FC" w:rsidRPr="004A70B9">
              <w:rPr>
                <w:rFonts w:cs="Arial"/>
                <w:bCs/>
                <w:color w:val="000000"/>
              </w:rPr>
              <w:t xml:space="preserve"> </w:t>
            </w:r>
            <w:r w:rsidR="005916FC" w:rsidRPr="004A70B9">
              <w:rPr>
                <w:rFonts w:cs="Arial"/>
                <w:bCs/>
                <w:i/>
                <w:iCs/>
                <w:color w:val="000000"/>
              </w:rPr>
              <w:t xml:space="preserve">Skip to </w:t>
            </w:r>
            <w:r w:rsidR="005916FC" w:rsidRPr="004A70B9">
              <w:rPr>
                <w:rFonts w:cs="Arial"/>
                <w:bCs/>
                <w:i/>
                <w:iCs/>
                <w:color w:val="000000"/>
                <w:highlight w:val="yellow"/>
              </w:rPr>
              <w:t>N0415, High-Risk Drug Classes: Use and Indication</w:t>
            </w:r>
          </w:p>
          <w:p w:rsidR="005916FC" w:rsidRPr="00366A4F" w:rsidRDefault="004A70B9" w:rsidP="005916FC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70B9">
              <w:rPr>
                <w:rFonts w:cs="Arial"/>
                <w:bCs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5916FC" w:rsidRPr="00E638F1">
              <w:rPr>
                <w:rFonts w:cs="Arial"/>
                <w:b/>
                <w:color w:val="000000"/>
              </w:rPr>
              <w:t>Yes</w:t>
            </w:r>
            <w:r w:rsidR="005916FC" w:rsidRPr="00E638F1">
              <w:rPr>
                <w:rFonts w:cs="Arial"/>
                <w:bCs/>
                <w:color w:val="000000"/>
              </w:rPr>
              <w:t xml:space="preserve"> </w:t>
            </w:r>
            <w:r w:rsidR="005916FC" w:rsidRPr="00376E2E">
              <w:sym w:font="Wingdings" w:char="F0E0"/>
            </w:r>
            <w:r w:rsidR="005916FC" w:rsidRPr="00E638F1">
              <w:rPr>
                <w:rFonts w:cs="Arial"/>
                <w:bCs/>
                <w:color w:val="000000"/>
              </w:rPr>
              <w:t xml:space="preserve"> </w:t>
            </w:r>
            <w:r w:rsidR="005916FC" w:rsidRPr="00E638F1">
              <w:rPr>
                <w:rFonts w:cs="Arial"/>
                <w:bCs/>
                <w:i/>
                <w:iCs/>
                <w:color w:val="000000"/>
              </w:rPr>
              <w:t>Continue to M0300, Current Number of Unhealed Pressure Ulcers/Injuries at Each Stage</w:t>
            </w:r>
          </w:p>
        </w:tc>
        <w:tc>
          <w:tcPr>
            <w:tcW w:w="1018" w:type="pct"/>
          </w:tcPr>
          <w:p w:rsidR="005916FC" w:rsidRPr="00366A4F" w:rsidRDefault="005916FC" w:rsidP="005916F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 xml:space="preserve">Updated skip pattern. </w:t>
            </w:r>
          </w:p>
        </w:tc>
      </w:tr>
      <w:tr w:rsidR="005916FC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5916FC" w:rsidRDefault="005916FC" w:rsidP="00591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Discharge </w:t>
            </w:r>
          </w:p>
        </w:tc>
        <w:tc>
          <w:tcPr>
            <w:tcW w:w="523" w:type="pct"/>
          </w:tcPr>
          <w:p w:rsidR="005916FC" w:rsidRDefault="005916FC" w:rsidP="00591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M0300</w:t>
            </w:r>
          </w:p>
        </w:tc>
        <w:tc>
          <w:tcPr>
            <w:tcW w:w="1405" w:type="pct"/>
          </w:tcPr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M0300G. Unstageable – Deep tissue injury</w:t>
            </w:r>
          </w:p>
          <w:p w:rsidR="005916FC" w:rsidRP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1. </w:t>
            </w:r>
            <w:r w:rsidR="005916FC" w:rsidRPr="004A70B9">
              <w:rPr>
                <w:rFonts w:cs="Arial"/>
                <w:b/>
                <w:bCs/>
                <w:color w:val="000000"/>
              </w:rPr>
              <w:t>Number of unstageable pressure injuries presenting as deep tissue injury</w:t>
            </w:r>
            <w:r w:rsidR="005916FC" w:rsidRPr="004A70B9">
              <w:rPr>
                <w:rFonts w:cs="Arial"/>
                <w:color w:val="000000"/>
              </w:rPr>
              <w:t xml:space="preserve"> – if 0 </w:t>
            </w:r>
            <w:r w:rsidR="005916FC" w:rsidRPr="00E638F1">
              <w:sym w:font="Wingdings" w:char="F0E0"/>
            </w:r>
            <w:r w:rsidR="005916FC" w:rsidRPr="004A70B9">
              <w:rPr>
                <w:rFonts w:cs="Arial"/>
                <w:color w:val="000000"/>
              </w:rPr>
              <w:t xml:space="preserve"> </w:t>
            </w:r>
            <w:r w:rsidR="005916FC" w:rsidRPr="004A70B9">
              <w:rPr>
                <w:rFonts w:cs="Arial"/>
                <w:i/>
                <w:iCs/>
                <w:color w:val="000000"/>
              </w:rPr>
              <w:t>Skip to N2005, Medication Intervention</w:t>
            </w:r>
            <w:r w:rsidR="005916FC" w:rsidRPr="004A70B9">
              <w:rPr>
                <w:rFonts w:cs="Arial"/>
                <w:color w:val="000000"/>
              </w:rPr>
              <w:t xml:space="preserve"> </w:t>
            </w:r>
          </w:p>
          <w:p w:rsidR="005916FC" w:rsidRPr="00366A4F" w:rsidRDefault="004A70B9" w:rsidP="005916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0000"/>
              </w:rPr>
              <w:t xml:space="preserve">2. </w:t>
            </w:r>
            <w:r w:rsidR="005916FC" w:rsidRPr="00E638F1">
              <w:rPr>
                <w:rFonts w:cs="Arial"/>
                <w:b/>
                <w:bCs/>
                <w:color w:val="000000"/>
              </w:rPr>
              <w:t>Number of these unstageable pressure injuries that were present upon admission</w:t>
            </w:r>
            <w:r w:rsidR="005916FC">
              <w:rPr>
                <w:rFonts w:cs="Arial"/>
                <w:color w:val="000000"/>
              </w:rPr>
              <w:t xml:space="preserve"> – enter how many were noted at the time of admission </w:t>
            </w:r>
          </w:p>
        </w:tc>
        <w:tc>
          <w:tcPr>
            <w:tcW w:w="1433" w:type="pct"/>
          </w:tcPr>
          <w:p w:rsidR="005916FC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M0300G. Unstageable – Deep tissue injury</w:t>
            </w:r>
          </w:p>
          <w:p w:rsidR="005916FC" w:rsidRPr="004A70B9" w:rsidRDefault="004A70B9" w:rsidP="004A70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1. </w:t>
            </w:r>
            <w:r w:rsidR="005916FC" w:rsidRPr="004A70B9">
              <w:rPr>
                <w:rFonts w:cs="Arial"/>
                <w:b/>
                <w:bCs/>
                <w:color w:val="000000"/>
              </w:rPr>
              <w:t>Number of unstageable pressure injuries presenting as deep tissue injury</w:t>
            </w:r>
            <w:r w:rsidR="005916FC" w:rsidRPr="004A70B9">
              <w:rPr>
                <w:rFonts w:cs="Arial"/>
                <w:color w:val="000000"/>
              </w:rPr>
              <w:t xml:space="preserve"> – if 0 </w:t>
            </w:r>
            <w:r w:rsidR="005916FC" w:rsidRPr="00E638F1">
              <w:sym w:font="Wingdings" w:char="F0E0"/>
            </w:r>
            <w:r w:rsidR="005916FC" w:rsidRPr="004A70B9">
              <w:rPr>
                <w:rFonts w:cs="Arial"/>
                <w:color w:val="000000"/>
              </w:rPr>
              <w:t xml:space="preserve"> </w:t>
            </w:r>
            <w:r w:rsidR="005916FC" w:rsidRPr="004A70B9">
              <w:rPr>
                <w:rFonts w:cs="Arial"/>
                <w:i/>
                <w:iCs/>
                <w:color w:val="000000"/>
                <w:highlight w:val="yellow"/>
              </w:rPr>
              <w:t>Skip to N0415, High-Risk Drug Classes: Use and Indication</w:t>
            </w:r>
            <w:r w:rsidR="005916FC" w:rsidRPr="004A70B9">
              <w:rPr>
                <w:rFonts w:cs="Arial"/>
                <w:color w:val="000000"/>
              </w:rPr>
              <w:t xml:space="preserve"> </w:t>
            </w:r>
          </w:p>
          <w:p w:rsidR="005916FC" w:rsidRPr="00366A4F" w:rsidRDefault="004A70B9" w:rsidP="005916FC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2. </w:t>
            </w:r>
            <w:r w:rsidR="005916FC" w:rsidRPr="00E638F1">
              <w:rPr>
                <w:rFonts w:cs="Arial"/>
                <w:b/>
                <w:bCs/>
                <w:color w:val="000000"/>
              </w:rPr>
              <w:t>Number of these unstageable pressure injuries that were present upon admission</w:t>
            </w:r>
            <w:r w:rsidR="005916FC" w:rsidRPr="00E638F1">
              <w:rPr>
                <w:rFonts w:cs="Arial"/>
                <w:color w:val="000000"/>
              </w:rPr>
              <w:t xml:space="preserve"> – enter how many were noted at the time of admission</w:t>
            </w:r>
          </w:p>
        </w:tc>
        <w:tc>
          <w:tcPr>
            <w:tcW w:w="1018" w:type="pct"/>
          </w:tcPr>
          <w:p w:rsidR="005916FC" w:rsidRPr="00366A4F" w:rsidRDefault="005916FC" w:rsidP="005916F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 xml:space="preserve">Updated skip pattern. </w:t>
            </w:r>
          </w:p>
        </w:tc>
      </w:tr>
      <w:tr w:rsidR="00B85AA9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B85AA9" w:rsidRDefault="00B85AA9" w:rsidP="00B85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B85AA9" w:rsidRPr="00366A4F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Admission</w:t>
            </w:r>
          </w:p>
        </w:tc>
        <w:tc>
          <w:tcPr>
            <w:tcW w:w="523" w:type="pct"/>
          </w:tcPr>
          <w:p w:rsidR="00B85AA9" w:rsidRPr="00366A4F" w:rsidRDefault="00B85AA9" w:rsidP="00B8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N2001</w:t>
            </w:r>
          </w:p>
        </w:tc>
        <w:tc>
          <w:tcPr>
            <w:tcW w:w="1405" w:type="pct"/>
          </w:tcPr>
          <w:p w:rsidR="00B85AA9" w:rsidRPr="007D68E6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D68E6">
              <w:rPr>
                <w:rFonts w:cstheme="minorHAnsi"/>
                <w:b/>
              </w:rPr>
              <w:t>N2001. Drug Regimen Review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D68E6">
              <w:rPr>
                <w:rFonts w:cstheme="minorHAnsi"/>
                <w:b/>
                <w:bCs/>
                <w:color w:val="000000"/>
              </w:rPr>
              <w:t>Did a complete drug regimen review identify potential clinically significant medication issues?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D68E6">
              <w:rPr>
                <w:rFonts w:cstheme="minorHAnsi"/>
                <w:color w:val="000000"/>
              </w:rPr>
              <w:t xml:space="preserve">0. 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No - No issues found during review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 w:rsidRPr="007D68E6"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Skip to O0</w:t>
            </w:r>
            <w:r>
              <w:rPr>
                <w:rFonts w:cstheme="minorHAnsi"/>
                <w:i/>
                <w:iCs/>
                <w:color w:val="000000"/>
              </w:rPr>
              <w:t>10</w:t>
            </w:r>
            <w:r w:rsidRPr="007D68E6">
              <w:rPr>
                <w:rFonts w:cstheme="minorHAnsi"/>
                <w:i/>
                <w:iCs/>
                <w:color w:val="000000"/>
              </w:rPr>
              <w:t>0, Special Treatments, Procedures, and Programs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</w:rPr>
            </w:pPr>
            <w:r w:rsidRPr="007D68E6">
              <w:rPr>
                <w:rFonts w:cstheme="minorHAnsi"/>
                <w:color w:val="000000"/>
              </w:rPr>
              <w:t xml:space="preserve">1. 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Yes - Issues found during review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Continue to N2003, Medication Follow-up</w:t>
            </w:r>
          </w:p>
          <w:p w:rsidR="00B85AA9" w:rsidRPr="00366A4F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8E6">
              <w:rPr>
                <w:rFonts w:cstheme="minorHAnsi"/>
                <w:color w:val="000000"/>
              </w:rPr>
              <w:t xml:space="preserve">9. </w:t>
            </w:r>
            <w:r w:rsidRPr="007D68E6">
              <w:rPr>
                <w:rFonts w:cstheme="minorHAnsi"/>
                <w:b/>
                <w:bCs/>
                <w:color w:val="000000"/>
              </w:rPr>
              <w:t>N</w:t>
            </w:r>
            <w:r>
              <w:rPr>
                <w:rFonts w:cstheme="minorHAnsi"/>
                <w:b/>
                <w:bCs/>
                <w:color w:val="000000"/>
              </w:rPr>
              <w:t>A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 - Patient is not taking any medications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 w:rsidRPr="007D68E6"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Skip to O01</w:t>
            </w:r>
            <w:r>
              <w:rPr>
                <w:rFonts w:cstheme="minorHAnsi"/>
                <w:i/>
                <w:iCs/>
                <w:color w:val="000000"/>
              </w:rPr>
              <w:t>0</w:t>
            </w:r>
            <w:r w:rsidRPr="007D68E6">
              <w:rPr>
                <w:rFonts w:cstheme="minorHAnsi"/>
                <w:i/>
                <w:iCs/>
                <w:color w:val="000000"/>
              </w:rPr>
              <w:t>0, Special Treatments, Procedures, and Programs</w:t>
            </w:r>
          </w:p>
        </w:tc>
        <w:tc>
          <w:tcPr>
            <w:tcW w:w="1433" w:type="pct"/>
          </w:tcPr>
          <w:p w:rsidR="00B85AA9" w:rsidRPr="007D68E6" w:rsidRDefault="00B85AA9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D68E6">
              <w:rPr>
                <w:rFonts w:cstheme="minorHAnsi"/>
                <w:b/>
              </w:rPr>
              <w:t>N2001. Drug Regimen Review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D68E6">
              <w:rPr>
                <w:rFonts w:cstheme="minorHAnsi"/>
                <w:b/>
                <w:bCs/>
                <w:color w:val="000000"/>
              </w:rPr>
              <w:t>Did a complete drug regimen review identify potential clinically significant medication issues?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D68E6">
              <w:rPr>
                <w:rFonts w:cstheme="minorHAnsi"/>
                <w:color w:val="000000"/>
              </w:rPr>
              <w:t xml:space="preserve">0. 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No - No issues found during review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 w:rsidRPr="007D68E6"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Skip to O0110, Special Treatments, Procedures, and Programs</w:t>
            </w:r>
          </w:p>
          <w:p w:rsidR="00B85AA9" w:rsidRPr="007D68E6" w:rsidRDefault="00B85AA9" w:rsidP="00B85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</w:rPr>
            </w:pPr>
            <w:r w:rsidRPr="007D68E6">
              <w:rPr>
                <w:rFonts w:cstheme="minorHAnsi"/>
                <w:color w:val="000000"/>
              </w:rPr>
              <w:t xml:space="preserve">1. 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Yes - Issues found during review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Continue to N2003, Medication Follow-up</w:t>
            </w:r>
          </w:p>
          <w:p w:rsidR="00B85AA9" w:rsidRPr="00366A4F" w:rsidRDefault="00B85AA9" w:rsidP="00B85AA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D68E6">
              <w:rPr>
                <w:rFonts w:cstheme="minorHAnsi"/>
                <w:color w:val="000000"/>
              </w:rPr>
              <w:t xml:space="preserve">9. </w:t>
            </w:r>
            <w:r w:rsidRPr="007D68E6">
              <w:rPr>
                <w:rFonts w:cstheme="minorHAnsi"/>
                <w:b/>
                <w:bCs/>
                <w:color w:val="000000"/>
                <w:highlight w:val="yellow"/>
              </w:rPr>
              <w:t>Not applicable</w:t>
            </w:r>
            <w:r w:rsidRPr="007D68E6">
              <w:rPr>
                <w:rFonts w:cstheme="minorHAnsi"/>
                <w:b/>
                <w:bCs/>
                <w:color w:val="000000"/>
              </w:rPr>
              <w:t xml:space="preserve"> - Patient is not taking any medications </w:t>
            </w:r>
            <w:r w:rsidRPr="007D68E6">
              <w:rPr>
                <w:rFonts w:cstheme="minorHAnsi"/>
                <w:color w:val="000000"/>
              </w:rPr>
              <w:sym w:font="Wingdings" w:char="F0E0"/>
            </w:r>
            <w:r w:rsidRPr="007D68E6">
              <w:rPr>
                <w:rFonts w:cstheme="minorHAnsi"/>
                <w:color w:val="000000"/>
              </w:rPr>
              <w:t xml:space="preserve"> </w:t>
            </w:r>
            <w:r w:rsidRPr="007D68E6">
              <w:rPr>
                <w:rFonts w:cstheme="minorHAnsi"/>
                <w:i/>
                <w:iCs/>
                <w:color w:val="000000"/>
              </w:rPr>
              <w:t>Skip to O0110, Special Treatments, Procedures, and Programs</w:t>
            </w:r>
          </w:p>
        </w:tc>
        <w:tc>
          <w:tcPr>
            <w:tcW w:w="1018" w:type="pct"/>
          </w:tcPr>
          <w:p w:rsidR="00B85AA9" w:rsidRPr="00366A4F" w:rsidRDefault="005916FC" w:rsidP="00B85A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t>Spelled out NA to Not applicable for clarity.</w:t>
            </w:r>
          </w:p>
        </w:tc>
      </w:tr>
      <w:tr w:rsidR="00B85AA9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B85AA9" w:rsidRDefault="00B85AA9" w:rsidP="00B85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B85AA9" w:rsidRPr="00366A4F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B85AA9" w:rsidRPr="00366A4F" w:rsidRDefault="00B85AA9" w:rsidP="00B8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N2005</w:t>
            </w:r>
          </w:p>
        </w:tc>
        <w:tc>
          <w:tcPr>
            <w:tcW w:w="1405" w:type="pct"/>
          </w:tcPr>
          <w:p w:rsidR="00B85AA9" w:rsidRPr="007D68E6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7D68E6">
              <w:rPr>
                <w:rFonts w:cs="Myriad Pro"/>
                <w:b/>
              </w:rPr>
              <w:t>N2005. Medication Intervention</w:t>
            </w:r>
          </w:p>
          <w:p w:rsidR="00B85AA9" w:rsidRPr="007D68E6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7D68E6">
              <w:rPr>
                <w:rFonts w:cs="Myriad Pro"/>
                <w:b/>
              </w:rPr>
              <w:t>Did the facility contact and complete physician (or physician-designee) prescribed/recommended actions by midnight of the next calendar day each time potential clinically significant medication issues were identified since the admission?</w:t>
            </w:r>
          </w:p>
          <w:p w:rsidR="00B85AA9" w:rsidRPr="00B112F5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B112F5">
              <w:rPr>
                <w:rFonts w:cs="Myriad Pro"/>
                <w:bCs/>
              </w:rPr>
              <w:t xml:space="preserve">0. </w:t>
            </w:r>
            <w:r w:rsidRPr="007D68E6">
              <w:rPr>
                <w:rFonts w:cs="Myriad Pro"/>
                <w:b/>
              </w:rPr>
              <w:t>No</w:t>
            </w:r>
          </w:p>
          <w:p w:rsidR="00B85AA9" w:rsidRPr="00B112F5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B112F5">
              <w:rPr>
                <w:rFonts w:cs="Myriad Pro"/>
                <w:bCs/>
              </w:rPr>
              <w:t xml:space="preserve">1. </w:t>
            </w:r>
            <w:r w:rsidRPr="007D68E6">
              <w:rPr>
                <w:rFonts w:cs="Myriad Pro"/>
                <w:b/>
              </w:rPr>
              <w:t>Yes</w:t>
            </w:r>
          </w:p>
          <w:p w:rsidR="00B85AA9" w:rsidRPr="00366A4F" w:rsidRDefault="00B85AA9" w:rsidP="00B85AA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12F5">
              <w:rPr>
                <w:rFonts w:cs="Myriad Pro"/>
                <w:bCs/>
              </w:rPr>
              <w:t xml:space="preserve">9. </w:t>
            </w:r>
            <w:r w:rsidRPr="007D68E6">
              <w:rPr>
                <w:rFonts w:cs="Myriad Pro"/>
                <w:b/>
              </w:rPr>
              <w:t>NA</w:t>
            </w:r>
            <w:r>
              <w:rPr>
                <w:rFonts w:cs="Myriad Pro"/>
                <w:bCs/>
              </w:rPr>
              <w:t xml:space="preserve"> </w:t>
            </w:r>
            <w:r w:rsidRPr="007D68E6">
              <w:rPr>
                <w:rFonts w:cs="Myriad Pro"/>
                <w:b/>
              </w:rPr>
              <w:t>- There were no potential clinically significant medication issues identified since admission or patient is not taking any medications</w:t>
            </w:r>
          </w:p>
        </w:tc>
        <w:tc>
          <w:tcPr>
            <w:tcW w:w="1433" w:type="pct"/>
          </w:tcPr>
          <w:p w:rsidR="00B85AA9" w:rsidRPr="007D68E6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7D68E6">
              <w:rPr>
                <w:rFonts w:cs="Myriad Pro"/>
                <w:b/>
              </w:rPr>
              <w:t>N2005. Medication Intervention</w:t>
            </w:r>
          </w:p>
          <w:p w:rsidR="00B85AA9" w:rsidRPr="007D68E6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/>
              </w:rPr>
            </w:pPr>
            <w:r w:rsidRPr="007D68E6">
              <w:rPr>
                <w:rFonts w:cs="Myriad Pro"/>
                <w:b/>
              </w:rPr>
              <w:t>Did the facility contact and complete physician (or physician-designee) prescribed/recommended actions by midnight of the next calendar day each time potential clinically significant medication issues were identified since the admission?</w:t>
            </w:r>
          </w:p>
          <w:p w:rsidR="00B85AA9" w:rsidRPr="00B112F5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B112F5">
              <w:rPr>
                <w:rFonts w:cs="Myriad Pro"/>
                <w:bCs/>
              </w:rPr>
              <w:t xml:space="preserve">0. </w:t>
            </w:r>
            <w:r w:rsidRPr="007D68E6">
              <w:rPr>
                <w:rFonts w:cs="Myriad Pro"/>
                <w:b/>
              </w:rPr>
              <w:t>No</w:t>
            </w:r>
          </w:p>
          <w:p w:rsidR="00B85AA9" w:rsidRPr="00B112F5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B112F5">
              <w:rPr>
                <w:rFonts w:cs="Myriad Pro"/>
                <w:bCs/>
              </w:rPr>
              <w:t xml:space="preserve">1. </w:t>
            </w:r>
            <w:r w:rsidRPr="007D68E6">
              <w:rPr>
                <w:rFonts w:cs="Myriad Pro"/>
                <w:b/>
              </w:rPr>
              <w:t>Yes</w:t>
            </w:r>
          </w:p>
          <w:p w:rsidR="00B85AA9" w:rsidRPr="00366A4F" w:rsidRDefault="00B85AA9" w:rsidP="00B85AA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12F5">
              <w:rPr>
                <w:rFonts w:cs="Myriad Pro"/>
                <w:bCs/>
              </w:rPr>
              <w:t xml:space="preserve">9. </w:t>
            </w:r>
            <w:r w:rsidRPr="007D68E6">
              <w:rPr>
                <w:rFonts w:cs="Myriad Pro"/>
                <w:b/>
                <w:highlight w:val="yellow"/>
              </w:rPr>
              <w:t>Not applicable</w:t>
            </w:r>
            <w:r w:rsidRPr="007D68E6">
              <w:rPr>
                <w:rFonts w:cs="Myriad Pro"/>
                <w:b/>
              </w:rPr>
              <w:t xml:space="preserve"> - There were no potential clinically significant medication issues identified since admission or patient is not taking any medications</w:t>
            </w:r>
          </w:p>
        </w:tc>
        <w:tc>
          <w:tcPr>
            <w:tcW w:w="1018" w:type="pct"/>
          </w:tcPr>
          <w:p w:rsidR="00B85AA9" w:rsidRPr="00366A4F" w:rsidRDefault="00B85AA9" w:rsidP="00B85A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t>Spelled out NA to Not applicable for clarity.</w:t>
            </w:r>
          </w:p>
        </w:tc>
      </w:tr>
      <w:tr w:rsidR="005916FC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</w:t>
            </w:r>
            <w:r>
              <w:t>,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N0415A</w:t>
            </w:r>
            <w:r>
              <w:t>1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N0415A</w:t>
            </w:r>
            <w:r>
              <w:t>2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N0415E1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N0415E2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N0415F1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N0415F2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N0415H1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N0415H2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N0415I1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N0415I2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N0415J1</w:t>
            </w:r>
          </w:p>
          <w:p w:rsidR="00CF0637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N0415J2</w:t>
            </w:r>
          </w:p>
          <w:p w:rsidR="00CF0637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N0415Z1</w:t>
            </w:r>
          </w:p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rPr>
                <w:rFonts w:cs="Myriad Pro"/>
                <w:bCs/>
              </w:rPr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N0415.  High-Risk Drug Classes: Use and Indication</w:t>
            </w:r>
          </w:p>
          <w:p w:rsidR="00CF0637" w:rsidRPr="00366A4F" w:rsidRDefault="00CF0637" w:rsidP="00CF06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/>
                <w:bCs/>
              </w:rPr>
              <w:t>Is taking</w:t>
            </w:r>
          </w:p>
          <w:p w:rsidR="00CF0637" w:rsidRDefault="00CF0637" w:rsidP="00CF063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703C78">
              <w:rPr>
                <w:rFonts w:cs="Myriad Pro"/>
                <w:bCs/>
              </w:rPr>
              <w:t>Check if the patient is taking any medications by pharmacological classification, not how it is used, in the following classes</w:t>
            </w:r>
          </w:p>
          <w:p w:rsidR="00CF0637" w:rsidRPr="00366A4F" w:rsidRDefault="00CF0637" w:rsidP="00CF06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/>
                <w:bCs/>
              </w:rPr>
              <w:t>Indication noted</w:t>
            </w:r>
          </w:p>
          <w:p w:rsidR="00CF0637" w:rsidRDefault="00CF0637" w:rsidP="00CF063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 xml:space="preserve">If </w:t>
            </w:r>
            <w:r>
              <w:rPr>
                <w:rFonts w:cs="Myriad Pro"/>
                <w:bCs/>
              </w:rPr>
              <w:t>c</w:t>
            </w:r>
            <w:r w:rsidRPr="00366A4F">
              <w:rPr>
                <w:rFonts w:cs="Myriad Pro"/>
                <w:bCs/>
              </w:rPr>
              <w:t>olumn 1 is checked, check if there is an indication noted for all medications in the drug class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1160C0C2" wp14:editId="47CF7AF0">
                  <wp:extent cx="123825" cy="152400"/>
                  <wp:effectExtent l="0" t="0" r="9525" b="0"/>
                  <wp:docPr id="14" name="Picture 14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6A4F">
              <w:rPr>
                <w:rFonts w:cs="Myriad Pro"/>
                <w:b/>
                <w:bCs/>
              </w:rPr>
              <w:t>Check all that apply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/>
                <w:bCs/>
              </w:rPr>
              <w:t>A. Antipsychotic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E. Anticoagulant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 xml:space="preserve">F. Antibiotic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H. Opioid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I. Antiplatelet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 w:rsidRPr="00366A4F">
              <w:rPr>
                <w:rFonts w:cs="Myriad Pro"/>
                <w:b/>
                <w:bCs/>
              </w:rPr>
              <w:t>J. Hypoglycemic (including insulin)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/>
                <w:bCs/>
              </w:rPr>
            </w:pPr>
            <w:r>
              <w:rPr>
                <w:rFonts w:cs="Myriad Pro"/>
                <w:b/>
                <w:bCs/>
              </w:rPr>
              <w:t>Z. None of the above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t>TEP comments and National Beta Test data supports cross-setting reliability and feasibility.</w:t>
            </w:r>
          </w:p>
        </w:tc>
      </w:tr>
      <w:tr w:rsidR="005916FC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</w:t>
            </w:r>
            <w:r>
              <w:t xml:space="preserve"> </w:t>
            </w:r>
          </w:p>
        </w:tc>
        <w:tc>
          <w:tcPr>
            <w:tcW w:w="523" w:type="pct"/>
          </w:tcPr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O0100N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</w:t>
            </w:r>
            <w:r>
              <w:t>a</w:t>
            </w:r>
          </w:p>
        </w:tc>
        <w:tc>
          <w:tcPr>
            <w:tcW w:w="1405" w:type="pct"/>
          </w:tcPr>
          <w:p w:rsidR="00CF0637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5229">
              <w:rPr>
                <w:b/>
              </w:rPr>
              <w:t>O01</w:t>
            </w:r>
            <w:r>
              <w:rPr>
                <w:b/>
              </w:rPr>
              <w:t>0</w:t>
            </w:r>
            <w:r w:rsidRPr="00D45229">
              <w:rPr>
                <w:b/>
              </w:rPr>
              <w:t>0. Special Treatments, Procedures, and Programs</w:t>
            </w:r>
          </w:p>
          <w:p w:rsidR="00CF0637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B810B0">
              <w:rPr>
                <w:rFonts w:cs="Myriad Pro"/>
                <w:bCs/>
              </w:rPr>
              <w:t>Check if treatment applies at admission</w:t>
            </w:r>
          </w:p>
          <w:p w:rsidR="00CF0637" w:rsidRPr="00B810B0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D45229">
              <w:rPr>
                <w:rFonts w:cs="Myriad Pro"/>
                <w:b/>
                <w:bCs/>
              </w:rPr>
              <w:t>O0100N.  Total Parenteral Nutrition</w:t>
            </w:r>
          </w:p>
        </w:tc>
        <w:tc>
          <w:tcPr>
            <w:tcW w:w="1433" w:type="pct"/>
          </w:tcPr>
          <w:p w:rsidR="00CF0637" w:rsidRPr="00D45229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5229">
              <w:rPr>
                <w:b/>
                <w:highlight w:val="yellow"/>
              </w:rPr>
              <w:t>O0110. Special Treatments, Procedures, and Programs</w:t>
            </w:r>
          </w:p>
          <w:p w:rsidR="00CF0637" w:rsidRPr="00366A4F" w:rsidRDefault="00CF0637" w:rsidP="00CF063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1929">
              <w:rPr>
                <w:highlight w:val="yellow"/>
              </w:rPr>
              <w:t>Check all of the following treatments, procedures, and programs that apply on admission.</w:t>
            </w:r>
            <w:r w:rsidRPr="00366A4F">
              <w:t xml:space="preserve"> </w:t>
            </w:r>
          </w:p>
          <w:p w:rsid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a. On Admission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7DAC2652" wp14:editId="50470F86">
                  <wp:extent cx="123825" cy="152400"/>
                  <wp:effectExtent l="0" t="0" r="9525" b="0"/>
                  <wp:docPr id="16" name="Picture 16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1929">
              <w:rPr>
                <w:b/>
                <w:highlight w:val="yellow"/>
              </w:rPr>
              <w:t>Check all that apply</w:t>
            </w:r>
          </w:p>
        </w:tc>
        <w:tc>
          <w:tcPr>
            <w:tcW w:w="1018" w:type="pct"/>
          </w:tcPr>
          <w:p w:rsidR="00CF0637" w:rsidRPr="00366A4F" w:rsidRDefault="003E0CF5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t xml:space="preserve">Item O0100N is deleted and replaced with item O0110a. </w:t>
            </w:r>
            <w:r w:rsidR="00CF0637" w:rsidRPr="00366A4F">
              <w:t>TEP comments and National Beta Test data supports cross-setting reliability and feasibility.</w:t>
            </w:r>
            <w:r>
              <w:t xml:space="preserve"> </w:t>
            </w:r>
          </w:p>
        </w:tc>
      </w:tr>
      <w:tr w:rsidR="005916FC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Discharge</w:t>
            </w:r>
            <w:r>
              <w:t xml:space="preserve"> 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</w:t>
            </w:r>
            <w:r>
              <w:t>c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t>N/A</w:t>
            </w:r>
            <w:r>
              <w:t xml:space="preserve"> – </w:t>
            </w:r>
            <w:r w:rsidRPr="00366A4F">
              <w:t>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rPr>
                <w:b/>
              </w:rPr>
              <w:t>O0110. Special Treatments, Procedures, and Programs</w:t>
            </w:r>
            <w:r w:rsidRPr="00366A4F">
              <w:t xml:space="preserve"> </w:t>
            </w:r>
          </w:p>
          <w:p w:rsidR="00CF0637" w:rsidRPr="00366A4F" w:rsidRDefault="00CF0637" w:rsidP="00CF063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t xml:space="preserve">Check all of the following treatments, procedures, and programs that apply at discharge. </w:t>
            </w:r>
          </w:p>
          <w:p w:rsid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c. At Discharge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A85AFC">
              <w:rPr>
                <w:noProof/>
                <w:position w:val="-4"/>
              </w:rPr>
              <w:drawing>
                <wp:inline distT="0" distB="0" distL="0" distR="0" wp14:anchorId="512B6B8F" wp14:editId="09CA2BAA">
                  <wp:extent cx="123825" cy="152400"/>
                  <wp:effectExtent l="0" t="0" r="9525" b="0"/>
                  <wp:docPr id="17" name="Picture 17" descr="Arrow point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917"/>
                          <a:stretch/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6A4F">
              <w:rPr>
                <w:b/>
              </w:rPr>
              <w:t>Check all that apply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t>TEP comments and National Beta Test data supports cross-setting reliability and feasibility.</w:t>
            </w:r>
          </w:p>
        </w:tc>
      </w:tr>
      <w:tr w:rsidR="005916FC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Admission, Discharge</w:t>
            </w:r>
            <w:r>
              <w:t>; note: “a” is used for item numbering for admission while “c” is used for item numbering for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7" w:name="_Hlk1577599"/>
            <w:r w:rsidRPr="00366A4F">
              <w:t>O0110A1</w:t>
            </w:r>
            <w:r>
              <w:t>a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</w:t>
            </w:r>
            <w:r>
              <w:t>A</w:t>
            </w:r>
            <w:r w:rsidRPr="00366A4F">
              <w:t>2</w:t>
            </w:r>
            <w:r>
              <w:t>a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</w:t>
            </w:r>
            <w:r>
              <w:t>A</w:t>
            </w:r>
            <w:r w:rsidRPr="00366A4F">
              <w:t>3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</w:t>
            </w:r>
            <w:r>
              <w:t>A</w:t>
            </w:r>
            <w:r w:rsidRPr="00366A4F">
              <w:t>10</w:t>
            </w:r>
            <w:r>
              <w:t>a</w:t>
            </w:r>
          </w:p>
          <w:p w:rsidR="00CF0637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O0110B1</w:t>
            </w:r>
            <w:r>
              <w:t>a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</w:t>
            </w:r>
            <w:r>
              <w:t>A</w:t>
            </w:r>
            <w:r w:rsidRPr="00366A4F">
              <w:t>1</w:t>
            </w:r>
            <w:r>
              <w:t>c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O0110A2</w:t>
            </w:r>
            <w:r>
              <w:t>c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O0110A3</w:t>
            </w:r>
            <w:r>
              <w:t>c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O0110A10</w:t>
            </w:r>
            <w:r>
              <w:t>c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O0110B1</w:t>
            </w:r>
            <w:r>
              <w:t>c</w:t>
            </w:r>
            <w:bookmarkEnd w:id="7"/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t>N/A</w:t>
            </w:r>
            <w:r>
              <w:t xml:space="preserve"> </w:t>
            </w:r>
            <w:r w:rsidRPr="00366A4F">
              <w:t>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Cancer Treatments 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A1. Chemotherapy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A2. IV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A3. Oral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             A10. Other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b/>
              </w:rPr>
              <w:t>B1. Radiation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>Included to align with the MDS, and public comment and subject matter experts support breaking the parent item “chemotherapy” into type of chemotherapy to distinguish patient complexity/burden of care.</w:t>
            </w:r>
          </w:p>
        </w:tc>
      </w:tr>
      <w:tr w:rsidR="005916FC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Admission, Discharge</w:t>
            </w:r>
            <w:r>
              <w:t>; note: “a” is used for item numbering for admission while “c” is used for item numbering for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O0110C1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O0110C2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O0110C3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O0110C4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O0110D1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O0110D2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O0110D3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O0110E1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O0110F1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O0110G1</w:t>
            </w:r>
            <w:r>
              <w:t>a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O0110G2</w:t>
            </w:r>
            <w:r>
              <w:t>a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A4F">
              <w:t>O0110G3</w:t>
            </w:r>
            <w:r>
              <w:t>a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O0110C1c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O0110C2c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O0110C3c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O0110C4c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O0110D1c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O0110D2c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O0110D3c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O0110E1c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O0110F1c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O0110G1c</w:t>
            </w:r>
          </w:p>
          <w:p w:rsidR="00CF0637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O0110G2c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O0110G3c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Respiratory Therapies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C1. Oxygen Therapy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C2. Continuous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C3. Intermittent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C4. High-concentration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D1. Suctioning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D2. Scheduled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D3. As needed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E1. Tracheostomy Care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F1. Invasive Mechanical Ventilator  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     </w:t>
            </w:r>
            <w:r w:rsidRPr="00366A4F">
              <w:t>(ventilator or respirator)</w:t>
            </w: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G1. Non-invasive Mechanical Ventilator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G2. </w:t>
            </w:r>
            <w:r>
              <w:rPr>
                <w:b/>
              </w:rPr>
              <w:t xml:space="preserve">BiPAP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b/>
              </w:rPr>
              <w:t xml:space="preserve">G3. </w:t>
            </w:r>
            <w:r>
              <w:rPr>
                <w:b/>
              </w:rPr>
              <w:t xml:space="preserve">CPAP 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>Included to align with the MDS, and public comment and subject matter experts support: breaking the parent item “oxygen therapy” into continuous vs. intermittent to distinguish patient complexity/burden of care; breaking the parent item “suctioning” into frequency of suctioning to distinguish patient complexity/burden of care.  In public comment, there was support for breaking the parent item into 2 response options (</w:t>
            </w:r>
            <w:r>
              <w:rPr>
                <w:rFonts w:cs="Myriad Pro"/>
                <w:bCs/>
              </w:rPr>
              <w:t xml:space="preserve">BiPAP and </w:t>
            </w:r>
            <w:r w:rsidRPr="00366A4F">
              <w:rPr>
                <w:rFonts w:cs="Myriad Pro"/>
                <w:bCs/>
              </w:rPr>
              <w:t>CPAP).</w:t>
            </w:r>
          </w:p>
        </w:tc>
      </w:tr>
      <w:tr w:rsidR="005916FC" w:rsidRPr="00366A4F" w:rsidTr="004A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CF0637" w:rsidRPr="00366A4F" w:rsidRDefault="00CF0637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  <w:tc>
          <w:tcPr>
            <w:tcW w:w="458" w:type="pct"/>
          </w:tcPr>
          <w:p w:rsidR="00CF0637" w:rsidRPr="00366A4F" w:rsidRDefault="00CF0637" w:rsidP="00CF06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Admission, Discharge</w:t>
            </w:r>
            <w:r>
              <w:t>; note: “a” is used for item numbering for admission while “c” is used for item numbering for discharge</w:t>
            </w:r>
          </w:p>
        </w:tc>
        <w:tc>
          <w:tcPr>
            <w:tcW w:w="523" w:type="pct"/>
          </w:tcPr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O0110H1</w:t>
            </w:r>
            <w:r>
              <w:t>a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O0110H2</w:t>
            </w:r>
            <w:r>
              <w:t>a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O0110H3</w:t>
            </w:r>
            <w:r>
              <w:t>a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O0110H4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O0110H10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O0110I1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O0110J1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O0110J2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O0110J3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O0110O1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O0110O2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O0110O3</w:t>
            </w:r>
            <w:r>
              <w:t>a</w:t>
            </w:r>
          </w:p>
          <w:p w:rsidR="00CF0637" w:rsidRPr="00366A4F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O0110O4</w:t>
            </w:r>
            <w:r>
              <w:t>a</w:t>
            </w:r>
          </w:p>
          <w:p w:rsidR="00CF0637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t>O0110Z1</w:t>
            </w:r>
            <w:r>
              <w:t>a</w:t>
            </w:r>
          </w:p>
          <w:p w:rsidR="00CF0637" w:rsidRDefault="00CF0637" w:rsidP="00CF0637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O0110H1c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O0110H2c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O0110H3c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O0110H4c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O0110H10c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O0110I1c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O0110J1c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O0110J2c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O0110J3c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O0110O1c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O0110O2c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O0110O3c</w:t>
            </w:r>
          </w:p>
          <w:p w:rsidR="00CF0637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O0110O4c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O0110Z1c</w:t>
            </w:r>
          </w:p>
        </w:tc>
        <w:tc>
          <w:tcPr>
            <w:tcW w:w="1405" w:type="pct"/>
          </w:tcPr>
          <w:p w:rsidR="00CF0637" w:rsidRPr="00366A4F" w:rsidRDefault="00CF0637" w:rsidP="00CF06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366A4F">
              <w:t>N/A – new item</w:t>
            </w:r>
          </w:p>
        </w:tc>
        <w:tc>
          <w:tcPr>
            <w:tcW w:w="1433" w:type="pct"/>
          </w:tcPr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Other 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H1. IV Medications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H2. Vasoactive medications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H3. Antibiotics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H4. Anticoagulation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 H10. Other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I1. Transfusions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J1. Dialysis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J2. Hemodialysis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J3. Peritoneal dialysis</w:t>
            </w: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 xml:space="preserve">O1. IV Access 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ind w:left="7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O2. Peripheral IV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ind w:left="7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O3. Midline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ind w:left="7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A4F">
              <w:rPr>
                <w:b/>
              </w:rPr>
              <w:t xml:space="preserve">O4. Central line </w:t>
            </w:r>
            <w:r w:rsidRPr="00366A4F">
              <w:t>(e.g., PICC, tunneled, port)</w:t>
            </w:r>
          </w:p>
          <w:p w:rsidR="00CF0637" w:rsidRPr="00366A4F" w:rsidRDefault="00CF0637" w:rsidP="00CF0637">
            <w:pPr>
              <w:pStyle w:val="ListParagraph"/>
              <w:spacing w:after="0" w:line="240" w:lineRule="auto"/>
              <w:ind w:left="7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A4F">
              <w:rPr>
                <w:b/>
              </w:rPr>
              <w:t>None of the Above</w:t>
            </w: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F0637" w:rsidRPr="00366A4F" w:rsidRDefault="00CF0637" w:rsidP="00CF0637">
            <w:pPr>
              <w:keepNext/>
              <w:keepLines/>
              <w:widowControl w:val="0"/>
              <w:tabs>
                <w:tab w:val="left" w:pos="540"/>
                <w:tab w:val="left" w:pos="806"/>
                <w:tab w:val="left" w:pos="990"/>
                <w:tab w:val="left" w:pos="1260"/>
                <w:tab w:val="left" w:pos="1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</w:rPr>
            </w:pPr>
            <w:r w:rsidRPr="00366A4F">
              <w:rPr>
                <w:b/>
              </w:rPr>
              <w:t>Z1. None of the above</w:t>
            </w:r>
          </w:p>
        </w:tc>
        <w:tc>
          <w:tcPr>
            <w:tcW w:w="1018" w:type="pct"/>
          </w:tcPr>
          <w:p w:rsidR="00CF0637" w:rsidRPr="00366A4F" w:rsidRDefault="00CF0637" w:rsidP="00CF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</w:rPr>
            </w:pPr>
            <w:r w:rsidRPr="00366A4F">
              <w:rPr>
                <w:rFonts w:cs="Myriad Pro"/>
                <w:bCs/>
              </w:rPr>
              <w:t xml:space="preserve">In public comment, there was support for: further delineating types of IV medications (and the new vasoactive medication item, O0110H2, is included in the </w:t>
            </w:r>
            <w:r>
              <w:rPr>
                <w:rFonts w:cs="Myriad Pro"/>
                <w:bCs/>
              </w:rPr>
              <w:t xml:space="preserve">LTCH </w:t>
            </w:r>
            <w:r w:rsidRPr="00366A4F">
              <w:rPr>
                <w:rFonts w:cs="Myriad Pro"/>
                <w:bCs/>
              </w:rPr>
              <w:t xml:space="preserve">ventilator </w:t>
            </w:r>
            <w:r>
              <w:rPr>
                <w:rFonts w:cs="Myriad Pro"/>
                <w:bCs/>
              </w:rPr>
              <w:t>liberation</w:t>
            </w:r>
            <w:r w:rsidRPr="00366A4F">
              <w:rPr>
                <w:rFonts w:cs="Myriad Pro"/>
                <w:bCs/>
              </w:rPr>
              <w:t xml:space="preserve"> quality measures); breaking out the </w:t>
            </w:r>
            <w:r>
              <w:rPr>
                <w:rFonts w:cs="Myriad Pro"/>
                <w:bCs/>
              </w:rPr>
              <w:t xml:space="preserve">dialysis </w:t>
            </w:r>
            <w:r w:rsidRPr="00366A4F">
              <w:rPr>
                <w:rFonts w:cs="Myriad Pro"/>
                <w:bCs/>
              </w:rPr>
              <w:t>parent item into type of dialysis</w:t>
            </w:r>
            <w:r w:rsidRPr="00366A4F">
              <w:t xml:space="preserve">; </w:t>
            </w:r>
            <w:r w:rsidRPr="00366A4F">
              <w:rPr>
                <w:rFonts w:cs="Myriad Pro"/>
                <w:bCs/>
              </w:rPr>
              <w:t xml:space="preserve">breaking out the </w:t>
            </w:r>
            <w:r>
              <w:rPr>
                <w:rFonts w:cs="Myriad Pro"/>
                <w:bCs/>
              </w:rPr>
              <w:t xml:space="preserve">IV access </w:t>
            </w:r>
            <w:r w:rsidRPr="00366A4F">
              <w:rPr>
                <w:rFonts w:cs="Myriad Pro"/>
                <w:bCs/>
              </w:rPr>
              <w:t>parent item (which appears on the MDS) into types of IV access.</w:t>
            </w:r>
          </w:p>
        </w:tc>
      </w:tr>
      <w:tr w:rsidR="004A70B9" w:rsidRPr="00366A4F" w:rsidTr="004A4E1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" w:type="pct"/>
          </w:tcPr>
          <w:p w:rsidR="004A70B9" w:rsidRDefault="004A70B9" w:rsidP="00CF06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b w:val="0"/>
              </w:rPr>
            </w:pPr>
          </w:p>
        </w:tc>
        <w:tc>
          <w:tcPr>
            <w:tcW w:w="458" w:type="pct"/>
          </w:tcPr>
          <w:p w:rsidR="004A70B9" w:rsidRPr="00366A4F" w:rsidRDefault="004A70B9" w:rsidP="00CF063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Discharge</w:t>
            </w:r>
          </w:p>
        </w:tc>
        <w:tc>
          <w:tcPr>
            <w:tcW w:w="523" w:type="pct"/>
          </w:tcPr>
          <w:p w:rsidR="004A70B9" w:rsidRPr="00366A4F" w:rsidRDefault="004A23CD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header</w:t>
            </w:r>
          </w:p>
        </w:tc>
        <w:tc>
          <w:tcPr>
            <w:tcW w:w="1405" w:type="pct"/>
          </w:tcPr>
          <w:p w:rsidR="004A70B9" w:rsidRPr="00366A4F" w:rsidRDefault="004A70B9" w:rsidP="00CF06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1433" w:type="pct"/>
          </w:tcPr>
          <w:p w:rsidR="004A70B9" w:rsidRPr="00366A4F" w:rsidRDefault="004A70B9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Section Z.  Assessment Administration </w:t>
            </w:r>
          </w:p>
        </w:tc>
        <w:tc>
          <w:tcPr>
            <w:tcW w:w="1018" w:type="pct"/>
          </w:tcPr>
          <w:p w:rsidR="004A70B9" w:rsidRPr="00366A4F" w:rsidRDefault="004A70B9" w:rsidP="00CF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yriad Pro"/>
                <w:bCs/>
              </w:rPr>
            </w:pPr>
            <w:r>
              <w:rPr>
                <w:rFonts w:cs="Myriad Pro"/>
                <w:bCs/>
              </w:rPr>
              <w:t xml:space="preserve">Section header added to </w:t>
            </w:r>
            <w:r w:rsidRPr="004A70B9">
              <w:rPr>
                <w:rFonts w:cs="Myriad Pro"/>
                <w:bCs/>
              </w:rPr>
              <w:t>align with Minimum Data Set and LTCH CARE Data Set</w:t>
            </w:r>
            <w:r w:rsidR="004A23CD">
              <w:rPr>
                <w:rFonts w:cs="Myriad Pro"/>
                <w:bCs/>
              </w:rPr>
              <w:t>.</w:t>
            </w:r>
          </w:p>
        </w:tc>
      </w:tr>
      <w:bookmarkEnd w:id="2"/>
    </w:tbl>
    <w:p w:rsidR="00E65795" w:rsidRDefault="00E65795" w:rsidP="00623DD4">
      <w:pPr>
        <w:spacing w:after="0" w:line="240" w:lineRule="auto"/>
        <w:contextualSpacing/>
      </w:pPr>
    </w:p>
    <w:sectPr w:rsidR="00E65795" w:rsidSect="00E65795">
      <w:headerReference w:type="default" r:id="rId15"/>
      <w:footerReference w:type="default" r:id="rId16"/>
      <w:footerReference w:type="first" r:id="rId17"/>
      <w:type w:val="continuous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91" w:rsidRDefault="00A17E91" w:rsidP="00B647AF">
      <w:pPr>
        <w:spacing w:after="0" w:line="240" w:lineRule="auto"/>
      </w:pPr>
      <w:r>
        <w:separator/>
      </w:r>
    </w:p>
  </w:endnote>
  <w:endnote w:type="continuationSeparator" w:id="0">
    <w:p w:rsidR="00A17E91" w:rsidRDefault="00A17E91" w:rsidP="00B6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JKDG N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422495"/>
      <w:docPartObj>
        <w:docPartGallery w:val="Page Numbers (Bottom of Page)"/>
        <w:docPartUnique/>
      </w:docPartObj>
    </w:sdtPr>
    <w:sdtEndPr/>
    <w:sdtContent>
      <w:sdt>
        <w:sdtPr>
          <w:id w:val="-1874065243"/>
          <w:docPartObj>
            <w:docPartGallery w:val="Page Numbers (Top of Page)"/>
            <w:docPartUnique/>
          </w:docPartObj>
        </w:sdtPr>
        <w:sdtEndPr/>
        <w:sdtContent>
          <w:p w:rsidR="00A17E91" w:rsidRDefault="00A17E91" w:rsidP="00180CA7">
            <w:pPr>
              <w:pStyle w:val="Footer"/>
              <w:tabs>
                <w:tab w:val="right" w:pos="12960"/>
                <w:tab w:val="right" w:pos="14400"/>
              </w:tabs>
            </w:pPr>
            <w:r w:rsidRPr="004A23CD">
              <w:t xml:space="preserve">Final IRF-PAI Version </w:t>
            </w:r>
            <w:r>
              <w:t>4</w:t>
            </w:r>
            <w:r w:rsidRPr="004A23CD">
              <w:t>.0 Change Table – Effective October 1, 20</w:t>
            </w:r>
            <w:r>
              <w:t>20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18632378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of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29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91" w:rsidRDefault="00A17E91" w:rsidP="004A23CD">
    <w:pPr>
      <w:pStyle w:val="Footer"/>
      <w:tabs>
        <w:tab w:val="right" w:pos="12960"/>
        <w:tab w:val="right" w:pos="14400"/>
      </w:tabs>
    </w:pPr>
    <w:r w:rsidRPr="004A23CD">
      <w:t xml:space="preserve">Final IRF-PAI Version </w:t>
    </w:r>
    <w:r>
      <w:t>4</w:t>
    </w:r>
    <w:r w:rsidRPr="004A23CD">
      <w:t>.0 Change Table – Effective October 1, 20</w:t>
    </w:r>
    <w:r>
      <w:t>20</w:t>
    </w:r>
    <w:r>
      <w:tab/>
    </w:r>
    <w:r>
      <w:tab/>
    </w:r>
    <w:r>
      <w:tab/>
    </w:r>
    <w:sdt>
      <w:sdtPr>
        <w:id w:val="1385680811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712D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712D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91" w:rsidRDefault="00A17E91" w:rsidP="00B647AF">
      <w:pPr>
        <w:spacing w:after="0" w:line="240" w:lineRule="auto"/>
      </w:pPr>
      <w:r>
        <w:separator/>
      </w:r>
    </w:p>
  </w:footnote>
  <w:footnote w:type="continuationSeparator" w:id="0">
    <w:p w:rsidR="00A17E91" w:rsidRDefault="00A17E91" w:rsidP="00B6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91" w:rsidRDefault="00A17E91" w:rsidP="00E65795">
    <w:pPr>
      <w:pStyle w:val="Header"/>
      <w:spacing w:after="360"/>
      <w:jc w:val="center"/>
      <w:rPr>
        <w:b/>
        <w:sz w:val="32"/>
        <w:szCs w:val="32"/>
      </w:rPr>
    </w:pPr>
    <w:r w:rsidRPr="001E1A18">
      <w:rPr>
        <w:b/>
        <w:sz w:val="32"/>
      </w:rPr>
      <w:t>Change Table for Final IRF</w:t>
    </w:r>
    <w:r>
      <w:rPr>
        <w:b/>
        <w:sz w:val="32"/>
      </w:rPr>
      <w:t>-PAI</w:t>
    </w:r>
    <w:r w:rsidRPr="001E1A18">
      <w:rPr>
        <w:b/>
        <w:sz w:val="32"/>
      </w:rPr>
      <w:t xml:space="preserve"> Version 4.0</w:t>
    </w:r>
    <w:r>
      <w:rPr>
        <w:b/>
        <w:sz w:val="32"/>
      </w:rPr>
      <w:t xml:space="preserve"> </w:t>
    </w:r>
    <w:r w:rsidRPr="001E1A18">
      <w:rPr>
        <w:b/>
        <w:sz w:val="32"/>
      </w:rPr>
      <w:t xml:space="preserve">– Effective Date: October 1, 2020 </w:t>
    </w:r>
    <w:r>
      <w:rPr>
        <w:b/>
        <w:sz w:val="32"/>
        <w:szCs w:val="32"/>
      </w:rPr>
      <w:t>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rrow pointing down" style="width:468pt;height:12pt;visibility:visible;mso-wrap-style:square" o:bullet="t">
        <v:imagedata r:id="rId1" o:title="Arrow pointing down" cropright="64171f"/>
      </v:shape>
    </w:pict>
  </w:numPicBullet>
  <w:abstractNum w:abstractNumId="0">
    <w:nsid w:val="FFFFFF7C"/>
    <w:multiLevelType w:val="singleLevel"/>
    <w:tmpl w:val="8CB43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A0F3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C24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FA0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F896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8B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E27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1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8E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2CC2F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</w:abstractNum>
  <w:abstractNum w:abstractNumId="10">
    <w:nsid w:val="248B1FAA"/>
    <w:multiLevelType w:val="hybridMultilevel"/>
    <w:tmpl w:val="4462DEFA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3005E5"/>
    <w:multiLevelType w:val="hybridMultilevel"/>
    <w:tmpl w:val="AACCD190"/>
    <w:lvl w:ilvl="0" w:tplc="E21E2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7C2B0D"/>
    <w:multiLevelType w:val="hybridMultilevel"/>
    <w:tmpl w:val="9DDC8F58"/>
    <w:lvl w:ilvl="0" w:tplc="94CAAA4C"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8D4224"/>
    <w:multiLevelType w:val="hybridMultilevel"/>
    <w:tmpl w:val="262CE7B6"/>
    <w:lvl w:ilvl="0" w:tplc="E64CA3F2"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B520BD"/>
    <w:multiLevelType w:val="hybridMultilevel"/>
    <w:tmpl w:val="BF7EC6AC"/>
    <w:lvl w:ilvl="0" w:tplc="E21E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730CA"/>
    <w:multiLevelType w:val="hybridMultilevel"/>
    <w:tmpl w:val="8C645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63ACB"/>
    <w:multiLevelType w:val="hybridMultilevel"/>
    <w:tmpl w:val="B546D1F0"/>
    <w:lvl w:ilvl="0" w:tplc="9A3EA16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4201513F"/>
    <w:multiLevelType w:val="hybridMultilevel"/>
    <w:tmpl w:val="02FE3B2E"/>
    <w:lvl w:ilvl="0" w:tplc="C1C8CB40">
      <w:numFmt w:val="decimal"/>
      <w:lvlText w:val="%1."/>
      <w:lvlJc w:val="left"/>
      <w:pPr>
        <w:ind w:left="497" w:hanging="206"/>
      </w:pPr>
      <w:rPr>
        <w:rFonts w:ascii="Myriad Pro" w:eastAsia="Calibri" w:hAnsi="Myriad Pro" w:cs="Calibri" w:hint="default"/>
        <w:i w:val="0"/>
        <w:w w:val="94"/>
        <w:sz w:val="24"/>
        <w:szCs w:val="24"/>
      </w:rPr>
    </w:lvl>
    <w:lvl w:ilvl="1" w:tplc="82208CC2">
      <w:numFmt w:val="bullet"/>
      <w:lvlText w:val="•"/>
      <w:lvlJc w:val="left"/>
      <w:pPr>
        <w:ind w:left="1500" w:hanging="206"/>
      </w:pPr>
      <w:rPr>
        <w:rFonts w:hint="default"/>
      </w:rPr>
    </w:lvl>
    <w:lvl w:ilvl="2" w:tplc="531A6C30">
      <w:numFmt w:val="bullet"/>
      <w:lvlText w:val="•"/>
      <w:lvlJc w:val="left"/>
      <w:pPr>
        <w:ind w:left="2500" w:hanging="206"/>
      </w:pPr>
      <w:rPr>
        <w:rFonts w:hint="default"/>
      </w:rPr>
    </w:lvl>
    <w:lvl w:ilvl="3" w:tplc="F02C513C">
      <w:numFmt w:val="bullet"/>
      <w:lvlText w:val="•"/>
      <w:lvlJc w:val="left"/>
      <w:pPr>
        <w:ind w:left="3500" w:hanging="206"/>
      </w:pPr>
      <w:rPr>
        <w:rFonts w:hint="default"/>
      </w:rPr>
    </w:lvl>
    <w:lvl w:ilvl="4" w:tplc="E084A428">
      <w:numFmt w:val="bullet"/>
      <w:lvlText w:val="•"/>
      <w:lvlJc w:val="left"/>
      <w:pPr>
        <w:ind w:left="4500" w:hanging="206"/>
      </w:pPr>
      <w:rPr>
        <w:rFonts w:hint="default"/>
      </w:rPr>
    </w:lvl>
    <w:lvl w:ilvl="5" w:tplc="28FCB87E">
      <w:numFmt w:val="bullet"/>
      <w:lvlText w:val="•"/>
      <w:lvlJc w:val="left"/>
      <w:pPr>
        <w:ind w:left="5500" w:hanging="206"/>
      </w:pPr>
      <w:rPr>
        <w:rFonts w:hint="default"/>
      </w:rPr>
    </w:lvl>
    <w:lvl w:ilvl="6" w:tplc="4A4E25C2">
      <w:numFmt w:val="bullet"/>
      <w:lvlText w:val="•"/>
      <w:lvlJc w:val="left"/>
      <w:pPr>
        <w:ind w:left="6500" w:hanging="206"/>
      </w:pPr>
      <w:rPr>
        <w:rFonts w:hint="default"/>
      </w:rPr>
    </w:lvl>
    <w:lvl w:ilvl="7" w:tplc="D5CA1CDC">
      <w:numFmt w:val="bullet"/>
      <w:lvlText w:val="•"/>
      <w:lvlJc w:val="left"/>
      <w:pPr>
        <w:ind w:left="7500" w:hanging="206"/>
      </w:pPr>
      <w:rPr>
        <w:rFonts w:hint="default"/>
      </w:rPr>
    </w:lvl>
    <w:lvl w:ilvl="8" w:tplc="87B6D4A2">
      <w:numFmt w:val="bullet"/>
      <w:lvlText w:val="•"/>
      <w:lvlJc w:val="left"/>
      <w:pPr>
        <w:ind w:left="8500" w:hanging="206"/>
      </w:pPr>
      <w:rPr>
        <w:rFonts w:hint="default"/>
      </w:rPr>
    </w:lvl>
  </w:abstractNum>
  <w:abstractNum w:abstractNumId="18">
    <w:nsid w:val="4AA8635C"/>
    <w:multiLevelType w:val="hybridMultilevel"/>
    <w:tmpl w:val="B50296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34702"/>
    <w:multiLevelType w:val="hybridMultilevel"/>
    <w:tmpl w:val="96A6F722"/>
    <w:lvl w:ilvl="0" w:tplc="6E02D4BA"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4093D"/>
    <w:multiLevelType w:val="hybridMultilevel"/>
    <w:tmpl w:val="3914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91E13"/>
    <w:multiLevelType w:val="hybridMultilevel"/>
    <w:tmpl w:val="C372A412"/>
    <w:lvl w:ilvl="0" w:tplc="D7C4FD98"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3D4776"/>
    <w:multiLevelType w:val="hybridMultilevel"/>
    <w:tmpl w:val="7D4C6622"/>
    <w:lvl w:ilvl="0" w:tplc="8DA44E9E"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833F0F"/>
    <w:multiLevelType w:val="hybridMultilevel"/>
    <w:tmpl w:val="668EDF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532A3B"/>
    <w:multiLevelType w:val="hybridMultilevel"/>
    <w:tmpl w:val="8C645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422292"/>
    <w:multiLevelType w:val="hybridMultilevel"/>
    <w:tmpl w:val="52281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3"/>
  </w:num>
  <w:num w:numId="4">
    <w:abstractNumId w:val="18"/>
  </w:num>
  <w:num w:numId="5">
    <w:abstractNumId w:val="20"/>
  </w:num>
  <w:num w:numId="6">
    <w:abstractNumId w:val="11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24"/>
  </w:num>
  <w:num w:numId="23">
    <w:abstractNumId w:val="15"/>
  </w:num>
  <w:num w:numId="24">
    <w:abstractNumId w:val="22"/>
  </w:num>
  <w:num w:numId="25">
    <w:abstractNumId w:val="19"/>
  </w:num>
  <w:num w:numId="26">
    <w:abstractNumId w:val="10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E5"/>
    <w:rsid w:val="000046CA"/>
    <w:rsid w:val="00007BA1"/>
    <w:rsid w:val="000123F0"/>
    <w:rsid w:val="00013CFE"/>
    <w:rsid w:val="00017D11"/>
    <w:rsid w:val="0002072C"/>
    <w:rsid w:val="00023B90"/>
    <w:rsid w:val="00030783"/>
    <w:rsid w:val="000344CB"/>
    <w:rsid w:val="0003459A"/>
    <w:rsid w:val="00037142"/>
    <w:rsid w:val="0004304D"/>
    <w:rsid w:val="000540DC"/>
    <w:rsid w:val="00055A81"/>
    <w:rsid w:val="00063BE1"/>
    <w:rsid w:val="00063F3D"/>
    <w:rsid w:val="0006640B"/>
    <w:rsid w:val="00066C52"/>
    <w:rsid w:val="000705C2"/>
    <w:rsid w:val="000A77A2"/>
    <w:rsid w:val="000B57D0"/>
    <w:rsid w:val="000D66B3"/>
    <w:rsid w:val="000E06F6"/>
    <w:rsid w:val="000E3FAD"/>
    <w:rsid w:val="000F3B88"/>
    <w:rsid w:val="00107B62"/>
    <w:rsid w:val="00122FFE"/>
    <w:rsid w:val="00143684"/>
    <w:rsid w:val="00157E3D"/>
    <w:rsid w:val="00180CA7"/>
    <w:rsid w:val="00185B67"/>
    <w:rsid w:val="00195BC1"/>
    <w:rsid w:val="00196F45"/>
    <w:rsid w:val="001A125E"/>
    <w:rsid w:val="001A4C8B"/>
    <w:rsid w:val="001B1707"/>
    <w:rsid w:val="001C4E58"/>
    <w:rsid w:val="001D1CF7"/>
    <w:rsid w:val="001D6FAE"/>
    <w:rsid w:val="001E1A18"/>
    <w:rsid w:val="001E29A4"/>
    <w:rsid w:val="001F1C37"/>
    <w:rsid w:val="001F4E6B"/>
    <w:rsid w:val="001F61DC"/>
    <w:rsid w:val="00210D44"/>
    <w:rsid w:val="00211713"/>
    <w:rsid w:val="00234B05"/>
    <w:rsid w:val="00242B30"/>
    <w:rsid w:val="00247E81"/>
    <w:rsid w:val="00260139"/>
    <w:rsid w:val="00264FCA"/>
    <w:rsid w:val="002658D5"/>
    <w:rsid w:val="002907E1"/>
    <w:rsid w:val="002A5005"/>
    <w:rsid w:val="002A6148"/>
    <w:rsid w:val="002B3F40"/>
    <w:rsid w:val="002C5B7C"/>
    <w:rsid w:val="002D5A6E"/>
    <w:rsid w:val="002E0400"/>
    <w:rsid w:val="002E2367"/>
    <w:rsid w:val="002E70E5"/>
    <w:rsid w:val="003005CA"/>
    <w:rsid w:val="00306ECB"/>
    <w:rsid w:val="00315EF5"/>
    <w:rsid w:val="00316827"/>
    <w:rsid w:val="00334CEA"/>
    <w:rsid w:val="00334D68"/>
    <w:rsid w:val="00346933"/>
    <w:rsid w:val="003525DF"/>
    <w:rsid w:val="00356D7A"/>
    <w:rsid w:val="003652E7"/>
    <w:rsid w:val="00366A4F"/>
    <w:rsid w:val="00374A9C"/>
    <w:rsid w:val="00375FDD"/>
    <w:rsid w:val="0038527E"/>
    <w:rsid w:val="003907DC"/>
    <w:rsid w:val="00392E46"/>
    <w:rsid w:val="00394EE9"/>
    <w:rsid w:val="003A6F8E"/>
    <w:rsid w:val="003B06BF"/>
    <w:rsid w:val="003C1423"/>
    <w:rsid w:val="003C3AB1"/>
    <w:rsid w:val="003C46CE"/>
    <w:rsid w:val="003E0CF5"/>
    <w:rsid w:val="003E33C1"/>
    <w:rsid w:val="003F22A7"/>
    <w:rsid w:val="00400AA6"/>
    <w:rsid w:val="00405EDE"/>
    <w:rsid w:val="00410636"/>
    <w:rsid w:val="00424E42"/>
    <w:rsid w:val="00426BDB"/>
    <w:rsid w:val="0042773B"/>
    <w:rsid w:val="00430AA6"/>
    <w:rsid w:val="00442BE9"/>
    <w:rsid w:val="00454F5A"/>
    <w:rsid w:val="00457D3F"/>
    <w:rsid w:val="004767E0"/>
    <w:rsid w:val="00483B48"/>
    <w:rsid w:val="004A23CD"/>
    <w:rsid w:val="004A4E17"/>
    <w:rsid w:val="004A70B9"/>
    <w:rsid w:val="004C58E3"/>
    <w:rsid w:val="004C7DCF"/>
    <w:rsid w:val="004D1104"/>
    <w:rsid w:val="004E3BCF"/>
    <w:rsid w:val="005062DB"/>
    <w:rsid w:val="005271E4"/>
    <w:rsid w:val="00530973"/>
    <w:rsid w:val="005328DF"/>
    <w:rsid w:val="00540A2F"/>
    <w:rsid w:val="005448E4"/>
    <w:rsid w:val="00545006"/>
    <w:rsid w:val="005461FF"/>
    <w:rsid w:val="00554410"/>
    <w:rsid w:val="00555988"/>
    <w:rsid w:val="0056006C"/>
    <w:rsid w:val="00560F87"/>
    <w:rsid w:val="0057165F"/>
    <w:rsid w:val="005832CA"/>
    <w:rsid w:val="00585786"/>
    <w:rsid w:val="005916FC"/>
    <w:rsid w:val="005A1722"/>
    <w:rsid w:val="005B0AA4"/>
    <w:rsid w:val="005C7A69"/>
    <w:rsid w:val="005D3B31"/>
    <w:rsid w:val="005E419A"/>
    <w:rsid w:val="005F7151"/>
    <w:rsid w:val="006031EE"/>
    <w:rsid w:val="0061570B"/>
    <w:rsid w:val="00623D0E"/>
    <w:rsid w:val="00623DD4"/>
    <w:rsid w:val="006311D5"/>
    <w:rsid w:val="006352D0"/>
    <w:rsid w:val="006366DC"/>
    <w:rsid w:val="006475B6"/>
    <w:rsid w:val="00656671"/>
    <w:rsid w:val="00665BC8"/>
    <w:rsid w:val="00674949"/>
    <w:rsid w:val="00674F5F"/>
    <w:rsid w:val="00682B4D"/>
    <w:rsid w:val="00684AC9"/>
    <w:rsid w:val="00696336"/>
    <w:rsid w:val="006A60EF"/>
    <w:rsid w:val="006A7E50"/>
    <w:rsid w:val="006C55EB"/>
    <w:rsid w:val="006D4B73"/>
    <w:rsid w:val="006E35BB"/>
    <w:rsid w:val="006F0966"/>
    <w:rsid w:val="006F617D"/>
    <w:rsid w:val="007005B4"/>
    <w:rsid w:val="007018BD"/>
    <w:rsid w:val="0070370C"/>
    <w:rsid w:val="00703C78"/>
    <w:rsid w:val="00710DE7"/>
    <w:rsid w:val="00735D59"/>
    <w:rsid w:val="00740430"/>
    <w:rsid w:val="00754BC1"/>
    <w:rsid w:val="00756A2C"/>
    <w:rsid w:val="00760439"/>
    <w:rsid w:val="00772344"/>
    <w:rsid w:val="00775833"/>
    <w:rsid w:val="00783F4E"/>
    <w:rsid w:val="00786C47"/>
    <w:rsid w:val="007922D7"/>
    <w:rsid w:val="007A4599"/>
    <w:rsid w:val="007B6D03"/>
    <w:rsid w:val="007C1F19"/>
    <w:rsid w:val="007C3DF0"/>
    <w:rsid w:val="007C4695"/>
    <w:rsid w:val="007C6580"/>
    <w:rsid w:val="007E3BEE"/>
    <w:rsid w:val="007E52E1"/>
    <w:rsid w:val="007F623E"/>
    <w:rsid w:val="00802817"/>
    <w:rsid w:val="00802CC3"/>
    <w:rsid w:val="008208E1"/>
    <w:rsid w:val="008302CD"/>
    <w:rsid w:val="00842281"/>
    <w:rsid w:val="00855E8E"/>
    <w:rsid w:val="0086773F"/>
    <w:rsid w:val="0087033C"/>
    <w:rsid w:val="00872924"/>
    <w:rsid w:val="00877374"/>
    <w:rsid w:val="00885CD0"/>
    <w:rsid w:val="008928A1"/>
    <w:rsid w:val="0089299D"/>
    <w:rsid w:val="00897781"/>
    <w:rsid w:val="008B2B13"/>
    <w:rsid w:val="008B6443"/>
    <w:rsid w:val="008C41A7"/>
    <w:rsid w:val="008C6600"/>
    <w:rsid w:val="008D793C"/>
    <w:rsid w:val="008E1320"/>
    <w:rsid w:val="008F4C9E"/>
    <w:rsid w:val="0090232D"/>
    <w:rsid w:val="00903DB9"/>
    <w:rsid w:val="0093051D"/>
    <w:rsid w:val="009315AD"/>
    <w:rsid w:val="009334A9"/>
    <w:rsid w:val="00934D12"/>
    <w:rsid w:val="00940123"/>
    <w:rsid w:val="00944079"/>
    <w:rsid w:val="009477E8"/>
    <w:rsid w:val="00952271"/>
    <w:rsid w:val="00953B82"/>
    <w:rsid w:val="00992FC6"/>
    <w:rsid w:val="009A176F"/>
    <w:rsid w:val="009D0480"/>
    <w:rsid w:val="009F3360"/>
    <w:rsid w:val="009F75DB"/>
    <w:rsid w:val="00A17E91"/>
    <w:rsid w:val="00A2151A"/>
    <w:rsid w:val="00A237D3"/>
    <w:rsid w:val="00A30775"/>
    <w:rsid w:val="00A577BC"/>
    <w:rsid w:val="00A64612"/>
    <w:rsid w:val="00A85EF5"/>
    <w:rsid w:val="00AA2298"/>
    <w:rsid w:val="00AA495D"/>
    <w:rsid w:val="00AA7465"/>
    <w:rsid w:val="00AC7A65"/>
    <w:rsid w:val="00AF7662"/>
    <w:rsid w:val="00B0751F"/>
    <w:rsid w:val="00B15418"/>
    <w:rsid w:val="00B20602"/>
    <w:rsid w:val="00B31585"/>
    <w:rsid w:val="00B37CFF"/>
    <w:rsid w:val="00B41D05"/>
    <w:rsid w:val="00B52B13"/>
    <w:rsid w:val="00B5553A"/>
    <w:rsid w:val="00B630D0"/>
    <w:rsid w:val="00B645DD"/>
    <w:rsid w:val="00B647AF"/>
    <w:rsid w:val="00B809E5"/>
    <w:rsid w:val="00B810B0"/>
    <w:rsid w:val="00B85AA9"/>
    <w:rsid w:val="00B874C0"/>
    <w:rsid w:val="00B90C78"/>
    <w:rsid w:val="00B936DB"/>
    <w:rsid w:val="00B95A7F"/>
    <w:rsid w:val="00B95F86"/>
    <w:rsid w:val="00BA7CDA"/>
    <w:rsid w:val="00BB3E18"/>
    <w:rsid w:val="00BB54E5"/>
    <w:rsid w:val="00BB7B82"/>
    <w:rsid w:val="00BD5D25"/>
    <w:rsid w:val="00BE55CC"/>
    <w:rsid w:val="00BF196D"/>
    <w:rsid w:val="00BF1D7C"/>
    <w:rsid w:val="00BF55A6"/>
    <w:rsid w:val="00BF75FD"/>
    <w:rsid w:val="00C02694"/>
    <w:rsid w:val="00C0583D"/>
    <w:rsid w:val="00C07EF8"/>
    <w:rsid w:val="00C10FFA"/>
    <w:rsid w:val="00C15E33"/>
    <w:rsid w:val="00C167CC"/>
    <w:rsid w:val="00C220E9"/>
    <w:rsid w:val="00C23AC4"/>
    <w:rsid w:val="00C535CB"/>
    <w:rsid w:val="00C6388B"/>
    <w:rsid w:val="00C83267"/>
    <w:rsid w:val="00C86C33"/>
    <w:rsid w:val="00C87739"/>
    <w:rsid w:val="00CA1AFA"/>
    <w:rsid w:val="00CB1D7A"/>
    <w:rsid w:val="00CB34C6"/>
    <w:rsid w:val="00CB797F"/>
    <w:rsid w:val="00CC0E63"/>
    <w:rsid w:val="00CC1066"/>
    <w:rsid w:val="00CC1B12"/>
    <w:rsid w:val="00CD1929"/>
    <w:rsid w:val="00CD3B35"/>
    <w:rsid w:val="00CE39CD"/>
    <w:rsid w:val="00CE4CB2"/>
    <w:rsid w:val="00CE5AA3"/>
    <w:rsid w:val="00CF0637"/>
    <w:rsid w:val="00CF7141"/>
    <w:rsid w:val="00D01611"/>
    <w:rsid w:val="00D02926"/>
    <w:rsid w:val="00D1014A"/>
    <w:rsid w:val="00D10172"/>
    <w:rsid w:val="00D135F6"/>
    <w:rsid w:val="00D15D7B"/>
    <w:rsid w:val="00D21346"/>
    <w:rsid w:val="00D233A0"/>
    <w:rsid w:val="00D3685A"/>
    <w:rsid w:val="00D41DA4"/>
    <w:rsid w:val="00D45229"/>
    <w:rsid w:val="00D471A5"/>
    <w:rsid w:val="00D47FD1"/>
    <w:rsid w:val="00D64482"/>
    <w:rsid w:val="00D67578"/>
    <w:rsid w:val="00D868C7"/>
    <w:rsid w:val="00DA0215"/>
    <w:rsid w:val="00DB70C7"/>
    <w:rsid w:val="00DC0925"/>
    <w:rsid w:val="00DD17BE"/>
    <w:rsid w:val="00DD598E"/>
    <w:rsid w:val="00E014EC"/>
    <w:rsid w:val="00E24BD2"/>
    <w:rsid w:val="00E423AC"/>
    <w:rsid w:val="00E43E4F"/>
    <w:rsid w:val="00E468D1"/>
    <w:rsid w:val="00E6398C"/>
    <w:rsid w:val="00E64F23"/>
    <w:rsid w:val="00E64FA7"/>
    <w:rsid w:val="00E65795"/>
    <w:rsid w:val="00E70793"/>
    <w:rsid w:val="00E712DD"/>
    <w:rsid w:val="00E768C0"/>
    <w:rsid w:val="00EA4586"/>
    <w:rsid w:val="00EB4E3F"/>
    <w:rsid w:val="00EB6B7B"/>
    <w:rsid w:val="00ED45D0"/>
    <w:rsid w:val="00EE4504"/>
    <w:rsid w:val="00EE7755"/>
    <w:rsid w:val="00EF1002"/>
    <w:rsid w:val="00F05CD4"/>
    <w:rsid w:val="00F07061"/>
    <w:rsid w:val="00F1778A"/>
    <w:rsid w:val="00F22634"/>
    <w:rsid w:val="00F443E8"/>
    <w:rsid w:val="00F45160"/>
    <w:rsid w:val="00F47EAD"/>
    <w:rsid w:val="00F6219E"/>
    <w:rsid w:val="00F73292"/>
    <w:rsid w:val="00FA3ED7"/>
    <w:rsid w:val="00FA4F02"/>
    <w:rsid w:val="00FB2182"/>
    <w:rsid w:val="00FF2F60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5B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D0"/>
  </w:style>
  <w:style w:type="paragraph" w:styleId="Heading1">
    <w:name w:val="heading 1"/>
    <w:basedOn w:val="Normal"/>
    <w:next w:val="Normal"/>
    <w:link w:val="Heading1Char"/>
    <w:uiPriority w:val="9"/>
    <w:qFormat/>
    <w:rsid w:val="00E65795"/>
    <w:pPr>
      <w:keepNext/>
      <w:keepLines/>
      <w:spacing w:after="360" w:line="240" w:lineRule="auto"/>
      <w:jc w:val="center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E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795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E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2E70E5"/>
    <w:pPr>
      <w:spacing w:after="200" w:line="276" w:lineRule="auto"/>
      <w:ind w:left="720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2E70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E70E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E70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70E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E70E5"/>
    <w:rPr>
      <w:rFonts w:eastAsiaTheme="minorEastAsia"/>
    </w:rPr>
  </w:style>
  <w:style w:type="paragraph" w:customStyle="1" w:styleId="Default">
    <w:name w:val="Default"/>
    <w:rsid w:val="002E70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E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E5"/>
    <w:rPr>
      <w:rFonts w:ascii="Tahoma" w:eastAsiaTheme="minorEastAsi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E5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E5"/>
    <w:pPr>
      <w:spacing w:after="0" w:line="240" w:lineRule="auto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0E5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0E5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E5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E5"/>
    <w:rPr>
      <w:b/>
      <w:bCs/>
    </w:rPr>
  </w:style>
  <w:style w:type="paragraph" w:customStyle="1" w:styleId="aA">
    <w:name w:val="a_A"/>
    <w:basedOn w:val="Heading4"/>
    <w:uiPriority w:val="1"/>
    <w:qFormat/>
    <w:rsid w:val="002E70E5"/>
    <w:pPr>
      <w:keepNext w:val="0"/>
      <w:keepLines w:val="0"/>
      <w:widowControl w:val="0"/>
      <w:spacing w:before="40" w:line="240" w:lineRule="auto"/>
      <w:ind w:left="291" w:hanging="291"/>
    </w:pPr>
    <w:rPr>
      <w:rFonts w:ascii="Arial" w:eastAsia="Arial" w:hAnsi="Arial" w:cs="Arial"/>
      <w:i w:val="0"/>
      <w:iCs w:val="0"/>
      <w:color w:val="auto"/>
      <w:w w:val="90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2E70E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2E70E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630D0"/>
    <w:rPr>
      <w:color w:val="0053CC"/>
      <w:u w:val="single"/>
    </w:rPr>
  </w:style>
  <w:style w:type="paragraph" w:styleId="NormalWeb">
    <w:name w:val="Normal (Web)"/>
    <w:basedOn w:val="Normal"/>
    <w:uiPriority w:val="99"/>
    <w:unhideWhenUsed/>
    <w:rsid w:val="002E70E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E70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TextBold">
    <w:name w:val="Table Text Bold"/>
    <w:basedOn w:val="Normal"/>
    <w:qFormat/>
    <w:rsid w:val="002D5A6E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b/>
      <w:color w:val="000000"/>
    </w:rPr>
  </w:style>
  <w:style w:type="paragraph" w:customStyle="1" w:styleId="subhead">
    <w:name w:val="subhead"/>
    <w:basedOn w:val="Heading3"/>
    <w:qFormat/>
    <w:rsid w:val="007F623E"/>
    <w:pPr>
      <w:spacing w:before="240" w:after="120" w:line="240" w:lineRule="auto"/>
    </w:pPr>
    <w:rPr>
      <w:rFonts w:ascii="Times New Roman" w:hAnsi="Times New Roman"/>
      <w:bCs/>
      <w:i/>
      <w:iCs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34C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52271"/>
    <w:pPr>
      <w:numPr>
        <w:numId w:val="9"/>
      </w:numPr>
      <w:spacing w:after="0" w:line="240" w:lineRule="auto"/>
      <w:ind w:left="72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B630D0"/>
    <w:rPr>
      <w:color w:val="6F57B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D0"/>
  </w:style>
  <w:style w:type="paragraph" w:styleId="Heading1">
    <w:name w:val="heading 1"/>
    <w:basedOn w:val="Normal"/>
    <w:next w:val="Normal"/>
    <w:link w:val="Heading1Char"/>
    <w:uiPriority w:val="9"/>
    <w:qFormat/>
    <w:rsid w:val="00E65795"/>
    <w:pPr>
      <w:keepNext/>
      <w:keepLines/>
      <w:spacing w:after="360" w:line="240" w:lineRule="auto"/>
      <w:jc w:val="center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E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795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E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2E70E5"/>
    <w:pPr>
      <w:spacing w:after="200" w:line="276" w:lineRule="auto"/>
      <w:ind w:left="720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2E70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E70E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E70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70E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E70E5"/>
    <w:rPr>
      <w:rFonts w:eastAsiaTheme="minorEastAsia"/>
    </w:rPr>
  </w:style>
  <w:style w:type="paragraph" w:customStyle="1" w:styleId="Default">
    <w:name w:val="Default"/>
    <w:rsid w:val="002E70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E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E5"/>
    <w:rPr>
      <w:rFonts w:ascii="Tahoma" w:eastAsiaTheme="minorEastAsi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E5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E5"/>
    <w:pPr>
      <w:spacing w:after="0" w:line="240" w:lineRule="auto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0E5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0E5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E5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E5"/>
    <w:rPr>
      <w:b/>
      <w:bCs/>
    </w:rPr>
  </w:style>
  <w:style w:type="paragraph" w:customStyle="1" w:styleId="aA">
    <w:name w:val="a_A"/>
    <w:basedOn w:val="Heading4"/>
    <w:uiPriority w:val="1"/>
    <w:qFormat/>
    <w:rsid w:val="002E70E5"/>
    <w:pPr>
      <w:keepNext w:val="0"/>
      <w:keepLines w:val="0"/>
      <w:widowControl w:val="0"/>
      <w:spacing w:before="40" w:line="240" w:lineRule="auto"/>
      <w:ind w:left="291" w:hanging="291"/>
    </w:pPr>
    <w:rPr>
      <w:rFonts w:ascii="Arial" w:eastAsia="Arial" w:hAnsi="Arial" w:cs="Arial"/>
      <w:i w:val="0"/>
      <w:iCs w:val="0"/>
      <w:color w:val="auto"/>
      <w:w w:val="90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2E70E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2E70E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630D0"/>
    <w:rPr>
      <w:color w:val="0053CC"/>
      <w:u w:val="single"/>
    </w:rPr>
  </w:style>
  <w:style w:type="paragraph" w:styleId="NormalWeb">
    <w:name w:val="Normal (Web)"/>
    <w:basedOn w:val="Normal"/>
    <w:uiPriority w:val="99"/>
    <w:unhideWhenUsed/>
    <w:rsid w:val="002E70E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E70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TextBold">
    <w:name w:val="Table Text Bold"/>
    <w:basedOn w:val="Normal"/>
    <w:qFormat/>
    <w:rsid w:val="002D5A6E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b/>
      <w:color w:val="000000"/>
    </w:rPr>
  </w:style>
  <w:style w:type="paragraph" w:customStyle="1" w:styleId="subhead">
    <w:name w:val="subhead"/>
    <w:basedOn w:val="Heading3"/>
    <w:qFormat/>
    <w:rsid w:val="007F623E"/>
    <w:pPr>
      <w:spacing w:before="240" w:after="120" w:line="240" w:lineRule="auto"/>
    </w:pPr>
    <w:rPr>
      <w:rFonts w:ascii="Times New Roman" w:hAnsi="Times New Roman"/>
      <w:bCs/>
      <w:i/>
      <w:iCs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34C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52271"/>
    <w:pPr>
      <w:numPr>
        <w:numId w:val="9"/>
      </w:numPr>
      <w:spacing w:after="0" w:line="240" w:lineRule="auto"/>
      <w:ind w:left="72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B630D0"/>
    <w:rPr>
      <w:color w:val="6F57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EFC9558BB894B9C5804668E29D621" ma:contentTypeVersion="7" ma:contentTypeDescription="Create a new document." ma:contentTypeScope="" ma:versionID="6a75f80282d489f2e0f203de3d0685fc">
  <xsd:schema xmlns:xsd="http://www.w3.org/2001/XMLSchema" xmlns:xs="http://www.w3.org/2001/XMLSchema" xmlns:p="http://schemas.microsoft.com/office/2006/metadata/properties" xmlns:ns2="d3b363b7-746a-4da8-8edb-5754dd98e9b1" xmlns:ns3="36faa46a-c32a-4e76-8967-241cd91695fa" targetNamespace="http://schemas.microsoft.com/office/2006/metadata/properties" ma:root="true" ma:fieldsID="96d9e5ba3453dad83dfc02803e9690cc" ns2:_="" ns3:_="">
    <xsd:import namespace="d3b363b7-746a-4da8-8edb-5754dd98e9b1"/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363b7-746a-4da8-8edb-5754dd98e9b1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d3b363b7-746a-4da8-8edb-5754dd98e9b1" xsi:nil="true"/>
    <_dlc_DocId xmlns="36faa46a-c32a-4e76-8967-241cd91695fa">ECA5PWAFM45H-753-7646</_dlc_DocId>
    <_dlc_DocIdUrl xmlns="36faa46a-c32a-4e76-8967-241cd91695fa">
      <Url>https://teamspace.rand.org/health/impactact/_layouts/15/DocIdRedir.aspx?ID=ECA5PWAFM45H-753-7646</Url>
      <Description>ECA5PWAFM45H-753-7646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0D0F0-D3AA-4FF1-AA4C-8D24B444B8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7B871-0724-431C-B758-27ADAE75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363b7-746a-4da8-8edb-5754dd98e9b1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50985-C345-44AE-A2E8-5950593F6E5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3b363b7-746a-4da8-8edb-5754dd98e9b1"/>
    <ds:schemaRef ds:uri="http://schemas.microsoft.com/office/infopath/2007/PartnerControls"/>
    <ds:schemaRef ds:uri="http://purl.org/dc/terms/"/>
    <ds:schemaRef ds:uri="36faa46a-c32a-4e76-8967-241cd91695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31F0E1-0FA7-4E26-B618-C16378C1C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Table for Final IRF QRP New and Modified Items – Effective Date: October 1, 2020</vt:lpstr>
    </vt:vector>
  </TitlesOfParts>
  <Company>Centers for Medicare &amp; Medicaid Services</Company>
  <LinksUpToDate>false</LinksUpToDate>
  <CharactersWithSpaces>34606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Table for Final IRF QRP New and Modified Items – Effective Date: October 1, 2020</dc:title>
  <dc:subject>Change Table for Final IRF QRP New and Modified Items – Effective Date: October 1, 2020</dc:subject>
  <dc:creator>Centers for Medicare &amp; Medicaid Services</dc:creator>
  <cp:keywords>Change Table for Final IRF QRP New and Modified Items – Effective Date: October 1, 2020</cp:keywords>
  <dc:description/>
  <cp:lastModifiedBy>SYSTEM</cp:lastModifiedBy>
  <cp:revision>2</cp:revision>
  <dcterms:created xsi:type="dcterms:W3CDTF">2019-10-03T18:31:00Z</dcterms:created>
  <dcterms:modified xsi:type="dcterms:W3CDTF">2019-10-03T18:31:00Z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0x01010055FEFC9558BB894B9C5804668E29D621</vt:lpwstr>
  </property>
  <property fmtid="{D5CDD505-2E9C-101B-9397-08002B2CF9AE}" pid="3" name="_dlc_DocIdItemGuid">
    <vt:lpwstr>8437a5fa-7cc4-4565-b380-95f86664f15d</vt:lpwstr>
  </property>
</Properties>
</file>