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BFD5D" w14:textId="77777777" w:rsidR="00DD47F6" w:rsidRDefault="00DD47F6" w:rsidP="001547A8">
      <w:pPr>
        <w:pStyle w:val="TOCHeading"/>
        <w:jc w:val="center"/>
      </w:pPr>
      <w:bookmarkStart w:id="0" w:name="_GoBack"/>
      <w:bookmarkEnd w:id="0"/>
    </w:p>
    <w:p w14:paraId="6ED33B2D" w14:textId="77777777" w:rsidR="000641F7" w:rsidRPr="00DD47F6" w:rsidRDefault="000641F7" w:rsidP="000641F7">
      <w:pPr>
        <w:pStyle w:val="TOCHeading"/>
        <w:jc w:val="center"/>
        <w:rPr>
          <w:sz w:val="40"/>
          <w:szCs w:val="40"/>
        </w:rPr>
      </w:pPr>
      <w:r w:rsidRPr="004D050A">
        <w:rPr>
          <w:sz w:val="40"/>
          <w:szCs w:val="40"/>
        </w:rPr>
        <w:t>National Public Education Financial Survey (NPEFS) 2019-2021: Common Core of Data (CCD)</w:t>
      </w:r>
    </w:p>
    <w:p w14:paraId="38922E9A" w14:textId="77777777" w:rsidR="000641F7" w:rsidRDefault="000641F7" w:rsidP="000641F7">
      <w:pPr>
        <w:pStyle w:val="TOCHeading"/>
        <w:jc w:val="center"/>
      </w:pPr>
      <w:r>
        <w:t>Appendix A 1-2</w:t>
      </w:r>
    </w:p>
    <w:p w14:paraId="5B128A28" w14:textId="77777777" w:rsidR="000641F7" w:rsidRPr="00597421" w:rsidRDefault="000641F7" w:rsidP="000641F7">
      <w:pPr>
        <w:pStyle w:val="TOCHeading"/>
        <w:jc w:val="center"/>
      </w:pPr>
      <w:r w:rsidRPr="00597421">
        <w:t>Communication Materials</w:t>
      </w:r>
    </w:p>
    <w:p w14:paraId="714B13EB" w14:textId="77777777" w:rsidR="000641F7" w:rsidRDefault="000641F7" w:rsidP="000641F7"/>
    <w:p w14:paraId="68481415" w14:textId="77777777" w:rsidR="000641F7" w:rsidRDefault="000641F7" w:rsidP="000641F7">
      <w:pPr>
        <w:jc w:val="center"/>
      </w:pPr>
    </w:p>
    <w:p w14:paraId="30375142" w14:textId="77777777" w:rsidR="000641F7" w:rsidRDefault="000641F7" w:rsidP="000641F7">
      <w:pPr>
        <w:jc w:val="center"/>
      </w:pPr>
    </w:p>
    <w:p w14:paraId="55350C78" w14:textId="11429427" w:rsidR="000641F7" w:rsidRPr="000641F7" w:rsidRDefault="000641F7" w:rsidP="000641F7">
      <w:pPr>
        <w:jc w:val="center"/>
        <w:rPr>
          <w:b/>
        </w:rPr>
      </w:pPr>
      <w:r w:rsidRPr="000641F7">
        <w:rPr>
          <w:b/>
        </w:rPr>
        <w:t>OMB# 1850-0067 v.1</w:t>
      </w:r>
      <w:r w:rsidR="00C57914">
        <w:rPr>
          <w:b/>
        </w:rPr>
        <w:t>8</w:t>
      </w:r>
    </w:p>
    <w:p w14:paraId="5E3025ED" w14:textId="77777777" w:rsidR="00DD47F6" w:rsidRDefault="00DD47F6" w:rsidP="00DD47F6">
      <w:pPr>
        <w:jc w:val="center"/>
      </w:pPr>
    </w:p>
    <w:p w14:paraId="782BD71A" w14:textId="77777777" w:rsidR="00DD47F6" w:rsidRDefault="00DD47F6" w:rsidP="00DD47F6">
      <w:pPr>
        <w:jc w:val="center"/>
      </w:pPr>
    </w:p>
    <w:p w14:paraId="44E7F0C3" w14:textId="77777777" w:rsidR="00DD47F6" w:rsidRDefault="00DD47F6" w:rsidP="00DD47F6">
      <w:pPr>
        <w:jc w:val="center"/>
      </w:pPr>
    </w:p>
    <w:p w14:paraId="110C4D79" w14:textId="77777777" w:rsidR="00DD47F6" w:rsidRDefault="00DD47F6" w:rsidP="00DD47F6">
      <w:pPr>
        <w:jc w:val="center"/>
      </w:pPr>
    </w:p>
    <w:p w14:paraId="2004CC43" w14:textId="77777777" w:rsidR="00DD47F6" w:rsidRPr="000641F7" w:rsidRDefault="00DD47F6" w:rsidP="00DD47F6">
      <w:pPr>
        <w:jc w:val="center"/>
        <w:rPr>
          <w:b/>
        </w:rPr>
      </w:pPr>
      <w:r w:rsidRPr="000641F7">
        <w:rPr>
          <w:b/>
        </w:rPr>
        <w:t>National Center for Education Statistics (NCES)</w:t>
      </w:r>
    </w:p>
    <w:p w14:paraId="731CEDBE" w14:textId="77777777" w:rsidR="00CD7E81" w:rsidRPr="000641F7" w:rsidRDefault="00CD7E81" w:rsidP="00CD7E81">
      <w:pPr>
        <w:rPr>
          <w:b/>
        </w:rPr>
      </w:pPr>
    </w:p>
    <w:p w14:paraId="37D99633" w14:textId="106BCDD2" w:rsidR="00CD7E81" w:rsidRDefault="003E3F75" w:rsidP="00CD7E81">
      <w:pPr>
        <w:jc w:val="center"/>
        <w:rPr>
          <w:b/>
          <w:i/>
        </w:rPr>
      </w:pPr>
      <w:r w:rsidRPr="000641F7">
        <w:rPr>
          <w:b/>
          <w:i/>
        </w:rPr>
        <w:t>April 2019</w:t>
      </w:r>
    </w:p>
    <w:p w14:paraId="12C3AB83" w14:textId="69ABB16A" w:rsidR="00C57914" w:rsidRPr="000641F7" w:rsidRDefault="00C57914" w:rsidP="00CD7E81">
      <w:pPr>
        <w:jc w:val="center"/>
        <w:rPr>
          <w:b/>
          <w:i/>
        </w:rPr>
      </w:pPr>
      <w:r>
        <w:rPr>
          <w:b/>
          <w:i/>
        </w:rPr>
        <w:t>revised September 2019</w:t>
      </w:r>
    </w:p>
    <w:p w14:paraId="3163E5E4" w14:textId="77777777" w:rsidR="00DD47F6" w:rsidRDefault="00DD47F6" w:rsidP="00CD7E81">
      <w:pPr>
        <w:jc w:val="center"/>
      </w:pPr>
    </w:p>
    <w:p w14:paraId="6F2C39F9" w14:textId="77777777" w:rsidR="000641F7" w:rsidRDefault="000641F7" w:rsidP="00CD7E81">
      <w:pPr>
        <w:jc w:val="center"/>
      </w:pPr>
    </w:p>
    <w:p w14:paraId="0EB8F242" w14:textId="77777777" w:rsidR="000641F7" w:rsidRDefault="000641F7" w:rsidP="00CD7E81">
      <w:pPr>
        <w:jc w:val="center"/>
      </w:pPr>
    </w:p>
    <w:p w14:paraId="60771A9E" w14:textId="77777777" w:rsidR="00CC7064" w:rsidRDefault="00CC7064" w:rsidP="001547A8">
      <w:pPr>
        <w:pStyle w:val="TOCHeading"/>
        <w:jc w:val="center"/>
      </w:pPr>
      <w:r>
        <w:t>Table of Contents</w:t>
      </w:r>
    </w:p>
    <w:p w14:paraId="5445017B" w14:textId="77777777" w:rsidR="008178E8" w:rsidRDefault="008178E8" w:rsidP="001D385E">
      <w:pPr>
        <w:pStyle w:val="TOC2"/>
        <w:tabs>
          <w:tab w:val="clear" w:pos="540"/>
        </w:tabs>
        <w:spacing w:after="240"/>
        <w:ind w:left="547" w:hanging="547"/>
        <w:rPr>
          <w:szCs w:val="24"/>
        </w:rPr>
      </w:pPr>
      <w:r>
        <w:rPr>
          <w:szCs w:val="24"/>
        </w:rPr>
        <w:t>A.1</w:t>
      </w:r>
    </w:p>
    <w:p w14:paraId="55A90B7A" w14:textId="1A02FF09" w:rsidR="00361C8D" w:rsidRDefault="00361C8D" w:rsidP="00361C8D">
      <w:pPr>
        <w:pStyle w:val="TOC2"/>
        <w:tabs>
          <w:tab w:val="clear" w:pos="540"/>
        </w:tabs>
        <w:spacing w:after="240"/>
        <w:ind w:left="547" w:hanging="547"/>
        <w:rPr>
          <w:szCs w:val="24"/>
        </w:rPr>
      </w:pPr>
      <w:r>
        <w:rPr>
          <w:szCs w:val="24"/>
        </w:rPr>
        <w:t>Federal Register Notice for FY 2018</w:t>
      </w:r>
      <w:r w:rsidRPr="00E27638">
        <w:rPr>
          <w:szCs w:val="24"/>
        </w:rPr>
        <w:tab/>
      </w:r>
      <w:r>
        <w:rPr>
          <w:szCs w:val="24"/>
        </w:rPr>
        <w:t>2</w:t>
      </w:r>
    </w:p>
    <w:p w14:paraId="042ABF0A" w14:textId="64A91A93" w:rsidR="00524970" w:rsidRDefault="00524970" w:rsidP="00524970">
      <w:pPr>
        <w:pStyle w:val="TOC2"/>
        <w:tabs>
          <w:tab w:val="clear" w:pos="540"/>
        </w:tabs>
        <w:spacing w:after="240"/>
        <w:ind w:left="547" w:hanging="547"/>
        <w:rPr>
          <w:szCs w:val="24"/>
        </w:rPr>
      </w:pPr>
      <w:r>
        <w:rPr>
          <w:szCs w:val="24"/>
        </w:rPr>
        <w:t>Federal Register Notice for FY 2019</w:t>
      </w:r>
      <w:r w:rsidRPr="00E27638">
        <w:rPr>
          <w:szCs w:val="24"/>
        </w:rPr>
        <w:tab/>
      </w:r>
      <w:r w:rsidR="00361C8D">
        <w:rPr>
          <w:szCs w:val="24"/>
        </w:rPr>
        <w:t xml:space="preserve"> 6</w:t>
      </w:r>
    </w:p>
    <w:p w14:paraId="76EF87F2" w14:textId="77777777" w:rsidR="00524970" w:rsidRPr="00524970" w:rsidRDefault="00524970" w:rsidP="00524970"/>
    <w:p w14:paraId="5E3F3A49" w14:textId="77777777" w:rsidR="008178E8" w:rsidRDefault="008178E8" w:rsidP="001D385E">
      <w:pPr>
        <w:pStyle w:val="TOC2"/>
        <w:tabs>
          <w:tab w:val="clear" w:pos="540"/>
        </w:tabs>
        <w:spacing w:after="240"/>
        <w:ind w:left="547" w:hanging="547"/>
        <w:rPr>
          <w:szCs w:val="24"/>
        </w:rPr>
      </w:pPr>
      <w:r>
        <w:rPr>
          <w:szCs w:val="24"/>
        </w:rPr>
        <w:t>A.2</w:t>
      </w:r>
    </w:p>
    <w:p w14:paraId="3AABE799" w14:textId="5E0E2399" w:rsidR="00CC7064" w:rsidRPr="00E27638" w:rsidRDefault="00CC7064" w:rsidP="001D385E">
      <w:pPr>
        <w:pStyle w:val="TOC2"/>
        <w:tabs>
          <w:tab w:val="clear" w:pos="540"/>
        </w:tabs>
        <w:spacing w:after="240"/>
        <w:ind w:left="547" w:hanging="547"/>
        <w:rPr>
          <w:szCs w:val="24"/>
        </w:rPr>
      </w:pPr>
      <w:r w:rsidRPr="00E27638">
        <w:rPr>
          <w:szCs w:val="24"/>
        </w:rPr>
        <w:t xml:space="preserve">Initial </w:t>
      </w:r>
      <w:r w:rsidR="000B6E7B">
        <w:rPr>
          <w:szCs w:val="24"/>
        </w:rPr>
        <w:t>c</w:t>
      </w:r>
      <w:r w:rsidRPr="00E27638">
        <w:rPr>
          <w:szCs w:val="24"/>
        </w:rPr>
        <w:t xml:space="preserve">over </w:t>
      </w:r>
      <w:r w:rsidR="000B6E7B">
        <w:rPr>
          <w:szCs w:val="24"/>
        </w:rPr>
        <w:t>l</w:t>
      </w:r>
      <w:r w:rsidRPr="00E27638">
        <w:rPr>
          <w:szCs w:val="24"/>
        </w:rPr>
        <w:t xml:space="preserve">etter to </w:t>
      </w:r>
      <w:r w:rsidR="00EC324A">
        <w:rPr>
          <w:szCs w:val="24"/>
        </w:rPr>
        <w:t>r</w:t>
      </w:r>
      <w:r w:rsidRPr="00E27638">
        <w:rPr>
          <w:szCs w:val="24"/>
        </w:rPr>
        <w:t>espondents</w:t>
      </w:r>
      <w:r w:rsidRPr="00E27638">
        <w:rPr>
          <w:szCs w:val="24"/>
        </w:rPr>
        <w:tab/>
      </w:r>
      <w:r w:rsidR="00B25E51">
        <w:rPr>
          <w:szCs w:val="24"/>
        </w:rPr>
        <w:t>1</w:t>
      </w:r>
      <w:r w:rsidR="00361C8D">
        <w:rPr>
          <w:szCs w:val="24"/>
        </w:rPr>
        <w:t>0</w:t>
      </w:r>
    </w:p>
    <w:p w14:paraId="6FE0B3B1" w14:textId="040F1CA5" w:rsidR="00CC7064" w:rsidRPr="00E27638" w:rsidRDefault="00CC7064" w:rsidP="001D385E">
      <w:pPr>
        <w:pStyle w:val="TOC3"/>
        <w:tabs>
          <w:tab w:val="right" w:leader="dot" w:pos="9360"/>
        </w:tabs>
        <w:spacing w:after="240"/>
        <w:ind w:left="547" w:hanging="547"/>
      </w:pPr>
      <w:r w:rsidRPr="00E27638">
        <w:t>Submission letter</w:t>
      </w:r>
      <w:r w:rsidRPr="00E27638">
        <w:tab/>
      </w:r>
      <w:r w:rsidR="00EC324A">
        <w:t>..</w:t>
      </w:r>
      <w:r w:rsidR="00B25E51">
        <w:t>1</w:t>
      </w:r>
      <w:r w:rsidR="00361C8D">
        <w:t>1</w:t>
      </w:r>
    </w:p>
    <w:p w14:paraId="1A5A88B6" w14:textId="2DC979AA" w:rsidR="00CC7064" w:rsidRPr="00E27638" w:rsidRDefault="00CC7064" w:rsidP="001D385E">
      <w:pPr>
        <w:pStyle w:val="TOC1"/>
        <w:spacing w:after="240"/>
        <w:ind w:left="547" w:hanging="547"/>
        <w:rPr>
          <w:sz w:val="24"/>
          <w:szCs w:val="24"/>
        </w:rPr>
      </w:pPr>
      <w:r w:rsidRPr="00E27638">
        <w:rPr>
          <w:sz w:val="24"/>
          <w:szCs w:val="24"/>
        </w:rPr>
        <w:t xml:space="preserve">Crosswalk </w:t>
      </w:r>
      <w:r w:rsidR="000B6E7B">
        <w:rPr>
          <w:sz w:val="24"/>
          <w:szCs w:val="24"/>
        </w:rPr>
        <w:t>l</w:t>
      </w:r>
      <w:r w:rsidRPr="00E27638">
        <w:rPr>
          <w:sz w:val="24"/>
          <w:szCs w:val="24"/>
        </w:rPr>
        <w:t xml:space="preserve">etter </w:t>
      </w:r>
      <w:r w:rsidRPr="00E27638">
        <w:rPr>
          <w:sz w:val="24"/>
          <w:szCs w:val="24"/>
        </w:rPr>
        <w:tab/>
      </w:r>
      <w:r w:rsidR="00361C8D">
        <w:rPr>
          <w:sz w:val="24"/>
          <w:szCs w:val="24"/>
        </w:rPr>
        <w:t>12</w:t>
      </w:r>
    </w:p>
    <w:p w14:paraId="1E3B67E4" w14:textId="64CA67FC" w:rsidR="00CC7064" w:rsidRDefault="00CC7064" w:rsidP="001D385E">
      <w:pPr>
        <w:pStyle w:val="TOC2"/>
        <w:tabs>
          <w:tab w:val="clear" w:pos="540"/>
        </w:tabs>
        <w:spacing w:after="240"/>
        <w:ind w:left="547" w:hanging="547"/>
      </w:pPr>
      <w:r>
        <w:t xml:space="preserve">Closeout </w:t>
      </w:r>
      <w:r w:rsidR="000B6E7B">
        <w:t>l</w:t>
      </w:r>
      <w:r>
        <w:t>etter</w:t>
      </w:r>
      <w:r>
        <w:tab/>
      </w:r>
      <w:r w:rsidR="00361C8D">
        <w:t>13</w:t>
      </w:r>
    </w:p>
    <w:p w14:paraId="680D4B06" w14:textId="0484E8E2" w:rsidR="00F40BD9" w:rsidRDefault="00F311D0" w:rsidP="00295A5D">
      <w:pPr>
        <w:pStyle w:val="TOC2"/>
        <w:tabs>
          <w:tab w:val="clear" w:pos="540"/>
        </w:tabs>
        <w:spacing w:after="240"/>
        <w:ind w:left="547" w:hanging="547"/>
      </w:pPr>
      <w:r>
        <w:t>Reminder Notice</w:t>
      </w:r>
      <w:r w:rsidR="00295A5D">
        <w:tab/>
      </w:r>
      <w:r w:rsidR="00361C8D">
        <w:t>14</w:t>
      </w:r>
      <w:r w:rsidR="00F40BD9">
        <w:br w:type="page"/>
      </w:r>
    </w:p>
    <w:p w14:paraId="05D7A63E" w14:textId="52DB1182" w:rsidR="00D231C8" w:rsidRDefault="00D231C8"/>
    <w:p w14:paraId="3D115298" w14:textId="77777777" w:rsidR="00D231C8" w:rsidRDefault="00D231C8" w:rsidP="00D231C8">
      <w:pPr>
        <w:spacing w:after="120" w:line="23" w:lineRule="atLeast"/>
        <w:jc w:val="center"/>
      </w:pPr>
      <w:r>
        <w:t>Federal Register Notice for FY 2018</w:t>
      </w:r>
    </w:p>
    <w:p w14:paraId="5C9A624A" w14:textId="77777777"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4000-01-U</w:t>
      </w:r>
    </w:p>
    <w:p w14:paraId="29B99F41" w14:textId="77777777"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DEPARTMENT OF EDUCATION</w:t>
      </w:r>
    </w:p>
    <w:p w14:paraId="511F4971" w14:textId="77777777"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Submission of Data by State Educational Agencies; Submission Dates for State Revenue and Expenditure Reports for Fiscal Year 20</w:t>
      </w:r>
      <w:r>
        <w:rPr>
          <w:rFonts w:ascii="Courier New" w:hAnsi="Courier New" w:cs="Courier New"/>
        </w:rPr>
        <w:t>18</w:t>
      </w:r>
      <w:r w:rsidRPr="00106A82">
        <w:rPr>
          <w:rFonts w:ascii="Courier New" w:hAnsi="Courier New" w:cs="Courier New"/>
        </w:rPr>
        <w:t>, Revisions to Those Reports, and Revisions to Prior Fiscal Year Reports</w:t>
      </w:r>
    </w:p>
    <w:p w14:paraId="3851632C" w14:textId="77777777"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AGENCY:  National Center for Education Statistics, Institute of Education Sciences, Department of Education.</w:t>
      </w:r>
    </w:p>
    <w:p w14:paraId="255650C6" w14:textId="77777777"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ACTION:  Notice.</w:t>
      </w:r>
    </w:p>
    <w:p w14:paraId="0D80EA37" w14:textId="77777777" w:rsidR="009E4E72" w:rsidRDefault="00224330" w:rsidP="00224330">
      <w:pPr>
        <w:widowControl w:val="0"/>
        <w:spacing w:after="120" w:line="23" w:lineRule="atLeast"/>
        <w:rPr>
          <w:rFonts w:ascii="Courier New" w:hAnsi="Courier New" w:cs="Courier New"/>
        </w:rPr>
      </w:pPr>
      <w:r w:rsidRPr="00106A82">
        <w:rPr>
          <w:rFonts w:ascii="Courier New" w:hAnsi="Courier New" w:cs="Courier New"/>
        </w:rPr>
        <w:t xml:space="preserve">SUMMARY:  The Secretary announces dates for State educational agencies (SEAs) to submit expenditure and revenue data and average daily attendance statistics on ED Form 2447 (the National Public Education Financial Survey (NPEFS)) for </w:t>
      </w:r>
      <w:r>
        <w:rPr>
          <w:rFonts w:ascii="Courier New" w:hAnsi="Courier New" w:cs="Courier New"/>
        </w:rPr>
        <w:t>fiscal year (</w:t>
      </w:r>
      <w:r w:rsidRPr="00106A82">
        <w:rPr>
          <w:rFonts w:ascii="Courier New" w:hAnsi="Courier New" w:cs="Courier New"/>
        </w:rPr>
        <w:t>FY</w:t>
      </w:r>
      <w:r>
        <w:rPr>
          <w:rFonts w:ascii="Courier New" w:hAnsi="Courier New" w:cs="Courier New"/>
        </w:rPr>
        <w:t>)</w:t>
      </w:r>
      <w:r w:rsidRPr="00106A82">
        <w:rPr>
          <w:rFonts w:ascii="Courier New" w:hAnsi="Courier New" w:cs="Courier New"/>
        </w:rPr>
        <w:t xml:space="preserve"> 20</w:t>
      </w:r>
      <w:r>
        <w:rPr>
          <w:rFonts w:ascii="Courier New" w:hAnsi="Courier New" w:cs="Courier New"/>
        </w:rPr>
        <w:t>18</w:t>
      </w:r>
      <w:r w:rsidRPr="00106A82">
        <w:rPr>
          <w:rFonts w:ascii="Courier New" w:hAnsi="Courier New" w:cs="Courier New"/>
        </w:rPr>
        <w:t xml:space="preserve">, revisions to those reports, and revisions to </w:t>
      </w:r>
      <w:r>
        <w:rPr>
          <w:rFonts w:ascii="Courier New" w:hAnsi="Courier New" w:cs="Courier New"/>
        </w:rPr>
        <w:t xml:space="preserve">reports for previous </w:t>
      </w:r>
      <w:r w:rsidRPr="00106A82">
        <w:rPr>
          <w:rFonts w:ascii="Courier New" w:hAnsi="Courier New" w:cs="Courier New"/>
        </w:rPr>
        <w:t>fiscal year</w:t>
      </w:r>
      <w:r>
        <w:rPr>
          <w:rFonts w:ascii="Courier New" w:hAnsi="Courier New" w:cs="Courier New"/>
        </w:rPr>
        <w:t>s</w:t>
      </w:r>
      <w:r w:rsidRPr="00106A82">
        <w:rPr>
          <w:rFonts w:ascii="Courier New" w:hAnsi="Courier New" w:cs="Courier New"/>
        </w:rPr>
        <w:t>.  The Secretary sets these dates to ensure that data are available to serve as the basis for timely distribution of Federal funds.  The U.S. Census Bureau is the data collection agent for this request of the Department of Education’s National Center for Education Statistics (NCES).</w:t>
      </w:r>
      <w:r>
        <w:rPr>
          <w:rFonts w:ascii="Courier New" w:hAnsi="Courier New" w:cs="Courier New"/>
        </w:rPr>
        <w:t xml:space="preserve">  </w:t>
      </w:r>
      <w:r w:rsidRPr="00106A82">
        <w:rPr>
          <w:rFonts w:ascii="Courier New" w:hAnsi="Courier New" w:cs="Courier New"/>
        </w:rPr>
        <w:t>The data will be published by NCES and will be used by the Secretary in the calculation of allocations for FY 20</w:t>
      </w:r>
      <w:r>
        <w:rPr>
          <w:rFonts w:ascii="Courier New" w:hAnsi="Courier New" w:cs="Courier New"/>
        </w:rPr>
        <w:t>20</w:t>
      </w:r>
      <w:r w:rsidRPr="00106A82">
        <w:rPr>
          <w:rFonts w:ascii="Courier New" w:hAnsi="Courier New" w:cs="Courier New"/>
        </w:rPr>
        <w:t xml:space="preserve"> appropriated funds.</w:t>
      </w:r>
    </w:p>
    <w:p w14:paraId="0032DAA5" w14:textId="2675BA83"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 xml:space="preserve">DATES:  SEAs can begin submitting data on </w:t>
      </w:r>
      <w:r>
        <w:rPr>
          <w:rFonts w:ascii="Courier New" w:hAnsi="Courier New" w:cs="Courier New"/>
        </w:rPr>
        <w:t xml:space="preserve">Thursday, January 31, 2019.  </w:t>
      </w:r>
      <w:r w:rsidRPr="00106A82">
        <w:rPr>
          <w:rFonts w:ascii="Courier New" w:hAnsi="Courier New" w:cs="Courier New"/>
        </w:rPr>
        <w:t xml:space="preserve">SEAs are urged to submit accurate and complete data by Friday, March </w:t>
      </w:r>
      <w:r>
        <w:rPr>
          <w:rFonts w:ascii="Courier New" w:hAnsi="Courier New" w:cs="Courier New"/>
        </w:rPr>
        <w:t>29</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to facilitate timely processing.</w:t>
      </w:r>
      <w:r>
        <w:rPr>
          <w:rFonts w:ascii="Courier New" w:hAnsi="Courier New" w:cs="Courier New"/>
        </w:rPr>
        <w:t xml:space="preserve">  </w:t>
      </w:r>
      <w:r w:rsidRPr="00106A82">
        <w:rPr>
          <w:rFonts w:ascii="Courier New" w:hAnsi="Courier New" w:cs="Courier New"/>
        </w:rPr>
        <w:t>The deadline for the final submission of all data, including any revisions to previously submitted data for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 xml:space="preserve">, is </w:t>
      </w:r>
      <w:r>
        <w:rPr>
          <w:rFonts w:ascii="Courier New" w:hAnsi="Courier New" w:cs="Courier New"/>
        </w:rPr>
        <w:t xml:space="preserve">Thursday, August 15, 2019.  </w:t>
      </w:r>
      <w:r w:rsidRPr="00106A82">
        <w:rPr>
          <w:rFonts w:ascii="Courier New" w:hAnsi="Courier New" w:cs="Courier New"/>
        </w:rPr>
        <w:t>Any resubmissions of FY 201</w:t>
      </w:r>
      <w:r>
        <w:rPr>
          <w:rFonts w:ascii="Courier New" w:hAnsi="Courier New" w:cs="Courier New"/>
        </w:rPr>
        <w:t>7</w:t>
      </w:r>
      <w:r w:rsidRPr="00106A82">
        <w:rPr>
          <w:rFonts w:ascii="Courier New" w:hAnsi="Courier New" w:cs="Courier New"/>
        </w:rPr>
        <w:t xml:space="preserve"> or FY 201</w:t>
      </w:r>
      <w:r>
        <w:rPr>
          <w:rFonts w:ascii="Courier New" w:hAnsi="Courier New" w:cs="Courier New"/>
        </w:rPr>
        <w:t>8</w:t>
      </w:r>
      <w:r w:rsidRPr="00106A82">
        <w:rPr>
          <w:rFonts w:ascii="Courier New" w:hAnsi="Courier New" w:cs="Courier New"/>
        </w:rPr>
        <w:t xml:space="preserve"> data by SEAs in response to requests for clarification or reconciliation or other inquiries by NCES or the Census Bureau must be completed as soon as possible, but no later than Tuesday,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w:t>
      </w:r>
    </w:p>
    <w:p w14:paraId="39FA8EA2" w14:textId="77777777" w:rsidR="00224330" w:rsidRDefault="00224330" w:rsidP="00224330">
      <w:pPr>
        <w:widowControl w:val="0"/>
        <w:spacing w:after="120" w:line="23" w:lineRule="atLeast"/>
        <w:rPr>
          <w:rFonts w:ascii="Courier New" w:hAnsi="Courier New" w:cs="Courier New"/>
        </w:rPr>
      </w:pPr>
      <w:r w:rsidRPr="0034765B">
        <w:rPr>
          <w:rFonts w:ascii="Courier New" w:hAnsi="Courier New" w:cs="Courier New"/>
        </w:rPr>
        <w:t>ADDRESSES AND SUBMISSION INFORMATION</w:t>
      </w:r>
      <w:r w:rsidRPr="00106A82">
        <w:rPr>
          <w:rFonts w:ascii="Courier New" w:hAnsi="Courier New" w:cs="Courier New"/>
        </w:rPr>
        <w:t xml:space="preserve">:  SEAs may mail ED Form 2447 to:  U.S. Census Bureau, ATTENTION:  Economic Reimbursable Surveys Division, </w:t>
      </w:r>
      <w:r w:rsidRPr="00106A82">
        <w:rPr>
          <w:rFonts w:ascii="Courier New" w:hAnsi="Courier New" w:cs="Courier New"/>
          <w:lang w:val="en"/>
        </w:rPr>
        <w:t xml:space="preserve">4600 Silver Hill Road, </w:t>
      </w:r>
      <w:r w:rsidRPr="00106A82">
        <w:rPr>
          <w:rFonts w:ascii="Courier New" w:hAnsi="Courier New" w:cs="Courier New"/>
        </w:rPr>
        <w:t>Suitland, MD 20746.</w:t>
      </w:r>
    </w:p>
    <w:p w14:paraId="5C3EBA83"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If an SEA’s submission is received by the Census Bureau after August 15, 201</w:t>
      </w:r>
      <w:r>
        <w:rPr>
          <w:rFonts w:ascii="Courier New" w:hAnsi="Courier New" w:cs="Courier New"/>
        </w:rPr>
        <w:t>9</w:t>
      </w:r>
      <w:r w:rsidRPr="00106A82">
        <w:rPr>
          <w:rFonts w:ascii="Courier New" w:hAnsi="Courier New" w:cs="Courier New"/>
        </w:rPr>
        <w:t>, the SEA must show one of the following as proof that the submission was mailed on or before that date:</w:t>
      </w:r>
    </w:p>
    <w:p w14:paraId="6D861DC3"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1.  A legibly dated U.S. Postal Service postmark.</w:t>
      </w:r>
    </w:p>
    <w:p w14:paraId="4D30AA70"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2.  A legible mail receipt with the date of mailing stamped by the U.S. Postal Service.</w:t>
      </w:r>
    </w:p>
    <w:p w14:paraId="5F077A67"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3.  A dated shipping label, invoice, or receipt from a commercial carrier.</w:t>
      </w:r>
    </w:p>
    <w:p w14:paraId="3CEFBAF4"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4.  Any other proof of mailing acceptable to the Secretary.</w:t>
      </w:r>
    </w:p>
    <w:p w14:paraId="53E3EDF1"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lastRenderedPageBreak/>
        <w:t>If the SEA mails ED Form 2447 through the U.S. Postal Service, the Secretary does not accept either of the following as proof of mailing:</w:t>
      </w:r>
    </w:p>
    <w:p w14:paraId="6A2C2571"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1.  A private metered postmark.</w:t>
      </w:r>
    </w:p>
    <w:p w14:paraId="3AA559A9"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2.  A mail receipt that is not dated by the U.S. Postal Service.</w:t>
      </w:r>
    </w:p>
    <w:p w14:paraId="746D7AAA" w14:textId="77777777"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u w:val="single"/>
        </w:rPr>
        <w:t>Note</w:t>
      </w:r>
      <w:r w:rsidRPr="00106A82">
        <w:rPr>
          <w:rFonts w:ascii="Courier New" w:hAnsi="Courier New" w:cs="Courier New"/>
        </w:rPr>
        <w:t>:  The U.S. Postal Service does not uniformly provide a dated postmark.  Before relying on this method, an SEA should check with its local post office.</w:t>
      </w:r>
    </w:p>
    <w:p w14:paraId="2707B688"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 xml:space="preserve">SEAs may submit data online using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r:id="rId9" w:history="1">
        <w:r w:rsidRPr="004A6BA7">
          <w:rPr>
            <w:rStyle w:val="Hyperlink"/>
            <w:rFonts w:ascii="Courier New" w:hAnsi="Courier New" w:cs="Courier New"/>
          </w:rPr>
          <w:t>http://surveys.nces.ed.gov/ccdnpefs</w:t>
        </w:r>
      </w:hyperlink>
      <w:r w:rsidRPr="00106A82">
        <w:rPr>
          <w:rFonts w:ascii="Courier New" w:hAnsi="Courier New" w:cs="Courier New"/>
        </w:rPr>
        <w:t xml:space="preserve">.  The NPEFS interactive survey includes a digital confirmation page where a personal identification number (PIN) may be entered.  A successful entry of the PIN serves as a signature by the authorizing official.  Alternatively, a certification form also may be printed from the </w:t>
      </w:r>
      <w:r>
        <w:rPr>
          <w:rFonts w:ascii="Courier New" w:hAnsi="Courier New" w:cs="Courier New"/>
        </w:rPr>
        <w:t>w</w:t>
      </w:r>
      <w:r w:rsidRPr="00106A82">
        <w:rPr>
          <w:rFonts w:ascii="Courier New" w:hAnsi="Courier New" w:cs="Courier New"/>
        </w:rPr>
        <w:t>ebsite, signed by the authorizing official, and mailed to the Economic Reimbursable Surveys Division of the Census Bureau at the Washington, DC</w:t>
      </w:r>
      <w:r>
        <w:rPr>
          <w:rFonts w:ascii="Courier New" w:hAnsi="Courier New" w:cs="Courier New"/>
        </w:rPr>
        <w:t>,</w:t>
      </w:r>
      <w:r w:rsidRPr="00106A82">
        <w:rPr>
          <w:rFonts w:ascii="Courier New" w:hAnsi="Courier New" w:cs="Courier New"/>
        </w:rPr>
        <w:t xml:space="preserve"> address provided above, within five business days after submission of the NPEFS </w:t>
      </w:r>
      <w:r>
        <w:rPr>
          <w:rFonts w:ascii="Courier New" w:hAnsi="Courier New" w:cs="Courier New"/>
        </w:rPr>
        <w:t>w</w:t>
      </w:r>
      <w:r w:rsidRPr="00106A82">
        <w:rPr>
          <w:rFonts w:ascii="Courier New" w:hAnsi="Courier New" w:cs="Courier New"/>
        </w:rPr>
        <w:t>eb interactive form.</w:t>
      </w:r>
    </w:p>
    <w:p w14:paraId="6DF25319"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Alternatively, SEAs may hand-deliver submissions by 4:00 p.m. Washington, DC</w:t>
      </w:r>
      <w:r>
        <w:rPr>
          <w:rFonts w:ascii="Courier New" w:hAnsi="Courier New" w:cs="Courier New"/>
        </w:rPr>
        <w:t>,</w:t>
      </w:r>
      <w:r w:rsidRPr="00106A82">
        <w:rPr>
          <w:rFonts w:ascii="Courier New" w:hAnsi="Courier New" w:cs="Courier New"/>
        </w:rPr>
        <w:t xml:space="preserve"> time on August 15, 201</w:t>
      </w:r>
      <w:r>
        <w:rPr>
          <w:rFonts w:ascii="Courier New" w:hAnsi="Courier New" w:cs="Courier New"/>
        </w:rPr>
        <w:t>9</w:t>
      </w:r>
      <w:r w:rsidRPr="00106A82">
        <w:rPr>
          <w:rFonts w:ascii="Courier New" w:hAnsi="Courier New" w:cs="Courier New"/>
        </w:rPr>
        <w:t>, to:  U.S. Census Bureau, Economic Reimbursable Surveys Division, 4600 Silver Hill Road, Suitland, MD 20746.</w:t>
      </w:r>
    </w:p>
    <w:p w14:paraId="046AE22B" w14:textId="77777777" w:rsidR="00224330" w:rsidRPr="00106A82" w:rsidRDefault="00224330" w:rsidP="00224330">
      <w:pPr>
        <w:widowControl w:val="0"/>
        <w:spacing w:after="120" w:line="23" w:lineRule="atLeast"/>
        <w:rPr>
          <w:rFonts w:ascii="Courier New" w:hAnsi="Courier New" w:cs="Courier New"/>
        </w:rPr>
      </w:pPr>
      <w:r w:rsidRPr="0034765B">
        <w:rPr>
          <w:rFonts w:ascii="Courier New" w:hAnsi="Courier New" w:cs="Courier New"/>
        </w:rPr>
        <w:t>FOR FURTHER INFORMATION CONTACT</w:t>
      </w:r>
      <w:r w:rsidRPr="00106A82">
        <w:rPr>
          <w:rFonts w:ascii="Courier New" w:hAnsi="Courier New" w:cs="Courier New"/>
        </w:rPr>
        <w:t>:  Stephen Q. Cornman, NPEFS Project Director, National Center for Education Statistics, Institute of Education Sciences, U.S. Department of Education.  Telephone:  (202) 245-7753</w:t>
      </w:r>
      <w:r>
        <w:rPr>
          <w:rFonts w:ascii="Courier New" w:hAnsi="Courier New" w:cs="Courier New"/>
        </w:rPr>
        <w:t>.  E</w:t>
      </w:r>
      <w:r w:rsidRPr="00106A82">
        <w:rPr>
          <w:rFonts w:ascii="Courier New" w:hAnsi="Courier New" w:cs="Courier New"/>
        </w:rPr>
        <w:t xml:space="preserve">mail:  </w:t>
      </w:r>
      <w:hyperlink r:id="rId10" w:history="1">
        <w:r w:rsidRPr="00106A82">
          <w:rPr>
            <w:rStyle w:val="Hyperlink"/>
            <w:rFonts w:ascii="Courier New" w:hAnsi="Courier New" w:cs="Courier New"/>
          </w:rPr>
          <w:t>stephen.cornman@ed.gov</w:t>
        </w:r>
      </w:hyperlink>
      <w:r w:rsidRPr="00106A82">
        <w:rPr>
          <w:rFonts w:ascii="Courier New" w:hAnsi="Courier New" w:cs="Courier New"/>
        </w:rPr>
        <w:t xml:space="preserve">.  You may also contact an NPEFS team member </w:t>
      </w:r>
      <w:r>
        <w:rPr>
          <w:rFonts w:ascii="Courier New" w:hAnsi="Courier New" w:cs="Courier New"/>
        </w:rPr>
        <w:t xml:space="preserve">at the </w:t>
      </w:r>
      <w:r w:rsidRPr="00106A82">
        <w:rPr>
          <w:rFonts w:ascii="Courier New" w:hAnsi="Courier New" w:cs="Courier New"/>
        </w:rPr>
        <w:t>Census Bureau.  Telephone:  1–800–437–4196 or (301) 763–1571</w:t>
      </w:r>
      <w:r>
        <w:rPr>
          <w:rFonts w:ascii="Courier New" w:hAnsi="Courier New" w:cs="Courier New"/>
        </w:rPr>
        <w:t>.  E</w:t>
      </w:r>
      <w:r w:rsidRPr="00106A82">
        <w:rPr>
          <w:rFonts w:ascii="Courier New" w:hAnsi="Courier New" w:cs="Courier New"/>
        </w:rPr>
        <w:t>mail:  erd.npefs.list@census.gov.</w:t>
      </w:r>
    </w:p>
    <w:p w14:paraId="1373374F"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If you use a telecommunications device for the deaf (TDD) or a text telephone (TTY), call the Federal Relay Service, toll free, at 1–800–877–8339.</w:t>
      </w:r>
    </w:p>
    <w:p w14:paraId="461D8134" w14:textId="77777777" w:rsidR="00224330" w:rsidRPr="00106A82" w:rsidRDefault="00224330" w:rsidP="00224330">
      <w:pPr>
        <w:widowControl w:val="0"/>
        <w:spacing w:after="120" w:line="23" w:lineRule="atLeast"/>
        <w:rPr>
          <w:rFonts w:ascii="Courier New" w:hAnsi="Courier New" w:cs="Courier New"/>
        </w:rPr>
      </w:pPr>
      <w:r w:rsidRPr="0034765B">
        <w:rPr>
          <w:rFonts w:ascii="Courier New" w:hAnsi="Courier New" w:cs="Courier New"/>
        </w:rPr>
        <w:t>SUPPLEMENTARY INFORMATION</w:t>
      </w:r>
      <w:r w:rsidRPr="00106A82">
        <w:rPr>
          <w:rFonts w:ascii="Courier New" w:hAnsi="Courier New" w:cs="Courier New"/>
        </w:rPr>
        <w:t>:  Under section 153(a)(1)(I) of the Education Sciences Reform Act of 2002, 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8101(2) of the Elementary and Secondary Education Act of 1965, as amended (ESEA) (20 U.S.C. 7801(2)).</w:t>
      </w:r>
    </w:p>
    <w:p w14:paraId="74F287DF"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w:t>
      </w:r>
      <w:r>
        <w:rPr>
          <w:rFonts w:ascii="Courier New" w:hAnsi="Courier New" w:cs="Courier New"/>
        </w:rPr>
        <w:t>,</w:t>
      </w:r>
      <w:r w:rsidRPr="00106A82">
        <w:rPr>
          <w:rFonts w:ascii="Courier New" w:hAnsi="Courier New" w:cs="Courier New"/>
        </w:rPr>
        <w:t xml:space="preserve"> of the ESEA, Impact Aid, and Indian Education programs.  Other programs, such as the Education for Homeless Children and Youth program under title VII of the McKinney-Vento Homeless Assistance Act</w:t>
      </w:r>
      <w:r>
        <w:rPr>
          <w:rFonts w:ascii="Courier New" w:hAnsi="Courier New" w:cs="Courier New"/>
        </w:rPr>
        <w:t xml:space="preserve">, and the Student Support and Academic Enrichment Grants under title IV, part A of the ESEA </w:t>
      </w:r>
      <w:r w:rsidRPr="00106A82">
        <w:rPr>
          <w:rFonts w:ascii="Courier New" w:hAnsi="Courier New" w:cs="Courier New"/>
        </w:rPr>
        <w:t>make use of SPPE data indirectly because their formulas are based, in whole or in part, on State title I, part A</w:t>
      </w:r>
      <w:r>
        <w:rPr>
          <w:rFonts w:ascii="Courier New" w:hAnsi="Courier New" w:cs="Courier New"/>
        </w:rPr>
        <w:t>,</w:t>
      </w:r>
      <w:r w:rsidRPr="00106A82">
        <w:rPr>
          <w:rFonts w:ascii="Courier New" w:hAnsi="Courier New" w:cs="Courier New"/>
        </w:rPr>
        <w:t xml:space="preserve"> allocations.</w:t>
      </w:r>
    </w:p>
    <w:p w14:paraId="5145E4CB" w14:textId="77777777" w:rsidR="009E4E7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In January 201</w:t>
      </w:r>
      <w:r>
        <w:rPr>
          <w:rFonts w:ascii="Courier New" w:hAnsi="Courier New" w:cs="Courier New"/>
        </w:rPr>
        <w:t>9</w:t>
      </w:r>
      <w:r w:rsidRPr="00106A82">
        <w:rPr>
          <w:rFonts w:ascii="Courier New" w:hAnsi="Courier New" w:cs="Courier New"/>
        </w:rPr>
        <w:t>, the Census Bureau, acting as the data collection agent for NCES, will email ED Form 2447 to SEAs, with instructions, and will request that SEAs commence submitting FY 201</w:t>
      </w:r>
      <w:r>
        <w:rPr>
          <w:rFonts w:ascii="Courier New" w:hAnsi="Courier New" w:cs="Courier New"/>
        </w:rPr>
        <w:t>8</w:t>
      </w:r>
      <w:r w:rsidRPr="00106A82">
        <w:rPr>
          <w:rFonts w:ascii="Courier New" w:hAnsi="Courier New" w:cs="Courier New"/>
        </w:rPr>
        <w:t xml:space="preserve"> data to the Census Bureau on </w:t>
      </w:r>
      <w:r>
        <w:rPr>
          <w:rFonts w:ascii="Courier New" w:hAnsi="Courier New" w:cs="Courier New"/>
        </w:rPr>
        <w:t xml:space="preserve">Thursday, January 31, 2019.  </w:t>
      </w:r>
      <w:r w:rsidRPr="00106A82">
        <w:rPr>
          <w:rFonts w:ascii="Courier New" w:hAnsi="Courier New" w:cs="Courier New"/>
        </w:rPr>
        <w:t xml:space="preserve">SEAs are urged to submit accurate and complete data by Friday, March </w:t>
      </w:r>
      <w:r>
        <w:rPr>
          <w:rFonts w:ascii="Courier New" w:hAnsi="Courier New" w:cs="Courier New"/>
        </w:rPr>
        <w:t>29</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to facilitate timely processing.</w:t>
      </w:r>
    </w:p>
    <w:p w14:paraId="761662BB" w14:textId="6D542CC1"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Submissions by SEAs to the Census Bureau will be analyzed for accuracy and returned to each SEA for verification.  SEAs must submit all data, including any revisions to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 xml:space="preserve"> data, to the Census Bureau no later than </w:t>
      </w:r>
      <w:r>
        <w:rPr>
          <w:rFonts w:ascii="Courier New" w:hAnsi="Courier New" w:cs="Courier New"/>
        </w:rPr>
        <w:t>Thursday, August 15, 2019.</w:t>
      </w:r>
      <w:r w:rsidRPr="00106A82">
        <w:rPr>
          <w:rFonts w:ascii="Courier New" w:hAnsi="Courier New" w:cs="Courier New"/>
        </w:rPr>
        <w:t xml:space="preserve">  Any resubmissions of FY 201</w:t>
      </w:r>
      <w:r>
        <w:rPr>
          <w:rFonts w:ascii="Courier New" w:hAnsi="Courier New" w:cs="Courier New"/>
        </w:rPr>
        <w:t>7</w:t>
      </w:r>
      <w:r w:rsidRPr="00106A82">
        <w:rPr>
          <w:rFonts w:ascii="Courier New" w:hAnsi="Courier New" w:cs="Courier New"/>
        </w:rPr>
        <w:t xml:space="preserve"> or FY 201</w:t>
      </w:r>
      <w:r>
        <w:rPr>
          <w:rFonts w:ascii="Courier New" w:hAnsi="Courier New" w:cs="Courier New"/>
        </w:rPr>
        <w:t>8</w:t>
      </w:r>
      <w:r w:rsidRPr="00106A82">
        <w:rPr>
          <w:rFonts w:ascii="Courier New" w:hAnsi="Courier New" w:cs="Courier New"/>
        </w:rPr>
        <w:t xml:space="preserve"> data by SEAs in response to requests for clarification or reconciliation or other inquiries by NCES or the Census Bureau must be completed by Tuesday, September </w:t>
      </w:r>
      <w:r>
        <w:rPr>
          <w:rFonts w:ascii="Courier New" w:hAnsi="Courier New" w:cs="Courier New"/>
        </w:rPr>
        <w:t>3, 2019.</w:t>
      </w:r>
      <w:r w:rsidRPr="00106A82">
        <w:rPr>
          <w:rFonts w:ascii="Courier New" w:hAnsi="Courier New" w:cs="Courier New"/>
        </w:rPr>
        <w:t xml:space="preserve">  Between August 15, 201</w:t>
      </w:r>
      <w:r>
        <w:rPr>
          <w:rFonts w:ascii="Courier New" w:hAnsi="Courier New" w:cs="Courier New"/>
        </w:rPr>
        <w:t>9</w:t>
      </w:r>
      <w:r w:rsidRPr="00106A82">
        <w:rPr>
          <w:rFonts w:ascii="Courier New" w:hAnsi="Courier New" w:cs="Courier New"/>
        </w:rPr>
        <w:t xml:space="preserve">, and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SEAs may also, on their own initiative, resubmit data to resolve issues not addressed in their final submission of NPEFS data by August 15, 201</w:t>
      </w:r>
      <w:r>
        <w:rPr>
          <w:rFonts w:ascii="Courier New" w:hAnsi="Courier New" w:cs="Courier New"/>
        </w:rPr>
        <w:t>9</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w:t>
      </w:r>
    </w:p>
    <w:p w14:paraId="53D68CE1"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In order to facilitate timely submission of data, the Census Bureau will send reminder notices to SEAs in June and July of 201</w:t>
      </w:r>
      <w:r>
        <w:rPr>
          <w:rFonts w:ascii="Courier New" w:hAnsi="Courier New" w:cs="Courier New"/>
        </w:rPr>
        <w:t>9</w:t>
      </w:r>
      <w:r w:rsidRPr="00106A82">
        <w:rPr>
          <w:rFonts w:ascii="Courier New" w:hAnsi="Courier New" w:cs="Courier New"/>
        </w:rPr>
        <w:t>.</w:t>
      </w:r>
    </w:p>
    <w:p w14:paraId="6CDDE5A0" w14:textId="77777777" w:rsidR="009E4E7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Having accurate, consistent, and timely information is critical to an efficient and fair Department of Education (Department) allocation process and to the NCES statistical process.  To ensure timely distribution of Federal education funds based on the best, most accurate data available, the Department establishes, for program funding allocation purposes,</w:t>
      </w:r>
      <w:r>
        <w:rPr>
          <w:rFonts w:ascii="Courier New" w:hAnsi="Courier New" w:cs="Courier New"/>
        </w:rPr>
        <w:t xml:space="preserve"> Thursday, August 15, 2019, </w:t>
      </w:r>
      <w:r w:rsidRPr="00106A82">
        <w:rPr>
          <w:rFonts w:ascii="Courier New" w:hAnsi="Courier New" w:cs="Courier New"/>
        </w:rPr>
        <w:t xml:space="preserve">as the final date by which the SEAs must submit data using either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r:id="rId11" w:history="1">
        <w:r w:rsidRPr="00106A82">
          <w:rPr>
            <w:rStyle w:val="Hyperlink"/>
            <w:rFonts w:ascii="Courier New" w:hAnsi="Courier New" w:cs="Courier New"/>
          </w:rPr>
          <w:t>http://surveys.nces.ed.gov/ccdnpefs</w:t>
        </w:r>
      </w:hyperlink>
      <w:r w:rsidRPr="00106A82">
        <w:rPr>
          <w:rFonts w:ascii="Courier New" w:hAnsi="Courier New" w:cs="Courier New"/>
        </w:rPr>
        <w:t xml:space="preserve"> or ED Form 2447.</w:t>
      </w:r>
    </w:p>
    <w:p w14:paraId="12049133" w14:textId="25A6036B"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Any resubmissions of FY 201</w:t>
      </w:r>
      <w:r>
        <w:rPr>
          <w:rFonts w:ascii="Courier New" w:hAnsi="Courier New" w:cs="Courier New"/>
        </w:rPr>
        <w:t>7</w:t>
      </w:r>
      <w:r w:rsidRPr="00106A82">
        <w:rPr>
          <w:rFonts w:ascii="Courier New" w:hAnsi="Courier New" w:cs="Courier New"/>
        </w:rPr>
        <w:t xml:space="preserve"> or FY 201</w:t>
      </w:r>
      <w:r>
        <w:rPr>
          <w:rFonts w:ascii="Courier New" w:hAnsi="Courier New" w:cs="Courier New"/>
        </w:rPr>
        <w:t>8</w:t>
      </w:r>
      <w:r w:rsidRPr="00106A82">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t>
      </w:r>
      <w:r>
        <w:rPr>
          <w:rFonts w:ascii="Courier New" w:hAnsi="Courier New" w:cs="Courier New"/>
        </w:rPr>
        <w:t>w</w:t>
      </w:r>
      <w:r w:rsidRPr="00106A82">
        <w:rPr>
          <w:rFonts w:ascii="Courier New" w:hAnsi="Courier New" w:cs="Courier New"/>
        </w:rPr>
        <w:t xml:space="preserve">ebsite or ED Form 2447 by Tuesday,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If an SEA submits revised data after the final deadline that result in a lower SPPE figure, the SEA’s allocations may be adjusted downward, or the Department may direct the SEA to return funds.  SEAs should be aware that all of these data are subject to audit and that, if any inaccuracies are discovered in the audit process, the Department may seek recovery of overpayments for the applicable programs.</w:t>
      </w:r>
    </w:p>
    <w:p w14:paraId="544303F4" w14:textId="77777777"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u w:val="single"/>
        </w:rPr>
        <w:t>Note</w:t>
      </w:r>
      <w:r w:rsidRPr="00106A82">
        <w:rPr>
          <w:rFonts w:ascii="Courier New" w:hAnsi="Courier New" w:cs="Courier New"/>
        </w:rPr>
        <w:t>:  The following are important dates in the data collection process for FY 201</w:t>
      </w:r>
      <w:r>
        <w:rPr>
          <w:rFonts w:ascii="Courier New" w:hAnsi="Courier New" w:cs="Courier New"/>
        </w:rPr>
        <w:t>8 data and revisions to reports for previous fiscal years</w:t>
      </w:r>
      <w:r w:rsidRPr="00106A82">
        <w:rPr>
          <w:rFonts w:ascii="Courier New" w:hAnsi="Courier New" w:cs="Courier New"/>
        </w:rPr>
        <w:t>:</w:t>
      </w:r>
    </w:p>
    <w:tbl>
      <w:tblPr>
        <w:tblStyle w:val="TableGrid"/>
        <w:tblW w:w="5000" w:type="pct"/>
        <w:tblLook w:val="04A0" w:firstRow="1" w:lastRow="0" w:firstColumn="1" w:lastColumn="0" w:noHBand="0" w:noVBand="1"/>
      </w:tblPr>
      <w:tblGrid>
        <w:gridCol w:w="2886"/>
        <w:gridCol w:w="7554"/>
      </w:tblGrid>
      <w:tr w:rsidR="00224330" w14:paraId="550BB9C8" w14:textId="77777777" w:rsidTr="002F2220">
        <w:tc>
          <w:tcPr>
            <w:tcW w:w="1382" w:type="pct"/>
          </w:tcPr>
          <w:p w14:paraId="29FB8AD9" w14:textId="77777777" w:rsidR="00224330" w:rsidRPr="00CB189D" w:rsidRDefault="00224330" w:rsidP="00224330">
            <w:pPr>
              <w:widowControl w:val="0"/>
              <w:spacing w:after="120" w:line="23" w:lineRule="atLeast"/>
              <w:rPr>
                <w:rFonts w:ascii="Courier New" w:hAnsi="Courier New" w:cs="Courier New"/>
                <w:b/>
              </w:rPr>
            </w:pPr>
            <w:r w:rsidRPr="00CB189D">
              <w:rPr>
                <w:rFonts w:ascii="Courier New" w:hAnsi="Courier New" w:cs="Courier New"/>
                <w:b/>
              </w:rPr>
              <w:t>Date</w:t>
            </w:r>
          </w:p>
        </w:tc>
        <w:tc>
          <w:tcPr>
            <w:tcW w:w="3618" w:type="pct"/>
          </w:tcPr>
          <w:p w14:paraId="320A6D31" w14:textId="77777777" w:rsidR="00224330" w:rsidRPr="00CB189D" w:rsidRDefault="00224330" w:rsidP="00224330">
            <w:pPr>
              <w:widowControl w:val="0"/>
              <w:spacing w:after="120" w:line="23" w:lineRule="atLeast"/>
              <w:rPr>
                <w:rFonts w:ascii="Courier New" w:hAnsi="Courier New" w:cs="Courier New"/>
                <w:b/>
              </w:rPr>
            </w:pPr>
            <w:r w:rsidRPr="00CB189D">
              <w:rPr>
                <w:rFonts w:ascii="Courier New" w:hAnsi="Courier New" w:cs="Courier New"/>
                <w:b/>
              </w:rPr>
              <w:t>Activity</w:t>
            </w:r>
          </w:p>
        </w:tc>
      </w:tr>
      <w:tr w:rsidR="00224330" w14:paraId="04D1D32F" w14:textId="77777777" w:rsidTr="002F2220">
        <w:tc>
          <w:tcPr>
            <w:tcW w:w="1382" w:type="pct"/>
          </w:tcPr>
          <w:p w14:paraId="3DE30459" w14:textId="77777777" w:rsidR="00224330" w:rsidRDefault="00224330" w:rsidP="00224330">
            <w:pPr>
              <w:widowControl w:val="0"/>
              <w:spacing w:after="120" w:line="23" w:lineRule="atLeast"/>
              <w:rPr>
                <w:rFonts w:ascii="Courier New" w:hAnsi="Courier New" w:cs="Courier New"/>
              </w:rPr>
            </w:pPr>
            <w:r>
              <w:rPr>
                <w:rFonts w:ascii="Courier New" w:hAnsi="Courier New" w:cs="Courier New"/>
              </w:rPr>
              <w:t>January 31, 2019</w:t>
            </w:r>
          </w:p>
        </w:tc>
        <w:tc>
          <w:tcPr>
            <w:tcW w:w="3618" w:type="pct"/>
          </w:tcPr>
          <w:p w14:paraId="492AAA3D" w14:textId="77777777"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SEAs can begin to submit accurate and complete data for FY 201</w:t>
            </w:r>
            <w:r>
              <w:rPr>
                <w:rFonts w:ascii="Courier New" w:hAnsi="Courier New" w:cs="Courier New"/>
              </w:rPr>
              <w:t>8</w:t>
            </w:r>
            <w:r w:rsidRPr="00106A82">
              <w:rPr>
                <w:rFonts w:ascii="Courier New" w:hAnsi="Courier New" w:cs="Courier New"/>
              </w:rPr>
              <w:t xml:space="preserve"> and revisions to previously submitted data for FY 201</w:t>
            </w:r>
            <w:r>
              <w:rPr>
                <w:rFonts w:ascii="Courier New" w:hAnsi="Courier New" w:cs="Courier New"/>
              </w:rPr>
              <w:t>7</w:t>
            </w:r>
            <w:r w:rsidRPr="00106A82">
              <w:rPr>
                <w:rFonts w:ascii="Courier New" w:hAnsi="Courier New" w:cs="Courier New"/>
              </w:rPr>
              <w:t>.</w:t>
            </w:r>
          </w:p>
        </w:tc>
      </w:tr>
      <w:tr w:rsidR="00224330" w14:paraId="58962F82" w14:textId="77777777" w:rsidTr="002F2220">
        <w:tc>
          <w:tcPr>
            <w:tcW w:w="1382" w:type="pct"/>
          </w:tcPr>
          <w:p w14:paraId="009F7092" w14:textId="77777777"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 xml:space="preserve">March </w:t>
            </w:r>
            <w:r>
              <w:rPr>
                <w:rFonts w:ascii="Courier New" w:hAnsi="Courier New" w:cs="Courier New"/>
              </w:rPr>
              <w:t>29, 2019</w:t>
            </w:r>
          </w:p>
        </w:tc>
        <w:tc>
          <w:tcPr>
            <w:tcW w:w="3618" w:type="pct"/>
          </w:tcPr>
          <w:p w14:paraId="7FAE30E1" w14:textId="77777777"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Date by which SEAs are urged to submit accurate and complete data for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w:t>
            </w:r>
          </w:p>
        </w:tc>
      </w:tr>
      <w:tr w:rsidR="00224330" w14:paraId="3B6AA2F3" w14:textId="77777777" w:rsidTr="002F2220">
        <w:tc>
          <w:tcPr>
            <w:tcW w:w="1382" w:type="pct"/>
          </w:tcPr>
          <w:p w14:paraId="14A978B4" w14:textId="77777777"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August 15, 201</w:t>
            </w:r>
            <w:r>
              <w:rPr>
                <w:rFonts w:ascii="Courier New" w:hAnsi="Courier New" w:cs="Courier New"/>
              </w:rPr>
              <w:t>9</w:t>
            </w:r>
          </w:p>
        </w:tc>
        <w:tc>
          <w:tcPr>
            <w:tcW w:w="3618" w:type="pct"/>
          </w:tcPr>
          <w:p w14:paraId="44884923" w14:textId="77777777"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Mandatory final submission date for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 xml:space="preserve"> data to be used for program funding allocation purposes.</w:t>
            </w:r>
          </w:p>
        </w:tc>
      </w:tr>
      <w:tr w:rsidR="00224330" w14:paraId="3BD9CDF9" w14:textId="77777777" w:rsidTr="002F2220">
        <w:tc>
          <w:tcPr>
            <w:tcW w:w="1382" w:type="pct"/>
          </w:tcPr>
          <w:p w14:paraId="04FA18F3" w14:textId="77777777"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 xml:space="preserve">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p>
        </w:tc>
        <w:tc>
          <w:tcPr>
            <w:tcW w:w="3618" w:type="pct"/>
          </w:tcPr>
          <w:p w14:paraId="099BDF7F" w14:textId="77777777" w:rsidR="00224330" w:rsidRDefault="00224330" w:rsidP="002F2220">
            <w:pPr>
              <w:widowControl w:val="0"/>
              <w:spacing w:after="120" w:line="23" w:lineRule="atLeast"/>
              <w:rPr>
                <w:rFonts w:ascii="Courier New" w:hAnsi="Courier New" w:cs="Courier New"/>
              </w:rPr>
            </w:pPr>
            <w:r w:rsidRPr="00106A82">
              <w:rPr>
                <w:rFonts w:ascii="Courier New" w:hAnsi="Courier New" w:cs="Courier New"/>
              </w:rPr>
              <w:t>Mandatory final deadline for responses by SEAs to requests for clarification or reconciliation or other inquiries by NCES or the Census Bureau.  All data issues must be resolved.</w:t>
            </w:r>
          </w:p>
        </w:tc>
      </w:tr>
    </w:tbl>
    <w:p w14:paraId="2DBFA432" w14:textId="77777777" w:rsidR="00224330" w:rsidRDefault="00224330" w:rsidP="00224330">
      <w:pPr>
        <w:widowControl w:val="0"/>
        <w:spacing w:after="120" w:line="23" w:lineRule="atLeast"/>
        <w:rPr>
          <w:rFonts w:ascii="Courier New" w:hAnsi="Courier New" w:cs="Courier New"/>
          <w:u w:val="single"/>
        </w:rPr>
      </w:pPr>
    </w:p>
    <w:p w14:paraId="2C0AEABB" w14:textId="77777777"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u w:val="single"/>
        </w:rPr>
        <w:t>Accessible Format</w:t>
      </w:r>
      <w:r w:rsidRPr="00106A82">
        <w:rPr>
          <w:rFonts w:ascii="Courier New" w:hAnsi="Courier New" w:cs="Courier New"/>
        </w:rPr>
        <w:t>:  Individuals with disabilities may obtain this document in an accessible format (e.g., braille, large print, audiotape, or compact disc) on request to:  Stephen Q. Cornman, NPEFS Project Director, National Center for Education Statistics, Institute of Education Sciences, U.S. Department of Education.  Telephone:  (202) 245-7753</w:t>
      </w:r>
      <w:r>
        <w:rPr>
          <w:rFonts w:ascii="Courier New" w:hAnsi="Courier New" w:cs="Courier New"/>
        </w:rPr>
        <w:t>.  E</w:t>
      </w:r>
      <w:r w:rsidRPr="00106A82">
        <w:rPr>
          <w:rFonts w:ascii="Courier New" w:hAnsi="Courier New" w:cs="Courier New"/>
        </w:rPr>
        <w:t>mail:</w:t>
      </w:r>
      <w:r>
        <w:rPr>
          <w:rFonts w:ascii="Courier New" w:hAnsi="Courier New" w:cs="Courier New"/>
        </w:rPr>
        <w:t xml:space="preserve"> </w:t>
      </w:r>
      <w:r w:rsidRPr="00106A82">
        <w:rPr>
          <w:rFonts w:ascii="Courier New" w:hAnsi="Courier New" w:cs="Courier New"/>
        </w:rPr>
        <w:t xml:space="preserve"> stephen.cornman@ed.gov.</w:t>
      </w:r>
    </w:p>
    <w:p w14:paraId="1C8C2014" w14:textId="77777777" w:rsidR="009E4E72" w:rsidRDefault="00224330" w:rsidP="00224330">
      <w:pPr>
        <w:widowControl w:val="0"/>
        <w:spacing w:after="120" w:line="23" w:lineRule="atLeast"/>
        <w:rPr>
          <w:rFonts w:ascii="Courier New" w:hAnsi="Courier New" w:cs="Courier New"/>
        </w:rPr>
      </w:pPr>
      <w:r w:rsidRPr="00106A82">
        <w:rPr>
          <w:rFonts w:ascii="Courier New" w:hAnsi="Courier New" w:cs="Courier New"/>
          <w:u w:val="single"/>
        </w:rPr>
        <w:t>Electronic Access to This Document</w:t>
      </w:r>
      <w:r w:rsidRPr="00106A82">
        <w:rPr>
          <w:rFonts w:ascii="Courier New" w:hAnsi="Courier New" w:cs="Courier New"/>
        </w:rPr>
        <w:t xml:space="preserve">:  </w:t>
      </w:r>
      <w:r>
        <w:rPr>
          <w:rFonts w:ascii="Courier New" w:hAnsi="Courier New" w:cs="Courier New"/>
        </w:rPr>
        <w:t xml:space="preserve">The official version of this document is the document published in the </w:t>
      </w:r>
      <w:r>
        <w:rPr>
          <w:rFonts w:ascii="Courier New" w:hAnsi="Courier New" w:cs="Courier New"/>
          <w:i/>
        </w:rPr>
        <w:t>Federal Register</w:t>
      </w:r>
      <w:r>
        <w:rPr>
          <w:rFonts w:ascii="Courier New" w:hAnsi="Courier New" w:cs="Courier New"/>
        </w:rPr>
        <w:t xml:space="preserve">.  You may access the official edition of the </w:t>
      </w:r>
      <w:r>
        <w:rPr>
          <w:rFonts w:ascii="Courier New" w:hAnsi="Courier New" w:cs="Courier New"/>
          <w:i/>
        </w:rPr>
        <w:t>Federal Register</w:t>
      </w:r>
      <w:r>
        <w:rPr>
          <w:rFonts w:ascii="Courier New" w:hAnsi="Courier New" w:cs="Courier New"/>
        </w:rPr>
        <w:t xml:space="preserve"> and the Code of Federal Regulations via the Federal Digital System at:  www.gpo.gov/fdsys.  At this site you can view this document, as well as all other documents of this Department published in the </w:t>
      </w:r>
      <w:r>
        <w:rPr>
          <w:rFonts w:ascii="Courier New" w:hAnsi="Courier New" w:cs="Courier New"/>
          <w:i/>
        </w:rPr>
        <w:t>Federal Register</w:t>
      </w:r>
      <w:r>
        <w:rPr>
          <w:rFonts w:ascii="Courier New" w:hAnsi="Courier New" w:cs="Courier New"/>
        </w:rPr>
        <w:t>,</w:t>
      </w:r>
      <w:r>
        <w:rPr>
          <w:rFonts w:ascii="Courier New" w:hAnsi="Courier New" w:cs="Courier New"/>
          <w:b/>
        </w:rPr>
        <w:t xml:space="preserve"> </w:t>
      </w:r>
      <w:r>
        <w:rPr>
          <w:rFonts w:ascii="Courier New" w:hAnsi="Courier New" w:cs="Courier New"/>
        </w:rPr>
        <w:t>in text or Portable Document Format (PDF).  To use PDF you must have Adobe Acrobat Reader, which is available free at the site.</w:t>
      </w:r>
    </w:p>
    <w:p w14:paraId="41B68E85" w14:textId="17BF2F73" w:rsidR="00224330" w:rsidRDefault="00224330" w:rsidP="00224330">
      <w:pPr>
        <w:widowControl w:val="0"/>
        <w:spacing w:after="120" w:line="23" w:lineRule="atLeast"/>
        <w:rPr>
          <w:rFonts w:ascii="Courier New" w:hAnsi="Courier New" w:cs="Courier New"/>
        </w:rPr>
      </w:pPr>
      <w:r>
        <w:rPr>
          <w:rFonts w:ascii="Courier New" w:hAnsi="Courier New" w:cs="Courier New"/>
        </w:rPr>
        <w:tab/>
        <w:t xml:space="preserve">You may also access documents of the Department published in the </w:t>
      </w:r>
      <w:r>
        <w:rPr>
          <w:rFonts w:ascii="Courier New" w:hAnsi="Courier New" w:cs="Courier New"/>
          <w:i/>
        </w:rPr>
        <w:t>Federal Register</w:t>
      </w:r>
      <w:r>
        <w:rPr>
          <w:rFonts w:ascii="Courier New" w:hAnsi="Courier New" w:cs="Courier New"/>
        </w:rPr>
        <w:t xml:space="preserve"> by using the article search feature at:  www.federalregister.gov.  Specifically, through the advanced search feature at this site, you can limit your search to documents published by the Department.</w:t>
      </w:r>
    </w:p>
    <w:p w14:paraId="13864C2D" w14:textId="77777777" w:rsidR="00224330" w:rsidRPr="00FE023C" w:rsidRDefault="00224330" w:rsidP="00224330">
      <w:pPr>
        <w:widowControl w:val="0"/>
        <w:spacing w:after="120" w:line="23" w:lineRule="atLeast"/>
        <w:rPr>
          <w:rFonts w:ascii="Courier New" w:hAnsi="Courier New" w:cs="Courier New"/>
        </w:rPr>
      </w:pPr>
      <w:r w:rsidRPr="00FE023C">
        <w:rPr>
          <w:rFonts w:ascii="Courier New" w:hAnsi="Courier New" w:cs="Courier New"/>
          <w:bCs/>
          <w:u w:val="single"/>
        </w:rPr>
        <w:t>Authority</w:t>
      </w:r>
      <w:r w:rsidRPr="00FE023C">
        <w:rPr>
          <w:rFonts w:ascii="Courier New" w:hAnsi="Courier New" w:cs="Courier New"/>
          <w:bCs/>
        </w:rPr>
        <w:t>:</w:t>
      </w:r>
      <w:r w:rsidRPr="00FE023C">
        <w:rPr>
          <w:rFonts w:ascii="Courier New" w:hAnsi="Courier New" w:cs="Courier New"/>
          <w:b/>
          <w:bCs/>
        </w:rPr>
        <w:t xml:space="preserve">  </w:t>
      </w:r>
      <w:r w:rsidRPr="00FE023C">
        <w:rPr>
          <w:rFonts w:ascii="Courier New" w:hAnsi="Courier New" w:cs="Courier New"/>
        </w:rPr>
        <w:t>20 U.S.C. 9543.</w:t>
      </w:r>
    </w:p>
    <w:p w14:paraId="75C38A2A" w14:textId="77777777" w:rsidR="009E4E72" w:rsidRDefault="00224330" w:rsidP="00224330">
      <w:pPr>
        <w:widowControl w:val="0"/>
        <w:spacing w:after="120" w:line="23" w:lineRule="atLeast"/>
        <w:rPr>
          <w:rFonts w:ascii="Courier New" w:hAnsi="Courier New" w:cs="Courier New"/>
        </w:rPr>
      </w:pPr>
      <w:r w:rsidRPr="00FE023C">
        <w:rPr>
          <w:rFonts w:ascii="Courier New" w:hAnsi="Courier New" w:cs="Courier New"/>
        </w:rPr>
        <w:t>Dated:</w:t>
      </w:r>
    </w:p>
    <w:p w14:paraId="03ACBC86" w14:textId="20AF079B" w:rsidR="00224330" w:rsidRPr="001D1881" w:rsidRDefault="00224330" w:rsidP="00224330">
      <w:pPr>
        <w:widowControl w:val="0"/>
        <w:spacing w:after="120" w:line="23"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D1881">
        <w:rPr>
          <w:rFonts w:ascii="Courier New" w:hAnsi="Courier New" w:cs="Courier New"/>
        </w:rPr>
        <w:t>_______________________</w:t>
      </w:r>
    </w:p>
    <w:p w14:paraId="14C921B8" w14:textId="77777777" w:rsidR="00224330" w:rsidRPr="001D1881" w:rsidRDefault="00224330" w:rsidP="00224330">
      <w:pPr>
        <w:widowControl w:val="0"/>
        <w:spacing w:after="120" w:line="23" w:lineRule="atLeast"/>
        <w:ind w:left="3600" w:firstLine="720"/>
        <w:rPr>
          <w:rFonts w:ascii="Courier New" w:hAnsi="Courier New" w:cs="Courier New"/>
        </w:rPr>
      </w:pPr>
      <w:r>
        <w:rPr>
          <w:rFonts w:ascii="Courier New" w:hAnsi="Courier New" w:cs="Courier New"/>
        </w:rPr>
        <w:t>Mark Schneider</w:t>
      </w:r>
      <w:r w:rsidRPr="001D1881">
        <w:rPr>
          <w:rFonts w:ascii="Courier New" w:hAnsi="Courier New" w:cs="Courier New"/>
        </w:rPr>
        <w:t>,</w:t>
      </w:r>
    </w:p>
    <w:p w14:paraId="031F5CCD" w14:textId="77777777" w:rsidR="00406E7B" w:rsidRDefault="00224330" w:rsidP="00406E7B">
      <w:pPr>
        <w:spacing w:after="120" w:line="23" w:lineRule="atLeast"/>
        <w:jc w:val="center"/>
      </w:pPr>
      <w:r w:rsidRPr="002676F8">
        <w:rPr>
          <w:rFonts w:ascii="Courier New" w:hAnsi="Courier New"/>
          <w:i/>
        </w:rPr>
        <w:t>Director of the Institute of Education Sciences</w:t>
      </w:r>
      <w:r w:rsidRPr="008C4971">
        <w:t>.</w:t>
      </w:r>
      <w:r w:rsidR="00C11F1D">
        <w:br w:type="page"/>
      </w:r>
      <w:r w:rsidR="00406E7B">
        <w:t>Federal Register Notice for FY 2019</w:t>
      </w:r>
    </w:p>
    <w:p w14:paraId="0FD68C5E" w14:textId="77777777" w:rsidR="00C57914" w:rsidRPr="00106A82" w:rsidRDefault="00C57914" w:rsidP="00C57914">
      <w:pPr>
        <w:widowControl w:val="0"/>
        <w:spacing w:after="120" w:line="23" w:lineRule="atLeast"/>
        <w:rPr>
          <w:rFonts w:ascii="Courier New" w:hAnsi="Courier New" w:cs="Courier New"/>
        </w:rPr>
      </w:pPr>
      <w:r w:rsidRPr="00106A82">
        <w:rPr>
          <w:rFonts w:ascii="Courier New" w:hAnsi="Courier New" w:cs="Courier New"/>
        </w:rPr>
        <w:t>4000-01-U</w:t>
      </w:r>
    </w:p>
    <w:p w14:paraId="34D3AAB8" w14:textId="77777777" w:rsidR="00C57914" w:rsidRPr="00106A82" w:rsidRDefault="00C57914" w:rsidP="00C57914">
      <w:pPr>
        <w:widowControl w:val="0"/>
        <w:spacing w:after="120" w:line="23" w:lineRule="atLeast"/>
        <w:rPr>
          <w:rFonts w:ascii="Courier New" w:hAnsi="Courier New" w:cs="Courier New"/>
        </w:rPr>
      </w:pPr>
      <w:r w:rsidRPr="00106A82">
        <w:rPr>
          <w:rFonts w:ascii="Courier New" w:hAnsi="Courier New" w:cs="Courier New"/>
        </w:rPr>
        <w:t>DEPARTMENT OF EDUCATION</w:t>
      </w:r>
    </w:p>
    <w:p w14:paraId="37493401" w14:textId="77777777" w:rsidR="00C57914" w:rsidRPr="00106A82" w:rsidRDefault="00C57914" w:rsidP="00C57914">
      <w:pPr>
        <w:widowControl w:val="0"/>
        <w:spacing w:after="120" w:line="23" w:lineRule="atLeast"/>
        <w:rPr>
          <w:rFonts w:ascii="Courier New" w:hAnsi="Courier New" w:cs="Courier New"/>
        </w:rPr>
      </w:pPr>
      <w:r w:rsidRPr="00106A82">
        <w:rPr>
          <w:rFonts w:ascii="Courier New" w:hAnsi="Courier New" w:cs="Courier New"/>
        </w:rPr>
        <w:t>Submission of Data by State Educational Agencies; Submission Dates for State Revenue and Expenditure Reports for Fiscal Year 20</w:t>
      </w:r>
      <w:r>
        <w:rPr>
          <w:rFonts w:ascii="Courier New" w:hAnsi="Courier New" w:cs="Courier New"/>
        </w:rPr>
        <w:t>19</w:t>
      </w:r>
      <w:r w:rsidRPr="00106A82">
        <w:rPr>
          <w:rFonts w:ascii="Courier New" w:hAnsi="Courier New" w:cs="Courier New"/>
        </w:rPr>
        <w:t>, Revisions to Those Reports, and Revisions to Prior Fiscal Year Reports</w:t>
      </w:r>
    </w:p>
    <w:p w14:paraId="0E5CD811" w14:textId="77777777" w:rsidR="00C57914" w:rsidRPr="00106A82" w:rsidRDefault="00C57914" w:rsidP="00C57914">
      <w:pPr>
        <w:widowControl w:val="0"/>
        <w:spacing w:after="120" w:line="23" w:lineRule="atLeast"/>
        <w:rPr>
          <w:rFonts w:ascii="Courier New" w:hAnsi="Courier New" w:cs="Courier New"/>
        </w:rPr>
      </w:pPr>
      <w:r w:rsidRPr="00106A82">
        <w:rPr>
          <w:rFonts w:ascii="Courier New" w:hAnsi="Courier New" w:cs="Courier New"/>
        </w:rPr>
        <w:t>AGENCY:  National Center for Education Statistics, Institute of Education Sciences, Department of Education.</w:t>
      </w:r>
    </w:p>
    <w:p w14:paraId="1AD9C584" w14:textId="77777777" w:rsidR="00C57914" w:rsidRPr="00106A82" w:rsidRDefault="00C57914" w:rsidP="00C57914">
      <w:pPr>
        <w:widowControl w:val="0"/>
        <w:spacing w:after="120" w:line="23" w:lineRule="atLeast"/>
        <w:rPr>
          <w:rFonts w:ascii="Courier New" w:hAnsi="Courier New" w:cs="Courier New"/>
        </w:rPr>
      </w:pPr>
      <w:r w:rsidRPr="00106A82">
        <w:rPr>
          <w:rFonts w:ascii="Courier New" w:hAnsi="Courier New" w:cs="Courier New"/>
        </w:rPr>
        <w:t>ACTION:  Notice.</w:t>
      </w:r>
    </w:p>
    <w:p w14:paraId="2F7B1B6A" w14:textId="77777777" w:rsidR="00C57914" w:rsidRDefault="00C57914" w:rsidP="00C57914">
      <w:pPr>
        <w:widowControl w:val="0"/>
        <w:spacing w:after="120" w:line="23" w:lineRule="atLeast"/>
        <w:rPr>
          <w:rFonts w:ascii="Courier New" w:hAnsi="Courier New" w:cs="Courier New"/>
        </w:rPr>
      </w:pPr>
      <w:r w:rsidRPr="00106A82">
        <w:rPr>
          <w:rFonts w:ascii="Courier New" w:hAnsi="Courier New" w:cs="Courier New"/>
        </w:rPr>
        <w:t xml:space="preserve">SUMMARY:  The Secretary announces dates for State educational agencies (SEAs) to submit expenditure and revenue data and average daily attendance statistics on ED Form 2447 (the National Public Education Financial Survey (NPEFS)) for </w:t>
      </w:r>
      <w:r>
        <w:rPr>
          <w:rFonts w:ascii="Courier New" w:hAnsi="Courier New" w:cs="Courier New"/>
        </w:rPr>
        <w:t>fiscal year (</w:t>
      </w:r>
      <w:r w:rsidRPr="00106A82">
        <w:rPr>
          <w:rFonts w:ascii="Courier New" w:hAnsi="Courier New" w:cs="Courier New"/>
        </w:rPr>
        <w:t>FY</w:t>
      </w:r>
      <w:r>
        <w:rPr>
          <w:rFonts w:ascii="Courier New" w:hAnsi="Courier New" w:cs="Courier New"/>
        </w:rPr>
        <w:t>)</w:t>
      </w:r>
      <w:r w:rsidRPr="00106A82">
        <w:rPr>
          <w:rFonts w:ascii="Courier New" w:hAnsi="Courier New" w:cs="Courier New"/>
        </w:rPr>
        <w:t xml:space="preserve"> 20</w:t>
      </w:r>
      <w:r>
        <w:rPr>
          <w:rFonts w:ascii="Courier New" w:hAnsi="Courier New" w:cs="Courier New"/>
        </w:rPr>
        <w:t>19</w:t>
      </w:r>
      <w:r w:rsidRPr="00106A82">
        <w:rPr>
          <w:rFonts w:ascii="Courier New" w:hAnsi="Courier New" w:cs="Courier New"/>
        </w:rPr>
        <w:t xml:space="preserve">, revisions to those reports, and revisions to </w:t>
      </w:r>
      <w:r>
        <w:rPr>
          <w:rFonts w:ascii="Courier New" w:hAnsi="Courier New" w:cs="Courier New"/>
        </w:rPr>
        <w:t xml:space="preserve">reports for previous </w:t>
      </w:r>
      <w:r w:rsidRPr="00106A82">
        <w:rPr>
          <w:rFonts w:ascii="Courier New" w:hAnsi="Courier New" w:cs="Courier New"/>
        </w:rPr>
        <w:t>fiscal year</w:t>
      </w:r>
      <w:r>
        <w:rPr>
          <w:rFonts w:ascii="Courier New" w:hAnsi="Courier New" w:cs="Courier New"/>
        </w:rPr>
        <w:t>s</w:t>
      </w:r>
      <w:r w:rsidRPr="00106A82">
        <w:rPr>
          <w:rFonts w:ascii="Courier New" w:hAnsi="Courier New" w:cs="Courier New"/>
        </w:rPr>
        <w:t>.  The Secretary sets these dates to ensure that data are available to serve as the basis for timely distribution of Federal funds.  The U.S. Census Bureau is the data collection agent for this request of the Department of Education’s National Center for Education Statistics</w:t>
      </w:r>
      <w:r>
        <w:rPr>
          <w:rFonts w:ascii="Courier New" w:hAnsi="Courier New" w:cs="Courier New"/>
        </w:rPr>
        <w:t xml:space="preserve"> (NCES)</w:t>
      </w:r>
      <w:r w:rsidRPr="00106A82">
        <w:rPr>
          <w:rFonts w:ascii="Courier New" w:hAnsi="Courier New" w:cs="Courier New"/>
        </w:rPr>
        <w:t>.</w:t>
      </w:r>
      <w:r>
        <w:rPr>
          <w:rFonts w:ascii="Courier New" w:hAnsi="Courier New" w:cs="Courier New"/>
        </w:rPr>
        <w:t xml:space="preserve">  </w:t>
      </w:r>
      <w:r w:rsidRPr="00106A82">
        <w:rPr>
          <w:rFonts w:ascii="Courier New" w:hAnsi="Courier New" w:cs="Courier New"/>
        </w:rPr>
        <w:t>The data will be published by NCES and will be used by the Secretary in the calculation of allocations for FY 20</w:t>
      </w:r>
      <w:r>
        <w:rPr>
          <w:rFonts w:ascii="Courier New" w:hAnsi="Courier New" w:cs="Courier New"/>
        </w:rPr>
        <w:t>21</w:t>
      </w:r>
      <w:r w:rsidRPr="00106A82">
        <w:rPr>
          <w:rFonts w:ascii="Courier New" w:hAnsi="Courier New" w:cs="Courier New"/>
        </w:rPr>
        <w:t xml:space="preserve"> appropriated funds.</w:t>
      </w:r>
    </w:p>
    <w:p w14:paraId="20D78FC5" w14:textId="77777777" w:rsidR="00C57914" w:rsidRPr="00106A82" w:rsidRDefault="00C57914" w:rsidP="00C57914">
      <w:pPr>
        <w:widowControl w:val="0"/>
        <w:spacing w:after="120" w:line="23" w:lineRule="atLeast"/>
        <w:rPr>
          <w:rFonts w:ascii="Courier New" w:hAnsi="Courier New" w:cs="Courier New"/>
        </w:rPr>
      </w:pPr>
      <w:r w:rsidRPr="00106A82">
        <w:rPr>
          <w:rFonts w:ascii="Courier New" w:hAnsi="Courier New" w:cs="Courier New"/>
        </w:rPr>
        <w:t xml:space="preserve">DATES:  SEAs can begin submitting data on </w:t>
      </w:r>
      <w:r>
        <w:rPr>
          <w:rFonts w:ascii="Courier New" w:hAnsi="Courier New" w:cs="Courier New"/>
        </w:rPr>
        <w:t xml:space="preserve">Thursday, January 30, 2020.  </w:t>
      </w:r>
      <w:r w:rsidRPr="00106A82">
        <w:rPr>
          <w:rFonts w:ascii="Courier New" w:hAnsi="Courier New" w:cs="Courier New"/>
        </w:rPr>
        <w:t xml:space="preserve">SEAs are urged to submit accurate and complete data by Friday, March </w:t>
      </w:r>
      <w:r>
        <w:rPr>
          <w:rFonts w:ascii="Courier New" w:hAnsi="Courier New" w:cs="Courier New"/>
        </w:rPr>
        <w:t>27</w:t>
      </w:r>
      <w:r w:rsidRPr="00106A82">
        <w:rPr>
          <w:rFonts w:ascii="Courier New" w:hAnsi="Courier New" w:cs="Courier New"/>
        </w:rPr>
        <w:t>, 20</w:t>
      </w:r>
      <w:r>
        <w:rPr>
          <w:rFonts w:ascii="Courier New" w:hAnsi="Courier New" w:cs="Courier New"/>
        </w:rPr>
        <w:t>20</w:t>
      </w:r>
      <w:r w:rsidRPr="00106A82">
        <w:rPr>
          <w:rFonts w:ascii="Courier New" w:hAnsi="Courier New" w:cs="Courier New"/>
        </w:rPr>
        <w:t>, to facilitate timely processing.</w:t>
      </w:r>
      <w:r>
        <w:rPr>
          <w:rFonts w:ascii="Courier New" w:hAnsi="Courier New" w:cs="Courier New"/>
        </w:rPr>
        <w:t xml:space="preserve">  </w:t>
      </w:r>
      <w:r w:rsidRPr="00106A82">
        <w:rPr>
          <w:rFonts w:ascii="Courier New" w:hAnsi="Courier New" w:cs="Courier New"/>
        </w:rPr>
        <w:t>The deadline for the final submission of all data, including any revisions to previously submitted data for FY 201</w:t>
      </w:r>
      <w:r>
        <w:rPr>
          <w:rFonts w:ascii="Courier New" w:hAnsi="Courier New" w:cs="Courier New"/>
        </w:rPr>
        <w:t>8</w:t>
      </w:r>
      <w:r w:rsidRPr="00106A82">
        <w:rPr>
          <w:rFonts w:ascii="Courier New" w:hAnsi="Courier New" w:cs="Courier New"/>
        </w:rPr>
        <w:t xml:space="preserve"> and FY 201</w:t>
      </w:r>
      <w:r>
        <w:rPr>
          <w:rFonts w:ascii="Courier New" w:hAnsi="Courier New" w:cs="Courier New"/>
        </w:rPr>
        <w:t>9</w:t>
      </w:r>
      <w:r w:rsidRPr="00106A82">
        <w:rPr>
          <w:rFonts w:ascii="Courier New" w:hAnsi="Courier New" w:cs="Courier New"/>
        </w:rPr>
        <w:t xml:space="preserve">, is </w:t>
      </w:r>
      <w:r>
        <w:rPr>
          <w:rFonts w:ascii="Courier New" w:hAnsi="Courier New" w:cs="Courier New"/>
        </w:rPr>
        <w:t xml:space="preserve">Friday, August 14, 2020.  </w:t>
      </w:r>
      <w:r w:rsidRPr="00106A82">
        <w:rPr>
          <w:rFonts w:ascii="Courier New" w:hAnsi="Courier New" w:cs="Courier New"/>
        </w:rPr>
        <w:t>Any resubmissions of FY 201</w:t>
      </w:r>
      <w:r>
        <w:rPr>
          <w:rFonts w:ascii="Courier New" w:hAnsi="Courier New" w:cs="Courier New"/>
        </w:rPr>
        <w:t>8</w:t>
      </w:r>
      <w:r w:rsidRPr="00106A82">
        <w:rPr>
          <w:rFonts w:ascii="Courier New" w:hAnsi="Courier New" w:cs="Courier New"/>
        </w:rPr>
        <w:t xml:space="preserve"> or FY 201</w:t>
      </w:r>
      <w:r>
        <w:rPr>
          <w:rFonts w:ascii="Courier New" w:hAnsi="Courier New" w:cs="Courier New"/>
        </w:rPr>
        <w:t>9</w:t>
      </w:r>
      <w:r w:rsidRPr="00106A82">
        <w:rPr>
          <w:rFonts w:ascii="Courier New" w:hAnsi="Courier New" w:cs="Courier New"/>
        </w:rPr>
        <w:t xml:space="preserve"> data by SEAs in response to requests for clarification or reconciliation or other inquiries by NCES or the Census Bureau must be completed as soon as possible, but no later than Tuesday, September </w:t>
      </w:r>
      <w:r>
        <w:rPr>
          <w:rFonts w:ascii="Courier New" w:hAnsi="Courier New" w:cs="Courier New"/>
        </w:rPr>
        <w:t>8</w:t>
      </w:r>
      <w:r w:rsidRPr="00106A82">
        <w:rPr>
          <w:rFonts w:ascii="Courier New" w:hAnsi="Courier New" w:cs="Courier New"/>
        </w:rPr>
        <w:t>, 20</w:t>
      </w:r>
      <w:r>
        <w:rPr>
          <w:rFonts w:ascii="Courier New" w:hAnsi="Courier New" w:cs="Courier New"/>
        </w:rPr>
        <w:t>20</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8</w:t>
      </w:r>
      <w:r w:rsidRPr="00106A82">
        <w:rPr>
          <w:rFonts w:ascii="Courier New" w:hAnsi="Courier New" w:cs="Courier New"/>
        </w:rPr>
        <w:t>, 20</w:t>
      </w:r>
      <w:r>
        <w:rPr>
          <w:rFonts w:ascii="Courier New" w:hAnsi="Courier New" w:cs="Courier New"/>
        </w:rPr>
        <w:t>20</w:t>
      </w:r>
      <w:r w:rsidRPr="00106A82">
        <w:rPr>
          <w:rFonts w:ascii="Courier New" w:hAnsi="Courier New" w:cs="Courier New"/>
        </w:rPr>
        <w:t>.</w:t>
      </w:r>
    </w:p>
    <w:p w14:paraId="08B33F61" w14:textId="77777777" w:rsidR="00C57914" w:rsidRDefault="00C57914" w:rsidP="00C57914">
      <w:pPr>
        <w:widowControl w:val="0"/>
        <w:spacing w:after="120" w:line="23" w:lineRule="atLeast"/>
        <w:rPr>
          <w:rFonts w:ascii="Courier New" w:hAnsi="Courier New" w:cs="Courier New"/>
        </w:rPr>
      </w:pPr>
      <w:r w:rsidRPr="0034765B">
        <w:rPr>
          <w:rFonts w:ascii="Courier New" w:hAnsi="Courier New" w:cs="Courier New"/>
        </w:rPr>
        <w:t>ADDRESSES AND SUBMISSION INFORMATION</w:t>
      </w:r>
      <w:r w:rsidRPr="00106A82">
        <w:rPr>
          <w:rFonts w:ascii="Courier New" w:hAnsi="Courier New" w:cs="Courier New"/>
        </w:rPr>
        <w:t xml:space="preserve">:  SEAs may mail ED Form 2447 to:  U.S. Census Bureau, ATTENTION:  Economic Reimbursable Surveys Division, </w:t>
      </w:r>
      <w:r w:rsidRPr="00106A82">
        <w:rPr>
          <w:rFonts w:ascii="Courier New" w:hAnsi="Courier New" w:cs="Courier New"/>
          <w:lang w:val="en"/>
        </w:rPr>
        <w:t xml:space="preserve">4600 Silver Hill Road, </w:t>
      </w:r>
      <w:r w:rsidRPr="00106A82">
        <w:rPr>
          <w:rFonts w:ascii="Courier New" w:hAnsi="Courier New" w:cs="Courier New"/>
        </w:rPr>
        <w:t>Suitland, MD 20746.</w:t>
      </w:r>
    </w:p>
    <w:p w14:paraId="5F93124D" w14:textId="77777777" w:rsidR="00C57914" w:rsidRPr="00106A82" w:rsidRDefault="00C57914" w:rsidP="00C57914">
      <w:pPr>
        <w:widowControl w:val="0"/>
        <w:spacing w:after="120" w:line="23" w:lineRule="atLeast"/>
        <w:ind w:firstLine="720"/>
        <w:rPr>
          <w:rFonts w:ascii="Courier New" w:hAnsi="Courier New" w:cs="Courier New"/>
        </w:rPr>
      </w:pPr>
      <w:r w:rsidRPr="00106A82">
        <w:rPr>
          <w:rFonts w:ascii="Courier New" w:hAnsi="Courier New" w:cs="Courier New"/>
        </w:rPr>
        <w:t>If an SEA’s submission is received by the Census Bureau after August 1</w:t>
      </w:r>
      <w:r>
        <w:rPr>
          <w:rFonts w:ascii="Courier New" w:hAnsi="Courier New" w:cs="Courier New"/>
        </w:rPr>
        <w:t>4</w:t>
      </w:r>
      <w:r w:rsidRPr="00106A82">
        <w:rPr>
          <w:rFonts w:ascii="Courier New" w:hAnsi="Courier New" w:cs="Courier New"/>
        </w:rPr>
        <w:t>, 20</w:t>
      </w:r>
      <w:r>
        <w:rPr>
          <w:rFonts w:ascii="Courier New" w:hAnsi="Courier New" w:cs="Courier New"/>
        </w:rPr>
        <w:t>20</w:t>
      </w:r>
      <w:r w:rsidRPr="00106A82">
        <w:rPr>
          <w:rFonts w:ascii="Courier New" w:hAnsi="Courier New" w:cs="Courier New"/>
        </w:rPr>
        <w:t>, the SEA must show one of the following as proof that the submission was mailed on or before that date:</w:t>
      </w:r>
    </w:p>
    <w:p w14:paraId="2831F84E" w14:textId="77777777" w:rsidR="00C57914" w:rsidRPr="00106A82" w:rsidRDefault="00C57914" w:rsidP="00C57914">
      <w:pPr>
        <w:widowControl w:val="0"/>
        <w:spacing w:after="120" w:line="23" w:lineRule="atLeast"/>
        <w:ind w:firstLine="720"/>
        <w:rPr>
          <w:rFonts w:ascii="Courier New" w:hAnsi="Courier New" w:cs="Courier New"/>
        </w:rPr>
      </w:pPr>
      <w:r w:rsidRPr="00106A82">
        <w:rPr>
          <w:rFonts w:ascii="Courier New" w:hAnsi="Courier New" w:cs="Courier New"/>
        </w:rPr>
        <w:t>1.  A legibly dated U.S. Postal Service postmark.</w:t>
      </w:r>
    </w:p>
    <w:p w14:paraId="200F8422" w14:textId="77777777" w:rsidR="00C57914" w:rsidRPr="00106A82" w:rsidRDefault="00C57914" w:rsidP="00C57914">
      <w:pPr>
        <w:widowControl w:val="0"/>
        <w:spacing w:after="120" w:line="23" w:lineRule="atLeast"/>
        <w:ind w:firstLine="720"/>
        <w:rPr>
          <w:rFonts w:ascii="Courier New" w:hAnsi="Courier New" w:cs="Courier New"/>
        </w:rPr>
      </w:pPr>
      <w:r w:rsidRPr="00106A82">
        <w:rPr>
          <w:rFonts w:ascii="Courier New" w:hAnsi="Courier New" w:cs="Courier New"/>
        </w:rPr>
        <w:t>2.  A legible mail receipt with the date of mailing stamped by the U.S. Postal Service.</w:t>
      </w:r>
    </w:p>
    <w:p w14:paraId="0E4CBDE2" w14:textId="77777777" w:rsidR="00C57914" w:rsidRPr="00106A82" w:rsidRDefault="00C57914" w:rsidP="00C57914">
      <w:pPr>
        <w:widowControl w:val="0"/>
        <w:spacing w:after="120" w:line="23" w:lineRule="atLeast"/>
        <w:ind w:firstLine="720"/>
        <w:rPr>
          <w:rFonts w:ascii="Courier New" w:hAnsi="Courier New" w:cs="Courier New"/>
        </w:rPr>
      </w:pPr>
      <w:r w:rsidRPr="00106A82">
        <w:rPr>
          <w:rFonts w:ascii="Courier New" w:hAnsi="Courier New" w:cs="Courier New"/>
        </w:rPr>
        <w:t>3.  A dated shipping label, invoice, or receipt from a commercial carrier.</w:t>
      </w:r>
    </w:p>
    <w:p w14:paraId="311D3D0D" w14:textId="77777777" w:rsidR="00C57914" w:rsidRPr="00106A82" w:rsidRDefault="00C57914" w:rsidP="00C57914">
      <w:pPr>
        <w:widowControl w:val="0"/>
        <w:spacing w:after="120" w:line="23" w:lineRule="atLeast"/>
        <w:ind w:firstLine="720"/>
        <w:rPr>
          <w:rFonts w:ascii="Courier New" w:hAnsi="Courier New" w:cs="Courier New"/>
        </w:rPr>
      </w:pPr>
      <w:r w:rsidRPr="00106A82">
        <w:rPr>
          <w:rFonts w:ascii="Courier New" w:hAnsi="Courier New" w:cs="Courier New"/>
        </w:rPr>
        <w:t>4.  Any other proof of mailing acceptable to the Secretary.</w:t>
      </w:r>
    </w:p>
    <w:p w14:paraId="49BBED2B" w14:textId="77777777" w:rsidR="00C57914" w:rsidRPr="00106A82" w:rsidRDefault="00C57914" w:rsidP="00C57914">
      <w:pPr>
        <w:widowControl w:val="0"/>
        <w:spacing w:after="120" w:line="23" w:lineRule="atLeast"/>
        <w:ind w:firstLine="720"/>
        <w:rPr>
          <w:rFonts w:ascii="Courier New" w:hAnsi="Courier New" w:cs="Courier New"/>
        </w:rPr>
      </w:pPr>
      <w:r w:rsidRPr="00106A82">
        <w:rPr>
          <w:rFonts w:ascii="Courier New" w:hAnsi="Courier New" w:cs="Courier New"/>
        </w:rPr>
        <w:t>If the SEA mails ED Form 2447 through the U.S. Postal Service, the Secretary does not accept either of the following as proof of mailing:</w:t>
      </w:r>
    </w:p>
    <w:p w14:paraId="49867578" w14:textId="77777777" w:rsidR="00C57914" w:rsidRPr="00106A82" w:rsidRDefault="00C57914" w:rsidP="00C57914">
      <w:pPr>
        <w:widowControl w:val="0"/>
        <w:spacing w:after="120" w:line="23" w:lineRule="atLeast"/>
        <w:ind w:firstLine="720"/>
        <w:rPr>
          <w:rFonts w:ascii="Courier New" w:hAnsi="Courier New" w:cs="Courier New"/>
        </w:rPr>
      </w:pPr>
      <w:r w:rsidRPr="00106A82">
        <w:rPr>
          <w:rFonts w:ascii="Courier New" w:hAnsi="Courier New" w:cs="Courier New"/>
        </w:rPr>
        <w:t>1.  A private metered postmark.</w:t>
      </w:r>
    </w:p>
    <w:p w14:paraId="4655572F" w14:textId="77777777" w:rsidR="00C57914" w:rsidRPr="00106A82" w:rsidRDefault="00C57914" w:rsidP="00C57914">
      <w:pPr>
        <w:widowControl w:val="0"/>
        <w:spacing w:after="120" w:line="23" w:lineRule="atLeast"/>
        <w:ind w:firstLine="720"/>
        <w:rPr>
          <w:rFonts w:ascii="Courier New" w:hAnsi="Courier New" w:cs="Courier New"/>
        </w:rPr>
      </w:pPr>
      <w:r w:rsidRPr="00106A82">
        <w:rPr>
          <w:rFonts w:ascii="Courier New" w:hAnsi="Courier New" w:cs="Courier New"/>
        </w:rPr>
        <w:t>2.  A mail receipt that is not dated by the U.S. Postal Service.</w:t>
      </w:r>
    </w:p>
    <w:p w14:paraId="52FE70B4" w14:textId="77777777" w:rsidR="00C57914" w:rsidRPr="00106A82" w:rsidRDefault="00C57914" w:rsidP="00C57914">
      <w:pPr>
        <w:widowControl w:val="0"/>
        <w:spacing w:after="120" w:line="23" w:lineRule="atLeast"/>
        <w:rPr>
          <w:rFonts w:ascii="Courier New" w:hAnsi="Courier New" w:cs="Courier New"/>
        </w:rPr>
      </w:pPr>
      <w:r w:rsidRPr="00106A82">
        <w:rPr>
          <w:rFonts w:ascii="Courier New" w:hAnsi="Courier New" w:cs="Courier New"/>
          <w:u w:val="single"/>
        </w:rPr>
        <w:t>Note</w:t>
      </w:r>
      <w:r w:rsidRPr="00106A82">
        <w:rPr>
          <w:rFonts w:ascii="Courier New" w:hAnsi="Courier New" w:cs="Courier New"/>
        </w:rPr>
        <w:t>:  The U.S. Postal Service does not uniformly provide a dated postmark.  Before relying on this method, an SEA should check with its local post office.</w:t>
      </w:r>
    </w:p>
    <w:p w14:paraId="06367FF0" w14:textId="77777777" w:rsidR="00C57914" w:rsidRPr="00106A82" w:rsidRDefault="00C57914" w:rsidP="00C57914">
      <w:pPr>
        <w:widowControl w:val="0"/>
        <w:spacing w:after="120" w:line="23" w:lineRule="atLeast"/>
        <w:ind w:firstLine="720"/>
        <w:rPr>
          <w:rFonts w:ascii="Courier New" w:hAnsi="Courier New" w:cs="Courier New"/>
        </w:rPr>
      </w:pPr>
      <w:r w:rsidRPr="00106A82">
        <w:rPr>
          <w:rFonts w:ascii="Courier New" w:hAnsi="Courier New" w:cs="Courier New"/>
        </w:rPr>
        <w:t xml:space="preserve">SEAs may submit data online using the interactive survey form on the NPEFS data collection </w:t>
      </w:r>
      <w:r>
        <w:rPr>
          <w:rFonts w:ascii="Courier New" w:hAnsi="Courier New" w:cs="Courier New"/>
        </w:rPr>
        <w:t>w</w:t>
      </w:r>
      <w:r w:rsidRPr="00106A82">
        <w:rPr>
          <w:rFonts w:ascii="Courier New" w:hAnsi="Courier New" w:cs="Courier New"/>
        </w:rPr>
        <w:t xml:space="preserve">ebsite at:  </w:t>
      </w:r>
      <w:r w:rsidRPr="002208A6">
        <w:rPr>
          <w:rFonts w:ascii="Courier New" w:hAnsi="Courier New" w:cs="Courier New"/>
        </w:rPr>
        <w:t>http://surveys.nces.ed.gov/ccdnpefs</w:t>
      </w:r>
      <w:r w:rsidRPr="00106A82">
        <w:rPr>
          <w:rFonts w:ascii="Courier New" w:hAnsi="Courier New" w:cs="Courier New"/>
        </w:rPr>
        <w:t xml:space="preserve">.  The NPEFS interactive survey includes a digital confirmation page where a personal identification number (PIN) may be entered.  A successful entry of the PIN serves as a signature by the authorizing official.  Alternatively, a certification form also may be printed from the </w:t>
      </w:r>
      <w:r>
        <w:rPr>
          <w:rFonts w:ascii="Courier New" w:hAnsi="Courier New" w:cs="Courier New"/>
        </w:rPr>
        <w:t>w</w:t>
      </w:r>
      <w:r w:rsidRPr="00106A82">
        <w:rPr>
          <w:rFonts w:ascii="Courier New" w:hAnsi="Courier New" w:cs="Courier New"/>
        </w:rPr>
        <w:t>ebsite, signed by the authorizing official, and mailed to the Economic Reimbursable Surveys Division of the Census Bureau at the Washington, DC</w:t>
      </w:r>
      <w:r>
        <w:rPr>
          <w:rFonts w:ascii="Courier New" w:hAnsi="Courier New" w:cs="Courier New"/>
        </w:rPr>
        <w:t>,</w:t>
      </w:r>
      <w:r w:rsidRPr="00106A82">
        <w:rPr>
          <w:rFonts w:ascii="Courier New" w:hAnsi="Courier New" w:cs="Courier New"/>
        </w:rPr>
        <w:t xml:space="preserve"> address provided above, within five business days after submission of the NPEFS </w:t>
      </w:r>
      <w:r>
        <w:rPr>
          <w:rFonts w:ascii="Courier New" w:hAnsi="Courier New" w:cs="Courier New"/>
        </w:rPr>
        <w:t>w</w:t>
      </w:r>
      <w:r w:rsidRPr="00106A82">
        <w:rPr>
          <w:rFonts w:ascii="Courier New" w:hAnsi="Courier New" w:cs="Courier New"/>
        </w:rPr>
        <w:t>eb interactive form.</w:t>
      </w:r>
    </w:p>
    <w:p w14:paraId="73D6C5CB" w14:textId="77777777" w:rsidR="00C57914" w:rsidRPr="00106A82" w:rsidRDefault="00C57914" w:rsidP="00C57914">
      <w:pPr>
        <w:widowControl w:val="0"/>
        <w:spacing w:after="120" w:line="23" w:lineRule="atLeast"/>
        <w:ind w:firstLine="720"/>
        <w:rPr>
          <w:rFonts w:ascii="Courier New" w:hAnsi="Courier New" w:cs="Courier New"/>
        </w:rPr>
      </w:pPr>
      <w:r w:rsidRPr="00106A82">
        <w:rPr>
          <w:rFonts w:ascii="Courier New" w:hAnsi="Courier New" w:cs="Courier New"/>
        </w:rPr>
        <w:t xml:space="preserve">Alternatively, SEAs may hand-deliver submissions by 4:00 p.m. </w:t>
      </w:r>
      <w:r>
        <w:rPr>
          <w:rFonts w:ascii="Courier New" w:hAnsi="Courier New" w:cs="Courier New"/>
        </w:rPr>
        <w:t>Eastern</w:t>
      </w:r>
      <w:r w:rsidRPr="00106A82">
        <w:rPr>
          <w:rFonts w:ascii="Courier New" w:hAnsi="Courier New" w:cs="Courier New"/>
        </w:rPr>
        <w:t xml:space="preserve"> </w:t>
      </w:r>
      <w:r>
        <w:rPr>
          <w:rFonts w:ascii="Courier New" w:hAnsi="Courier New" w:cs="Courier New"/>
        </w:rPr>
        <w:t>T</w:t>
      </w:r>
      <w:r w:rsidRPr="00106A82">
        <w:rPr>
          <w:rFonts w:ascii="Courier New" w:hAnsi="Courier New" w:cs="Courier New"/>
        </w:rPr>
        <w:t>ime on August 1</w:t>
      </w:r>
      <w:r>
        <w:rPr>
          <w:rFonts w:ascii="Courier New" w:hAnsi="Courier New" w:cs="Courier New"/>
        </w:rPr>
        <w:t>4</w:t>
      </w:r>
      <w:r w:rsidRPr="00106A82">
        <w:rPr>
          <w:rFonts w:ascii="Courier New" w:hAnsi="Courier New" w:cs="Courier New"/>
        </w:rPr>
        <w:t>, 20</w:t>
      </w:r>
      <w:r>
        <w:rPr>
          <w:rFonts w:ascii="Courier New" w:hAnsi="Courier New" w:cs="Courier New"/>
        </w:rPr>
        <w:t>20</w:t>
      </w:r>
      <w:r w:rsidRPr="00106A82">
        <w:rPr>
          <w:rFonts w:ascii="Courier New" w:hAnsi="Courier New" w:cs="Courier New"/>
        </w:rPr>
        <w:t>, to:  U.S. Census Bureau, Economic Reimbursable Surveys Division, 4600 Silver Hill Road, Suitland, MD 20746.</w:t>
      </w:r>
    </w:p>
    <w:p w14:paraId="116EF203" w14:textId="77777777" w:rsidR="00C57914" w:rsidRPr="00106A82" w:rsidRDefault="00C57914" w:rsidP="00C57914">
      <w:pPr>
        <w:widowControl w:val="0"/>
        <w:spacing w:after="120" w:line="23" w:lineRule="atLeast"/>
        <w:rPr>
          <w:rFonts w:ascii="Courier New" w:hAnsi="Courier New" w:cs="Courier New"/>
        </w:rPr>
      </w:pPr>
      <w:r w:rsidRPr="0034765B">
        <w:rPr>
          <w:rFonts w:ascii="Courier New" w:hAnsi="Courier New" w:cs="Courier New"/>
        </w:rPr>
        <w:t>FOR FURTHER INFORMATION CONTACT</w:t>
      </w:r>
      <w:r w:rsidRPr="00106A82">
        <w:rPr>
          <w:rFonts w:ascii="Courier New" w:hAnsi="Courier New" w:cs="Courier New"/>
        </w:rPr>
        <w:t>:  Stephen Q. Cornman, NPEFS Project Director, National Center for Education Statistics, Institute of Education Sciences, U.S. Department of Education.  Telephone:  (202) 245-7753</w:t>
      </w:r>
      <w:r>
        <w:rPr>
          <w:rFonts w:ascii="Courier New" w:hAnsi="Courier New" w:cs="Courier New"/>
        </w:rPr>
        <w:t>.  E</w:t>
      </w:r>
      <w:r w:rsidRPr="00106A82">
        <w:rPr>
          <w:rFonts w:ascii="Courier New" w:hAnsi="Courier New" w:cs="Courier New"/>
        </w:rPr>
        <w:t xml:space="preserve">mail:  </w:t>
      </w:r>
      <w:hyperlink r:id="rId12" w:history="1">
        <w:r w:rsidRPr="00106A82">
          <w:rPr>
            <w:rStyle w:val="Hyperlink"/>
            <w:rFonts w:ascii="Courier New" w:hAnsi="Courier New" w:cs="Courier New"/>
          </w:rPr>
          <w:t>stephen.cornman@ed.gov</w:t>
        </w:r>
      </w:hyperlink>
      <w:r w:rsidRPr="00106A82">
        <w:rPr>
          <w:rFonts w:ascii="Courier New" w:hAnsi="Courier New" w:cs="Courier New"/>
        </w:rPr>
        <w:t xml:space="preserve">.  You may also contact an NPEFS team member </w:t>
      </w:r>
      <w:r>
        <w:rPr>
          <w:rFonts w:ascii="Courier New" w:hAnsi="Courier New" w:cs="Courier New"/>
        </w:rPr>
        <w:t xml:space="preserve">at the </w:t>
      </w:r>
      <w:r w:rsidRPr="00106A82">
        <w:rPr>
          <w:rFonts w:ascii="Courier New" w:hAnsi="Courier New" w:cs="Courier New"/>
        </w:rPr>
        <w:t>Census Bureau.  Telephone:  1–800–437–4196 or (301) 763–1571</w:t>
      </w:r>
      <w:r>
        <w:rPr>
          <w:rFonts w:ascii="Courier New" w:hAnsi="Courier New" w:cs="Courier New"/>
        </w:rPr>
        <w:t>.  E</w:t>
      </w:r>
      <w:r w:rsidRPr="00106A82">
        <w:rPr>
          <w:rFonts w:ascii="Courier New" w:hAnsi="Courier New" w:cs="Courier New"/>
        </w:rPr>
        <w:t>mail:  erd.npefs.list@census.gov.</w:t>
      </w:r>
    </w:p>
    <w:p w14:paraId="68471AE7" w14:textId="77777777" w:rsidR="00C57914" w:rsidRPr="00106A82" w:rsidRDefault="00C57914" w:rsidP="00C57914">
      <w:pPr>
        <w:widowControl w:val="0"/>
        <w:spacing w:after="120" w:line="23" w:lineRule="atLeast"/>
        <w:ind w:firstLine="720"/>
        <w:rPr>
          <w:rFonts w:ascii="Courier New" w:hAnsi="Courier New" w:cs="Courier New"/>
        </w:rPr>
      </w:pPr>
      <w:r w:rsidRPr="00106A82">
        <w:rPr>
          <w:rFonts w:ascii="Courier New" w:hAnsi="Courier New" w:cs="Courier New"/>
        </w:rPr>
        <w:t>If you use a telecommunications device for the deaf (TDD) or a text telephone (TTY), call the Federal Relay Service, toll free, at 1–800–877–8339.</w:t>
      </w:r>
    </w:p>
    <w:p w14:paraId="0AE00A81" w14:textId="77777777" w:rsidR="00C57914" w:rsidRPr="00106A82" w:rsidRDefault="00C57914" w:rsidP="00C57914">
      <w:pPr>
        <w:widowControl w:val="0"/>
        <w:spacing w:after="120" w:line="23" w:lineRule="atLeast"/>
        <w:rPr>
          <w:rFonts w:ascii="Courier New" w:hAnsi="Courier New" w:cs="Courier New"/>
        </w:rPr>
      </w:pPr>
      <w:r w:rsidRPr="0034765B">
        <w:rPr>
          <w:rFonts w:ascii="Courier New" w:hAnsi="Courier New" w:cs="Courier New"/>
        </w:rPr>
        <w:t>SUPPLEMENTARY INFORMATION</w:t>
      </w:r>
      <w:r w:rsidRPr="00106A82">
        <w:rPr>
          <w:rFonts w:ascii="Courier New" w:hAnsi="Courier New" w:cs="Courier New"/>
        </w:rPr>
        <w:t>:  Under section 153(a)(1)(I) of the Education Sciences Reform Act of 2002, 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8101(2) of the Elementary and Secondary Education Act of 1965, as amended (ESEA) (20 U.S.C. 7801(2)).</w:t>
      </w:r>
    </w:p>
    <w:p w14:paraId="4FFFB0A2" w14:textId="77777777" w:rsidR="00C57914" w:rsidRPr="00106A82" w:rsidRDefault="00C57914" w:rsidP="00C57914">
      <w:pPr>
        <w:widowControl w:val="0"/>
        <w:spacing w:after="120" w:line="23" w:lineRule="atLeast"/>
        <w:ind w:firstLine="720"/>
        <w:rPr>
          <w:rFonts w:ascii="Courier New" w:hAnsi="Courier New" w:cs="Courier New"/>
        </w:rPr>
      </w:pPr>
      <w:r w:rsidRPr="00106A82">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w:t>
      </w:r>
      <w:r>
        <w:rPr>
          <w:rFonts w:ascii="Courier New" w:hAnsi="Courier New" w:cs="Courier New"/>
        </w:rPr>
        <w:t>,</w:t>
      </w:r>
      <w:r w:rsidRPr="00106A82">
        <w:rPr>
          <w:rFonts w:ascii="Courier New" w:hAnsi="Courier New" w:cs="Courier New"/>
        </w:rPr>
        <w:t xml:space="preserve"> of the ESEA, Impact Aid, and Indian Education programs.  Other programs, such as the Education for Homeless Children and Youth program under title VII of the McKinney-Vento Homeless Assistance Act</w:t>
      </w:r>
      <w:r>
        <w:rPr>
          <w:rFonts w:ascii="Courier New" w:hAnsi="Courier New" w:cs="Courier New"/>
        </w:rPr>
        <w:t xml:space="preserve">, and the Student Support and Academic Enrichment Grants under title IV, part A of the ESEA </w:t>
      </w:r>
      <w:r w:rsidRPr="00106A82">
        <w:rPr>
          <w:rFonts w:ascii="Courier New" w:hAnsi="Courier New" w:cs="Courier New"/>
        </w:rPr>
        <w:t>make use of SPPE data indirectly because their formulas are based, in whole or in part, on State title I, part A</w:t>
      </w:r>
      <w:r>
        <w:rPr>
          <w:rFonts w:ascii="Courier New" w:hAnsi="Courier New" w:cs="Courier New"/>
        </w:rPr>
        <w:t>,</w:t>
      </w:r>
      <w:r w:rsidRPr="00106A82">
        <w:rPr>
          <w:rFonts w:ascii="Courier New" w:hAnsi="Courier New" w:cs="Courier New"/>
        </w:rPr>
        <w:t xml:space="preserve"> allocations.</w:t>
      </w:r>
    </w:p>
    <w:p w14:paraId="1F28126B" w14:textId="77777777" w:rsidR="00C57914" w:rsidRDefault="00C57914" w:rsidP="00C57914">
      <w:pPr>
        <w:widowControl w:val="0"/>
        <w:spacing w:after="120" w:line="23" w:lineRule="atLeast"/>
        <w:ind w:firstLine="720"/>
        <w:rPr>
          <w:rFonts w:ascii="Courier New" w:hAnsi="Courier New" w:cs="Courier New"/>
        </w:rPr>
      </w:pPr>
      <w:r w:rsidRPr="00106A82">
        <w:rPr>
          <w:rFonts w:ascii="Courier New" w:hAnsi="Courier New" w:cs="Courier New"/>
        </w:rPr>
        <w:t>In January 20</w:t>
      </w:r>
      <w:r>
        <w:rPr>
          <w:rFonts w:ascii="Courier New" w:hAnsi="Courier New" w:cs="Courier New"/>
        </w:rPr>
        <w:t>20</w:t>
      </w:r>
      <w:r w:rsidRPr="00106A82">
        <w:rPr>
          <w:rFonts w:ascii="Courier New" w:hAnsi="Courier New" w:cs="Courier New"/>
        </w:rPr>
        <w:t>, the Census Bureau, acting as the data collection agent for NCES, will email ED Form 2447 to SEAs, with instructions, and will request that SEAs commence submitting FY 201</w:t>
      </w:r>
      <w:r>
        <w:rPr>
          <w:rFonts w:ascii="Courier New" w:hAnsi="Courier New" w:cs="Courier New"/>
        </w:rPr>
        <w:t>9</w:t>
      </w:r>
      <w:r w:rsidRPr="00106A82">
        <w:rPr>
          <w:rFonts w:ascii="Courier New" w:hAnsi="Courier New" w:cs="Courier New"/>
        </w:rPr>
        <w:t xml:space="preserve"> data to the Census Bureau on </w:t>
      </w:r>
      <w:r>
        <w:rPr>
          <w:rFonts w:ascii="Courier New" w:hAnsi="Courier New" w:cs="Courier New"/>
        </w:rPr>
        <w:t xml:space="preserve">Thursday, January 30, 2020.  </w:t>
      </w:r>
      <w:r w:rsidRPr="00106A82">
        <w:rPr>
          <w:rFonts w:ascii="Courier New" w:hAnsi="Courier New" w:cs="Courier New"/>
        </w:rPr>
        <w:t xml:space="preserve">SEAs are urged to submit accurate and complete data by Friday, March </w:t>
      </w:r>
      <w:r>
        <w:rPr>
          <w:rFonts w:ascii="Courier New" w:hAnsi="Courier New" w:cs="Courier New"/>
        </w:rPr>
        <w:t>27</w:t>
      </w:r>
      <w:r w:rsidRPr="00106A82">
        <w:rPr>
          <w:rFonts w:ascii="Courier New" w:hAnsi="Courier New" w:cs="Courier New"/>
        </w:rPr>
        <w:t>, 20</w:t>
      </w:r>
      <w:r>
        <w:rPr>
          <w:rFonts w:ascii="Courier New" w:hAnsi="Courier New" w:cs="Courier New"/>
        </w:rPr>
        <w:t>20</w:t>
      </w:r>
      <w:r w:rsidRPr="00106A82">
        <w:rPr>
          <w:rFonts w:ascii="Courier New" w:hAnsi="Courier New" w:cs="Courier New"/>
        </w:rPr>
        <w:t>, to facilitate timely processing.</w:t>
      </w:r>
    </w:p>
    <w:p w14:paraId="5F5744FF" w14:textId="77777777" w:rsidR="00C57914" w:rsidRPr="00106A82" w:rsidRDefault="00C57914" w:rsidP="00C57914">
      <w:pPr>
        <w:widowControl w:val="0"/>
        <w:spacing w:after="120" w:line="23" w:lineRule="atLeast"/>
        <w:ind w:firstLine="720"/>
        <w:rPr>
          <w:rFonts w:ascii="Courier New" w:hAnsi="Courier New" w:cs="Courier New"/>
        </w:rPr>
      </w:pPr>
      <w:r w:rsidRPr="00106A82">
        <w:rPr>
          <w:rFonts w:ascii="Courier New" w:hAnsi="Courier New" w:cs="Courier New"/>
        </w:rPr>
        <w:t>Submissions by SEAs to the Census Bureau will be analyzed for accuracy and returned to each SEA for verification.  SEAs must submit all data, including any revisions to FY 201</w:t>
      </w:r>
      <w:r>
        <w:rPr>
          <w:rFonts w:ascii="Courier New" w:hAnsi="Courier New" w:cs="Courier New"/>
        </w:rPr>
        <w:t>8</w:t>
      </w:r>
      <w:r w:rsidRPr="00106A82">
        <w:rPr>
          <w:rFonts w:ascii="Courier New" w:hAnsi="Courier New" w:cs="Courier New"/>
        </w:rPr>
        <w:t xml:space="preserve"> and FY 201</w:t>
      </w:r>
      <w:r>
        <w:rPr>
          <w:rFonts w:ascii="Courier New" w:hAnsi="Courier New" w:cs="Courier New"/>
        </w:rPr>
        <w:t>9</w:t>
      </w:r>
      <w:r w:rsidRPr="00106A82">
        <w:rPr>
          <w:rFonts w:ascii="Courier New" w:hAnsi="Courier New" w:cs="Courier New"/>
        </w:rPr>
        <w:t xml:space="preserve"> data, to the Census Bureau no later than </w:t>
      </w:r>
      <w:r>
        <w:rPr>
          <w:rFonts w:ascii="Courier New" w:hAnsi="Courier New" w:cs="Courier New"/>
        </w:rPr>
        <w:t>Friday, August 14, 2020.</w:t>
      </w:r>
      <w:r w:rsidRPr="00106A82">
        <w:rPr>
          <w:rFonts w:ascii="Courier New" w:hAnsi="Courier New" w:cs="Courier New"/>
        </w:rPr>
        <w:t xml:space="preserve">  Any resubmissions of FY 201</w:t>
      </w:r>
      <w:r>
        <w:rPr>
          <w:rFonts w:ascii="Courier New" w:hAnsi="Courier New" w:cs="Courier New"/>
        </w:rPr>
        <w:t>8</w:t>
      </w:r>
      <w:r w:rsidRPr="00106A82">
        <w:rPr>
          <w:rFonts w:ascii="Courier New" w:hAnsi="Courier New" w:cs="Courier New"/>
        </w:rPr>
        <w:t xml:space="preserve"> or FY 201</w:t>
      </w:r>
      <w:r>
        <w:rPr>
          <w:rFonts w:ascii="Courier New" w:hAnsi="Courier New" w:cs="Courier New"/>
        </w:rPr>
        <w:t>9</w:t>
      </w:r>
      <w:r w:rsidRPr="00106A82">
        <w:rPr>
          <w:rFonts w:ascii="Courier New" w:hAnsi="Courier New" w:cs="Courier New"/>
        </w:rPr>
        <w:t xml:space="preserve"> data by SEAs in response to requests for clarification or reconciliation or other inquiries by NCES or the Census Bureau must be completed by Tuesday, September </w:t>
      </w:r>
      <w:r>
        <w:rPr>
          <w:rFonts w:ascii="Courier New" w:hAnsi="Courier New" w:cs="Courier New"/>
        </w:rPr>
        <w:t>8, 2020.</w:t>
      </w:r>
      <w:r w:rsidRPr="00106A82">
        <w:rPr>
          <w:rFonts w:ascii="Courier New" w:hAnsi="Courier New" w:cs="Courier New"/>
        </w:rPr>
        <w:t xml:space="preserve">  Between August 1</w:t>
      </w:r>
      <w:r>
        <w:rPr>
          <w:rFonts w:ascii="Courier New" w:hAnsi="Courier New" w:cs="Courier New"/>
        </w:rPr>
        <w:t>4</w:t>
      </w:r>
      <w:r w:rsidRPr="00106A82">
        <w:rPr>
          <w:rFonts w:ascii="Courier New" w:hAnsi="Courier New" w:cs="Courier New"/>
        </w:rPr>
        <w:t>, 20</w:t>
      </w:r>
      <w:r>
        <w:rPr>
          <w:rFonts w:ascii="Courier New" w:hAnsi="Courier New" w:cs="Courier New"/>
        </w:rPr>
        <w:t>20</w:t>
      </w:r>
      <w:r w:rsidRPr="00106A82">
        <w:rPr>
          <w:rFonts w:ascii="Courier New" w:hAnsi="Courier New" w:cs="Courier New"/>
        </w:rPr>
        <w:t xml:space="preserve">, and September </w:t>
      </w:r>
      <w:r>
        <w:rPr>
          <w:rFonts w:ascii="Courier New" w:hAnsi="Courier New" w:cs="Courier New"/>
        </w:rPr>
        <w:t>8</w:t>
      </w:r>
      <w:r w:rsidRPr="00106A82">
        <w:rPr>
          <w:rFonts w:ascii="Courier New" w:hAnsi="Courier New" w:cs="Courier New"/>
        </w:rPr>
        <w:t>, 20</w:t>
      </w:r>
      <w:r>
        <w:rPr>
          <w:rFonts w:ascii="Courier New" w:hAnsi="Courier New" w:cs="Courier New"/>
        </w:rPr>
        <w:t>20</w:t>
      </w:r>
      <w:r w:rsidRPr="00106A82">
        <w:rPr>
          <w:rFonts w:ascii="Courier New" w:hAnsi="Courier New" w:cs="Courier New"/>
        </w:rPr>
        <w:t>, SEAs may also, on their own initiative, resubmit data to resolve issues not addressed in their final submission of NPEFS data by August 1</w:t>
      </w:r>
      <w:r>
        <w:rPr>
          <w:rFonts w:ascii="Courier New" w:hAnsi="Courier New" w:cs="Courier New"/>
        </w:rPr>
        <w:t>3</w:t>
      </w:r>
      <w:r w:rsidRPr="00106A82">
        <w:rPr>
          <w:rFonts w:ascii="Courier New" w:hAnsi="Courier New" w:cs="Courier New"/>
        </w:rPr>
        <w:t>, 20</w:t>
      </w:r>
      <w:r>
        <w:rPr>
          <w:rFonts w:ascii="Courier New" w:hAnsi="Courier New" w:cs="Courier New"/>
        </w:rPr>
        <w:t>20</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8</w:t>
      </w:r>
      <w:r w:rsidRPr="00106A82">
        <w:rPr>
          <w:rFonts w:ascii="Courier New" w:hAnsi="Courier New" w:cs="Courier New"/>
        </w:rPr>
        <w:t>, 20</w:t>
      </w:r>
      <w:r>
        <w:rPr>
          <w:rFonts w:ascii="Courier New" w:hAnsi="Courier New" w:cs="Courier New"/>
        </w:rPr>
        <w:t>20</w:t>
      </w:r>
      <w:r w:rsidRPr="00106A82">
        <w:rPr>
          <w:rFonts w:ascii="Courier New" w:hAnsi="Courier New" w:cs="Courier New"/>
        </w:rPr>
        <w:t>.</w:t>
      </w:r>
    </w:p>
    <w:p w14:paraId="31FED855" w14:textId="77777777" w:rsidR="00C57914" w:rsidRPr="00106A82" w:rsidRDefault="00C57914" w:rsidP="00C57914">
      <w:pPr>
        <w:widowControl w:val="0"/>
        <w:spacing w:after="120" w:line="23" w:lineRule="atLeast"/>
        <w:ind w:firstLine="720"/>
        <w:rPr>
          <w:rFonts w:ascii="Courier New" w:hAnsi="Courier New" w:cs="Courier New"/>
        </w:rPr>
      </w:pPr>
      <w:r w:rsidRPr="00106A82">
        <w:rPr>
          <w:rFonts w:ascii="Courier New" w:hAnsi="Courier New" w:cs="Courier New"/>
        </w:rPr>
        <w:t>In order to facilitate timely submission of data, the Census Bureau will send reminder notices to SEAs in June and July of 20</w:t>
      </w:r>
      <w:r>
        <w:rPr>
          <w:rFonts w:ascii="Courier New" w:hAnsi="Courier New" w:cs="Courier New"/>
        </w:rPr>
        <w:t>20</w:t>
      </w:r>
      <w:r w:rsidRPr="00106A82">
        <w:rPr>
          <w:rFonts w:ascii="Courier New" w:hAnsi="Courier New" w:cs="Courier New"/>
        </w:rPr>
        <w:t>.</w:t>
      </w:r>
    </w:p>
    <w:p w14:paraId="18BE0BB9" w14:textId="77777777" w:rsidR="00C57914" w:rsidRDefault="00C57914" w:rsidP="00C57914">
      <w:pPr>
        <w:widowControl w:val="0"/>
        <w:spacing w:after="120" w:line="23" w:lineRule="atLeast"/>
        <w:ind w:firstLine="720"/>
        <w:rPr>
          <w:rFonts w:ascii="Courier New" w:hAnsi="Courier New" w:cs="Courier New"/>
        </w:rPr>
      </w:pPr>
      <w:r w:rsidRPr="00106A82">
        <w:rPr>
          <w:rFonts w:ascii="Courier New" w:hAnsi="Courier New" w:cs="Courier New"/>
        </w:rPr>
        <w:t>Having accurate, consistent, and timely information is critical to an efficient and fair Department of Education (Department) allocation process and to the NCES statistical process.  To ensure timely distribution of Federal education funds based on the best, most accurate data available, the Department establishes, for program funding allocation purposes,</w:t>
      </w:r>
      <w:r>
        <w:rPr>
          <w:rFonts w:ascii="Courier New" w:hAnsi="Courier New" w:cs="Courier New"/>
        </w:rPr>
        <w:t xml:space="preserve"> Friday, August 14, 2020, </w:t>
      </w:r>
      <w:r w:rsidRPr="00106A82">
        <w:rPr>
          <w:rFonts w:ascii="Courier New" w:hAnsi="Courier New" w:cs="Courier New"/>
        </w:rPr>
        <w:t xml:space="preserve">as the final date by which the SEAs must submit data using either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r:id="rId13" w:history="1">
        <w:r w:rsidRPr="00106A82">
          <w:rPr>
            <w:rStyle w:val="Hyperlink"/>
            <w:rFonts w:ascii="Courier New" w:hAnsi="Courier New" w:cs="Courier New"/>
          </w:rPr>
          <w:t>http://surveys.nces.ed.gov/ccdnpefs</w:t>
        </w:r>
      </w:hyperlink>
      <w:r w:rsidRPr="00106A82">
        <w:rPr>
          <w:rFonts w:ascii="Courier New" w:hAnsi="Courier New" w:cs="Courier New"/>
        </w:rPr>
        <w:t xml:space="preserve"> or ED Form 2447.</w:t>
      </w:r>
    </w:p>
    <w:p w14:paraId="4DD47FB0" w14:textId="77777777" w:rsidR="00C57914" w:rsidRPr="001777D4" w:rsidRDefault="00C57914" w:rsidP="00C57914">
      <w:pPr>
        <w:widowControl w:val="0"/>
        <w:spacing w:after="120" w:line="23" w:lineRule="atLeast"/>
        <w:ind w:firstLine="720"/>
        <w:rPr>
          <w:rFonts w:ascii="Courier New" w:hAnsi="Courier New" w:cs="Courier New"/>
        </w:rPr>
      </w:pPr>
      <w:r w:rsidRPr="001777D4">
        <w:rPr>
          <w:rFonts w:ascii="Courier New" w:hAnsi="Courier New" w:cs="Courier New"/>
        </w:rPr>
        <w:t>Any resubmissions of FY 2018 or FY 2019 data by SEAs in response to requests for clarification or reconciliation or other inquiries by NCES or the Census Bureau must be completed through the interactive survey form on the NPEFS data collection website or ED Form 2447 by Tuesday, September 8, 2020.  If an SEA submits revised data after the final deadline that result in a lower SPPE figure, the SEA’s allocations may be adjusted downward, or the Department may direct the SEA to return funds.  SEAs should be aware that all</w:t>
      </w:r>
      <w:r>
        <w:rPr>
          <w:rFonts w:ascii="Courier New" w:hAnsi="Courier New" w:cs="Courier New"/>
        </w:rPr>
        <w:t xml:space="preserve"> </w:t>
      </w:r>
      <w:r w:rsidRPr="001777D4">
        <w:rPr>
          <w:rFonts w:ascii="Courier New" w:hAnsi="Courier New" w:cs="Courier New"/>
        </w:rPr>
        <w:t>of these data are subject to audit and that, if any inaccuracies are discovered in the audit process, the Department may seek recovery of overpayments for the applicable programs.</w:t>
      </w:r>
    </w:p>
    <w:p w14:paraId="6C3367B7" w14:textId="77777777" w:rsidR="00C57914" w:rsidRDefault="00C57914" w:rsidP="00C57914">
      <w:pPr>
        <w:widowControl w:val="0"/>
        <w:spacing w:after="120" w:line="23" w:lineRule="atLeast"/>
        <w:rPr>
          <w:rFonts w:ascii="Courier New" w:hAnsi="Courier New" w:cs="Courier New"/>
        </w:rPr>
      </w:pPr>
      <w:r w:rsidRPr="001777D4">
        <w:rPr>
          <w:rFonts w:ascii="Courier New" w:hAnsi="Courier New" w:cs="Courier New"/>
          <w:u w:val="single"/>
        </w:rPr>
        <w:t>Note</w:t>
      </w:r>
      <w:r w:rsidRPr="001777D4">
        <w:rPr>
          <w:rFonts w:ascii="Courier New" w:hAnsi="Courier New" w:cs="Courier New"/>
        </w:rPr>
        <w:t>:  The following are important dates in the data collection process for FY 2019 data</w:t>
      </w:r>
      <w:r>
        <w:rPr>
          <w:rFonts w:ascii="Courier New" w:hAnsi="Courier New" w:cs="Courier New"/>
        </w:rPr>
        <w:t xml:space="preserve"> and revisions to reports for previous fiscal years</w:t>
      </w:r>
      <w:r w:rsidRPr="00106A82">
        <w:rPr>
          <w:rFonts w:ascii="Courier New" w:hAnsi="Courier New" w:cs="Courier New"/>
        </w:rPr>
        <w:t>:</w:t>
      </w:r>
    </w:p>
    <w:tbl>
      <w:tblPr>
        <w:tblStyle w:val="TableGrid"/>
        <w:tblW w:w="5000" w:type="pct"/>
        <w:tblLook w:val="04A0" w:firstRow="1" w:lastRow="0" w:firstColumn="1" w:lastColumn="0" w:noHBand="0" w:noVBand="1"/>
      </w:tblPr>
      <w:tblGrid>
        <w:gridCol w:w="2886"/>
        <w:gridCol w:w="7554"/>
      </w:tblGrid>
      <w:tr w:rsidR="00C57914" w14:paraId="41344117" w14:textId="77777777" w:rsidTr="004B776B">
        <w:tc>
          <w:tcPr>
            <w:tcW w:w="1382" w:type="pct"/>
          </w:tcPr>
          <w:p w14:paraId="0B1EBD16" w14:textId="77777777" w:rsidR="00C57914" w:rsidRPr="00CB189D" w:rsidRDefault="00C57914" w:rsidP="00C57914">
            <w:pPr>
              <w:widowControl w:val="0"/>
              <w:spacing w:after="120" w:line="23" w:lineRule="atLeast"/>
              <w:rPr>
                <w:rFonts w:ascii="Courier New" w:hAnsi="Courier New" w:cs="Courier New"/>
                <w:b/>
              </w:rPr>
            </w:pPr>
            <w:r w:rsidRPr="00CB189D">
              <w:rPr>
                <w:rFonts w:ascii="Courier New" w:hAnsi="Courier New" w:cs="Courier New"/>
                <w:b/>
              </w:rPr>
              <w:t>Date</w:t>
            </w:r>
          </w:p>
        </w:tc>
        <w:tc>
          <w:tcPr>
            <w:tcW w:w="3618" w:type="pct"/>
          </w:tcPr>
          <w:p w14:paraId="3548B428" w14:textId="77777777" w:rsidR="00C57914" w:rsidRPr="00CB189D" w:rsidRDefault="00C57914" w:rsidP="00C57914">
            <w:pPr>
              <w:widowControl w:val="0"/>
              <w:spacing w:after="120" w:line="23" w:lineRule="atLeast"/>
              <w:rPr>
                <w:rFonts w:ascii="Courier New" w:hAnsi="Courier New" w:cs="Courier New"/>
                <w:b/>
              </w:rPr>
            </w:pPr>
            <w:r w:rsidRPr="00CB189D">
              <w:rPr>
                <w:rFonts w:ascii="Courier New" w:hAnsi="Courier New" w:cs="Courier New"/>
                <w:b/>
              </w:rPr>
              <w:t>Activity</w:t>
            </w:r>
          </w:p>
        </w:tc>
      </w:tr>
      <w:tr w:rsidR="00C57914" w14:paraId="71715E3A" w14:textId="77777777" w:rsidTr="004B776B">
        <w:tc>
          <w:tcPr>
            <w:tcW w:w="1382" w:type="pct"/>
          </w:tcPr>
          <w:p w14:paraId="0CB1F20A" w14:textId="77777777" w:rsidR="00C57914" w:rsidRDefault="00C57914" w:rsidP="00C57914">
            <w:pPr>
              <w:widowControl w:val="0"/>
              <w:spacing w:after="120" w:line="23" w:lineRule="atLeast"/>
              <w:rPr>
                <w:rFonts w:ascii="Courier New" w:hAnsi="Courier New" w:cs="Courier New"/>
              </w:rPr>
            </w:pPr>
            <w:r>
              <w:rPr>
                <w:rFonts w:ascii="Courier New" w:hAnsi="Courier New" w:cs="Courier New"/>
              </w:rPr>
              <w:t>January 30, 2020</w:t>
            </w:r>
          </w:p>
        </w:tc>
        <w:tc>
          <w:tcPr>
            <w:tcW w:w="3618" w:type="pct"/>
          </w:tcPr>
          <w:p w14:paraId="219F2594" w14:textId="77777777" w:rsidR="00C57914" w:rsidRDefault="00C57914" w:rsidP="00C57914">
            <w:pPr>
              <w:widowControl w:val="0"/>
              <w:spacing w:after="120" w:line="23" w:lineRule="atLeast"/>
              <w:rPr>
                <w:rFonts w:ascii="Courier New" w:hAnsi="Courier New" w:cs="Courier New"/>
              </w:rPr>
            </w:pPr>
            <w:r w:rsidRPr="00106A82">
              <w:rPr>
                <w:rFonts w:ascii="Courier New" w:hAnsi="Courier New" w:cs="Courier New"/>
              </w:rPr>
              <w:t>SEAs can begin to submit accurate and complete data for FY 201</w:t>
            </w:r>
            <w:r>
              <w:rPr>
                <w:rFonts w:ascii="Courier New" w:hAnsi="Courier New" w:cs="Courier New"/>
              </w:rPr>
              <w:t>9</w:t>
            </w:r>
            <w:r w:rsidRPr="00106A82">
              <w:rPr>
                <w:rFonts w:ascii="Courier New" w:hAnsi="Courier New" w:cs="Courier New"/>
              </w:rPr>
              <w:t xml:space="preserve"> and revisions to previously submitted data for FY 201</w:t>
            </w:r>
            <w:r>
              <w:rPr>
                <w:rFonts w:ascii="Courier New" w:hAnsi="Courier New" w:cs="Courier New"/>
              </w:rPr>
              <w:t>8</w:t>
            </w:r>
            <w:r w:rsidRPr="00106A82">
              <w:rPr>
                <w:rFonts w:ascii="Courier New" w:hAnsi="Courier New" w:cs="Courier New"/>
              </w:rPr>
              <w:t>.</w:t>
            </w:r>
          </w:p>
        </w:tc>
      </w:tr>
      <w:tr w:rsidR="00C57914" w14:paraId="567626FE" w14:textId="77777777" w:rsidTr="004B776B">
        <w:tc>
          <w:tcPr>
            <w:tcW w:w="1382" w:type="pct"/>
          </w:tcPr>
          <w:p w14:paraId="2538D181" w14:textId="77777777" w:rsidR="00C57914" w:rsidRDefault="00C57914" w:rsidP="00C57914">
            <w:pPr>
              <w:widowControl w:val="0"/>
              <w:spacing w:after="120" w:line="23" w:lineRule="atLeast"/>
              <w:rPr>
                <w:rFonts w:ascii="Courier New" w:hAnsi="Courier New" w:cs="Courier New"/>
              </w:rPr>
            </w:pPr>
            <w:r w:rsidRPr="00106A82">
              <w:rPr>
                <w:rFonts w:ascii="Courier New" w:hAnsi="Courier New" w:cs="Courier New"/>
              </w:rPr>
              <w:t xml:space="preserve">March </w:t>
            </w:r>
            <w:r>
              <w:rPr>
                <w:rFonts w:ascii="Courier New" w:hAnsi="Courier New" w:cs="Courier New"/>
              </w:rPr>
              <w:t>27, 2020</w:t>
            </w:r>
          </w:p>
        </w:tc>
        <w:tc>
          <w:tcPr>
            <w:tcW w:w="3618" w:type="pct"/>
          </w:tcPr>
          <w:p w14:paraId="0FCA1436" w14:textId="77777777" w:rsidR="00C57914" w:rsidRDefault="00C57914" w:rsidP="00C57914">
            <w:pPr>
              <w:widowControl w:val="0"/>
              <w:spacing w:after="120" w:line="23" w:lineRule="atLeast"/>
              <w:rPr>
                <w:rFonts w:ascii="Courier New" w:hAnsi="Courier New" w:cs="Courier New"/>
              </w:rPr>
            </w:pPr>
            <w:r w:rsidRPr="00106A82">
              <w:rPr>
                <w:rFonts w:ascii="Courier New" w:hAnsi="Courier New" w:cs="Courier New"/>
              </w:rPr>
              <w:t>Date by which SEAs are urged to submit accurate and complete data for FY 201</w:t>
            </w:r>
            <w:r>
              <w:rPr>
                <w:rFonts w:ascii="Courier New" w:hAnsi="Courier New" w:cs="Courier New"/>
              </w:rPr>
              <w:t>8</w:t>
            </w:r>
            <w:r w:rsidRPr="00106A82">
              <w:rPr>
                <w:rFonts w:ascii="Courier New" w:hAnsi="Courier New" w:cs="Courier New"/>
              </w:rPr>
              <w:t xml:space="preserve"> and FY 201</w:t>
            </w:r>
            <w:r>
              <w:rPr>
                <w:rFonts w:ascii="Courier New" w:hAnsi="Courier New" w:cs="Courier New"/>
              </w:rPr>
              <w:t>9</w:t>
            </w:r>
            <w:r w:rsidRPr="00106A82">
              <w:rPr>
                <w:rFonts w:ascii="Courier New" w:hAnsi="Courier New" w:cs="Courier New"/>
              </w:rPr>
              <w:t>.</w:t>
            </w:r>
          </w:p>
        </w:tc>
      </w:tr>
      <w:tr w:rsidR="00C57914" w14:paraId="6F2637C0" w14:textId="77777777" w:rsidTr="004B776B">
        <w:tc>
          <w:tcPr>
            <w:tcW w:w="1382" w:type="pct"/>
          </w:tcPr>
          <w:p w14:paraId="0DC2D424" w14:textId="77777777" w:rsidR="00C57914" w:rsidRDefault="00C57914" w:rsidP="00C57914">
            <w:pPr>
              <w:widowControl w:val="0"/>
              <w:spacing w:after="120" w:line="23" w:lineRule="atLeast"/>
              <w:rPr>
                <w:rFonts w:ascii="Courier New" w:hAnsi="Courier New" w:cs="Courier New"/>
              </w:rPr>
            </w:pPr>
            <w:r w:rsidRPr="00106A82">
              <w:rPr>
                <w:rFonts w:ascii="Courier New" w:hAnsi="Courier New" w:cs="Courier New"/>
              </w:rPr>
              <w:t>August 1</w:t>
            </w:r>
            <w:r>
              <w:rPr>
                <w:rFonts w:ascii="Courier New" w:hAnsi="Courier New" w:cs="Courier New"/>
              </w:rPr>
              <w:t>4</w:t>
            </w:r>
            <w:r w:rsidRPr="00106A82">
              <w:rPr>
                <w:rFonts w:ascii="Courier New" w:hAnsi="Courier New" w:cs="Courier New"/>
              </w:rPr>
              <w:t>, 20</w:t>
            </w:r>
            <w:r>
              <w:rPr>
                <w:rFonts w:ascii="Courier New" w:hAnsi="Courier New" w:cs="Courier New"/>
              </w:rPr>
              <w:t>20</w:t>
            </w:r>
          </w:p>
        </w:tc>
        <w:tc>
          <w:tcPr>
            <w:tcW w:w="3618" w:type="pct"/>
          </w:tcPr>
          <w:p w14:paraId="065111D8" w14:textId="77777777" w:rsidR="00C57914" w:rsidRDefault="00C57914" w:rsidP="00C57914">
            <w:pPr>
              <w:widowControl w:val="0"/>
              <w:spacing w:after="120" w:line="23" w:lineRule="atLeast"/>
              <w:rPr>
                <w:rFonts w:ascii="Courier New" w:hAnsi="Courier New" w:cs="Courier New"/>
              </w:rPr>
            </w:pPr>
            <w:r w:rsidRPr="00106A82">
              <w:rPr>
                <w:rFonts w:ascii="Courier New" w:hAnsi="Courier New" w:cs="Courier New"/>
              </w:rPr>
              <w:t>Mandatory final submission date for FY 201</w:t>
            </w:r>
            <w:r>
              <w:rPr>
                <w:rFonts w:ascii="Courier New" w:hAnsi="Courier New" w:cs="Courier New"/>
              </w:rPr>
              <w:t>8</w:t>
            </w:r>
            <w:r w:rsidRPr="00106A82">
              <w:rPr>
                <w:rFonts w:ascii="Courier New" w:hAnsi="Courier New" w:cs="Courier New"/>
              </w:rPr>
              <w:t xml:space="preserve"> and FY 201</w:t>
            </w:r>
            <w:r>
              <w:rPr>
                <w:rFonts w:ascii="Courier New" w:hAnsi="Courier New" w:cs="Courier New"/>
              </w:rPr>
              <w:t>9</w:t>
            </w:r>
            <w:r w:rsidRPr="00106A82">
              <w:rPr>
                <w:rFonts w:ascii="Courier New" w:hAnsi="Courier New" w:cs="Courier New"/>
              </w:rPr>
              <w:t xml:space="preserve"> data to be used for program funding allocation purposes.</w:t>
            </w:r>
          </w:p>
        </w:tc>
      </w:tr>
      <w:tr w:rsidR="00C57914" w14:paraId="5FF7329A" w14:textId="77777777" w:rsidTr="004B776B">
        <w:tc>
          <w:tcPr>
            <w:tcW w:w="1382" w:type="pct"/>
          </w:tcPr>
          <w:p w14:paraId="2835A801" w14:textId="77777777" w:rsidR="00C57914" w:rsidRDefault="00C57914" w:rsidP="00C57914">
            <w:pPr>
              <w:widowControl w:val="0"/>
              <w:spacing w:after="120" w:line="23" w:lineRule="atLeast"/>
              <w:rPr>
                <w:rFonts w:ascii="Courier New" w:hAnsi="Courier New" w:cs="Courier New"/>
              </w:rPr>
            </w:pPr>
            <w:r w:rsidRPr="00106A82">
              <w:rPr>
                <w:rFonts w:ascii="Courier New" w:hAnsi="Courier New" w:cs="Courier New"/>
              </w:rPr>
              <w:t xml:space="preserve">September </w:t>
            </w:r>
            <w:r>
              <w:rPr>
                <w:rFonts w:ascii="Courier New" w:hAnsi="Courier New" w:cs="Courier New"/>
              </w:rPr>
              <w:t>8</w:t>
            </w:r>
            <w:r w:rsidRPr="00106A82">
              <w:rPr>
                <w:rFonts w:ascii="Courier New" w:hAnsi="Courier New" w:cs="Courier New"/>
              </w:rPr>
              <w:t>, 20</w:t>
            </w:r>
            <w:r>
              <w:rPr>
                <w:rFonts w:ascii="Courier New" w:hAnsi="Courier New" w:cs="Courier New"/>
              </w:rPr>
              <w:t>20</w:t>
            </w:r>
          </w:p>
        </w:tc>
        <w:tc>
          <w:tcPr>
            <w:tcW w:w="3618" w:type="pct"/>
          </w:tcPr>
          <w:p w14:paraId="2D7AED87" w14:textId="77777777" w:rsidR="00C57914" w:rsidRDefault="00C57914" w:rsidP="00C57914">
            <w:pPr>
              <w:widowControl w:val="0"/>
              <w:spacing w:after="120" w:line="23" w:lineRule="atLeast"/>
              <w:rPr>
                <w:rFonts w:ascii="Courier New" w:hAnsi="Courier New" w:cs="Courier New"/>
              </w:rPr>
            </w:pPr>
            <w:r w:rsidRPr="00106A82">
              <w:rPr>
                <w:rFonts w:ascii="Courier New" w:hAnsi="Courier New" w:cs="Courier New"/>
              </w:rPr>
              <w:t>Mandatory final deadline for responses by SEAs to requests for clarification or reconciliation or other inquiries by NCES or the Census Bureau.  All data issues must be resolved.</w:t>
            </w:r>
          </w:p>
        </w:tc>
      </w:tr>
    </w:tbl>
    <w:p w14:paraId="295D20A1" w14:textId="77777777" w:rsidR="00C57914" w:rsidRDefault="00C57914" w:rsidP="00C57914">
      <w:pPr>
        <w:widowControl w:val="0"/>
        <w:spacing w:after="120" w:line="23" w:lineRule="atLeast"/>
        <w:rPr>
          <w:rFonts w:ascii="Courier New" w:hAnsi="Courier New" w:cs="Courier New"/>
          <w:u w:val="single"/>
        </w:rPr>
      </w:pPr>
    </w:p>
    <w:p w14:paraId="74B97C6E" w14:textId="77777777" w:rsidR="00C57914" w:rsidRPr="003066C2" w:rsidRDefault="00C57914" w:rsidP="00C57914">
      <w:pPr>
        <w:spacing w:after="120" w:line="23" w:lineRule="atLeast"/>
        <w:rPr>
          <w:rFonts w:ascii="Courier New" w:hAnsi="Courier New"/>
        </w:rPr>
      </w:pPr>
      <w:r w:rsidRPr="00106A82">
        <w:rPr>
          <w:rFonts w:ascii="Courier New" w:hAnsi="Courier New" w:cs="Courier New"/>
          <w:u w:val="single"/>
        </w:rPr>
        <w:t>Accessible Format</w:t>
      </w:r>
      <w:r w:rsidRPr="00106A82">
        <w:rPr>
          <w:rFonts w:ascii="Courier New" w:hAnsi="Courier New" w:cs="Courier New"/>
        </w:rPr>
        <w:t>:  Individuals with disabilities may obtain this document in an accessible format (e.g., braille, large print, audiotape, or compact disc) on request to</w:t>
      </w:r>
      <w:r>
        <w:rPr>
          <w:rFonts w:ascii="Courier New" w:hAnsi="Courier New"/>
        </w:rPr>
        <w:t xml:space="preserve"> </w:t>
      </w:r>
      <w:r w:rsidRPr="003066C2">
        <w:rPr>
          <w:rFonts w:ascii="Courier New" w:hAnsi="Courier New"/>
        </w:rPr>
        <w:t>the program contact person listed under FOR FURTHER INFORMATION CONTACT.</w:t>
      </w:r>
    </w:p>
    <w:p w14:paraId="0AE76DCB" w14:textId="77777777" w:rsidR="00C57914" w:rsidRDefault="00C57914" w:rsidP="00C57914">
      <w:pPr>
        <w:widowControl w:val="0"/>
        <w:spacing w:after="120" w:line="23" w:lineRule="atLeast"/>
        <w:rPr>
          <w:rFonts w:ascii="Courier New" w:hAnsi="Courier New" w:cs="Courier New"/>
        </w:rPr>
      </w:pPr>
      <w:r w:rsidRPr="00106A82">
        <w:rPr>
          <w:rFonts w:ascii="Courier New" w:hAnsi="Courier New" w:cs="Courier New"/>
          <w:u w:val="single"/>
        </w:rPr>
        <w:t>Electronic Access to This Document</w:t>
      </w:r>
      <w:r w:rsidRPr="00106A82">
        <w:rPr>
          <w:rFonts w:ascii="Courier New" w:hAnsi="Courier New" w:cs="Courier New"/>
        </w:rPr>
        <w:t xml:space="preserve">:  </w:t>
      </w:r>
      <w:r>
        <w:rPr>
          <w:rFonts w:ascii="Courier New" w:hAnsi="Courier New" w:cs="Courier New"/>
        </w:rPr>
        <w:t xml:space="preserve">The official version of this document is the document published in the </w:t>
      </w:r>
      <w:r>
        <w:rPr>
          <w:rFonts w:ascii="Courier New" w:hAnsi="Courier New" w:cs="Courier New"/>
          <w:i/>
        </w:rPr>
        <w:t>Federal Register</w:t>
      </w:r>
      <w:r>
        <w:rPr>
          <w:rFonts w:ascii="Courier New" w:hAnsi="Courier New" w:cs="Courier New"/>
        </w:rPr>
        <w:t xml:space="preserve">.  You may access the official edition of the </w:t>
      </w:r>
      <w:r>
        <w:rPr>
          <w:rFonts w:ascii="Courier New" w:hAnsi="Courier New" w:cs="Courier New"/>
          <w:i/>
        </w:rPr>
        <w:t>Federal Register</w:t>
      </w:r>
      <w:r>
        <w:rPr>
          <w:rFonts w:ascii="Courier New" w:hAnsi="Courier New" w:cs="Courier New"/>
        </w:rPr>
        <w:t xml:space="preserve"> and the Code of Federal Regulations at www.govinfo.gov.  At this site you can view this document, as well as all other documents of this Department published in the </w:t>
      </w:r>
      <w:r>
        <w:rPr>
          <w:rFonts w:ascii="Courier New" w:hAnsi="Courier New" w:cs="Courier New"/>
          <w:i/>
        </w:rPr>
        <w:t>Federal Register</w:t>
      </w:r>
      <w:r>
        <w:rPr>
          <w:rFonts w:ascii="Courier New" w:hAnsi="Courier New" w:cs="Courier New"/>
        </w:rPr>
        <w:t>,</w:t>
      </w:r>
      <w:r>
        <w:rPr>
          <w:rFonts w:ascii="Courier New" w:hAnsi="Courier New" w:cs="Courier New"/>
          <w:b/>
        </w:rPr>
        <w:t xml:space="preserve"> </w:t>
      </w:r>
      <w:r>
        <w:rPr>
          <w:rFonts w:ascii="Courier New" w:hAnsi="Courier New" w:cs="Courier New"/>
        </w:rPr>
        <w:t>in text or Portable Document Format (PDF).  To use PDF you must have Adobe Acrobat Reader, which is available free at the site.</w:t>
      </w:r>
    </w:p>
    <w:p w14:paraId="6B6BB286" w14:textId="77777777" w:rsidR="00C57914" w:rsidRDefault="00C57914" w:rsidP="00C57914">
      <w:pPr>
        <w:widowControl w:val="0"/>
        <w:spacing w:after="120" w:line="23" w:lineRule="atLeast"/>
        <w:rPr>
          <w:rFonts w:ascii="Courier New" w:hAnsi="Courier New" w:cs="Courier New"/>
        </w:rPr>
      </w:pPr>
      <w:r>
        <w:rPr>
          <w:rFonts w:ascii="Courier New" w:hAnsi="Courier New" w:cs="Courier New"/>
        </w:rPr>
        <w:tab/>
        <w:t xml:space="preserve">You may also access documents of the Department published in the </w:t>
      </w:r>
      <w:r>
        <w:rPr>
          <w:rFonts w:ascii="Courier New" w:hAnsi="Courier New" w:cs="Courier New"/>
          <w:i/>
        </w:rPr>
        <w:t>Federal Register</w:t>
      </w:r>
      <w:r>
        <w:rPr>
          <w:rFonts w:ascii="Courier New" w:hAnsi="Courier New" w:cs="Courier New"/>
        </w:rPr>
        <w:t xml:space="preserve"> by using the article</w:t>
      </w:r>
    </w:p>
    <w:p w14:paraId="1DACBE36" w14:textId="77777777" w:rsidR="00C57914" w:rsidRDefault="00C57914" w:rsidP="00C57914">
      <w:pPr>
        <w:widowControl w:val="0"/>
        <w:spacing w:after="120" w:line="23" w:lineRule="atLeast"/>
        <w:rPr>
          <w:rFonts w:ascii="Courier New" w:hAnsi="Courier New" w:cs="Courier New"/>
        </w:rPr>
      </w:pPr>
      <w:r>
        <w:rPr>
          <w:rFonts w:ascii="Courier New" w:hAnsi="Courier New" w:cs="Courier New"/>
        </w:rPr>
        <w:t>search feature at www.federalregister.gov.  Specifically, through the advanced search feature at this site, you can limit your search to documents published by the Department.</w:t>
      </w:r>
    </w:p>
    <w:p w14:paraId="0709D717" w14:textId="77777777" w:rsidR="00C57914" w:rsidRPr="00FE023C" w:rsidRDefault="00C57914" w:rsidP="00C57914">
      <w:pPr>
        <w:widowControl w:val="0"/>
        <w:spacing w:after="120" w:line="23" w:lineRule="atLeast"/>
        <w:rPr>
          <w:rFonts w:ascii="Courier New" w:hAnsi="Courier New" w:cs="Courier New"/>
        </w:rPr>
      </w:pPr>
      <w:r w:rsidRPr="00FE023C">
        <w:rPr>
          <w:rFonts w:ascii="Courier New" w:hAnsi="Courier New" w:cs="Courier New"/>
          <w:bCs/>
          <w:u w:val="single"/>
        </w:rPr>
        <w:t>Authority</w:t>
      </w:r>
      <w:r w:rsidRPr="00FE023C">
        <w:rPr>
          <w:rFonts w:ascii="Courier New" w:hAnsi="Courier New" w:cs="Courier New"/>
          <w:bCs/>
        </w:rPr>
        <w:t>:</w:t>
      </w:r>
      <w:r w:rsidRPr="00FE023C">
        <w:rPr>
          <w:rFonts w:ascii="Courier New" w:hAnsi="Courier New" w:cs="Courier New"/>
          <w:b/>
          <w:bCs/>
        </w:rPr>
        <w:t xml:space="preserve">  </w:t>
      </w:r>
      <w:r w:rsidRPr="00FE023C">
        <w:rPr>
          <w:rFonts w:ascii="Courier New" w:hAnsi="Courier New" w:cs="Courier New"/>
        </w:rPr>
        <w:t>20 U.S.C. 9543.</w:t>
      </w:r>
    </w:p>
    <w:p w14:paraId="1F8D4D0C" w14:textId="77777777" w:rsidR="00C57914" w:rsidRDefault="00C57914" w:rsidP="00C57914">
      <w:pPr>
        <w:widowControl w:val="0"/>
        <w:spacing w:after="120" w:line="23" w:lineRule="atLeast"/>
        <w:rPr>
          <w:rFonts w:ascii="Courier New" w:hAnsi="Courier New" w:cs="Courier New"/>
        </w:rPr>
      </w:pPr>
      <w:r w:rsidRPr="00FE023C">
        <w:rPr>
          <w:rFonts w:ascii="Courier New" w:hAnsi="Courier New" w:cs="Courier New"/>
        </w:rPr>
        <w:t>Dated:</w:t>
      </w:r>
    </w:p>
    <w:p w14:paraId="0AD187F9" w14:textId="77777777" w:rsidR="00C57914" w:rsidRDefault="00C57914" w:rsidP="00C57914">
      <w:pPr>
        <w:widowControl w:val="0"/>
        <w:spacing w:after="120" w:line="23" w:lineRule="atLeast"/>
        <w:rPr>
          <w:rFonts w:ascii="Courier New" w:hAnsi="Courier New" w:cs="Courier New"/>
        </w:rPr>
      </w:pPr>
    </w:p>
    <w:p w14:paraId="235A214B" w14:textId="77777777" w:rsidR="00C57914" w:rsidRPr="001D1881" w:rsidRDefault="00C57914" w:rsidP="00C57914">
      <w:pPr>
        <w:widowControl w:val="0"/>
        <w:spacing w:after="120" w:line="23"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D1881">
        <w:rPr>
          <w:rFonts w:ascii="Courier New" w:hAnsi="Courier New" w:cs="Courier New"/>
        </w:rPr>
        <w:t>_______________________</w:t>
      </w:r>
    </w:p>
    <w:p w14:paraId="53BBF8CF" w14:textId="77777777" w:rsidR="00C57914" w:rsidRPr="001D1881" w:rsidRDefault="00C57914" w:rsidP="00C57914">
      <w:pPr>
        <w:widowControl w:val="0"/>
        <w:spacing w:after="120" w:line="23" w:lineRule="atLeast"/>
        <w:ind w:left="3600" w:firstLine="720"/>
        <w:rPr>
          <w:rFonts w:ascii="Courier New" w:hAnsi="Courier New" w:cs="Courier New"/>
        </w:rPr>
      </w:pPr>
      <w:r>
        <w:rPr>
          <w:rFonts w:ascii="Courier New" w:hAnsi="Courier New" w:cs="Courier New"/>
        </w:rPr>
        <w:t>Mark Schneider</w:t>
      </w:r>
      <w:r w:rsidRPr="001D1881">
        <w:rPr>
          <w:rFonts w:ascii="Courier New" w:hAnsi="Courier New" w:cs="Courier New"/>
        </w:rPr>
        <w:t>,</w:t>
      </w:r>
    </w:p>
    <w:p w14:paraId="2F9DE24E" w14:textId="0EE13687" w:rsidR="00406E7B" w:rsidRDefault="00C57914" w:rsidP="00C57914">
      <w:pPr>
        <w:spacing w:after="120" w:line="23" w:lineRule="atLeast"/>
      </w:pP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sidRPr="002676F8">
        <w:rPr>
          <w:rFonts w:ascii="Courier New" w:hAnsi="Courier New"/>
          <w:i/>
        </w:rPr>
        <w:t xml:space="preserve">Director of the Institute of </w:t>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sidRPr="002676F8">
        <w:rPr>
          <w:rFonts w:ascii="Courier New" w:hAnsi="Courier New"/>
          <w:i/>
        </w:rPr>
        <w:t>Education Sciences</w:t>
      </w:r>
      <w:r>
        <w:rPr>
          <w:rFonts w:ascii="Courier New" w:hAnsi="Courier New"/>
          <w:i/>
        </w:rPr>
        <w:t>.</w:t>
      </w:r>
      <w:r w:rsidR="00406E7B">
        <w:br w:type="page"/>
      </w:r>
    </w:p>
    <w:p w14:paraId="56FF8E38" w14:textId="77777777" w:rsidR="00C11F1D" w:rsidRDefault="00C11F1D" w:rsidP="002F2220">
      <w:pPr>
        <w:widowControl w:val="0"/>
        <w:spacing w:after="120" w:line="23" w:lineRule="atLeast"/>
        <w:ind w:left="4320"/>
      </w:pPr>
    </w:p>
    <w:p w14:paraId="24FFE9EA" w14:textId="77777777" w:rsidR="00946BDC" w:rsidRDefault="003C1455" w:rsidP="00946BDC">
      <w:pPr>
        <w:jc w:val="both"/>
      </w:pPr>
      <w:r>
        <w:t>Initial cover letter to respondents</w:t>
      </w:r>
    </w:p>
    <w:p w14:paraId="08BD7B3F" w14:textId="77777777" w:rsidR="00B87A96" w:rsidRDefault="00B87A96" w:rsidP="00946BDC">
      <w:pPr>
        <w:jc w:val="both"/>
      </w:pPr>
    </w:p>
    <w:p w14:paraId="682DCD11" w14:textId="77777777" w:rsidR="00B87A96" w:rsidRDefault="00B87A96" w:rsidP="00B87A96">
      <w:pPr>
        <w:widowControl w:val="0"/>
        <w:jc w:val="center"/>
        <w:rPr>
          <w:rFonts w:ascii="@Arial Unicode MS" w:hAnsi="@Arial Unicode MS"/>
          <w:color w:val="0000FF"/>
        </w:rPr>
      </w:pPr>
      <w:r>
        <w:rPr>
          <w:noProof/>
        </w:rPr>
        <mc:AlternateContent>
          <mc:Choice Requires="wps">
            <w:drawing>
              <wp:anchor distT="57150" distB="57150" distL="57150" distR="57150" simplePos="0" relativeHeight="251666432" behindDoc="0" locked="0" layoutInCell="0" allowOverlap="1" wp14:anchorId="641DAD40" wp14:editId="618C5481">
                <wp:simplePos x="0" y="0"/>
                <wp:positionH relativeFrom="margin">
                  <wp:posOffset>22860</wp:posOffset>
                </wp:positionH>
                <wp:positionV relativeFrom="page">
                  <wp:posOffset>579120</wp:posOffset>
                </wp:positionV>
                <wp:extent cx="829945" cy="977265"/>
                <wp:effectExtent l="0" t="0" r="0" b="0"/>
                <wp:wrapSquare wrapText="larges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973EB" w14:textId="77777777" w:rsidR="00C07E3F" w:rsidRDefault="00C07E3F" w:rsidP="00B87A96">
                            <w:r>
                              <w:rPr>
                                <w:noProof/>
                              </w:rPr>
                              <w:drawing>
                                <wp:inline distT="0" distB="0" distL="0" distR="0" wp14:anchorId="306A486D" wp14:editId="7869387D">
                                  <wp:extent cx="828675" cy="8953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1.8pt;margin-top:45.6pt;width:65.35pt;height:76.95pt;z-index:251666432;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" o:allowincell="f" stroked="f">
                <v:textbox inset="0,0,0,0">
                  <w:txbxContent>
                    <w:p w14:paraId="66D973EB" w14:textId="77777777" w:rsidR="00C07E3F" w:rsidRDefault="00C07E3F" w:rsidP="00B87A96">
                      <w:r>
                        <w:rPr>
                          <w:noProof/>
                        </w:rPr>
                        <w:drawing>
                          <wp:inline distT="0" distB="0" distL="0" distR="0" wp14:anchorId="306A486D" wp14:editId="7869387D">
                            <wp:extent cx="828675" cy="8953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v:textbox>
                <w10:wrap type="square" side="largest" anchorx="margin" anchory="page"/>
              </v:shape>
            </w:pict>
          </mc:Fallback>
        </mc:AlternateContent>
      </w:r>
      <w:r>
        <w:fldChar w:fldCharType="begin"/>
      </w:r>
      <w:r>
        <w:instrText xml:space="preserve"> SEQ CHAPTER \h \r 1</w:instrText>
      </w:r>
      <w:r>
        <w:fldChar w:fldCharType="end"/>
      </w:r>
      <w:r>
        <w:rPr>
          <w:rFonts w:ascii="@Arial Unicode MS" w:hAnsi="@Arial Unicode MS"/>
          <w:b/>
          <w:color w:val="0000FF"/>
          <w:sz w:val="18"/>
        </w:rPr>
        <w:t>U.S. DEPARTMENT OF EDUCATION</w:t>
      </w:r>
    </w:p>
    <w:p w14:paraId="4020F352" w14:textId="77777777" w:rsidR="00B87A96" w:rsidRDefault="00B87A96" w:rsidP="00B87A96">
      <w:pPr>
        <w:widowControl w:val="0"/>
        <w:jc w:val="center"/>
        <w:rPr>
          <w:rFonts w:ascii="@Arial Unicode MS" w:hAnsi="@Arial Unicode MS"/>
          <w:color w:val="0000FF"/>
          <w:sz w:val="20"/>
        </w:rPr>
      </w:pPr>
      <w:r>
        <w:rPr>
          <w:rFonts w:ascii="@Arial Unicode MS" w:hAnsi="@Arial Unicode MS"/>
          <w:color w:val="0000FF"/>
          <w:sz w:val="18"/>
        </w:rPr>
        <w:t>INSTITUTE OF EDUCATION SCIENCES</w:t>
      </w:r>
    </w:p>
    <w:p w14:paraId="431D56DF" w14:textId="77777777" w:rsidR="009E4E72" w:rsidRDefault="009E4E72" w:rsidP="00B87A96">
      <w:pPr>
        <w:widowControl w:val="0"/>
        <w:jc w:val="center"/>
        <w:rPr>
          <w:rFonts w:ascii="@Arial Unicode MS" w:hAnsi="@Arial Unicode MS"/>
          <w:color w:val="0000FF"/>
          <w:sz w:val="16"/>
        </w:rPr>
      </w:pPr>
    </w:p>
    <w:p w14:paraId="28CFB363" w14:textId="77777777" w:rsidR="00B87A96" w:rsidRDefault="00B87A96" w:rsidP="00B87A96">
      <w:pPr>
        <w:widowControl w:val="0"/>
        <w:jc w:val="center"/>
        <w:rPr>
          <w:rFonts w:ascii="@Arial Unicode MS" w:hAnsi="@Arial Unicode MS"/>
          <w:color w:val="0000FF"/>
          <w:sz w:val="16"/>
        </w:rPr>
      </w:pPr>
      <w:r>
        <w:rPr>
          <w:rFonts w:ascii="@Arial Unicode MS" w:hAnsi="@Arial Unicode MS"/>
          <w:color w:val="0000FF"/>
          <w:sz w:val="16"/>
        </w:rPr>
        <w:t xml:space="preserve">                                                                                        NATIONAL CENTER FOR EDUCATION STATISTICS</w:t>
      </w:r>
    </w:p>
    <w:p w14:paraId="43219DA1" w14:textId="77777777" w:rsidR="00B87A96" w:rsidRDefault="00B87A96" w:rsidP="00B87A96">
      <w:pPr>
        <w:widowControl w:val="0"/>
        <w:rPr>
          <w:sz w:val="20"/>
        </w:rPr>
      </w:pPr>
    </w:p>
    <w:p w14:paraId="7BA8F9F5" w14:textId="77777777" w:rsidR="00B87A96" w:rsidRPr="007E41B5" w:rsidRDefault="00B87A96" w:rsidP="00B87A96">
      <w:pPr>
        <w:rPr>
          <w:sz w:val="20"/>
        </w:rPr>
      </w:pPr>
      <w:r w:rsidRPr="007E41B5">
        <w:rPr>
          <w:sz w:val="20"/>
        </w:rPr>
        <w:t>Date</w:t>
      </w:r>
    </w:p>
    <w:p w14:paraId="1C8A2F5B" w14:textId="77777777" w:rsidR="00B87A96" w:rsidRPr="007E41B5" w:rsidRDefault="00B87A96" w:rsidP="00B87A96">
      <w:pPr>
        <w:rPr>
          <w:sz w:val="20"/>
        </w:rPr>
      </w:pPr>
    </w:p>
    <w:p w14:paraId="5AD1D6F0" w14:textId="77777777" w:rsidR="009E4E72" w:rsidRDefault="00B87A96" w:rsidP="00B87A96">
      <w:pPr>
        <w:rPr>
          <w:sz w:val="20"/>
        </w:rPr>
      </w:pPr>
      <w:r w:rsidRPr="007E41B5">
        <w:rPr>
          <w:sz w:val="20"/>
        </w:rPr>
        <w:t>State Contact</w:t>
      </w:r>
    </w:p>
    <w:p w14:paraId="5D0FA2C4" w14:textId="579A7044" w:rsidR="00B87A96" w:rsidRPr="007E41B5" w:rsidRDefault="00B87A96" w:rsidP="00B87A96">
      <w:pPr>
        <w:rPr>
          <w:sz w:val="20"/>
        </w:rPr>
      </w:pPr>
      <w:r w:rsidRPr="007E41B5">
        <w:rPr>
          <w:sz w:val="20"/>
        </w:rPr>
        <w:t>State Address</w:t>
      </w:r>
    </w:p>
    <w:p w14:paraId="3BE4130B" w14:textId="77777777" w:rsidR="00B87A96" w:rsidRPr="007E41B5" w:rsidRDefault="00B87A96" w:rsidP="00B87A96">
      <w:pPr>
        <w:rPr>
          <w:sz w:val="20"/>
        </w:rPr>
      </w:pPr>
    </w:p>
    <w:p w14:paraId="37BB5EAB" w14:textId="77777777" w:rsidR="00B87A96" w:rsidRPr="007E41B5" w:rsidRDefault="00B87A96" w:rsidP="00B87A96">
      <w:pPr>
        <w:rPr>
          <w:sz w:val="20"/>
        </w:rPr>
      </w:pPr>
      <w:r w:rsidRPr="007E41B5">
        <w:rPr>
          <w:sz w:val="20"/>
        </w:rPr>
        <w:t xml:space="preserve">Dear </w:t>
      </w:r>
      <w:r>
        <w:rPr>
          <w:sz w:val="20"/>
        </w:rPr>
        <w:t>_________</w:t>
      </w:r>
      <w:r w:rsidRPr="007E41B5">
        <w:rPr>
          <w:sz w:val="20"/>
        </w:rPr>
        <w:t>:</w:t>
      </w:r>
    </w:p>
    <w:p w14:paraId="2A2B9F83" w14:textId="77777777" w:rsidR="00B87A96" w:rsidRPr="007E41B5" w:rsidRDefault="00B87A96" w:rsidP="00B87A96">
      <w:pPr>
        <w:rPr>
          <w:sz w:val="20"/>
        </w:rPr>
      </w:pPr>
    </w:p>
    <w:p w14:paraId="669332D0" w14:textId="6E9C88E0" w:rsidR="00DD3B6E" w:rsidRPr="007E41B5" w:rsidRDefault="00DD3B6E" w:rsidP="00DD3B6E">
      <w:pPr>
        <w:rPr>
          <w:sz w:val="20"/>
        </w:rPr>
      </w:pPr>
      <w:r w:rsidRPr="007E41B5">
        <w:rPr>
          <w:sz w:val="20"/>
        </w:rPr>
        <w:t>The National Center for Education Statistics (NCES) requests your state</w:t>
      </w:r>
      <w:r w:rsidR="00AA2CEE">
        <w:rPr>
          <w:sz w:val="20"/>
        </w:rPr>
        <w:t>’</w:t>
      </w:r>
      <w:r w:rsidRPr="007E41B5">
        <w:rPr>
          <w:sz w:val="20"/>
        </w:rPr>
        <w:t>s continued participation in the Fiscal Year 201</w:t>
      </w:r>
      <w:r w:rsidR="00AC3130">
        <w:rPr>
          <w:sz w:val="20"/>
        </w:rPr>
        <w:t>9</w:t>
      </w:r>
      <w:r w:rsidRPr="007E41B5">
        <w:rPr>
          <w:sz w:val="20"/>
        </w:rPr>
        <w:t xml:space="preserve"> National Public Education Financial Survey (NPEFS). </w:t>
      </w:r>
      <w:r>
        <w:rPr>
          <w:sz w:val="20"/>
        </w:rPr>
        <w:t>T</w:t>
      </w:r>
      <w:r w:rsidRPr="007E41B5">
        <w:rPr>
          <w:sz w:val="20"/>
        </w:rPr>
        <w:t>he U.S. Census Bureau will once again act as the collection agency on behalf of</w:t>
      </w:r>
      <w:r>
        <w:rPr>
          <w:sz w:val="20"/>
        </w:rPr>
        <w:t xml:space="preserve"> </w:t>
      </w:r>
      <w:r w:rsidRPr="007E41B5">
        <w:rPr>
          <w:sz w:val="20"/>
        </w:rPr>
        <w:t xml:space="preserve">NCES. Your participation in this </w:t>
      </w:r>
      <w:r>
        <w:rPr>
          <w:sz w:val="20"/>
        </w:rPr>
        <w:t xml:space="preserve">voluntary </w:t>
      </w:r>
      <w:r w:rsidRPr="007E41B5">
        <w:rPr>
          <w:sz w:val="20"/>
        </w:rPr>
        <w:t>survey is important as the data are used to allocate federal funds for education. In addition, the data are widely published as the official data on revenues and expenditures for public education in your state.</w:t>
      </w:r>
    </w:p>
    <w:p w14:paraId="381147AE" w14:textId="77777777" w:rsidR="00DD3B6E" w:rsidRPr="007E41B5" w:rsidRDefault="00DD3B6E" w:rsidP="00DD3B6E">
      <w:pPr>
        <w:rPr>
          <w:sz w:val="20"/>
        </w:rPr>
      </w:pPr>
    </w:p>
    <w:p w14:paraId="09F7AA31" w14:textId="77777777" w:rsidR="00DD3B6E" w:rsidRPr="007E41B5" w:rsidRDefault="00DD3B6E" w:rsidP="00DD3B6E">
      <w:pPr>
        <w:rPr>
          <w:sz w:val="20"/>
        </w:rPr>
      </w:pPr>
      <w:r w:rsidRPr="007E41B5">
        <w:rPr>
          <w:sz w:val="20"/>
        </w:rPr>
        <w:t>We have several methods for you to use to report your survey data. Most of our respondents use the Internet reporting option and we encourage you to utilize this time and cost saving alternative. As a part of the Internet application, we</w:t>
      </w:r>
      <w:r>
        <w:rPr>
          <w:sz w:val="20"/>
        </w:rPr>
        <w:t xml:space="preserve"> also offer the Crosswalk software. All C</w:t>
      </w:r>
      <w:r w:rsidRPr="007E41B5">
        <w:rPr>
          <w:sz w:val="20"/>
        </w:rPr>
        <w:t>rosswalk users may upload their table files on line. Each Crosswalk state that logs into the application will</w:t>
      </w:r>
      <w:r>
        <w:rPr>
          <w:sz w:val="20"/>
        </w:rPr>
        <w:t xml:space="preserve"> </w:t>
      </w:r>
      <w:r w:rsidRPr="007E41B5">
        <w:rPr>
          <w:sz w:val="20"/>
        </w:rPr>
        <w:t>be immediately directed to the Crosswalk section of the application to begin the processing of your state’s files.</w:t>
      </w:r>
    </w:p>
    <w:p w14:paraId="7D48D451" w14:textId="77777777" w:rsidR="00DD3B6E" w:rsidRPr="007E41B5" w:rsidRDefault="00DD3B6E" w:rsidP="00DD3B6E">
      <w:pPr>
        <w:rPr>
          <w:sz w:val="20"/>
        </w:rPr>
      </w:pPr>
    </w:p>
    <w:p w14:paraId="6E06224E" w14:textId="310814D5" w:rsidR="00DD3B6E" w:rsidRPr="007E41B5" w:rsidRDefault="00DD3B6E" w:rsidP="00DD3B6E">
      <w:pPr>
        <w:rPr>
          <w:sz w:val="20"/>
        </w:rPr>
      </w:pPr>
      <w:r w:rsidRPr="007E41B5">
        <w:rPr>
          <w:sz w:val="20"/>
        </w:rPr>
        <w:t xml:space="preserve">You may access the NPEFS questionnaire at </w:t>
      </w:r>
      <w:hyperlink r:id="rId15" w:history="1">
        <w:r w:rsidR="00126FC5" w:rsidRPr="005C178D">
          <w:rPr>
            <w:rStyle w:val="Hyperlink"/>
            <w:sz w:val="20"/>
          </w:rPr>
          <w:t>http://surveys.nces.ed.gov/ccdNPEFS/</w:t>
        </w:r>
      </w:hyperlink>
      <w:r w:rsidR="00126FC5">
        <w:rPr>
          <w:sz w:val="20"/>
        </w:rPr>
        <w:t xml:space="preserve"> beginning Thursday, January 30, 2020</w:t>
      </w:r>
      <w:r>
        <w:rPr>
          <w:sz w:val="20"/>
        </w:rPr>
        <w:t xml:space="preserve">. </w:t>
      </w:r>
      <w:r w:rsidRPr="007E41B5">
        <w:rPr>
          <w:sz w:val="20"/>
        </w:rPr>
        <w:t>We have enclosed your new username and password, along with general instructions for acces</w:t>
      </w:r>
      <w:r>
        <w:rPr>
          <w:sz w:val="20"/>
        </w:rPr>
        <w:t xml:space="preserve">sing the Internet application. </w:t>
      </w:r>
      <w:r w:rsidRPr="007E41B5">
        <w:rPr>
          <w:sz w:val="20"/>
        </w:rPr>
        <w:t>You may contact our office at the numbers given below if you would like a hard copy of the NPEFS questio</w:t>
      </w:r>
      <w:r>
        <w:rPr>
          <w:sz w:val="20"/>
        </w:rPr>
        <w:t xml:space="preserve">nnaire and reporting instructions. </w:t>
      </w:r>
      <w:r w:rsidRPr="007E41B5">
        <w:rPr>
          <w:sz w:val="20"/>
        </w:rPr>
        <w:t>Crosswalk users will also find specific Crosswalk information and detailed instructions in a manual, also on-line.</w:t>
      </w:r>
    </w:p>
    <w:p w14:paraId="7C5F0657" w14:textId="77777777" w:rsidR="00DD3B6E" w:rsidRPr="007E41B5" w:rsidRDefault="00DD3B6E" w:rsidP="00DD3B6E">
      <w:pPr>
        <w:rPr>
          <w:sz w:val="20"/>
        </w:rPr>
      </w:pPr>
    </w:p>
    <w:p w14:paraId="6483291F" w14:textId="49FD0E8D" w:rsidR="00DD3B6E" w:rsidRPr="007E41B5" w:rsidRDefault="00DD3B6E" w:rsidP="00DD3B6E">
      <w:pPr>
        <w:rPr>
          <w:sz w:val="20"/>
        </w:rPr>
      </w:pPr>
      <w:r w:rsidRPr="007E41B5">
        <w:rPr>
          <w:sz w:val="20"/>
        </w:rPr>
        <w:t xml:space="preserve">Survey replies and data plans should be submitted directly to the Census Bureau </w:t>
      </w:r>
      <w:r>
        <w:rPr>
          <w:sz w:val="20"/>
        </w:rPr>
        <w:t>by</w:t>
      </w:r>
      <w:r w:rsidRPr="007E41B5">
        <w:rPr>
          <w:sz w:val="20"/>
        </w:rPr>
        <w:t xml:space="preserve"> </w:t>
      </w:r>
      <w:r>
        <w:rPr>
          <w:sz w:val="20"/>
        </w:rPr>
        <w:t xml:space="preserve">Friday, </w:t>
      </w:r>
      <w:r w:rsidRPr="007E41B5">
        <w:rPr>
          <w:sz w:val="20"/>
        </w:rPr>
        <w:t xml:space="preserve">March </w:t>
      </w:r>
      <w:r>
        <w:rPr>
          <w:sz w:val="20"/>
        </w:rPr>
        <w:t>2</w:t>
      </w:r>
      <w:r w:rsidR="00AC3130">
        <w:rPr>
          <w:sz w:val="20"/>
        </w:rPr>
        <w:t>7</w:t>
      </w:r>
      <w:r w:rsidRPr="007E41B5">
        <w:rPr>
          <w:sz w:val="20"/>
        </w:rPr>
        <w:t>, 20</w:t>
      </w:r>
      <w:r w:rsidR="00AC3130">
        <w:rPr>
          <w:sz w:val="20"/>
        </w:rPr>
        <w:t>20</w:t>
      </w:r>
      <w:r>
        <w:rPr>
          <w:sz w:val="20"/>
        </w:rPr>
        <w:t xml:space="preserve">, to facilitate timely processing. </w:t>
      </w:r>
      <w:r w:rsidRPr="007E41B5">
        <w:rPr>
          <w:sz w:val="20"/>
        </w:rPr>
        <w:t>To request an extension, please contact the NPEFS staff at the U.S. Census Bureau, at 1(80</w:t>
      </w:r>
      <w:r>
        <w:rPr>
          <w:sz w:val="20"/>
        </w:rPr>
        <w:t xml:space="preserve">0) 437-4196 or (301) 763-1571. </w:t>
      </w:r>
      <w:r w:rsidRPr="007E41B5">
        <w:rPr>
          <w:sz w:val="20"/>
        </w:rPr>
        <w:t xml:space="preserve">Please note that data submissions received after </w:t>
      </w:r>
      <w:r w:rsidR="003F69FC">
        <w:rPr>
          <w:sz w:val="20"/>
        </w:rPr>
        <w:t>Friday</w:t>
      </w:r>
      <w:r w:rsidR="00F64211">
        <w:rPr>
          <w:sz w:val="20"/>
        </w:rPr>
        <w:t xml:space="preserve">, </w:t>
      </w:r>
      <w:r w:rsidRPr="00CA34AF">
        <w:rPr>
          <w:sz w:val="20"/>
        </w:rPr>
        <w:t>August 1</w:t>
      </w:r>
      <w:r w:rsidR="00F64211">
        <w:rPr>
          <w:sz w:val="20"/>
        </w:rPr>
        <w:t>4</w:t>
      </w:r>
      <w:r w:rsidRPr="00CA34AF">
        <w:rPr>
          <w:sz w:val="20"/>
        </w:rPr>
        <w:t>, 20</w:t>
      </w:r>
      <w:r w:rsidR="00AC3130">
        <w:rPr>
          <w:sz w:val="20"/>
        </w:rPr>
        <w:t>20</w:t>
      </w:r>
      <w:r>
        <w:rPr>
          <w:sz w:val="20"/>
        </w:rPr>
        <w:t xml:space="preserve"> </w:t>
      </w:r>
      <w:r w:rsidRPr="007E41B5">
        <w:rPr>
          <w:sz w:val="20"/>
        </w:rPr>
        <w:t>cannot be accepted for purposes o</w:t>
      </w:r>
      <w:r>
        <w:rPr>
          <w:sz w:val="20"/>
        </w:rPr>
        <w:t xml:space="preserve">f federal program allocations. </w:t>
      </w:r>
      <w:r w:rsidRPr="007E41B5">
        <w:rPr>
          <w:sz w:val="20"/>
        </w:rPr>
        <w:t>Any resubmissions of FY 201</w:t>
      </w:r>
      <w:r w:rsidR="00AC3130">
        <w:rPr>
          <w:sz w:val="20"/>
        </w:rPr>
        <w:t>8</w:t>
      </w:r>
      <w:r w:rsidRPr="007E41B5">
        <w:rPr>
          <w:sz w:val="20"/>
        </w:rPr>
        <w:t xml:space="preserve"> or FY 201</w:t>
      </w:r>
      <w:r w:rsidR="00AC3130">
        <w:rPr>
          <w:sz w:val="20"/>
        </w:rPr>
        <w:t>9</w:t>
      </w:r>
      <w:r w:rsidRPr="007E41B5">
        <w:rPr>
          <w:sz w:val="20"/>
        </w:rPr>
        <w:t xml:space="preserve"> data by SEAs in response to requests for clarification, reconciliation or other inquiries by NCES or the Census Bureau must be completed by Tuesday, September</w:t>
      </w:r>
      <w:r>
        <w:rPr>
          <w:sz w:val="20"/>
        </w:rPr>
        <w:t xml:space="preserve"> </w:t>
      </w:r>
      <w:r w:rsidR="000C5D04">
        <w:rPr>
          <w:sz w:val="20"/>
        </w:rPr>
        <w:t>8</w:t>
      </w:r>
      <w:r w:rsidRPr="007E41B5">
        <w:rPr>
          <w:sz w:val="20"/>
        </w:rPr>
        <w:t>, 20</w:t>
      </w:r>
      <w:r w:rsidR="00AC3130">
        <w:rPr>
          <w:sz w:val="20"/>
        </w:rPr>
        <w:t>20</w:t>
      </w:r>
      <w:r>
        <w:rPr>
          <w:sz w:val="20"/>
        </w:rPr>
        <w:t xml:space="preserve">. </w:t>
      </w:r>
      <w:r w:rsidRPr="007E41B5">
        <w:rPr>
          <w:sz w:val="20"/>
        </w:rPr>
        <w:t xml:space="preserve">All outstanding data issues must be reconciled and/or resolved by the SEAs, NCES, and the Census Bureau prior to September </w:t>
      </w:r>
      <w:r w:rsidR="000C5D04">
        <w:rPr>
          <w:sz w:val="20"/>
        </w:rPr>
        <w:t>8</w:t>
      </w:r>
      <w:r w:rsidRPr="007E41B5">
        <w:rPr>
          <w:sz w:val="20"/>
        </w:rPr>
        <w:t>, 20</w:t>
      </w:r>
      <w:r w:rsidR="00AC3130">
        <w:rPr>
          <w:sz w:val="20"/>
        </w:rPr>
        <w:t>20</w:t>
      </w:r>
      <w:r w:rsidRPr="007E41B5">
        <w:rPr>
          <w:sz w:val="20"/>
        </w:rPr>
        <w:t>. The Census Bureau address for Federal Express mailing, survey contact names, telephone numbers, and e-mail addresses are all located in the survey contact section of the instruction manual.</w:t>
      </w:r>
    </w:p>
    <w:p w14:paraId="16CD6B4C" w14:textId="77777777" w:rsidR="00B87A96" w:rsidRDefault="00B87A96" w:rsidP="00B87A96">
      <w:pPr>
        <w:rPr>
          <w:sz w:val="20"/>
        </w:rPr>
      </w:pPr>
    </w:p>
    <w:p w14:paraId="6199FEB3" w14:textId="77777777" w:rsidR="00FD700D" w:rsidRDefault="00FD700D" w:rsidP="00B87A96">
      <w:pPr>
        <w:rPr>
          <w:sz w:val="20"/>
        </w:rPr>
      </w:pPr>
    </w:p>
    <w:p w14:paraId="6BCD0CCA" w14:textId="77777777" w:rsidR="00B87A96" w:rsidRDefault="00B87A96" w:rsidP="00B87A96">
      <w:pPr>
        <w:rPr>
          <w:sz w:val="20"/>
        </w:rPr>
      </w:pPr>
    </w:p>
    <w:p w14:paraId="34709393" w14:textId="77777777" w:rsidR="00B87A96" w:rsidRPr="007E41B5" w:rsidRDefault="00B87A96" w:rsidP="00B87A96">
      <w:pPr>
        <w:ind w:left="5760" w:firstLine="720"/>
        <w:rPr>
          <w:sz w:val="20"/>
        </w:rPr>
      </w:pPr>
      <w:r w:rsidRPr="007E41B5">
        <w:rPr>
          <w:sz w:val="20"/>
        </w:rPr>
        <w:t>Sincerely yours,</w:t>
      </w:r>
    </w:p>
    <w:p w14:paraId="5DDA4159" w14:textId="77777777" w:rsidR="00B87A96" w:rsidRPr="007E41B5" w:rsidRDefault="00B87A96" w:rsidP="00B87A96">
      <w:pPr>
        <w:rPr>
          <w:sz w:val="20"/>
        </w:rPr>
      </w:pPr>
      <w:r w:rsidRPr="007E41B5">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noProof/>
        </w:rPr>
        <w:drawing>
          <wp:inline distT="0" distB="0" distL="0" distR="0" wp14:anchorId="5F92B40D" wp14:editId="1A1232BD">
            <wp:extent cx="1657350" cy="5048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7350" cy="504825"/>
                    </a:xfrm>
                    <a:prstGeom prst="rect">
                      <a:avLst/>
                    </a:prstGeom>
                    <a:noFill/>
                    <a:ln>
                      <a:noFill/>
                    </a:ln>
                  </pic:spPr>
                </pic:pic>
              </a:graphicData>
            </a:graphic>
          </wp:inline>
        </w:drawing>
      </w:r>
      <w:r>
        <w:rPr>
          <w:sz w:val="20"/>
        </w:rPr>
        <w:tab/>
      </w:r>
    </w:p>
    <w:p w14:paraId="1909D019" w14:textId="77777777" w:rsidR="00B87A96" w:rsidRPr="007E41B5" w:rsidRDefault="00B87A96" w:rsidP="00B87A96">
      <w:pPr>
        <w:ind w:left="5760" w:firstLine="720"/>
        <w:rPr>
          <w:sz w:val="20"/>
        </w:rPr>
      </w:pPr>
      <w:r w:rsidRPr="007E41B5">
        <w:rPr>
          <w:sz w:val="20"/>
        </w:rPr>
        <w:t xml:space="preserve">Stephen </w:t>
      </w:r>
      <w:r>
        <w:rPr>
          <w:sz w:val="20"/>
        </w:rPr>
        <w:t xml:space="preserve">Q. </w:t>
      </w:r>
      <w:r w:rsidRPr="007E41B5">
        <w:rPr>
          <w:sz w:val="20"/>
        </w:rPr>
        <w:t>Cornman</w:t>
      </w:r>
    </w:p>
    <w:p w14:paraId="2880FD9D" w14:textId="77777777" w:rsidR="00B87A96" w:rsidRDefault="00B87A96" w:rsidP="00B87A96">
      <w:pPr>
        <w:ind w:left="5760" w:firstLine="720"/>
        <w:rPr>
          <w:sz w:val="20"/>
        </w:rPr>
      </w:pPr>
      <w:r w:rsidRPr="007E41B5">
        <w:rPr>
          <w:sz w:val="20"/>
        </w:rPr>
        <w:t>Project Director</w:t>
      </w:r>
    </w:p>
    <w:p w14:paraId="778E4227" w14:textId="77777777" w:rsidR="00B87A96" w:rsidRPr="00900676" w:rsidRDefault="00B87A96" w:rsidP="00B87A96">
      <w:pPr>
        <w:rPr>
          <w:i/>
          <w:sz w:val="20"/>
        </w:rPr>
      </w:pPr>
      <w:r w:rsidRPr="00900676">
        <w:rPr>
          <w:i/>
          <w:sz w:val="20"/>
        </w:rPr>
        <w:t xml:space="preserve">Username:  </w:t>
      </w:r>
      <w:r w:rsidRPr="00900676">
        <w:rPr>
          <w:i/>
          <w:sz w:val="20"/>
        </w:rPr>
        <w:tab/>
      </w:r>
    </w:p>
    <w:p w14:paraId="00897918" w14:textId="77777777" w:rsidR="009E4E72" w:rsidRDefault="00FD700D" w:rsidP="00B87A96">
      <w:pPr>
        <w:rPr>
          <w:i/>
          <w:sz w:val="20"/>
        </w:rPr>
      </w:pPr>
      <w:r>
        <w:rPr>
          <w:i/>
          <w:sz w:val="20"/>
        </w:rPr>
        <w:t xml:space="preserve">Temporary </w:t>
      </w:r>
      <w:r w:rsidR="00B87A96" w:rsidRPr="00900676">
        <w:rPr>
          <w:i/>
          <w:sz w:val="20"/>
        </w:rPr>
        <w:t>Password:</w:t>
      </w:r>
    </w:p>
    <w:p w14:paraId="60E25315" w14:textId="606E3F91" w:rsidR="00B87A96" w:rsidRPr="00900676" w:rsidRDefault="00B87A96" w:rsidP="00B87A96">
      <w:pPr>
        <w:rPr>
          <w:rFonts w:ascii="Arial" w:hAnsi="Arial" w:cs="Arial"/>
          <w:i/>
          <w:color w:val="000000"/>
          <w:sz w:val="20"/>
        </w:rPr>
      </w:pPr>
    </w:p>
    <w:p w14:paraId="659A47F5" w14:textId="77777777"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r>
        <w:rPr>
          <w:sz w:val="20"/>
        </w:rPr>
        <w:t>Enclosures</w:t>
      </w:r>
    </w:p>
    <w:p w14:paraId="6AC78174" w14:textId="77777777" w:rsidR="00B87A96" w:rsidRDefault="00B87A96" w:rsidP="00B87A96">
      <w:pPr>
        <w:widowControl w:val="0"/>
        <w:jc w:val="center"/>
      </w:pPr>
      <w:r>
        <w:rPr>
          <w:rFonts w:ascii="Arial" w:hAnsi="Arial"/>
          <w:color w:val="0000FF"/>
          <w:sz w:val="16"/>
        </w:rPr>
        <w:t>WASHINGTON, D.C. 20006-5651</w:t>
      </w:r>
    </w:p>
    <w:p w14:paraId="02BE3E39" w14:textId="77777777" w:rsidR="00A54D1C" w:rsidRDefault="00A54D1C">
      <w:r>
        <w:br w:type="page"/>
      </w:r>
    </w:p>
    <w:p w14:paraId="5765C694" w14:textId="77777777" w:rsidR="00B87A96" w:rsidRDefault="00B87A96" w:rsidP="00B87A96">
      <w:r>
        <w:t>Submission letter</w:t>
      </w:r>
    </w:p>
    <w:p w14:paraId="76800C9B" w14:textId="77777777" w:rsidR="00B87A96" w:rsidRDefault="00B87A96" w:rsidP="00B87A96">
      <w:pPr>
        <w:ind w:left="1440" w:firstLine="720"/>
        <w:jc w:val="right"/>
        <w:rPr>
          <w:lang w:val="en-CA"/>
        </w:rPr>
      </w:pPr>
      <w:r>
        <w:rPr>
          <w:noProof/>
        </w:rPr>
        <mc:AlternateContent>
          <mc:Choice Requires="wps">
            <w:drawing>
              <wp:anchor distT="0" distB="0" distL="12192" distR="12192" simplePos="0" relativeHeight="251668480" behindDoc="0" locked="0" layoutInCell="1" allowOverlap="1" wp14:anchorId="4731323C" wp14:editId="4560FCC4">
                <wp:simplePos x="0" y="0"/>
                <wp:positionH relativeFrom="margin">
                  <wp:posOffset>2237740</wp:posOffset>
                </wp:positionH>
                <wp:positionV relativeFrom="paragraph">
                  <wp:posOffset>-258445</wp:posOffset>
                </wp:positionV>
                <wp:extent cx="4391660" cy="1011555"/>
                <wp:effectExtent l="0" t="0" r="0" b="0"/>
                <wp:wrapSquare wrapText="largest"/>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FF47D" w14:textId="77777777" w:rsidR="00C07E3F" w:rsidRDefault="00C07E3F" w:rsidP="00B87A96">
                            <w:r>
                              <w:object w:dxaOrig="7036" w:dyaOrig="1440" w14:anchorId="77A90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1.8pt;height:1in" o:ole="">
                                  <v:imagedata r:id="rId17" o:title=""/>
                                </v:shape>
                                <o:OLEObject Type="Embed" ProgID="Word.Picture.8" ShapeID="_x0000_i1026" DrawAspect="Content" ObjectID="_1630408201" r:id="rId18"/>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176.2pt;margin-top:-20.35pt;width:345.8pt;height:79.65pt;z-index:25166848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" stroked="f">
                <v:textbox style="mso-fit-shape-to-text:t" inset="0,0,0,0">
                  <w:txbxContent>
                    <w:p w14:paraId="36CFF47D" w14:textId="77777777" w:rsidR="00C07E3F" w:rsidRDefault="00C07E3F" w:rsidP="00B87A96">
                      <w:r>
                        <w:object w:dxaOrig="7036" w:dyaOrig="1440" w14:anchorId="77A90AC5">
                          <v:shape id="_x0000_i1026" type="#_x0000_t75" style="width:351.8pt;height:1in" o:ole="">
                            <v:imagedata r:id="rId17" o:title=""/>
                          </v:shape>
                          <o:OLEObject Type="Embed" ProgID="Word.Picture.8" ShapeID="_x0000_i1026" DrawAspect="Content" ObjectID="_1630408201" r:id="rId19"/>
                        </w:object>
                      </w:r>
                    </w:p>
                  </w:txbxContent>
                </v:textbox>
                <w10:wrap type="square" side="largest" anchorx="margin"/>
              </v:shape>
            </w:pict>
          </mc:Fallback>
        </mc:AlternateContent>
      </w:r>
      <w:r>
        <w:fldChar w:fldCharType="begin"/>
      </w:r>
      <w:r>
        <w:instrText xml:space="preserve"> SEQ CHAPTER \h \r 1</w:instrText>
      </w:r>
      <w:r>
        <w:fldChar w:fldCharType="end"/>
      </w:r>
    </w:p>
    <w:p w14:paraId="29709C48" w14:textId="77777777"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14:paraId="6028474D" w14:textId="77777777"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14:paraId="04444A50" w14:textId="77777777" w:rsidR="002947E6" w:rsidRDefault="003E3F75" w:rsidP="002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April 1</w:t>
      </w:r>
      <w:r w:rsidR="002947E6">
        <w:rPr>
          <w:sz w:val="20"/>
        </w:rPr>
        <w:t>, 2020</w:t>
      </w:r>
    </w:p>
    <w:p w14:paraId="4AE3A3C5" w14:textId="77777777" w:rsidR="002947E6" w:rsidRDefault="002947E6" w:rsidP="002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A0EAC10" w14:textId="77777777" w:rsidR="002947E6" w:rsidRDefault="002947E6" w:rsidP="002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FEBA014" w14:textId="77777777" w:rsidR="002947E6" w:rsidRPr="00B43123" w:rsidRDefault="002947E6" w:rsidP="002947E6">
      <w:pPr>
        <w:widowControl w:val="0"/>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right" w:pos="9360"/>
        </w:tabs>
        <w:autoSpaceDE w:val="0"/>
        <w:autoSpaceDN w:val="0"/>
        <w:adjustRightInd w:val="0"/>
        <w:ind w:left="-24"/>
        <w:rPr>
          <w:sz w:val="20"/>
        </w:rPr>
      </w:pPr>
      <w:r w:rsidRPr="00B43123">
        <w:rPr>
          <w:sz w:val="20"/>
        </w:rPr>
        <w:t>Dear</w:t>
      </w:r>
      <w:r>
        <w:rPr>
          <w:sz w:val="20"/>
        </w:rPr>
        <w:t xml:space="preserve"> </w:t>
      </w:r>
      <w:r w:rsidRPr="00B43123">
        <w:rPr>
          <w:sz w:val="20"/>
        </w:rPr>
        <w:t>:</w:t>
      </w:r>
    </w:p>
    <w:p w14:paraId="4D68F6EE" w14:textId="77777777" w:rsidR="002947E6" w:rsidRPr="00B43123" w:rsidRDefault="002947E6" w:rsidP="002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14:paraId="169A6008" w14:textId="77777777" w:rsidR="009E4E72" w:rsidRDefault="002947E6" w:rsidP="002947E6">
      <w:pPr>
        <w:rPr>
          <w:sz w:val="20"/>
        </w:rPr>
      </w:pPr>
      <w:r w:rsidRPr="00B43123">
        <w:rPr>
          <w:sz w:val="20"/>
        </w:rPr>
        <w:t>Thank you for your submission of The National Public Education Financial Survey (NPEFS) for fiscal year 201</w:t>
      </w:r>
      <w:r>
        <w:rPr>
          <w:sz w:val="20"/>
        </w:rPr>
        <w:t>9</w:t>
      </w:r>
      <w:r w:rsidRPr="00B43123">
        <w:rPr>
          <w:sz w:val="20"/>
        </w:rPr>
        <w:t xml:space="preserve"> and your review of the edits.</w:t>
      </w:r>
    </w:p>
    <w:p w14:paraId="0154133F" w14:textId="1C8E352A" w:rsidR="002947E6" w:rsidRDefault="002947E6" w:rsidP="002947E6">
      <w:pPr>
        <w:rPr>
          <w:sz w:val="20"/>
        </w:rPr>
      </w:pPr>
    </w:p>
    <w:p w14:paraId="0A428739" w14:textId="77777777" w:rsidR="009E4E72" w:rsidRDefault="002947E6" w:rsidP="002947E6">
      <w:pPr>
        <w:rPr>
          <w:sz w:val="20"/>
        </w:rPr>
      </w:pPr>
      <w:r w:rsidRPr="00B43123">
        <w:rPr>
          <w:sz w:val="20"/>
        </w:rPr>
        <w:t>The National Center for Education Statistics (NCES) requests that each state submit a copy of their state statutory citation (as defined by State Law) describing how the average daily attendance (ADA) is calculated. Please provide us a copy via e-mail, fax, or regular mail near or around the date of your data submission. Our phone and fax numbers are (800) 437-4196 and (888) 891-2099.</w:t>
      </w:r>
    </w:p>
    <w:p w14:paraId="07E9250B" w14:textId="34F731E9" w:rsidR="002947E6" w:rsidRPr="00B43123" w:rsidRDefault="002947E6" w:rsidP="002947E6">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p>
    <w:p w14:paraId="163EDE38" w14:textId="77777777" w:rsidR="002947E6" w:rsidRPr="00B43123" w:rsidRDefault="002947E6" w:rsidP="002947E6">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sz w:val="20"/>
        </w:rPr>
      </w:pPr>
      <w:r w:rsidRPr="00B43123">
        <w:rPr>
          <w:sz w:val="20"/>
        </w:rPr>
        <w:t>NPEFS address:</w:t>
      </w:r>
      <w:r w:rsidRPr="00B43123">
        <w:rPr>
          <w:b/>
          <w:sz w:val="22"/>
        </w:rPr>
        <w:tab/>
      </w:r>
      <w:r w:rsidRPr="00B43123">
        <w:rPr>
          <w:b/>
          <w:sz w:val="22"/>
        </w:rPr>
        <w:tab/>
      </w:r>
      <w:r w:rsidRPr="00B43123">
        <w:rPr>
          <w:b/>
          <w:sz w:val="22"/>
        </w:rPr>
        <w:tab/>
      </w:r>
      <w:r w:rsidRPr="00B43123">
        <w:rPr>
          <w:sz w:val="20"/>
        </w:rPr>
        <w:t>Bureau of the Census</w:t>
      </w:r>
    </w:p>
    <w:p w14:paraId="04DFC38E" w14:textId="77777777" w:rsidR="002947E6" w:rsidRPr="00B43123" w:rsidRDefault="002947E6" w:rsidP="002947E6">
      <w:pPr>
        <w:rPr>
          <w:sz w:val="20"/>
        </w:rPr>
      </w:pPr>
      <w:r w:rsidRPr="00B43123">
        <w:rPr>
          <w:sz w:val="20"/>
        </w:rPr>
        <w:t xml:space="preserve">                                                          Economic Reimbursable Surveys Division</w:t>
      </w:r>
    </w:p>
    <w:p w14:paraId="175DD912" w14:textId="77777777" w:rsidR="002947E6" w:rsidRPr="00B43123" w:rsidRDefault="002947E6" w:rsidP="002947E6">
      <w:pPr>
        <w:rPr>
          <w:color w:val="00B050"/>
          <w:sz w:val="20"/>
        </w:rPr>
      </w:pPr>
      <w:r>
        <w:rPr>
          <w:sz w:val="20"/>
        </w:rPr>
        <w:tab/>
      </w:r>
      <w:r>
        <w:rPr>
          <w:sz w:val="20"/>
        </w:rPr>
        <w:tab/>
      </w:r>
      <w:r>
        <w:rPr>
          <w:sz w:val="20"/>
        </w:rPr>
        <w:tab/>
      </w:r>
      <w:r>
        <w:rPr>
          <w:sz w:val="20"/>
        </w:rPr>
        <w:tab/>
        <w:t xml:space="preserve">Attn: </w:t>
      </w:r>
      <w:r>
        <w:rPr>
          <w:color w:val="FF0000"/>
          <w:sz w:val="20"/>
        </w:rPr>
        <w:t>(add staff name here)</w:t>
      </w:r>
      <w:r w:rsidRPr="00B43123">
        <w:rPr>
          <w:sz w:val="20"/>
        </w:rPr>
        <w:tab/>
      </w:r>
      <w:r w:rsidRPr="00B43123">
        <w:rPr>
          <w:sz w:val="20"/>
        </w:rPr>
        <w:tab/>
      </w:r>
      <w:r w:rsidRPr="00B43123">
        <w:rPr>
          <w:sz w:val="20"/>
        </w:rPr>
        <w:tab/>
      </w:r>
    </w:p>
    <w:p w14:paraId="065D4565" w14:textId="77777777" w:rsidR="002947E6" w:rsidRPr="00B43123" w:rsidRDefault="002947E6" w:rsidP="002947E6">
      <w:pPr>
        <w:rPr>
          <w:sz w:val="20"/>
        </w:rPr>
      </w:pPr>
      <w:r w:rsidRPr="00B43123">
        <w:rPr>
          <w:sz w:val="20"/>
        </w:rPr>
        <w:tab/>
      </w:r>
      <w:r w:rsidRPr="00B43123">
        <w:rPr>
          <w:sz w:val="20"/>
        </w:rPr>
        <w:tab/>
      </w:r>
      <w:r w:rsidRPr="00B43123">
        <w:rPr>
          <w:sz w:val="20"/>
        </w:rPr>
        <w:tab/>
      </w:r>
      <w:r w:rsidRPr="00B43123">
        <w:rPr>
          <w:sz w:val="20"/>
        </w:rPr>
        <w:tab/>
        <w:t>Washington, D.C. 20233-6800</w:t>
      </w:r>
    </w:p>
    <w:p w14:paraId="433BF837" w14:textId="77777777" w:rsidR="002947E6" w:rsidRPr="00B43123" w:rsidRDefault="002947E6" w:rsidP="002947E6">
      <w:pPr>
        <w:rPr>
          <w:sz w:val="20"/>
        </w:rPr>
      </w:pPr>
    </w:p>
    <w:p w14:paraId="6EAE20DE" w14:textId="23E97046" w:rsidR="002947E6" w:rsidRPr="00B43123" w:rsidRDefault="002947E6" w:rsidP="002947E6">
      <w:pPr>
        <w:rPr>
          <w:b/>
          <w:color w:val="00B050"/>
          <w:sz w:val="20"/>
        </w:rPr>
      </w:pPr>
      <w:r w:rsidRPr="00B43123">
        <w:rPr>
          <w:sz w:val="20"/>
        </w:rPr>
        <w:t>Although you have completed your review of the edits contained in the Web application, please also clarify the question(s) about your state’s sub</w:t>
      </w:r>
      <w:r w:rsidR="006757DC">
        <w:rPr>
          <w:sz w:val="20"/>
        </w:rPr>
        <w:t>mission in the attached notes.</w:t>
      </w:r>
    </w:p>
    <w:p w14:paraId="292FE6BA" w14:textId="55460E47" w:rsidR="002947E6" w:rsidRPr="00B43123" w:rsidRDefault="002947E6" w:rsidP="002947E6">
      <w:pPr>
        <w:rPr>
          <w:sz w:val="20"/>
        </w:rPr>
      </w:pPr>
    </w:p>
    <w:p w14:paraId="42319338" w14:textId="77777777" w:rsidR="009E4E72" w:rsidRDefault="002947E6" w:rsidP="002947E6">
      <w:pPr>
        <w:rPr>
          <w:sz w:val="20"/>
        </w:rPr>
      </w:pPr>
      <w:r w:rsidRPr="00B43123">
        <w:rPr>
          <w:sz w:val="20"/>
        </w:rPr>
        <w:t xml:space="preserve">To ensure timely distribution of Federal education funds based on the best, most accurate data available, NCES establishes, for allocation purposes, </w:t>
      </w:r>
      <w:r w:rsidRPr="0093617F">
        <w:rPr>
          <w:color w:val="FF0000"/>
          <w:sz w:val="20"/>
        </w:rPr>
        <w:t xml:space="preserve">August </w:t>
      </w:r>
      <w:r w:rsidR="00F4713A">
        <w:rPr>
          <w:color w:val="FF0000"/>
          <w:sz w:val="20"/>
        </w:rPr>
        <w:t>14</w:t>
      </w:r>
      <w:r w:rsidRPr="0093617F">
        <w:rPr>
          <w:color w:val="FF0000"/>
          <w:sz w:val="20"/>
        </w:rPr>
        <w:t>, 20</w:t>
      </w:r>
      <w:r>
        <w:rPr>
          <w:color w:val="FF0000"/>
          <w:sz w:val="20"/>
        </w:rPr>
        <w:t>20</w:t>
      </w:r>
      <w:r w:rsidRPr="00B43123">
        <w:rPr>
          <w:sz w:val="20"/>
        </w:rPr>
        <w:t>, as the final date by which the NPEFS Web form or ED Form 2447 must be submitted.  Any resubmissions of FY 201</w:t>
      </w:r>
      <w:r>
        <w:rPr>
          <w:sz w:val="20"/>
        </w:rPr>
        <w:t>9</w:t>
      </w:r>
      <w:r w:rsidRPr="00B43123">
        <w:rPr>
          <w:sz w:val="20"/>
        </w:rPr>
        <w:t xml:space="preserve"> or FY 201</w:t>
      </w:r>
      <w:r>
        <w:rPr>
          <w:sz w:val="20"/>
        </w:rPr>
        <w:t>8</w:t>
      </w:r>
      <w:r w:rsidRPr="00B43123">
        <w:rPr>
          <w:sz w:val="20"/>
        </w:rPr>
        <w:t xml:space="preserve"> data by SEAs in response to requests for clarification, reconciliation, or other inquiries by NCES or the Census Bureau must be completed by Tuesday, September </w:t>
      </w:r>
      <w:r w:rsidR="000C5D04">
        <w:rPr>
          <w:sz w:val="20"/>
        </w:rPr>
        <w:t>8</w:t>
      </w:r>
      <w:r w:rsidRPr="00B43123">
        <w:rPr>
          <w:sz w:val="20"/>
        </w:rPr>
        <w:t>, 20</w:t>
      </w:r>
      <w:r>
        <w:rPr>
          <w:sz w:val="20"/>
        </w:rPr>
        <w:t>20</w:t>
      </w:r>
      <w:r w:rsidRPr="00B43123">
        <w:rPr>
          <w:sz w:val="20"/>
        </w:rPr>
        <w:t xml:space="preserve">. All outstanding data issues must be reconciled and/or resolved by the SEAs, NCES, and the Census Bureau prior to September </w:t>
      </w:r>
      <w:r w:rsidR="000C5D04">
        <w:rPr>
          <w:sz w:val="20"/>
        </w:rPr>
        <w:t>8</w:t>
      </w:r>
      <w:r w:rsidRPr="00B43123">
        <w:rPr>
          <w:sz w:val="20"/>
        </w:rPr>
        <w:t>, 20</w:t>
      </w:r>
      <w:r w:rsidR="00AC3130">
        <w:rPr>
          <w:sz w:val="20"/>
        </w:rPr>
        <w:t>20</w:t>
      </w:r>
      <w:r w:rsidRPr="00B43123">
        <w:rPr>
          <w:sz w:val="20"/>
        </w:rPr>
        <w:t>.</w:t>
      </w:r>
    </w:p>
    <w:p w14:paraId="4DEA854E" w14:textId="2E6A61AA" w:rsidR="002947E6" w:rsidRPr="00B43123" w:rsidRDefault="002947E6" w:rsidP="002947E6">
      <w:pPr>
        <w:rPr>
          <w:sz w:val="20"/>
        </w:rPr>
      </w:pPr>
    </w:p>
    <w:p w14:paraId="3908D8EE" w14:textId="77777777" w:rsidR="002947E6" w:rsidRPr="00B43123" w:rsidRDefault="002947E6" w:rsidP="002947E6">
      <w:pPr>
        <w:rPr>
          <w:sz w:val="20"/>
        </w:rPr>
      </w:pPr>
      <w:r w:rsidRPr="00B43123">
        <w:rPr>
          <w:sz w:val="20"/>
        </w:rPr>
        <w:t>Revisions to FY1</w:t>
      </w:r>
      <w:r w:rsidR="00AC3130">
        <w:rPr>
          <w:sz w:val="20"/>
        </w:rPr>
        <w:t>8</w:t>
      </w:r>
      <w:r w:rsidRPr="00B43123">
        <w:rPr>
          <w:sz w:val="20"/>
        </w:rPr>
        <w:t xml:space="preserve"> data should be made on our Web application using the link on the “Main” page displayed as “Prior Year” located at the bottom vertical menu bar. Please note that all changes made require a new digital signature by your authorized official.</w:t>
      </w:r>
    </w:p>
    <w:p w14:paraId="02E9AABB" w14:textId="77777777" w:rsidR="009E4E72" w:rsidRDefault="009E4E72" w:rsidP="002947E6">
      <w:pPr>
        <w:rPr>
          <w:sz w:val="20"/>
        </w:rPr>
      </w:pPr>
    </w:p>
    <w:p w14:paraId="3DBA4566" w14:textId="4D84F4FC" w:rsidR="002947E6" w:rsidRPr="00B43123" w:rsidRDefault="002947E6" w:rsidP="002947E6">
      <w:pPr>
        <w:rPr>
          <w:rFonts w:eastAsia="Calibri"/>
          <w:sz w:val="20"/>
        </w:rPr>
      </w:pPr>
      <w:r w:rsidRPr="00B43123">
        <w:rPr>
          <w:rFonts w:eastAsia="Calibri"/>
          <w:sz w:val="20"/>
        </w:rPr>
        <w:t xml:space="preserve">The preferred contact method to reach NPEFS staff is via the following e-mail address </w:t>
      </w:r>
      <w:hyperlink r:id="rId20" w:history="1">
        <w:r w:rsidRPr="00B43123">
          <w:rPr>
            <w:rFonts w:eastAsia="Calibri"/>
            <w:color w:val="0000FF"/>
            <w:sz w:val="20"/>
            <w:u w:val="single"/>
          </w:rPr>
          <w:t>erd.npefs.list@census.gov</w:t>
        </w:r>
      </w:hyperlink>
      <w:r w:rsidRPr="00B43123">
        <w:rPr>
          <w:rFonts w:eastAsia="Calibri"/>
          <w:sz w:val="20"/>
        </w:rPr>
        <w:t>. We encourage you to use the preferred e-mail address in case analysts are assigned different states depending on workflow. Your correspondence with us is important, and we want to provide you the most efficient venue for communication. Thank you for your contribution to this important data collection effort.</w:t>
      </w:r>
    </w:p>
    <w:p w14:paraId="2E051C5E" w14:textId="77777777" w:rsidR="002947E6" w:rsidRDefault="002947E6" w:rsidP="002947E6">
      <w:pPr>
        <w:rPr>
          <w:sz w:val="20"/>
        </w:rPr>
      </w:pPr>
    </w:p>
    <w:p w14:paraId="151E1279" w14:textId="77777777" w:rsidR="002947E6" w:rsidRDefault="002947E6" w:rsidP="002947E6">
      <w:pPr>
        <w:rPr>
          <w:sz w:val="20"/>
        </w:rPr>
      </w:pPr>
      <w:r>
        <w:rPr>
          <w:sz w:val="20"/>
        </w:rPr>
        <w:t>Sincerely,</w:t>
      </w:r>
    </w:p>
    <w:p w14:paraId="3DB77B02" w14:textId="77777777" w:rsidR="002947E6" w:rsidRDefault="002947E6" w:rsidP="002947E6">
      <w:pPr>
        <w:rPr>
          <w:sz w:val="20"/>
        </w:rPr>
      </w:pPr>
    </w:p>
    <w:p w14:paraId="42F6C767" w14:textId="77777777" w:rsidR="002947E6" w:rsidRPr="00B43123" w:rsidRDefault="002947E6" w:rsidP="002947E6">
      <w:pPr>
        <w:rPr>
          <w:sz w:val="20"/>
        </w:rPr>
      </w:pPr>
    </w:p>
    <w:p w14:paraId="27A68DB0" w14:textId="77777777" w:rsidR="009E4E72" w:rsidRDefault="002947E6" w:rsidP="002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sidRPr="00FF43C9">
        <w:rPr>
          <w:color w:val="FF0000"/>
          <w:sz w:val="20"/>
        </w:rPr>
        <w:t>NPEFS Staff</w:t>
      </w:r>
      <w:r>
        <w:rPr>
          <w:color w:val="FF0000"/>
          <w:sz w:val="20"/>
        </w:rPr>
        <w:t xml:space="preserve"> Name</w:t>
      </w:r>
    </w:p>
    <w:p w14:paraId="67811B62" w14:textId="5947842D" w:rsidR="002947E6" w:rsidRPr="00FF43C9" w:rsidRDefault="002947E6" w:rsidP="002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Pr>
          <w:color w:val="FF0000"/>
          <w:sz w:val="20"/>
        </w:rPr>
        <w:t>Title</w:t>
      </w:r>
    </w:p>
    <w:p w14:paraId="5F04791C" w14:textId="77777777" w:rsidR="002947E6" w:rsidRPr="00B43123" w:rsidRDefault="002947E6" w:rsidP="002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Educational Finance Branch</w:t>
      </w:r>
    </w:p>
    <w:p w14:paraId="49A70056" w14:textId="77777777" w:rsidR="00B87A96" w:rsidRPr="00B43123" w:rsidRDefault="002947E6" w:rsidP="002947E6">
      <w:pPr>
        <w:rPr>
          <w:sz w:val="20"/>
        </w:rPr>
      </w:pPr>
      <w:r w:rsidRPr="00B43123">
        <w:rPr>
          <w:sz w:val="20"/>
        </w:rPr>
        <w:t>Economic Reimbursable Surveys Division</w:t>
      </w:r>
    </w:p>
    <w:p w14:paraId="59A3AD1E" w14:textId="77777777" w:rsidR="009E4E72" w:rsidRDefault="00B87A96" w:rsidP="00946C81">
      <w:pPr>
        <w:rPr>
          <w:sz w:val="20"/>
        </w:rPr>
      </w:pPr>
      <w:r w:rsidRPr="00B43123">
        <w:rPr>
          <w:sz w:val="20"/>
        </w:rPr>
        <w:t>Enclosures</w:t>
      </w:r>
    </w:p>
    <w:p w14:paraId="6576D636" w14:textId="3632E5B9" w:rsidR="00946C81" w:rsidRDefault="00946C81" w:rsidP="00946C81">
      <w:pPr>
        <w:rPr>
          <w:sz w:val="20"/>
        </w:rPr>
      </w:pPr>
    </w:p>
    <w:p w14:paraId="1B04C6D6" w14:textId="77777777" w:rsidR="00A54D1C" w:rsidRDefault="00A54D1C">
      <w:r>
        <w:br w:type="page"/>
      </w:r>
    </w:p>
    <w:p w14:paraId="214CC4D4" w14:textId="77777777" w:rsidR="00B87A96" w:rsidRDefault="00B87A96" w:rsidP="00946C81">
      <w:r>
        <w:rPr>
          <w:noProof/>
        </w:rPr>
        <mc:AlternateContent>
          <mc:Choice Requires="wps">
            <w:drawing>
              <wp:anchor distT="0" distB="0" distL="12192" distR="12192" simplePos="0" relativeHeight="251669504" behindDoc="0" locked="0" layoutInCell="0" allowOverlap="1" wp14:anchorId="34CDC44B" wp14:editId="54F049F6">
                <wp:simplePos x="0" y="0"/>
                <wp:positionH relativeFrom="margin">
                  <wp:posOffset>0</wp:posOffset>
                </wp:positionH>
                <wp:positionV relativeFrom="paragraph">
                  <wp:posOffset>0</wp:posOffset>
                </wp:positionV>
                <wp:extent cx="5481955" cy="464820"/>
                <wp:effectExtent l="0" t="0" r="0" b="0"/>
                <wp:wrapSquare wrapText="larges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46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0A8BB" w14:textId="77777777" w:rsidR="00C07E3F" w:rsidRDefault="00C07E3F" w:rsidP="00B87A9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0;margin-top:0;width:431.65pt;height:36.6pt;z-index:251669504;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" o:allowincell="f" stroked="f">
                <v:textbox inset="0,0,0,0">
                  <w:txbxContent>
                    <w:p w14:paraId="3E60A8BB" w14:textId="77777777" w:rsidR="00C07E3F" w:rsidRDefault="00C07E3F" w:rsidP="00B87A96"/>
                  </w:txbxContent>
                </v:textbox>
                <w10:wrap type="square" side="largest" anchorx="margin"/>
              </v:shape>
            </w:pict>
          </mc:Fallback>
        </mc:AlternateContent>
      </w:r>
      <w:r>
        <w:t>Crosswalk letter</w:t>
      </w:r>
    </w:p>
    <w:p w14:paraId="1927BEA0" w14:textId="77777777" w:rsidR="00B87A96" w:rsidRDefault="00B87A96" w:rsidP="00B87A96">
      <w:pPr>
        <w:ind w:left="1440" w:firstLine="720"/>
        <w:jc w:val="right"/>
        <w:rPr>
          <w:lang w:val="en-CA"/>
        </w:rPr>
      </w:pPr>
      <w:r>
        <w:rPr>
          <w:noProof/>
        </w:rPr>
        <mc:AlternateContent>
          <mc:Choice Requires="wps">
            <w:drawing>
              <wp:anchor distT="0" distB="0" distL="12192" distR="12192" simplePos="0" relativeHeight="251671552" behindDoc="0" locked="0" layoutInCell="1" allowOverlap="1" wp14:anchorId="21523E9B" wp14:editId="6B388AC9">
                <wp:simplePos x="0" y="0"/>
                <wp:positionH relativeFrom="margin">
                  <wp:posOffset>2237740</wp:posOffset>
                </wp:positionH>
                <wp:positionV relativeFrom="paragraph">
                  <wp:posOffset>-258445</wp:posOffset>
                </wp:positionV>
                <wp:extent cx="4391660" cy="1011555"/>
                <wp:effectExtent l="0" t="0" r="0" b="0"/>
                <wp:wrapSquare wrapText="largest"/>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BA6BC" w14:textId="77777777" w:rsidR="00C07E3F" w:rsidRDefault="00C07E3F" w:rsidP="00B87A96">
                            <w:r>
                              <w:object w:dxaOrig="7008" w:dyaOrig="1440" w14:anchorId="2B0F0F0B">
                                <v:shape id="_x0000_i1028" type="#_x0000_t75" style="width:350.4pt;height:1in" o:ole="">
                                  <v:imagedata r:id="rId17" o:title=""/>
                                </v:shape>
                                <o:OLEObject Type="Embed" ProgID="Word.Picture.8" ShapeID="_x0000_i1028" DrawAspect="Content" ObjectID="_1630408202" r:id="rId21"/>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left:0;text-align:left;margin-left:176.2pt;margin-top:-20.35pt;width:345.8pt;height:79.65pt;z-index:251671552;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" stroked="f">
                <v:textbox style="mso-fit-shape-to-text:t" inset="0,0,0,0">
                  <w:txbxContent>
                    <w:p w14:paraId="356BA6BC" w14:textId="77777777" w:rsidR="00C07E3F" w:rsidRDefault="00C07E3F" w:rsidP="00B87A96">
                      <w:r>
                        <w:object w:dxaOrig="7008" w:dyaOrig="1440" w14:anchorId="2B0F0F0B">
                          <v:shape id="_x0000_i1028" type="#_x0000_t75" style="width:350.4pt;height:1in" o:ole="">
                            <v:imagedata r:id="rId17" o:title=""/>
                          </v:shape>
                          <o:OLEObject Type="Embed" ProgID="Word.Picture.8" ShapeID="_x0000_i1028" DrawAspect="Content" ObjectID="_1630408202" r:id="rId22"/>
                        </w:object>
                      </w:r>
                    </w:p>
                  </w:txbxContent>
                </v:textbox>
                <w10:wrap type="square" side="largest" anchorx="margin"/>
              </v:shape>
            </w:pict>
          </mc:Fallback>
        </mc:AlternateContent>
      </w:r>
      <w:r>
        <w:fldChar w:fldCharType="begin"/>
      </w:r>
      <w:r>
        <w:instrText xml:space="preserve"> SEQ CHAPTER \h \r 1</w:instrText>
      </w:r>
      <w:r>
        <w:fldChar w:fldCharType="end"/>
      </w:r>
    </w:p>
    <w:p w14:paraId="24C8D027" w14:textId="77777777"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14:paraId="46E61B58" w14:textId="77777777"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14:paraId="04B3DB22" w14:textId="77777777"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2EA6ADE" w14:textId="77777777"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pPr>
    </w:p>
    <w:p w14:paraId="76126D02" w14:textId="77777777"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July 1, 20</w:t>
      </w:r>
      <w:r w:rsidR="00AC3130">
        <w:t>20</w:t>
      </w:r>
    </w:p>
    <w:p w14:paraId="3BECE5EF" w14:textId="77777777"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3DC424" w14:textId="77777777" w:rsidR="00B87A96" w:rsidRPr="0089136A" w:rsidRDefault="00B87A96" w:rsidP="00B87A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r>
        <w:t>Fiscal Coordinators</w:t>
      </w:r>
      <w:r w:rsidRPr="0089136A">
        <w:t>:</w:t>
      </w:r>
    </w:p>
    <w:p w14:paraId="7E9A4309" w14:textId="77777777" w:rsidR="00B87A96" w:rsidRPr="0089136A" w:rsidRDefault="00B87A96" w:rsidP="00B87A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p>
    <w:p w14:paraId="04E4CE79" w14:textId="77777777" w:rsidR="009E4E72" w:rsidRDefault="00B87A96" w:rsidP="00B87A96">
      <w:pPr>
        <w:pStyle w:val="BodyText"/>
      </w:pPr>
      <w:r w:rsidRPr="0089136A">
        <w:rPr>
          <w:lang w:val="en-CA"/>
        </w:rPr>
        <w:fldChar w:fldCharType="begin"/>
      </w:r>
      <w:r w:rsidRPr="0089136A">
        <w:rPr>
          <w:lang w:val="en-CA"/>
        </w:rPr>
        <w:instrText xml:space="preserve"> SEQ CHAPTER \h \r 1</w:instrText>
      </w:r>
      <w:r w:rsidRPr="0089136A">
        <w:rPr>
          <w:lang w:val="en-CA"/>
        </w:rPr>
        <w:fldChar w:fldCharType="end"/>
      </w:r>
      <w:r>
        <w:t xml:space="preserve">We will </w:t>
      </w:r>
      <w:r w:rsidRPr="0089136A">
        <w:t>begin</w:t>
      </w:r>
      <w:r w:rsidRPr="002659BD">
        <w:t xml:space="preserve"> the fiscal year 201</w:t>
      </w:r>
      <w:r w:rsidR="00AC3130">
        <w:t>9</w:t>
      </w:r>
      <w:r w:rsidRPr="002659BD">
        <w:t xml:space="preserve"> (FY</w:t>
      </w:r>
      <w:r>
        <w:t xml:space="preserve"> 201</w:t>
      </w:r>
      <w:r w:rsidR="00AC3130">
        <w:t>9</w:t>
      </w:r>
      <w:r w:rsidRPr="002659BD">
        <w:t>) National Public Education Financial Su</w:t>
      </w:r>
      <w:r>
        <w:t>rvey (NPEFS) processing in</w:t>
      </w:r>
      <w:r w:rsidRPr="002659BD">
        <w:t xml:space="preserve"> </w:t>
      </w:r>
      <w:r w:rsidRPr="00072D83">
        <w:t>January 20</w:t>
      </w:r>
      <w:r w:rsidR="00AC3130">
        <w:t>20</w:t>
      </w:r>
      <w:r>
        <w:t xml:space="preserve">.  </w:t>
      </w:r>
      <w:r w:rsidRPr="002659BD">
        <w:t>We take this opportunity to invite state</w:t>
      </w:r>
      <w:r>
        <w:t>s</w:t>
      </w:r>
      <w:r w:rsidRPr="002659BD">
        <w:t xml:space="preserve"> that </w:t>
      </w:r>
      <w:r>
        <w:t>are</w:t>
      </w:r>
      <w:r w:rsidRPr="002659BD">
        <w:t xml:space="preserve"> currently not </w:t>
      </w:r>
      <w:r>
        <w:t>i</w:t>
      </w:r>
      <w:r w:rsidRPr="002659BD">
        <w:t xml:space="preserve">n the Crosswalk program to consider working with the NPEFS staff to design </w:t>
      </w:r>
      <w:r>
        <w:t xml:space="preserve">a </w:t>
      </w:r>
      <w:r w:rsidRPr="002659BD">
        <w:t>Crosswalk specific to your state’s chart of accounts.</w:t>
      </w:r>
    </w:p>
    <w:p w14:paraId="5682F653" w14:textId="1FB88576" w:rsidR="00B87A96" w:rsidRDefault="00B87A96" w:rsidP="00B87A96">
      <w:pPr>
        <w:pStyle w:val="BodyText"/>
      </w:pPr>
    </w:p>
    <w:p w14:paraId="7930C091" w14:textId="77777777" w:rsidR="00B87A96" w:rsidRPr="002659BD" w:rsidRDefault="00B87A96" w:rsidP="00B87A96">
      <w:pPr>
        <w:pStyle w:val="BodyText"/>
      </w:pPr>
      <w:r w:rsidRPr="002659BD">
        <w:t xml:space="preserve">The NPEFS Crosswalk is one method for you to employ to translate your data from your state’s chart of accounts into the federal format in order to produce the NPEFS report.  This </w:t>
      </w:r>
      <w:r>
        <w:t>program</w:t>
      </w:r>
      <w:r w:rsidRPr="002659BD">
        <w:t xml:space="preserve"> promotes consistency, timeliness, and accuracy in the final data product</w:t>
      </w:r>
      <w:r>
        <w:t xml:space="preserve"> resulting in timely distribution of funds</w:t>
      </w:r>
      <w:r w:rsidRPr="002659BD">
        <w:t>.  Please contact us if you wish to learn more about the NPEFS Crosswalk process.</w:t>
      </w:r>
    </w:p>
    <w:p w14:paraId="5E586286" w14:textId="77777777" w:rsidR="00B87A96" w:rsidRPr="002659BD" w:rsidRDefault="00B87A96" w:rsidP="00B87A96"/>
    <w:p w14:paraId="7FC8A596" w14:textId="77777777" w:rsidR="00B87A96" w:rsidRPr="002659BD" w:rsidRDefault="00B87A96" w:rsidP="00B87A96">
      <w:pPr>
        <w:pStyle w:val="BodyText"/>
      </w:pPr>
      <w:r w:rsidRPr="002659BD">
        <w:t>The start of the Crosswalk processing cycle is timed to give current states the opportunity to make changes to their translation table and to add, delete or modify records for data allocations (data distributed to more than one category).  The majority of states maintain their individual state records.  If you need assistance while working with any of the Crosswalk features, please let us know as soon as possible.  The Census Bureau and the Department of Education maintain high security standards and we will safeguard all password distributions.</w:t>
      </w:r>
    </w:p>
    <w:p w14:paraId="4F8575CF" w14:textId="77777777" w:rsidR="00B87A96" w:rsidRPr="002659BD" w:rsidRDefault="00B87A96" w:rsidP="00B87A96">
      <w:pPr>
        <w:pStyle w:val="BodyText"/>
      </w:pPr>
    </w:p>
    <w:p w14:paraId="4E056C07" w14:textId="77777777" w:rsidR="00B87A96" w:rsidRPr="002659BD" w:rsidRDefault="00B87A96" w:rsidP="00B87A96">
      <w:pPr>
        <w:pStyle w:val="BodyText"/>
      </w:pPr>
      <w:r w:rsidRPr="002659BD">
        <w:t xml:space="preserve">To access our Web site, go to </w:t>
      </w:r>
      <w:hyperlink r:id="rId23" w:history="1">
        <w:r w:rsidRPr="002659BD">
          <w:rPr>
            <w:rStyle w:val="Hyperlink"/>
          </w:rPr>
          <w:t>http://surveys.nces.ed.gov/ccdnpefs</w:t>
        </w:r>
      </w:hyperlink>
      <w:r w:rsidRPr="002659BD">
        <w:t xml:space="preserve">.  If you have any questions </w:t>
      </w:r>
      <w:r>
        <w:t>or are interested in using the Crosswalk program for fiscal year 20</w:t>
      </w:r>
      <w:r w:rsidR="00AC3130">
        <w:t>20</w:t>
      </w:r>
      <w:r>
        <w:t xml:space="preserve">, </w:t>
      </w:r>
      <w:r w:rsidRPr="002659BD">
        <w:t>please c</w:t>
      </w:r>
      <w:r>
        <w:t>ontact</w:t>
      </w:r>
      <w:r w:rsidRPr="002659BD">
        <w:t xml:space="preserve"> </w:t>
      </w:r>
      <w:r>
        <w:t>us</w:t>
      </w:r>
      <w:r w:rsidRPr="002659BD">
        <w:t xml:space="preserve"> </w:t>
      </w:r>
      <w:r>
        <w:t xml:space="preserve">via e-mail </w:t>
      </w:r>
      <w:r w:rsidRPr="002659BD">
        <w:t xml:space="preserve">at </w:t>
      </w:r>
      <w:hyperlink r:id="rId24" w:history="1">
        <w:r w:rsidRPr="009540F2">
          <w:rPr>
            <w:rStyle w:val="Hyperlink"/>
          </w:rPr>
          <w:t>govs.npefs.list@census.gov</w:t>
        </w:r>
      </w:hyperlink>
      <w:r>
        <w:t xml:space="preserve"> or phone </w:t>
      </w:r>
      <w:r w:rsidRPr="002659BD">
        <w:t>(800) 437-4196</w:t>
      </w:r>
      <w:r>
        <w:t xml:space="preserve"> by August 1, 20</w:t>
      </w:r>
      <w:r w:rsidR="00AC3130">
        <w:t>20</w:t>
      </w:r>
      <w:r>
        <w:rPr>
          <w:b/>
        </w:rPr>
        <w:t>.</w:t>
      </w:r>
    </w:p>
    <w:p w14:paraId="410E1C9D" w14:textId="77777777" w:rsidR="00B87A96" w:rsidRDefault="00B87A96" w:rsidP="00B87A96">
      <w:pPr>
        <w:pStyle w:val="BodyText"/>
      </w:pPr>
    </w:p>
    <w:p w14:paraId="556C853B" w14:textId="77777777" w:rsidR="00B87A96" w:rsidRPr="002659BD" w:rsidRDefault="00B87A96" w:rsidP="00B87A96">
      <w:pPr>
        <w:pStyle w:val="BodyText"/>
      </w:pPr>
    </w:p>
    <w:p w14:paraId="622EF84C" w14:textId="77777777" w:rsidR="009E4E72"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Sincerely,</w:t>
      </w:r>
    </w:p>
    <w:p w14:paraId="172257E7" w14:textId="74FE7DDA"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ascii="Calibri" w:hAnsi="Calibri"/>
          <w:noProof/>
        </w:rPr>
        <w:drawing>
          <wp:inline distT="0" distB="0" distL="0" distR="0" wp14:anchorId="73312FFC" wp14:editId="410AD733">
            <wp:extent cx="1695450" cy="4762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95450" cy="476250"/>
                    </a:xfrm>
                    <a:prstGeom prst="rect">
                      <a:avLst/>
                    </a:prstGeom>
                    <a:noFill/>
                    <a:ln>
                      <a:noFill/>
                    </a:ln>
                  </pic:spPr>
                </pic:pic>
              </a:graphicData>
            </a:graphic>
          </wp:inline>
        </w:drawing>
      </w:r>
    </w:p>
    <w:p w14:paraId="1B93074C" w14:textId="77777777"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Shannon Doyle</w:t>
      </w:r>
    </w:p>
    <w:p w14:paraId="728BA1EF" w14:textId="77777777"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 xml:space="preserve">NPEFS </w:t>
      </w:r>
      <w:r>
        <w:t>Crosswalk Coordinator</w:t>
      </w:r>
    </w:p>
    <w:p w14:paraId="71D037EC" w14:textId="77777777"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E</w:t>
      </w:r>
      <w:r>
        <w:t xml:space="preserve">ducational Finance and Special </w:t>
      </w:r>
      <w:r w:rsidRPr="0089136A">
        <w:t>Statistics Branch</w:t>
      </w:r>
    </w:p>
    <w:p w14:paraId="5BFE3A5D" w14:textId="77777777"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Governments Division</w:t>
      </w:r>
      <w:r w:rsidRPr="0089136A">
        <w:tab/>
      </w:r>
    </w:p>
    <w:p w14:paraId="4311F5B3" w14:textId="77777777" w:rsidR="00946C81" w:rsidRDefault="00946C81" w:rsidP="00925433"/>
    <w:p w14:paraId="230BADCB" w14:textId="77777777" w:rsidR="00A54D1C" w:rsidRDefault="00A54D1C">
      <w:r>
        <w:br w:type="page"/>
      </w:r>
    </w:p>
    <w:p w14:paraId="75C5A28C" w14:textId="77777777" w:rsidR="009F59E0" w:rsidRDefault="009F59E0" w:rsidP="00925433"/>
    <w:p w14:paraId="71D07284" w14:textId="77777777" w:rsidR="009F59E0" w:rsidRDefault="009F59E0" w:rsidP="00925433"/>
    <w:p w14:paraId="3EEC52AF" w14:textId="77777777" w:rsidR="009F59E0" w:rsidRDefault="009F59E0" w:rsidP="00925433"/>
    <w:p w14:paraId="12170F74" w14:textId="4741B5E8" w:rsidR="00925433" w:rsidRDefault="00925433" w:rsidP="00925433">
      <w:r>
        <w:t>Closeout letter</w:t>
      </w:r>
    </w:p>
    <w:p w14:paraId="19B88C4A" w14:textId="77777777" w:rsidR="00925433" w:rsidRDefault="00925433" w:rsidP="00925433">
      <w:pPr>
        <w:ind w:left="1440" w:firstLine="720"/>
        <w:jc w:val="right"/>
        <w:rPr>
          <w:lang w:val="en-CA"/>
        </w:rPr>
      </w:pPr>
      <w:r>
        <w:rPr>
          <w:noProof/>
        </w:rPr>
        <mc:AlternateContent>
          <mc:Choice Requires="wps">
            <w:drawing>
              <wp:anchor distT="0" distB="0" distL="12192" distR="12192" simplePos="0" relativeHeight="251673600" behindDoc="0" locked="0" layoutInCell="1" allowOverlap="1" wp14:anchorId="57EE94B8" wp14:editId="76CC44D6">
                <wp:simplePos x="0" y="0"/>
                <wp:positionH relativeFrom="margin">
                  <wp:posOffset>2237740</wp:posOffset>
                </wp:positionH>
                <wp:positionV relativeFrom="paragraph">
                  <wp:posOffset>-258445</wp:posOffset>
                </wp:positionV>
                <wp:extent cx="4391660" cy="1011555"/>
                <wp:effectExtent l="0" t="0" r="0" b="0"/>
                <wp:wrapSquare wrapText="largest"/>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A7339" w14:textId="77777777" w:rsidR="00C07E3F" w:rsidRDefault="00C07E3F" w:rsidP="00925433">
                            <w:r>
                              <w:object w:dxaOrig="6985" w:dyaOrig="1440" w14:anchorId="7BC0ECFD">
                                <v:shape id="_x0000_i1030" type="#_x0000_t75" style="width:349.25pt;height:1in" o:ole="">
                                  <v:imagedata r:id="rId17" o:title=""/>
                                </v:shape>
                                <o:OLEObject Type="Embed" ProgID="Word.Picture.8" ShapeID="_x0000_i1030" DrawAspect="Content" ObjectID="_1630408203" r:id="rId26"/>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left:0;text-align:left;margin-left:176.2pt;margin-top:-20.35pt;width:345.8pt;height:79.65pt;z-index:25167360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" stroked="f">
                <v:textbox style="mso-fit-shape-to-text:t" inset="0,0,0,0">
                  <w:txbxContent>
                    <w:p w14:paraId="550A7339" w14:textId="77777777" w:rsidR="00C07E3F" w:rsidRDefault="00C07E3F" w:rsidP="00925433">
                      <w:r>
                        <w:object w:dxaOrig="6985" w:dyaOrig="1440" w14:anchorId="7BC0ECFD">
                          <v:shape id="_x0000_i1030" type="#_x0000_t75" style="width:349.25pt;height:1in" o:ole="">
                            <v:imagedata r:id="rId17" o:title=""/>
                          </v:shape>
                          <o:OLEObject Type="Embed" ProgID="Word.Picture.8" ShapeID="_x0000_i1030" DrawAspect="Content" ObjectID="_1630408203" r:id="rId27"/>
                        </w:object>
                      </w:r>
                    </w:p>
                  </w:txbxContent>
                </v:textbox>
                <w10:wrap type="square" side="largest" anchorx="margin"/>
              </v:shape>
            </w:pict>
          </mc:Fallback>
        </mc:AlternateContent>
      </w:r>
      <w:r>
        <w:fldChar w:fldCharType="begin"/>
      </w:r>
      <w:r>
        <w:instrText xml:space="preserve"> SEQ CHAPTER \h \r 1</w:instrText>
      </w:r>
      <w:r>
        <w:fldChar w:fldCharType="end"/>
      </w:r>
    </w:p>
    <w:p w14:paraId="57EAC0BB" w14:textId="77777777"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14:paraId="63F0BB92" w14:textId="77777777"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14:paraId="2558B0A0" w14:textId="77777777" w:rsidR="003E3F75" w:rsidRDefault="003E3F75"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14:paraId="567CA2C5" w14:textId="77777777" w:rsidR="003E3F75" w:rsidRDefault="003E3F75"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14:paraId="067D45B3" w14:textId="77777777" w:rsidR="00AC3130" w:rsidRPr="00637252" w:rsidRDefault="003E3F75"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r>
        <w:rPr>
          <w:sz w:val="20"/>
        </w:rPr>
        <w:t>April 1</w:t>
      </w:r>
      <w:r w:rsidR="00AC3130">
        <w:rPr>
          <w:sz w:val="20"/>
        </w:rPr>
        <w:t>, 20</w:t>
      </w:r>
      <w:r>
        <w:rPr>
          <w:sz w:val="20"/>
        </w:rPr>
        <w:t>20</w:t>
      </w:r>
    </w:p>
    <w:p w14:paraId="0EE7873F" w14:textId="77777777"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14:paraId="633C3D99" w14:textId="77777777" w:rsidR="00AC3130" w:rsidRPr="00637252" w:rsidRDefault="00AC3130" w:rsidP="00AC3130"/>
    <w:p w14:paraId="7C071162" w14:textId="77777777" w:rsidR="009E4E7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Thank you for responding to the National Public Education Financial Survey (NPEFS), fiscal year 201</w:t>
      </w:r>
      <w:r w:rsidR="003E3F75">
        <w:rPr>
          <w:sz w:val="20"/>
        </w:rPr>
        <w:t>9</w:t>
      </w:r>
      <w:r w:rsidRPr="00637252">
        <w:rPr>
          <w:sz w:val="20"/>
        </w:rPr>
        <w:t>.  We have completed our analysis of your data and have enclosed information regarding the closeout of your state.</w:t>
      </w:r>
    </w:p>
    <w:p w14:paraId="2EB2FD1F" w14:textId="58D199D3"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If your state requires adjustments to your data, written specifications on how we will adjust your data will be included in the closeout notes.  Please review these specifications carefully for concurrence and accuracy.  Our imputation program will adjust your data according to these specifications in the final phase of the survey process.  You will be notified by e-mail when the imputed data is available for viewing.  The final version of your state's data may be viewed on the NPEFS website and will be released this winter by the National Center for Education Statistics.  Any resubmissions of FY 201</w:t>
      </w:r>
      <w:r w:rsidR="003E3F75">
        <w:rPr>
          <w:sz w:val="20"/>
        </w:rPr>
        <w:t>9</w:t>
      </w:r>
      <w:r w:rsidRPr="00637252">
        <w:rPr>
          <w:sz w:val="20"/>
        </w:rPr>
        <w:t xml:space="preserve"> or FY 201</w:t>
      </w:r>
      <w:r w:rsidR="003E3F75">
        <w:rPr>
          <w:sz w:val="20"/>
        </w:rPr>
        <w:t>8</w:t>
      </w:r>
      <w:r w:rsidRPr="00637252">
        <w:rPr>
          <w:sz w:val="20"/>
        </w:rPr>
        <w:t xml:space="preserve"> data by SEAs in response to requests for clarification, reconciliation or other inquiries by NCES or the Census Bureau must be completed by Tuesday, September </w:t>
      </w:r>
      <w:r w:rsidR="000C5D04">
        <w:rPr>
          <w:sz w:val="20"/>
        </w:rPr>
        <w:t>8</w:t>
      </w:r>
      <w:r w:rsidRPr="00637252">
        <w:rPr>
          <w:sz w:val="20"/>
        </w:rPr>
        <w:t>, 20</w:t>
      </w:r>
      <w:r w:rsidR="003E3F75">
        <w:rPr>
          <w:sz w:val="20"/>
        </w:rPr>
        <w:t>20</w:t>
      </w:r>
      <w:r w:rsidRPr="00637252">
        <w:rPr>
          <w:sz w:val="20"/>
        </w:rPr>
        <w:t xml:space="preserve">.  All outstanding data issues must be reconciled and/or resolved by the SEAs, NCES, and the Census Bureau prior to September </w:t>
      </w:r>
      <w:r w:rsidR="000C5D04">
        <w:rPr>
          <w:sz w:val="20"/>
        </w:rPr>
        <w:t>8</w:t>
      </w:r>
      <w:r w:rsidRPr="00637252">
        <w:rPr>
          <w:sz w:val="20"/>
        </w:rPr>
        <w:t>, 20</w:t>
      </w:r>
      <w:r w:rsidR="003E3F75">
        <w:rPr>
          <w:sz w:val="20"/>
        </w:rPr>
        <w:t>20</w:t>
      </w:r>
      <w:r w:rsidRPr="00637252">
        <w:rPr>
          <w:sz w:val="20"/>
        </w:rPr>
        <w:t>.</w:t>
      </w:r>
    </w:p>
    <w:p w14:paraId="541D8499" w14:textId="77777777" w:rsidR="009E4E7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i/>
          <w:iCs/>
          <w:sz w:val="20"/>
        </w:rPr>
      </w:pPr>
      <w:r w:rsidRPr="00637252">
        <w:rPr>
          <w:sz w:val="20"/>
        </w:rPr>
        <w:t xml:space="preserve">Revisions should be submitted electronically by updating your NPEFS submission via the Web application.  Our staff is available to assist any respondent that is unclear of this process.  </w:t>
      </w:r>
      <w:r w:rsidRPr="00637252">
        <w:rPr>
          <w:i/>
          <w:iCs/>
          <w:sz w:val="20"/>
        </w:rPr>
        <w:t>When sending in any revisions, please include the certification signature by the authorized state official.  The authorizer can use either the digital authorization procedure (which is strongly encouraged for timeliness purposes) or a hard copy of the signature page.</w:t>
      </w:r>
    </w:p>
    <w:p w14:paraId="18976C4A" w14:textId="77777777" w:rsidR="009E4E7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As a reminder, we are in an accelerated schedule to provide The National Center for Education Statistics the complete final imputed data file for the FY1</w:t>
      </w:r>
      <w:r w:rsidR="003E3F75">
        <w:rPr>
          <w:sz w:val="20"/>
        </w:rPr>
        <w:t>9</w:t>
      </w:r>
      <w:r w:rsidRPr="00637252">
        <w:rPr>
          <w:sz w:val="20"/>
        </w:rPr>
        <w:t xml:space="preserve"> survey.  We would appreciate your help and attentiveness in notifying us immediately if you disagree with any adjustments that we will make to your data submission.</w:t>
      </w:r>
    </w:p>
    <w:p w14:paraId="78F7C253" w14:textId="0B74BD86"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Please direct any further questions to me via e-mail at </w:t>
      </w:r>
      <w:hyperlink r:id="rId28" w:history="1">
        <w:r w:rsidRPr="00637252">
          <w:rPr>
            <w:color w:val="0000FF"/>
            <w:sz w:val="20"/>
            <w:u w:val="single"/>
          </w:rPr>
          <w:t>erd.npefs.list@census.gov</w:t>
        </w:r>
      </w:hyperlink>
      <w:r w:rsidRPr="00637252">
        <w:rPr>
          <w:sz w:val="20"/>
        </w:rPr>
        <w:t xml:space="preserve"> or by calling at (800) 437-4196.  Our fax number is (888) 891-2099.</w:t>
      </w:r>
    </w:p>
    <w:p w14:paraId="53E6D5AC" w14:textId="77777777"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Thank you for making the Common Core of Data a valuable source of education financial information.</w:t>
      </w:r>
    </w:p>
    <w:p w14:paraId="283E0A64" w14:textId="77777777" w:rsidR="009E4E7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Sincerely,</w:t>
      </w:r>
    </w:p>
    <w:p w14:paraId="6E25735E" w14:textId="0422059D"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2DC7D94E" w14:textId="77777777"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noProof/>
          <w:sz w:val="20"/>
        </w:rPr>
      </w:pPr>
    </w:p>
    <w:p w14:paraId="66E85E6C" w14:textId="77777777"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7B7B544F" w14:textId="77777777"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B050"/>
          <w:sz w:val="20"/>
        </w:rPr>
      </w:pPr>
      <w:r w:rsidRPr="00637252">
        <w:rPr>
          <w:color w:val="00B050"/>
          <w:sz w:val="20"/>
        </w:rPr>
        <w:t>[Name of Person closing out this state]</w:t>
      </w:r>
    </w:p>
    <w:p w14:paraId="455E5D4D" w14:textId="77777777"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NPEFS Staff</w:t>
      </w:r>
    </w:p>
    <w:p w14:paraId="502E1D87" w14:textId="77777777"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Educational Finance Branch</w:t>
      </w:r>
    </w:p>
    <w:p w14:paraId="142F939F" w14:textId="77777777"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Economic Reimbursable Surveys Division</w:t>
      </w:r>
    </w:p>
    <w:p w14:paraId="003EEA7F" w14:textId="77777777"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ab/>
      </w:r>
      <w:r w:rsidRPr="00932F4F">
        <w:tab/>
      </w:r>
      <w:r w:rsidRPr="00932F4F">
        <w:tab/>
      </w:r>
      <w:r w:rsidRPr="00932F4F">
        <w:tab/>
      </w:r>
      <w:r w:rsidRPr="00932F4F">
        <w:tab/>
      </w:r>
      <w:r w:rsidRPr="00932F4F">
        <w:tab/>
      </w:r>
      <w:r w:rsidRPr="00932F4F">
        <w:tab/>
      </w:r>
    </w:p>
    <w:p w14:paraId="08B6B24D" w14:textId="77777777"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3E2F53C" w14:textId="77777777" w:rsidR="00925433"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Enclosures</w:t>
      </w:r>
    </w:p>
    <w:p w14:paraId="14E6EF08" w14:textId="77777777" w:rsidR="00F311D0" w:rsidRDefault="00F311D0">
      <w:pPr>
        <w:rPr>
          <w:sz w:val="20"/>
          <w:szCs w:val="20"/>
        </w:rPr>
      </w:pPr>
      <w:r>
        <w:br w:type="page"/>
      </w:r>
    </w:p>
    <w:p w14:paraId="7A6CD434" w14:textId="77777777" w:rsidR="00F311D0" w:rsidRPr="00932F4F" w:rsidRDefault="00F311D0"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C15C7FA" w14:textId="77777777"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AA589AE" w14:textId="77777777" w:rsidR="00F311D0" w:rsidRDefault="00F311D0" w:rsidP="00F311D0">
      <w:pPr>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right="-900" w:firstLine="720"/>
      </w:pPr>
      <w:r>
        <w:rPr>
          <w:noProof/>
        </w:rPr>
        <mc:AlternateContent>
          <mc:Choice Requires="wps">
            <w:drawing>
              <wp:anchor distT="0" distB="0" distL="12192" distR="12192" simplePos="0" relativeHeight="251675648" behindDoc="0" locked="0" layoutInCell="0" allowOverlap="1" wp14:anchorId="1579B876" wp14:editId="79A63DF0">
                <wp:simplePos x="0" y="0"/>
                <wp:positionH relativeFrom="margin">
                  <wp:posOffset>0</wp:posOffset>
                </wp:positionH>
                <wp:positionV relativeFrom="paragraph">
                  <wp:posOffset>0</wp:posOffset>
                </wp:positionV>
                <wp:extent cx="1417955" cy="152400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CE9FA" w14:textId="77777777" w:rsidR="00C07E3F" w:rsidRDefault="00C07E3F" w:rsidP="00F311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33509781" wp14:editId="35D0F16D">
                                  <wp:extent cx="1422400" cy="1524000"/>
                                  <wp:effectExtent l="0" t="0" r="6350" b="0"/>
                                  <wp:docPr id="1" name="Picture 1"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2400" cy="15240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left:0;text-align:left;margin-left:0;margin-top:0;width:111.65pt;height:120pt;z-index:251675648;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" o:allowincell="f" stroked="f">
                <v:textbox style="mso-fit-shape-to-text:t" inset="0,0,0,0">
                  <w:txbxContent>
                    <w:p w14:paraId="67FCE9FA" w14:textId="77777777" w:rsidR="00C07E3F" w:rsidRDefault="00C07E3F" w:rsidP="00F311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33509781" wp14:editId="35D0F16D">
                            <wp:extent cx="1422400" cy="1524000"/>
                            <wp:effectExtent l="0" t="0" r="6350" b="0"/>
                            <wp:docPr id="1" name="Picture 1"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2400" cy="1524000"/>
                                    </a:xfrm>
                                    <a:prstGeom prst="rect">
                                      <a:avLst/>
                                    </a:prstGeom>
                                    <a:noFill/>
                                    <a:ln>
                                      <a:noFill/>
                                    </a:ln>
                                  </pic:spPr>
                                </pic:pic>
                              </a:graphicData>
                            </a:graphic>
                          </wp:inline>
                        </w:drawing>
                      </w:r>
                    </w:p>
                  </w:txbxContent>
                </v:textbox>
                <w10:wrap anchorx="margin"/>
              </v:shape>
            </w:pict>
          </mc:Fallback>
        </mc:AlternateContent>
      </w:r>
      <w:r>
        <w:fldChar w:fldCharType="begin"/>
      </w:r>
      <w:r>
        <w:instrText xml:space="preserve"> SEQ CHAPTER \h \r 1</w:instrText>
      </w:r>
      <w:r>
        <w:fldChar w:fldCharType="end"/>
      </w:r>
    </w:p>
    <w:p w14:paraId="6CA8195E" w14:textId="77777777" w:rsidR="009E4E72"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National Public Education</w:t>
      </w:r>
    </w:p>
    <w:p w14:paraId="23DB43CF" w14:textId="6F215433" w:rsidR="00F311D0" w:rsidRPr="008430F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Financial Survey</w:t>
      </w:r>
      <w:r>
        <w:rPr>
          <w:b/>
          <w:sz w:val="56"/>
        </w:rPr>
        <w:t xml:space="preserve"> (NPEFS)</w:t>
      </w:r>
    </w:p>
    <w:p w14:paraId="2DC51D3D" w14:textId="77777777" w:rsidR="00F311D0" w:rsidRPr="008430F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FY 201</w:t>
      </w:r>
      <w:r>
        <w:rPr>
          <w:b/>
          <w:sz w:val="56"/>
        </w:rPr>
        <w:t>9</w:t>
      </w:r>
    </w:p>
    <w:p w14:paraId="7DFF7A1C" w14:textId="77777777" w:rsidR="00F311D0" w:rsidRPr="00BD368C"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14:paraId="4CFC72EA" w14:textId="77777777" w:rsidR="00F311D0" w:rsidRPr="008430F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40"/>
          <w:szCs w:val="40"/>
        </w:rPr>
      </w:pPr>
      <w:r w:rsidRPr="008430F0">
        <w:rPr>
          <w:b/>
          <w:sz w:val="40"/>
          <w:szCs w:val="40"/>
        </w:rPr>
        <w:t>REMINDER NOTICE</w:t>
      </w:r>
    </w:p>
    <w:p w14:paraId="0BD166D5" w14:textId="77777777" w:rsidR="00F311D0" w:rsidRPr="00BD368C"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14:paraId="7B62BB76" w14:textId="77777777" w:rsidR="00F311D0" w:rsidRDefault="00F311D0" w:rsidP="00F31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 xml:space="preserve">To ensure that the NPEFS staff and NCES have adequate time to review your NPEFS data for Title 1 funding allocations, we ask that you </w:t>
      </w:r>
      <w:r w:rsidRPr="005246C4">
        <w:rPr>
          <w:sz w:val="28"/>
          <w:szCs w:val="28"/>
        </w:rPr>
        <w:t>complete the following three items and submit to us as soon as possible:</w:t>
      </w:r>
    </w:p>
    <w:p w14:paraId="15BEA604" w14:textId="77777777" w:rsidR="00F311D0" w:rsidRDefault="00F311D0" w:rsidP="00F31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5246C4">
        <w:rPr>
          <w:sz w:val="28"/>
          <w:szCs w:val="28"/>
        </w:rPr>
        <w:tab/>
      </w:r>
      <w:r w:rsidRPr="005246C4">
        <w:rPr>
          <w:sz w:val="28"/>
          <w:szCs w:val="28"/>
        </w:rPr>
        <w:tab/>
      </w:r>
      <w:r w:rsidRPr="005246C4">
        <w:rPr>
          <w:sz w:val="28"/>
          <w:szCs w:val="28"/>
        </w:rPr>
        <w:tab/>
      </w:r>
    </w:p>
    <w:p w14:paraId="4DF39C94" w14:textId="77777777" w:rsidR="00F311D0" w:rsidRPr="00A429C7" w:rsidRDefault="00F311D0" w:rsidP="00F311D0">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8"/>
          <w:szCs w:val="28"/>
        </w:rPr>
      </w:pPr>
      <w:r w:rsidRPr="00A429C7">
        <w:rPr>
          <w:b/>
          <w:bCs/>
          <w:sz w:val="28"/>
          <w:szCs w:val="28"/>
        </w:rPr>
        <w:t>NPEFS Form</w:t>
      </w:r>
      <w:r w:rsidRPr="00A429C7">
        <w:rPr>
          <w:b/>
          <w:bCs/>
          <w:sz w:val="28"/>
          <w:szCs w:val="28"/>
        </w:rPr>
        <w:tab/>
      </w:r>
      <w:r>
        <w:rPr>
          <w:b/>
          <w:bCs/>
          <w:sz w:val="28"/>
          <w:szCs w:val="28"/>
        </w:rPr>
        <w:t xml:space="preserve">(2) </w:t>
      </w:r>
      <w:r w:rsidRPr="00A429C7">
        <w:rPr>
          <w:b/>
          <w:bCs/>
          <w:sz w:val="28"/>
          <w:szCs w:val="28"/>
        </w:rPr>
        <w:t>Fiscal Data Plan</w:t>
      </w:r>
      <w:r>
        <w:rPr>
          <w:b/>
          <w:bCs/>
          <w:sz w:val="28"/>
          <w:szCs w:val="28"/>
        </w:rPr>
        <w:t xml:space="preserve"> </w:t>
      </w:r>
      <w:r>
        <w:rPr>
          <w:b/>
          <w:bCs/>
          <w:sz w:val="28"/>
          <w:szCs w:val="28"/>
        </w:rPr>
        <w:tab/>
        <w:t xml:space="preserve">(3) </w:t>
      </w:r>
      <w:r w:rsidRPr="00A429C7">
        <w:rPr>
          <w:b/>
          <w:bCs/>
          <w:sz w:val="28"/>
          <w:szCs w:val="28"/>
        </w:rPr>
        <w:t>Digital Signature</w:t>
      </w:r>
    </w:p>
    <w:p w14:paraId="15CAAB4A"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48"/>
        </w:rPr>
      </w:pPr>
    </w:p>
    <w:p w14:paraId="1B1A0157" w14:textId="77777777" w:rsidR="00F311D0" w:rsidRPr="005246C4"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5246C4">
        <w:rPr>
          <w:sz w:val="28"/>
          <w:szCs w:val="28"/>
        </w:rPr>
        <w:t>For your convenience</w:t>
      </w:r>
      <w:r>
        <w:rPr>
          <w:sz w:val="28"/>
          <w:szCs w:val="28"/>
        </w:rPr>
        <w:t>,</w:t>
      </w:r>
      <w:r w:rsidRPr="005246C4">
        <w:rPr>
          <w:sz w:val="28"/>
          <w:szCs w:val="28"/>
        </w:rPr>
        <w:t xml:space="preserve"> you may submit your data via:</w:t>
      </w:r>
    </w:p>
    <w:p w14:paraId="4FB216B5"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rPr>
          <w:sz w:val="32"/>
          <w:szCs w:val="32"/>
        </w:rPr>
      </w:pPr>
    </w:p>
    <w:p w14:paraId="0810CB31" w14:textId="77777777" w:rsidR="009E4E72" w:rsidRDefault="00F311D0" w:rsidP="00F311D0">
      <w:pPr>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28476C">
        <w:rPr>
          <w:sz w:val="28"/>
          <w:szCs w:val="28"/>
        </w:rPr>
        <w:t xml:space="preserve">Web submission at: </w:t>
      </w:r>
      <w:hyperlink r:id="rId30" w:history="1">
        <w:r w:rsidRPr="0028476C">
          <w:rPr>
            <w:rStyle w:val="Hyperlink"/>
            <w:sz w:val="28"/>
            <w:szCs w:val="28"/>
          </w:rPr>
          <w:t>http://surveys.nces.ed.gov/ccdnpefs</w:t>
        </w:r>
      </w:hyperlink>
    </w:p>
    <w:p w14:paraId="1A5ABF9D" w14:textId="77777777" w:rsidR="009E4E72" w:rsidRDefault="00F311D0" w:rsidP="00F311D0">
      <w:pPr>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Fax to 1-888-891-2099</w:t>
      </w:r>
    </w:p>
    <w:p w14:paraId="6FED0CE2" w14:textId="074FC58F" w:rsidR="00F311D0" w:rsidRDefault="00F311D0" w:rsidP="00F311D0">
      <w:pPr>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 xml:space="preserve">Mail to: </w:t>
      </w:r>
      <w:r>
        <w:rPr>
          <w:sz w:val="28"/>
          <w:szCs w:val="28"/>
        </w:rPr>
        <w:tab/>
      </w:r>
    </w:p>
    <w:p w14:paraId="7414313C"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530"/>
        <w:rPr>
          <w:sz w:val="28"/>
          <w:szCs w:val="28"/>
        </w:rPr>
      </w:pPr>
      <w:r>
        <w:rPr>
          <w:sz w:val="28"/>
          <w:szCs w:val="28"/>
        </w:rPr>
        <w:tab/>
      </w:r>
      <w:r>
        <w:rPr>
          <w:sz w:val="28"/>
          <w:szCs w:val="28"/>
        </w:rPr>
        <w:tab/>
      </w:r>
      <w:r>
        <w:rPr>
          <w:sz w:val="28"/>
          <w:szCs w:val="28"/>
        </w:rPr>
        <w:tab/>
      </w:r>
      <w:r>
        <w:rPr>
          <w:sz w:val="28"/>
          <w:szCs w:val="28"/>
        </w:rPr>
        <w:tab/>
      </w:r>
      <w:r>
        <w:rPr>
          <w:sz w:val="28"/>
          <w:szCs w:val="28"/>
        </w:rPr>
        <w:tab/>
      </w:r>
    </w:p>
    <w:p w14:paraId="45B1C3CE"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U.S. Census Bureau</w:t>
      </w:r>
    </w:p>
    <w:p w14:paraId="4FB19D29"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Economic Reimbursable Surveys Division</w:t>
      </w:r>
    </w:p>
    <w:p w14:paraId="6BE71A3D"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4600 Silver Hill Road</w:t>
      </w:r>
    </w:p>
    <w:p w14:paraId="1BE68907"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Suitland, Maryland 20746-6400</w:t>
      </w:r>
    </w:p>
    <w:p w14:paraId="7623968D"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ab/>
      </w:r>
    </w:p>
    <w:p w14:paraId="4E53843A"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14:paraId="75047936"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If your submission will be delayed for any reason or if you have any questions, please contact the NPEFS team at:</w:t>
      </w:r>
    </w:p>
    <w:p w14:paraId="47AB0C25"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14:paraId="07FDC747"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ab/>
      </w:r>
      <w:r>
        <w:rPr>
          <w:sz w:val="28"/>
          <w:szCs w:val="28"/>
        </w:rPr>
        <w:tab/>
      </w:r>
      <w:hyperlink r:id="rId31" w:history="1">
        <w:r w:rsidRPr="00382812">
          <w:rPr>
            <w:rStyle w:val="Hyperlink"/>
            <w:sz w:val="28"/>
            <w:szCs w:val="28"/>
          </w:rPr>
          <w:t>erd.npefs.list@census.gov</w:t>
        </w:r>
      </w:hyperlink>
      <w:r>
        <w:rPr>
          <w:sz w:val="28"/>
          <w:szCs w:val="28"/>
        </w:rPr>
        <w:t xml:space="preserve"> or 1-888-437-4196</w:t>
      </w:r>
    </w:p>
    <w:p w14:paraId="2DD2AE7C" w14:textId="77777777" w:rsidR="00F311D0" w:rsidRPr="00B3335F"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jc w:val="center"/>
        <w:rPr>
          <w:sz w:val="28"/>
          <w:szCs w:val="28"/>
        </w:rPr>
      </w:pPr>
    </w:p>
    <w:p w14:paraId="067C8DA9"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28"/>
        </w:rPr>
      </w:pPr>
    </w:p>
    <w:p w14:paraId="7353523A" w14:textId="77777777" w:rsidR="00F311D0" w:rsidRDefault="00F311D0" w:rsidP="00F31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80"/>
      </w:pPr>
      <w:r>
        <w:rPr>
          <w:sz w:val="28"/>
        </w:rPr>
        <w:t>Thank you in advance for your cooperation and prompt attention to the matter.</w:t>
      </w:r>
    </w:p>
    <w:p w14:paraId="5E865FFF" w14:textId="77777777"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925433" w:rsidSect="00A54D1C">
      <w:headerReference w:type="default" r:id="rId32"/>
      <w:footerReference w:type="default" r:id="rId33"/>
      <w:type w:val="nextColumn"/>
      <w:pgSz w:w="12240" w:h="15840" w:code="1"/>
      <w:pgMar w:top="1008" w:right="1008" w:bottom="1008" w:left="1008"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79A46" w14:textId="77777777" w:rsidR="0076492B" w:rsidRDefault="0076492B" w:rsidP="009D43E5">
      <w:r>
        <w:separator/>
      </w:r>
    </w:p>
  </w:endnote>
  <w:endnote w:type="continuationSeparator" w:id="0">
    <w:p w14:paraId="7FEAAAA1" w14:textId="77777777" w:rsidR="0076492B" w:rsidRDefault="0076492B" w:rsidP="009D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altName w:val="WP MultinationalA Roman"/>
    <w:charset w:val="02"/>
    <w:family w:val="swiss"/>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12p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altName w:val="@MS P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074496"/>
      <w:docPartObj>
        <w:docPartGallery w:val="Page Numbers (Bottom of Page)"/>
        <w:docPartUnique/>
      </w:docPartObj>
    </w:sdtPr>
    <w:sdtEndPr>
      <w:rPr>
        <w:noProof/>
      </w:rPr>
    </w:sdtEndPr>
    <w:sdtContent>
      <w:p w14:paraId="267AAEC1" w14:textId="24B4BDEF" w:rsidR="00C07E3F" w:rsidRDefault="00C07E3F">
        <w:pPr>
          <w:pStyle w:val="Footer"/>
          <w:jc w:val="center"/>
        </w:pPr>
        <w:r>
          <w:fldChar w:fldCharType="begin"/>
        </w:r>
        <w:r>
          <w:instrText xml:space="preserve"> PAGE   \* MERGEFORMAT </w:instrText>
        </w:r>
        <w:r>
          <w:fldChar w:fldCharType="separate"/>
        </w:r>
        <w:r w:rsidR="00B654F9">
          <w:rPr>
            <w:noProof/>
          </w:rPr>
          <w:t>1</w:t>
        </w:r>
        <w:r>
          <w:rPr>
            <w:noProof/>
          </w:rPr>
          <w:fldChar w:fldCharType="end"/>
        </w:r>
      </w:p>
    </w:sdtContent>
  </w:sdt>
  <w:p w14:paraId="4B8EFAAE" w14:textId="77777777" w:rsidR="00C07E3F" w:rsidRDefault="00C07E3F">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DD4C7" w14:textId="77777777" w:rsidR="0076492B" w:rsidRDefault="0076492B" w:rsidP="009D43E5">
      <w:r>
        <w:separator/>
      </w:r>
    </w:p>
  </w:footnote>
  <w:footnote w:type="continuationSeparator" w:id="0">
    <w:p w14:paraId="4BF346E2" w14:textId="77777777" w:rsidR="0076492B" w:rsidRDefault="0076492B" w:rsidP="009D4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1CF37" w14:textId="77777777" w:rsidR="00C07E3F" w:rsidRDefault="00C07E3F">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14C0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4502D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C906CD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63253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5BFC38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4A036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99E04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A462E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776500E"/>
    <w:lvl w:ilvl="0">
      <w:start w:val="1"/>
      <w:numFmt w:val="decimal"/>
      <w:pStyle w:val="ListNumber"/>
      <w:lvlText w:val="%1."/>
      <w:lvlJc w:val="left"/>
      <w:pPr>
        <w:tabs>
          <w:tab w:val="num" w:pos="360"/>
        </w:tabs>
        <w:ind w:left="360" w:hanging="360"/>
      </w:pPr>
    </w:lvl>
  </w:abstractNum>
  <w:abstractNum w:abstractNumId="9">
    <w:nsid w:val="FFFFFF89"/>
    <w:multiLevelType w:val="singleLevel"/>
    <w:tmpl w:val="B7C233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E112A0"/>
    <w:multiLevelType w:val="hybridMultilevel"/>
    <w:tmpl w:val="7DEAF6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D90CE2"/>
    <w:multiLevelType w:val="hybridMultilevel"/>
    <w:tmpl w:val="EB84C33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897C96"/>
    <w:multiLevelType w:val="hybridMultilevel"/>
    <w:tmpl w:val="3A9E51AE"/>
    <w:lvl w:ilvl="0" w:tplc="A27019F6">
      <w:numFmt w:val="bullet"/>
      <w:lvlText w:val=""/>
      <w:lvlJc w:val="left"/>
      <w:pPr>
        <w:tabs>
          <w:tab w:val="num" w:pos="900"/>
        </w:tabs>
        <w:ind w:left="900" w:hanging="540"/>
      </w:pPr>
      <w:rPr>
        <w:rFonts w:ascii="CommonBullets" w:eastAsia="Times New Roman" w:hAnsi="CommonBulle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9A00284"/>
    <w:multiLevelType w:val="hybridMultilevel"/>
    <w:tmpl w:val="5F3027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E8F4675"/>
    <w:multiLevelType w:val="hybridMultilevel"/>
    <w:tmpl w:val="88E663A0"/>
    <w:lvl w:ilvl="0" w:tplc="4AB6969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146D3C37"/>
    <w:multiLevelType w:val="hybridMultilevel"/>
    <w:tmpl w:val="F7DAFD34"/>
    <w:lvl w:ilvl="0" w:tplc="42BEFE56">
      <w:start w:val="1"/>
      <w:numFmt w:val="bullet"/>
      <w:lvlText w:val=""/>
      <w:lvlJc w:val="left"/>
      <w:pPr>
        <w:tabs>
          <w:tab w:val="num" w:pos="720"/>
        </w:tabs>
        <w:ind w:left="720" w:hanging="504"/>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6EA37EA"/>
    <w:multiLevelType w:val="hybridMultilevel"/>
    <w:tmpl w:val="8B6C314E"/>
    <w:lvl w:ilvl="0" w:tplc="F4DE697E">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6F90E4D"/>
    <w:multiLevelType w:val="hybridMultilevel"/>
    <w:tmpl w:val="023C1E58"/>
    <w:lvl w:ilvl="0" w:tplc="35300346">
      <w:start w:val="1"/>
      <w:numFmt w:val="bullet"/>
      <w:lvlText w:val=""/>
      <w:lvlJc w:val="left"/>
      <w:pPr>
        <w:tabs>
          <w:tab w:val="num" w:pos="1800"/>
        </w:tabs>
        <w:ind w:left="1800" w:hanging="360"/>
      </w:pPr>
      <w:rPr>
        <w:rFonts w:ascii="Wingdings" w:eastAsia="Times New Roman" w:hAnsi="Wingdings" w:cs="Times New Roman" w:hint="default"/>
        <w:b/>
      </w:rPr>
    </w:lvl>
    <w:lvl w:ilvl="1" w:tplc="0409000F">
      <w:start w:val="1"/>
      <w:numFmt w:val="decimal"/>
      <w:lvlText w:val="%2."/>
      <w:lvlJc w:val="left"/>
      <w:pPr>
        <w:tabs>
          <w:tab w:val="num" w:pos="2520"/>
        </w:tabs>
        <w:ind w:left="2520" w:hanging="360"/>
      </w:pPr>
    </w:lvl>
    <w:lvl w:ilvl="2" w:tplc="678E51C4">
      <w:start w:val="4"/>
      <w:numFmt w:val="lowerLetter"/>
      <w:lvlText w:val="%3."/>
      <w:lvlJc w:val="left"/>
      <w:pPr>
        <w:tabs>
          <w:tab w:val="num" w:pos="3240"/>
        </w:tabs>
        <w:ind w:left="3240" w:hanging="360"/>
      </w:pPr>
      <w:rPr>
        <w:rFonts w:hint="default"/>
        <w:b/>
      </w:rPr>
    </w:lvl>
    <w:lvl w:ilvl="3" w:tplc="9F3E8470">
      <w:start w:val="2"/>
      <w:numFmt w:val="upperRoman"/>
      <w:lvlText w:val="%4."/>
      <w:lvlJc w:val="left"/>
      <w:pPr>
        <w:tabs>
          <w:tab w:val="num" w:pos="720"/>
        </w:tabs>
        <w:ind w:left="72" w:hanging="72"/>
      </w:pPr>
      <w:rPr>
        <w:rFonts w:ascii="Times New Roman Bold" w:hAnsi="Times New Roman Bold" w:hint="default"/>
        <w:b/>
        <w:i w:val="0"/>
        <w:sz w:val="26"/>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1A6954F9"/>
    <w:multiLevelType w:val="hybridMultilevel"/>
    <w:tmpl w:val="1EB0C35A"/>
    <w:lvl w:ilvl="0" w:tplc="15FA85C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9">
    <w:nsid w:val="1AA3192A"/>
    <w:multiLevelType w:val="hybridMultilevel"/>
    <w:tmpl w:val="09962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B0E1DAA"/>
    <w:multiLevelType w:val="hybridMultilevel"/>
    <w:tmpl w:val="3EC0E0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CC27910"/>
    <w:multiLevelType w:val="hybridMultilevel"/>
    <w:tmpl w:val="9EDA9B9C"/>
    <w:lvl w:ilvl="0" w:tplc="C04CB824">
      <w:start w:val="1"/>
      <w:numFmt w:val="bullet"/>
      <w:lvlText w:val=""/>
      <w:lvlJc w:val="left"/>
      <w:pPr>
        <w:tabs>
          <w:tab w:val="num" w:pos="504"/>
        </w:tabs>
        <w:ind w:left="504"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D7E186B"/>
    <w:multiLevelType w:val="singleLevel"/>
    <w:tmpl w:val="D8C8EA94"/>
    <w:lvl w:ilvl="0">
      <w:start w:val="12"/>
      <w:numFmt w:val="bullet"/>
      <w:lvlText w:val=""/>
      <w:lvlJc w:val="left"/>
      <w:pPr>
        <w:tabs>
          <w:tab w:val="num" w:pos="1425"/>
        </w:tabs>
        <w:ind w:left="1425" w:hanging="525"/>
      </w:pPr>
      <w:rPr>
        <w:rFonts w:ascii="Wingdings" w:hAnsi="Wingdings" w:hint="default"/>
        <w:b/>
      </w:rPr>
    </w:lvl>
  </w:abstractNum>
  <w:abstractNum w:abstractNumId="23">
    <w:nsid w:val="1E7A60E9"/>
    <w:multiLevelType w:val="hybridMultilevel"/>
    <w:tmpl w:val="3A08A35E"/>
    <w:lvl w:ilvl="0" w:tplc="D296611C">
      <w:start w:val="1"/>
      <w:numFmt w:val="decimal"/>
      <w:lvlText w:val="%1."/>
      <w:lvlJc w:val="left"/>
      <w:pPr>
        <w:ind w:left="879" w:hanging="360"/>
      </w:pPr>
      <w:rPr>
        <w:rFonts w:ascii="Times New Roman" w:eastAsia="Times New Roman" w:hAnsi="Times New Roman" w:hint="default"/>
        <w:b/>
        <w:bCs/>
        <w:spacing w:val="1"/>
        <w:w w:val="99"/>
        <w:sz w:val="20"/>
        <w:szCs w:val="20"/>
      </w:rPr>
    </w:lvl>
    <w:lvl w:ilvl="1" w:tplc="C7BC0006">
      <w:start w:val="1"/>
      <w:numFmt w:val="bullet"/>
      <w:lvlText w:val=""/>
      <w:lvlJc w:val="left"/>
      <w:pPr>
        <w:ind w:left="1599" w:hanging="360"/>
      </w:pPr>
      <w:rPr>
        <w:rFonts w:ascii="Symbol" w:eastAsia="Symbol" w:hAnsi="Symbol" w:hint="default"/>
        <w:w w:val="99"/>
        <w:sz w:val="20"/>
        <w:szCs w:val="20"/>
      </w:rPr>
    </w:lvl>
    <w:lvl w:ilvl="2" w:tplc="56E038BE">
      <w:start w:val="1"/>
      <w:numFmt w:val="bullet"/>
      <w:lvlText w:val="•"/>
      <w:lvlJc w:val="left"/>
      <w:pPr>
        <w:ind w:left="1937" w:hanging="360"/>
      </w:pPr>
      <w:rPr>
        <w:rFonts w:hint="default"/>
      </w:rPr>
    </w:lvl>
    <w:lvl w:ilvl="3" w:tplc="36AA904E">
      <w:start w:val="1"/>
      <w:numFmt w:val="bullet"/>
      <w:lvlText w:val="•"/>
      <w:lvlJc w:val="left"/>
      <w:pPr>
        <w:ind w:left="2275" w:hanging="360"/>
      </w:pPr>
      <w:rPr>
        <w:rFonts w:hint="default"/>
      </w:rPr>
    </w:lvl>
    <w:lvl w:ilvl="4" w:tplc="6FE66D66">
      <w:start w:val="1"/>
      <w:numFmt w:val="bullet"/>
      <w:lvlText w:val="•"/>
      <w:lvlJc w:val="left"/>
      <w:pPr>
        <w:ind w:left="2613" w:hanging="360"/>
      </w:pPr>
      <w:rPr>
        <w:rFonts w:hint="default"/>
      </w:rPr>
    </w:lvl>
    <w:lvl w:ilvl="5" w:tplc="677455BA">
      <w:start w:val="1"/>
      <w:numFmt w:val="bullet"/>
      <w:lvlText w:val="•"/>
      <w:lvlJc w:val="left"/>
      <w:pPr>
        <w:ind w:left="2951" w:hanging="360"/>
      </w:pPr>
      <w:rPr>
        <w:rFonts w:hint="default"/>
      </w:rPr>
    </w:lvl>
    <w:lvl w:ilvl="6" w:tplc="15BA01E8">
      <w:start w:val="1"/>
      <w:numFmt w:val="bullet"/>
      <w:lvlText w:val="•"/>
      <w:lvlJc w:val="left"/>
      <w:pPr>
        <w:ind w:left="3288" w:hanging="360"/>
      </w:pPr>
      <w:rPr>
        <w:rFonts w:hint="default"/>
      </w:rPr>
    </w:lvl>
    <w:lvl w:ilvl="7" w:tplc="71646AFE">
      <w:start w:val="1"/>
      <w:numFmt w:val="bullet"/>
      <w:lvlText w:val="•"/>
      <w:lvlJc w:val="left"/>
      <w:pPr>
        <w:ind w:left="3626" w:hanging="360"/>
      </w:pPr>
      <w:rPr>
        <w:rFonts w:hint="default"/>
      </w:rPr>
    </w:lvl>
    <w:lvl w:ilvl="8" w:tplc="05528B52">
      <w:start w:val="1"/>
      <w:numFmt w:val="bullet"/>
      <w:lvlText w:val="•"/>
      <w:lvlJc w:val="left"/>
      <w:pPr>
        <w:ind w:left="3964" w:hanging="360"/>
      </w:pPr>
      <w:rPr>
        <w:rFonts w:hint="default"/>
      </w:rPr>
    </w:lvl>
  </w:abstractNum>
  <w:abstractNum w:abstractNumId="24">
    <w:nsid w:val="1F8B41E0"/>
    <w:multiLevelType w:val="singleLevel"/>
    <w:tmpl w:val="C22EEA8A"/>
    <w:lvl w:ilvl="0">
      <w:start w:val="12"/>
      <w:numFmt w:val="lowerLetter"/>
      <w:lvlText w:val="%1."/>
      <w:lvlJc w:val="left"/>
      <w:pPr>
        <w:tabs>
          <w:tab w:val="num" w:pos="360"/>
        </w:tabs>
        <w:ind w:left="360" w:hanging="360"/>
      </w:pPr>
      <w:rPr>
        <w:rFonts w:hint="default"/>
        <w:b/>
      </w:rPr>
    </w:lvl>
  </w:abstractNum>
  <w:abstractNum w:abstractNumId="25">
    <w:nsid w:val="21B97C03"/>
    <w:multiLevelType w:val="hybridMultilevel"/>
    <w:tmpl w:val="B822A358"/>
    <w:lvl w:ilvl="0" w:tplc="A948E48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21717E3"/>
    <w:multiLevelType w:val="hybridMultilevel"/>
    <w:tmpl w:val="4856740C"/>
    <w:lvl w:ilvl="0" w:tplc="77B609B8">
      <w:start w:val="1"/>
      <w:numFmt w:val="decimal"/>
      <w:lvlText w:val="%1."/>
      <w:lvlJc w:val="left"/>
      <w:pPr>
        <w:ind w:left="880" w:hanging="252"/>
      </w:pPr>
      <w:rPr>
        <w:rFonts w:ascii="Times New Roman" w:eastAsia="Times New Roman" w:hAnsi="Times New Roman" w:hint="default"/>
        <w:spacing w:val="1"/>
        <w:w w:val="99"/>
        <w:sz w:val="20"/>
        <w:szCs w:val="20"/>
      </w:rPr>
    </w:lvl>
    <w:lvl w:ilvl="1" w:tplc="5D029E32">
      <w:start w:val="1"/>
      <w:numFmt w:val="bullet"/>
      <w:lvlText w:val="•"/>
      <w:lvlJc w:val="left"/>
      <w:pPr>
        <w:ind w:left="1239" w:hanging="252"/>
      </w:pPr>
      <w:rPr>
        <w:rFonts w:hint="default"/>
      </w:rPr>
    </w:lvl>
    <w:lvl w:ilvl="2" w:tplc="6BC27CCE">
      <w:start w:val="1"/>
      <w:numFmt w:val="bullet"/>
      <w:lvlText w:val="•"/>
      <w:lvlJc w:val="left"/>
      <w:pPr>
        <w:ind w:left="1599" w:hanging="252"/>
      </w:pPr>
      <w:rPr>
        <w:rFonts w:hint="default"/>
      </w:rPr>
    </w:lvl>
    <w:lvl w:ilvl="3" w:tplc="6AD87BA0">
      <w:start w:val="1"/>
      <w:numFmt w:val="bullet"/>
      <w:lvlText w:val="•"/>
      <w:lvlJc w:val="left"/>
      <w:pPr>
        <w:ind w:left="1958" w:hanging="252"/>
      </w:pPr>
      <w:rPr>
        <w:rFonts w:hint="default"/>
      </w:rPr>
    </w:lvl>
    <w:lvl w:ilvl="4" w:tplc="42DEA476">
      <w:start w:val="1"/>
      <w:numFmt w:val="bullet"/>
      <w:lvlText w:val="•"/>
      <w:lvlJc w:val="left"/>
      <w:pPr>
        <w:ind w:left="2317" w:hanging="252"/>
      </w:pPr>
      <w:rPr>
        <w:rFonts w:hint="default"/>
      </w:rPr>
    </w:lvl>
    <w:lvl w:ilvl="5" w:tplc="B7E43F32">
      <w:start w:val="1"/>
      <w:numFmt w:val="bullet"/>
      <w:lvlText w:val="•"/>
      <w:lvlJc w:val="left"/>
      <w:pPr>
        <w:ind w:left="2677" w:hanging="252"/>
      </w:pPr>
      <w:rPr>
        <w:rFonts w:hint="default"/>
      </w:rPr>
    </w:lvl>
    <w:lvl w:ilvl="6" w:tplc="C4687AB0">
      <w:start w:val="1"/>
      <w:numFmt w:val="bullet"/>
      <w:lvlText w:val="•"/>
      <w:lvlJc w:val="left"/>
      <w:pPr>
        <w:ind w:left="3036" w:hanging="252"/>
      </w:pPr>
      <w:rPr>
        <w:rFonts w:hint="default"/>
      </w:rPr>
    </w:lvl>
    <w:lvl w:ilvl="7" w:tplc="422041FE">
      <w:start w:val="1"/>
      <w:numFmt w:val="bullet"/>
      <w:lvlText w:val="•"/>
      <w:lvlJc w:val="left"/>
      <w:pPr>
        <w:ind w:left="3396" w:hanging="252"/>
      </w:pPr>
      <w:rPr>
        <w:rFonts w:hint="default"/>
      </w:rPr>
    </w:lvl>
    <w:lvl w:ilvl="8" w:tplc="064CD8FE">
      <w:start w:val="1"/>
      <w:numFmt w:val="bullet"/>
      <w:lvlText w:val="•"/>
      <w:lvlJc w:val="left"/>
      <w:pPr>
        <w:ind w:left="3755" w:hanging="252"/>
      </w:pPr>
      <w:rPr>
        <w:rFonts w:hint="default"/>
      </w:rPr>
    </w:lvl>
  </w:abstractNum>
  <w:abstractNum w:abstractNumId="27">
    <w:nsid w:val="27120A98"/>
    <w:multiLevelType w:val="hybridMultilevel"/>
    <w:tmpl w:val="28C0C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E484ADE"/>
    <w:multiLevelType w:val="hybridMultilevel"/>
    <w:tmpl w:val="C4602F58"/>
    <w:lvl w:ilvl="0" w:tplc="BFCC65E0">
      <w:start w:val="1"/>
      <w:numFmt w:val="decimal"/>
      <w:lvlText w:val="%1."/>
      <w:lvlJc w:val="left"/>
      <w:pPr>
        <w:ind w:left="159" w:hanging="202"/>
      </w:pPr>
      <w:rPr>
        <w:rFonts w:ascii="Times New Roman" w:eastAsia="Times New Roman" w:hAnsi="Times New Roman" w:hint="default"/>
        <w:b/>
        <w:bCs/>
        <w:spacing w:val="1"/>
        <w:w w:val="99"/>
        <w:sz w:val="20"/>
        <w:szCs w:val="20"/>
      </w:rPr>
    </w:lvl>
    <w:lvl w:ilvl="1" w:tplc="D706A95C">
      <w:start w:val="1"/>
      <w:numFmt w:val="bullet"/>
      <w:lvlText w:val=""/>
      <w:lvlJc w:val="left"/>
      <w:pPr>
        <w:ind w:left="879" w:hanging="360"/>
      </w:pPr>
      <w:rPr>
        <w:rFonts w:ascii="Wingdings" w:eastAsia="Wingdings" w:hAnsi="Wingdings" w:hint="default"/>
        <w:w w:val="99"/>
        <w:sz w:val="20"/>
        <w:szCs w:val="20"/>
      </w:rPr>
    </w:lvl>
    <w:lvl w:ilvl="2" w:tplc="BEC28FC2">
      <w:start w:val="1"/>
      <w:numFmt w:val="bullet"/>
      <w:lvlText w:val="•"/>
      <w:lvlJc w:val="left"/>
      <w:pPr>
        <w:ind w:left="1276" w:hanging="360"/>
      </w:pPr>
      <w:rPr>
        <w:rFonts w:hint="default"/>
      </w:rPr>
    </w:lvl>
    <w:lvl w:ilvl="3" w:tplc="6D7EF4D8">
      <w:start w:val="1"/>
      <w:numFmt w:val="bullet"/>
      <w:lvlText w:val="•"/>
      <w:lvlJc w:val="left"/>
      <w:pPr>
        <w:ind w:left="1673" w:hanging="360"/>
      </w:pPr>
      <w:rPr>
        <w:rFonts w:hint="default"/>
      </w:rPr>
    </w:lvl>
    <w:lvl w:ilvl="4" w:tplc="949A81C0">
      <w:start w:val="1"/>
      <w:numFmt w:val="bullet"/>
      <w:lvlText w:val="•"/>
      <w:lvlJc w:val="left"/>
      <w:pPr>
        <w:ind w:left="2070" w:hanging="360"/>
      </w:pPr>
      <w:rPr>
        <w:rFonts w:hint="default"/>
      </w:rPr>
    </w:lvl>
    <w:lvl w:ilvl="5" w:tplc="284A01E2">
      <w:start w:val="1"/>
      <w:numFmt w:val="bullet"/>
      <w:lvlText w:val="•"/>
      <w:lvlJc w:val="left"/>
      <w:pPr>
        <w:ind w:left="2466" w:hanging="360"/>
      </w:pPr>
      <w:rPr>
        <w:rFonts w:hint="default"/>
      </w:rPr>
    </w:lvl>
    <w:lvl w:ilvl="6" w:tplc="759C4EE6">
      <w:start w:val="1"/>
      <w:numFmt w:val="bullet"/>
      <w:lvlText w:val="•"/>
      <w:lvlJc w:val="left"/>
      <w:pPr>
        <w:ind w:left="2863" w:hanging="360"/>
      </w:pPr>
      <w:rPr>
        <w:rFonts w:hint="default"/>
      </w:rPr>
    </w:lvl>
    <w:lvl w:ilvl="7" w:tplc="532ACE6A">
      <w:start w:val="1"/>
      <w:numFmt w:val="bullet"/>
      <w:lvlText w:val="•"/>
      <w:lvlJc w:val="left"/>
      <w:pPr>
        <w:ind w:left="3260" w:hanging="360"/>
      </w:pPr>
      <w:rPr>
        <w:rFonts w:hint="default"/>
      </w:rPr>
    </w:lvl>
    <w:lvl w:ilvl="8" w:tplc="3F588A28">
      <w:start w:val="1"/>
      <w:numFmt w:val="bullet"/>
      <w:lvlText w:val="•"/>
      <w:lvlJc w:val="left"/>
      <w:pPr>
        <w:ind w:left="3657" w:hanging="360"/>
      </w:pPr>
      <w:rPr>
        <w:rFonts w:hint="default"/>
      </w:rPr>
    </w:lvl>
  </w:abstractNum>
  <w:abstractNum w:abstractNumId="29">
    <w:nsid w:val="2F033ECE"/>
    <w:multiLevelType w:val="hybridMultilevel"/>
    <w:tmpl w:val="70A03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22E49B7"/>
    <w:multiLevelType w:val="hybridMultilevel"/>
    <w:tmpl w:val="584A9570"/>
    <w:lvl w:ilvl="0" w:tplc="15FA85C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31">
    <w:nsid w:val="33A8009F"/>
    <w:multiLevelType w:val="hybridMultilevel"/>
    <w:tmpl w:val="0DC6A8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6727B51"/>
    <w:multiLevelType w:val="hybridMultilevel"/>
    <w:tmpl w:val="2B2CBE04"/>
    <w:lvl w:ilvl="0" w:tplc="4A5C39BA">
      <w:start w:val="2"/>
      <w:numFmt w:val="lowerLetter"/>
      <w:lvlText w:val="%1."/>
      <w:lvlJc w:val="left"/>
      <w:pPr>
        <w:ind w:left="519" w:hanging="262"/>
      </w:pPr>
      <w:rPr>
        <w:rFonts w:ascii="Times New Roman" w:eastAsia="Times New Roman" w:hAnsi="Times New Roman" w:hint="default"/>
        <w:b/>
        <w:bCs/>
        <w:spacing w:val="-1"/>
        <w:w w:val="99"/>
        <w:sz w:val="20"/>
        <w:szCs w:val="20"/>
      </w:rPr>
    </w:lvl>
    <w:lvl w:ilvl="1" w:tplc="FC5AB27C">
      <w:start w:val="1"/>
      <w:numFmt w:val="decimal"/>
      <w:lvlText w:val="%2."/>
      <w:lvlJc w:val="left"/>
      <w:pPr>
        <w:ind w:left="880" w:hanging="360"/>
      </w:pPr>
      <w:rPr>
        <w:rFonts w:ascii="Times New Roman" w:eastAsia="Times New Roman" w:hAnsi="Times New Roman" w:hint="default"/>
        <w:spacing w:val="1"/>
        <w:w w:val="99"/>
        <w:sz w:val="20"/>
        <w:szCs w:val="20"/>
      </w:rPr>
    </w:lvl>
    <w:lvl w:ilvl="2" w:tplc="EA9ACD1A">
      <w:start w:val="1"/>
      <w:numFmt w:val="bullet"/>
      <w:lvlText w:val="•"/>
      <w:lvlJc w:val="left"/>
      <w:pPr>
        <w:ind w:left="719" w:hanging="360"/>
      </w:pPr>
      <w:rPr>
        <w:rFonts w:hint="default"/>
      </w:rPr>
    </w:lvl>
    <w:lvl w:ilvl="3" w:tplc="D5723776">
      <w:start w:val="1"/>
      <w:numFmt w:val="bullet"/>
      <w:lvlText w:val="•"/>
      <w:lvlJc w:val="left"/>
      <w:pPr>
        <w:ind w:left="558" w:hanging="360"/>
      </w:pPr>
      <w:rPr>
        <w:rFonts w:hint="default"/>
      </w:rPr>
    </w:lvl>
    <w:lvl w:ilvl="4" w:tplc="37BCA542">
      <w:start w:val="1"/>
      <w:numFmt w:val="bullet"/>
      <w:lvlText w:val="•"/>
      <w:lvlJc w:val="left"/>
      <w:pPr>
        <w:ind w:left="398" w:hanging="360"/>
      </w:pPr>
      <w:rPr>
        <w:rFonts w:hint="default"/>
      </w:rPr>
    </w:lvl>
    <w:lvl w:ilvl="5" w:tplc="779E8564">
      <w:start w:val="1"/>
      <w:numFmt w:val="bullet"/>
      <w:lvlText w:val="•"/>
      <w:lvlJc w:val="left"/>
      <w:pPr>
        <w:ind w:left="237" w:hanging="360"/>
      </w:pPr>
      <w:rPr>
        <w:rFonts w:hint="default"/>
      </w:rPr>
    </w:lvl>
    <w:lvl w:ilvl="6" w:tplc="D39EDD04">
      <w:start w:val="1"/>
      <w:numFmt w:val="bullet"/>
      <w:lvlText w:val="•"/>
      <w:lvlJc w:val="left"/>
      <w:pPr>
        <w:ind w:left="76" w:hanging="360"/>
      </w:pPr>
      <w:rPr>
        <w:rFonts w:hint="default"/>
      </w:rPr>
    </w:lvl>
    <w:lvl w:ilvl="7" w:tplc="5CE2A5A8">
      <w:start w:val="1"/>
      <w:numFmt w:val="bullet"/>
      <w:lvlText w:val="•"/>
      <w:lvlJc w:val="left"/>
      <w:pPr>
        <w:ind w:left="-85" w:hanging="360"/>
      </w:pPr>
      <w:rPr>
        <w:rFonts w:hint="default"/>
      </w:rPr>
    </w:lvl>
    <w:lvl w:ilvl="8" w:tplc="8B06E4A6">
      <w:start w:val="1"/>
      <w:numFmt w:val="bullet"/>
      <w:lvlText w:val="•"/>
      <w:lvlJc w:val="left"/>
      <w:pPr>
        <w:ind w:left="-245" w:hanging="360"/>
      </w:pPr>
      <w:rPr>
        <w:rFonts w:hint="default"/>
      </w:rPr>
    </w:lvl>
  </w:abstractNum>
  <w:abstractNum w:abstractNumId="33">
    <w:nsid w:val="381C3993"/>
    <w:multiLevelType w:val="hybridMultilevel"/>
    <w:tmpl w:val="0CD6CF20"/>
    <w:lvl w:ilvl="0" w:tplc="8AD6AFC8">
      <w:start w:val="1"/>
      <w:numFmt w:val="lowerLetter"/>
      <w:lvlText w:val="%1."/>
      <w:lvlJc w:val="left"/>
      <w:pPr>
        <w:ind w:left="519" w:hanging="360"/>
        <w:jc w:val="right"/>
      </w:pPr>
      <w:rPr>
        <w:rFonts w:ascii="Times New Roman" w:eastAsia="Times New Roman" w:hAnsi="Times New Roman" w:hint="default"/>
        <w:b/>
        <w:bCs/>
        <w:spacing w:val="1"/>
        <w:w w:val="99"/>
        <w:sz w:val="20"/>
        <w:szCs w:val="20"/>
      </w:rPr>
    </w:lvl>
    <w:lvl w:ilvl="1" w:tplc="0E066EAA">
      <w:start w:val="1"/>
      <w:numFmt w:val="bullet"/>
      <w:lvlText w:val=""/>
      <w:lvlJc w:val="left"/>
      <w:pPr>
        <w:ind w:left="1585" w:hanging="526"/>
      </w:pPr>
      <w:rPr>
        <w:rFonts w:ascii="Wingdings" w:eastAsia="Wingdings" w:hAnsi="Wingdings" w:hint="default"/>
        <w:w w:val="99"/>
        <w:sz w:val="20"/>
        <w:szCs w:val="20"/>
      </w:rPr>
    </w:lvl>
    <w:lvl w:ilvl="2" w:tplc="DC924946">
      <w:start w:val="1"/>
      <w:numFmt w:val="bullet"/>
      <w:lvlText w:val="•"/>
      <w:lvlJc w:val="left"/>
      <w:pPr>
        <w:ind w:left="1905" w:hanging="526"/>
      </w:pPr>
      <w:rPr>
        <w:rFonts w:hint="default"/>
      </w:rPr>
    </w:lvl>
    <w:lvl w:ilvl="3" w:tplc="9992DF8C">
      <w:start w:val="1"/>
      <w:numFmt w:val="bullet"/>
      <w:lvlText w:val="•"/>
      <w:lvlJc w:val="left"/>
      <w:pPr>
        <w:ind w:left="2224" w:hanging="526"/>
      </w:pPr>
      <w:rPr>
        <w:rFonts w:hint="default"/>
      </w:rPr>
    </w:lvl>
    <w:lvl w:ilvl="4" w:tplc="C34E0766">
      <w:start w:val="1"/>
      <w:numFmt w:val="bullet"/>
      <w:lvlText w:val="•"/>
      <w:lvlJc w:val="left"/>
      <w:pPr>
        <w:ind w:left="2544" w:hanging="526"/>
      </w:pPr>
      <w:rPr>
        <w:rFonts w:hint="default"/>
      </w:rPr>
    </w:lvl>
    <w:lvl w:ilvl="5" w:tplc="14B00A3C">
      <w:start w:val="1"/>
      <w:numFmt w:val="bullet"/>
      <w:lvlText w:val="•"/>
      <w:lvlJc w:val="left"/>
      <w:pPr>
        <w:ind w:left="2863" w:hanging="526"/>
      </w:pPr>
      <w:rPr>
        <w:rFonts w:hint="default"/>
      </w:rPr>
    </w:lvl>
    <w:lvl w:ilvl="6" w:tplc="105AB356">
      <w:start w:val="1"/>
      <w:numFmt w:val="bullet"/>
      <w:lvlText w:val="•"/>
      <w:lvlJc w:val="left"/>
      <w:pPr>
        <w:ind w:left="3183" w:hanging="526"/>
      </w:pPr>
      <w:rPr>
        <w:rFonts w:hint="default"/>
      </w:rPr>
    </w:lvl>
    <w:lvl w:ilvl="7" w:tplc="8028E28C">
      <w:start w:val="1"/>
      <w:numFmt w:val="bullet"/>
      <w:lvlText w:val="•"/>
      <w:lvlJc w:val="left"/>
      <w:pPr>
        <w:ind w:left="3502" w:hanging="526"/>
      </w:pPr>
      <w:rPr>
        <w:rFonts w:hint="default"/>
      </w:rPr>
    </w:lvl>
    <w:lvl w:ilvl="8" w:tplc="B2667E6C">
      <w:start w:val="1"/>
      <w:numFmt w:val="bullet"/>
      <w:lvlText w:val="•"/>
      <w:lvlJc w:val="left"/>
      <w:pPr>
        <w:ind w:left="3822" w:hanging="526"/>
      </w:pPr>
      <w:rPr>
        <w:rFonts w:hint="default"/>
      </w:rPr>
    </w:lvl>
  </w:abstractNum>
  <w:abstractNum w:abstractNumId="34">
    <w:nsid w:val="39CD255D"/>
    <w:multiLevelType w:val="hybridMultilevel"/>
    <w:tmpl w:val="4496B0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B667E72"/>
    <w:multiLevelType w:val="hybridMultilevel"/>
    <w:tmpl w:val="64EE6DBC"/>
    <w:lvl w:ilvl="0" w:tplc="67D83FF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1064466"/>
    <w:multiLevelType w:val="hybridMultilevel"/>
    <w:tmpl w:val="C5FCD4C6"/>
    <w:lvl w:ilvl="0" w:tplc="9692DB1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35D1226"/>
    <w:multiLevelType w:val="hybridMultilevel"/>
    <w:tmpl w:val="7FC2A770"/>
    <w:lvl w:ilvl="0" w:tplc="A948E48C">
      <w:start w:val="1"/>
      <w:numFmt w:val="decimal"/>
      <w:lvlText w:val="%1."/>
      <w:lvlJc w:val="left"/>
      <w:pPr>
        <w:tabs>
          <w:tab w:val="num" w:pos="810"/>
        </w:tabs>
        <w:ind w:left="810" w:hanging="360"/>
      </w:pPr>
      <w:rPr>
        <w:rFonts w:hint="default"/>
      </w:rPr>
    </w:lvl>
    <w:lvl w:ilvl="1" w:tplc="A690839E">
      <w:start w:val="1"/>
      <w:numFmt w:val="upperRoman"/>
      <w:lvlText w:val="%2."/>
      <w:lvlJc w:val="left"/>
      <w:pPr>
        <w:tabs>
          <w:tab w:val="num" w:pos="1890"/>
        </w:tabs>
        <w:ind w:left="1890" w:hanging="720"/>
      </w:pPr>
      <w:rPr>
        <w:rFonts w:hint="default"/>
      </w:rPr>
    </w:lvl>
    <w:lvl w:ilvl="2" w:tplc="15FA85C4">
      <w:start w:val="1"/>
      <w:numFmt w:val="lowerLetter"/>
      <w:lvlText w:val="%3)"/>
      <w:lvlJc w:val="left"/>
      <w:pPr>
        <w:tabs>
          <w:tab w:val="num" w:pos="2430"/>
        </w:tabs>
        <w:ind w:left="2430" w:hanging="360"/>
      </w:pPr>
      <w:rPr>
        <w:rFonts w:hint="default"/>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8">
    <w:nsid w:val="4C617A67"/>
    <w:multiLevelType w:val="multilevel"/>
    <w:tmpl w:val="FEA6B176"/>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4C773F9E"/>
    <w:multiLevelType w:val="hybridMultilevel"/>
    <w:tmpl w:val="9762211E"/>
    <w:lvl w:ilvl="0" w:tplc="F5AE9620">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D0D4434"/>
    <w:multiLevelType w:val="hybridMultilevel"/>
    <w:tmpl w:val="736C609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nsid w:val="4F0C3431"/>
    <w:multiLevelType w:val="hybridMultilevel"/>
    <w:tmpl w:val="03D44A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46A2FF3"/>
    <w:multiLevelType w:val="hybridMultilevel"/>
    <w:tmpl w:val="70F62CA2"/>
    <w:lvl w:ilvl="0" w:tplc="B8984344">
      <w:start w:val="1"/>
      <w:numFmt w:val="lowerLetter"/>
      <w:lvlText w:val="%1."/>
      <w:lvlJc w:val="left"/>
      <w:pPr>
        <w:ind w:left="160" w:hanging="190"/>
      </w:pPr>
      <w:rPr>
        <w:rFonts w:ascii="Times New Roman" w:eastAsia="Times New Roman" w:hAnsi="Times New Roman" w:hint="default"/>
        <w:w w:val="99"/>
        <w:sz w:val="20"/>
        <w:szCs w:val="20"/>
      </w:rPr>
    </w:lvl>
    <w:lvl w:ilvl="1" w:tplc="1876B166">
      <w:start w:val="1"/>
      <w:numFmt w:val="bullet"/>
      <w:lvlText w:val="•"/>
      <w:lvlJc w:val="left"/>
      <w:pPr>
        <w:ind w:left="608" w:hanging="190"/>
      </w:pPr>
      <w:rPr>
        <w:rFonts w:hint="default"/>
      </w:rPr>
    </w:lvl>
    <w:lvl w:ilvl="2" w:tplc="3BAA6BB2">
      <w:start w:val="1"/>
      <w:numFmt w:val="bullet"/>
      <w:lvlText w:val="•"/>
      <w:lvlJc w:val="left"/>
      <w:pPr>
        <w:ind w:left="1056" w:hanging="190"/>
      </w:pPr>
      <w:rPr>
        <w:rFonts w:hint="default"/>
      </w:rPr>
    </w:lvl>
    <w:lvl w:ilvl="3" w:tplc="21E816EC">
      <w:start w:val="1"/>
      <w:numFmt w:val="bullet"/>
      <w:lvlText w:val="•"/>
      <w:lvlJc w:val="left"/>
      <w:pPr>
        <w:ind w:left="1504" w:hanging="190"/>
      </w:pPr>
      <w:rPr>
        <w:rFonts w:hint="default"/>
      </w:rPr>
    </w:lvl>
    <w:lvl w:ilvl="4" w:tplc="E2C2EE86">
      <w:start w:val="1"/>
      <w:numFmt w:val="bullet"/>
      <w:lvlText w:val="•"/>
      <w:lvlJc w:val="left"/>
      <w:pPr>
        <w:ind w:left="1952" w:hanging="190"/>
      </w:pPr>
      <w:rPr>
        <w:rFonts w:hint="default"/>
      </w:rPr>
    </w:lvl>
    <w:lvl w:ilvl="5" w:tplc="3BEC3994">
      <w:start w:val="1"/>
      <w:numFmt w:val="bullet"/>
      <w:lvlText w:val="•"/>
      <w:lvlJc w:val="left"/>
      <w:pPr>
        <w:ind w:left="2400" w:hanging="190"/>
      </w:pPr>
      <w:rPr>
        <w:rFonts w:hint="default"/>
      </w:rPr>
    </w:lvl>
    <w:lvl w:ilvl="6" w:tplc="65143AB2">
      <w:start w:val="1"/>
      <w:numFmt w:val="bullet"/>
      <w:lvlText w:val="•"/>
      <w:lvlJc w:val="left"/>
      <w:pPr>
        <w:ind w:left="2848" w:hanging="190"/>
      </w:pPr>
      <w:rPr>
        <w:rFonts w:hint="default"/>
      </w:rPr>
    </w:lvl>
    <w:lvl w:ilvl="7" w:tplc="1BA019B6">
      <w:start w:val="1"/>
      <w:numFmt w:val="bullet"/>
      <w:lvlText w:val="•"/>
      <w:lvlJc w:val="left"/>
      <w:pPr>
        <w:ind w:left="3296" w:hanging="190"/>
      </w:pPr>
      <w:rPr>
        <w:rFonts w:hint="default"/>
      </w:rPr>
    </w:lvl>
    <w:lvl w:ilvl="8" w:tplc="BABEA534">
      <w:start w:val="1"/>
      <w:numFmt w:val="bullet"/>
      <w:lvlText w:val="•"/>
      <w:lvlJc w:val="left"/>
      <w:pPr>
        <w:ind w:left="3744" w:hanging="190"/>
      </w:pPr>
      <w:rPr>
        <w:rFonts w:hint="default"/>
      </w:rPr>
    </w:lvl>
  </w:abstractNum>
  <w:abstractNum w:abstractNumId="43">
    <w:nsid w:val="561245BD"/>
    <w:multiLevelType w:val="hybridMultilevel"/>
    <w:tmpl w:val="DB40E202"/>
    <w:lvl w:ilvl="0" w:tplc="A874E820">
      <w:numFmt w:val="bullet"/>
      <w:lvlText w:val=""/>
      <w:lvlJc w:val="left"/>
      <w:pPr>
        <w:tabs>
          <w:tab w:val="num" w:pos="720"/>
        </w:tabs>
        <w:ind w:left="720" w:hanging="504"/>
      </w:pPr>
      <w:rPr>
        <w:rFonts w:ascii="CommonBullets" w:hAnsi="CommonBulle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8242F8A"/>
    <w:multiLevelType w:val="hybridMultilevel"/>
    <w:tmpl w:val="0FFC9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ABF2275"/>
    <w:multiLevelType w:val="hybridMultilevel"/>
    <w:tmpl w:val="2C96ECB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nsid w:val="5CEB7EB7"/>
    <w:multiLevelType w:val="hybridMultilevel"/>
    <w:tmpl w:val="10A27800"/>
    <w:lvl w:ilvl="0" w:tplc="F5AE9620">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4A6079E"/>
    <w:multiLevelType w:val="hybridMultilevel"/>
    <w:tmpl w:val="4C7ECB52"/>
    <w:lvl w:ilvl="0" w:tplc="0666CB42">
      <w:start w:val="1"/>
      <w:numFmt w:val="bullet"/>
      <w:lvlText w:val=""/>
      <w:lvlJc w:val="left"/>
      <w:pPr>
        <w:tabs>
          <w:tab w:val="num" w:pos="360"/>
        </w:tabs>
        <w:ind w:left="360" w:hanging="360"/>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74B7EF2"/>
    <w:multiLevelType w:val="hybridMultilevel"/>
    <w:tmpl w:val="99BE905E"/>
    <w:lvl w:ilvl="0" w:tplc="15FA85C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49">
    <w:nsid w:val="69F11730"/>
    <w:multiLevelType w:val="hybridMultilevel"/>
    <w:tmpl w:val="FEA6B176"/>
    <w:lvl w:ilvl="0" w:tplc="F0B62CD2">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B8F1133"/>
    <w:multiLevelType w:val="hybridMultilevel"/>
    <w:tmpl w:val="168C44CE"/>
    <w:lvl w:ilvl="0" w:tplc="A874E820">
      <w:numFmt w:val="bullet"/>
      <w:lvlText w:val=""/>
      <w:lvlJc w:val="left"/>
      <w:pPr>
        <w:tabs>
          <w:tab w:val="num" w:pos="720"/>
        </w:tabs>
        <w:ind w:left="720" w:hanging="504"/>
      </w:pPr>
      <w:rPr>
        <w:rFonts w:ascii="CommonBullets" w:hAnsi="CommonBulle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CA95124"/>
    <w:multiLevelType w:val="singleLevel"/>
    <w:tmpl w:val="A834692A"/>
    <w:lvl w:ilvl="0">
      <w:start w:val="1"/>
      <w:numFmt w:val="bullet"/>
      <w:pStyle w:val="SINGBULS"/>
      <w:lvlText w:val=""/>
      <w:lvlJc w:val="left"/>
      <w:pPr>
        <w:tabs>
          <w:tab w:val="num" w:pos="360"/>
        </w:tabs>
        <w:ind w:left="360" w:hanging="360"/>
      </w:pPr>
      <w:rPr>
        <w:rFonts w:ascii="Symbol" w:hAnsi="Symbol" w:hint="default"/>
      </w:rPr>
    </w:lvl>
  </w:abstractNum>
  <w:abstractNum w:abstractNumId="52">
    <w:nsid w:val="6CF65E6D"/>
    <w:multiLevelType w:val="hybridMultilevel"/>
    <w:tmpl w:val="712AECEC"/>
    <w:lvl w:ilvl="0" w:tplc="A98AB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D7314AF"/>
    <w:multiLevelType w:val="hybridMultilevel"/>
    <w:tmpl w:val="5BA67D20"/>
    <w:lvl w:ilvl="0" w:tplc="A948E48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FC34EDF"/>
    <w:multiLevelType w:val="hybridMultilevel"/>
    <w:tmpl w:val="DCD6BF56"/>
    <w:lvl w:ilvl="0" w:tplc="D21278F6">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72D411EA"/>
    <w:multiLevelType w:val="singleLevel"/>
    <w:tmpl w:val="C73A9E0E"/>
    <w:lvl w:ilvl="0">
      <w:start w:val="11"/>
      <w:numFmt w:val="lowerLetter"/>
      <w:lvlText w:val="%1."/>
      <w:lvlJc w:val="left"/>
      <w:pPr>
        <w:tabs>
          <w:tab w:val="num" w:pos="360"/>
        </w:tabs>
        <w:ind w:left="360" w:hanging="360"/>
      </w:pPr>
      <w:rPr>
        <w:rFonts w:hint="default"/>
        <w:b/>
      </w:rPr>
    </w:lvl>
  </w:abstractNum>
  <w:abstractNum w:abstractNumId="56">
    <w:nsid w:val="764A4C3A"/>
    <w:multiLevelType w:val="hybridMultilevel"/>
    <w:tmpl w:val="3B6CF3E6"/>
    <w:lvl w:ilvl="0" w:tplc="B5A64C9A">
      <w:start w:val="1"/>
      <w:numFmt w:val="decimal"/>
      <w:lvlText w:val="%1."/>
      <w:lvlJc w:val="left"/>
      <w:pPr>
        <w:tabs>
          <w:tab w:val="num" w:pos="1875"/>
        </w:tabs>
        <w:ind w:left="1875" w:hanging="11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765024EC"/>
    <w:multiLevelType w:val="hybridMultilevel"/>
    <w:tmpl w:val="6086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667261F"/>
    <w:multiLevelType w:val="hybridMultilevel"/>
    <w:tmpl w:val="7BEA2306"/>
    <w:lvl w:ilvl="0" w:tplc="0F4AEE0E">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9B27C8C"/>
    <w:multiLevelType w:val="hybridMultilevel"/>
    <w:tmpl w:val="A832EED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7D47582E"/>
    <w:multiLevelType w:val="hybridMultilevel"/>
    <w:tmpl w:val="4C7ECB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EA3119A"/>
    <w:multiLevelType w:val="hybridMultilevel"/>
    <w:tmpl w:val="A0F8B24E"/>
    <w:lvl w:ilvl="0" w:tplc="F4DE697E">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7F955231"/>
    <w:multiLevelType w:val="hybridMultilevel"/>
    <w:tmpl w:val="EA881B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7FED6900"/>
    <w:multiLevelType w:val="hybridMultilevel"/>
    <w:tmpl w:val="FF08761C"/>
    <w:lvl w:ilvl="0" w:tplc="0F4AEE0E">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61"/>
  </w:num>
  <w:num w:numId="3">
    <w:abstractNumId w:val="43"/>
  </w:num>
  <w:num w:numId="4">
    <w:abstractNumId w:val="29"/>
  </w:num>
  <w:num w:numId="5">
    <w:abstractNumId w:val="37"/>
  </w:num>
  <w:num w:numId="6">
    <w:abstractNumId w:val="25"/>
  </w:num>
  <w:num w:numId="7">
    <w:abstractNumId w:val="53"/>
  </w:num>
  <w:num w:numId="8">
    <w:abstractNumId w:val="50"/>
  </w:num>
  <w:num w:numId="9">
    <w:abstractNumId w:val="15"/>
  </w:num>
  <w:num w:numId="10">
    <w:abstractNumId w:val="16"/>
  </w:num>
  <w:num w:numId="11">
    <w:abstractNumId w:val="63"/>
  </w:num>
  <w:num w:numId="12">
    <w:abstractNumId w:val="10"/>
  </w:num>
  <w:num w:numId="13">
    <w:abstractNumId w:val="58"/>
  </w:num>
  <w:num w:numId="14">
    <w:abstractNumId w:val="7"/>
  </w:num>
  <w:num w:numId="15">
    <w:abstractNumId w:val="6"/>
  </w:num>
  <w:num w:numId="16">
    <w:abstractNumId w:val="9"/>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4"/>
  </w:num>
  <w:num w:numId="25">
    <w:abstractNumId w:val="22"/>
  </w:num>
  <w:num w:numId="26">
    <w:abstractNumId w:val="55"/>
  </w:num>
  <w:num w:numId="27">
    <w:abstractNumId w:val="44"/>
  </w:num>
  <w:num w:numId="28">
    <w:abstractNumId w:val="27"/>
  </w:num>
  <w:num w:numId="29">
    <w:abstractNumId w:val="19"/>
  </w:num>
  <w:num w:numId="30">
    <w:abstractNumId w:val="45"/>
  </w:num>
  <w:num w:numId="31">
    <w:abstractNumId w:val="49"/>
  </w:num>
  <w:num w:numId="32">
    <w:abstractNumId w:val="38"/>
  </w:num>
  <w:num w:numId="33">
    <w:abstractNumId w:val="12"/>
  </w:num>
  <w:num w:numId="34">
    <w:abstractNumId w:val="59"/>
  </w:num>
  <w:num w:numId="35">
    <w:abstractNumId w:val="17"/>
  </w:num>
  <w:num w:numId="36">
    <w:abstractNumId w:val="51"/>
  </w:num>
  <w:num w:numId="37">
    <w:abstractNumId w:val="36"/>
  </w:num>
  <w:num w:numId="38">
    <w:abstractNumId w:val="60"/>
  </w:num>
  <w:num w:numId="39">
    <w:abstractNumId w:val="34"/>
  </w:num>
  <w:num w:numId="40">
    <w:abstractNumId w:val="35"/>
  </w:num>
  <w:num w:numId="41">
    <w:abstractNumId w:val="47"/>
  </w:num>
  <w:num w:numId="42">
    <w:abstractNumId w:val="46"/>
  </w:num>
  <w:num w:numId="43">
    <w:abstractNumId w:val="39"/>
  </w:num>
  <w:num w:numId="44">
    <w:abstractNumId w:val="41"/>
  </w:num>
  <w:num w:numId="45">
    <w:abstractNumId w:val="56"/>
  </w:num>
  <w:num w:numId="46">
    <w:abstractNumId w:val="57"/>
  </w:num>
  <w:num w:numId="47">
    <w:abstractNumId w:val="13"/>
  </w:num>
  <w:num w:numId="48">
    <w:abstractNumId w:val="11"/>
  </w:num>
  <w:num w:numId="49">
    <w:abstractNumId w:val="18"/>
  </w:num>
  <w:num w:numId="50">
    <w:abstractNumId w:val="48"/>
  </w:num>
  <w:num w:numId="51">
    <w:abstractNumId w:val="30"/>
  </w:num>
  <w:num w:numId="52">
    <w:abstractNumId w:val="54"/>
  </w:num>
  <w:num w:numId="53">
    <w:abstractNumId w:val="31"/>
  </w:num>
  <w:num w:numId="54">
    <w:abstractNumId w:val="21"/>
  </w:num>
  <w:num w:numId="55">
    <w:abstractNumId w:val="62"/>
  </w:num>
  <w:num w:numId="56">
    <w:abstractNumId w:val="52"/>
  </w:num>
  <w:num w:numId="57">
    <w:abstractNumId w:val="42"/>
  </w:num>
  <w:num w:numId="58">
    <w:abstractNumId w:val="26"/>
  </w:num>
  <w:num w:numId="59">
    <w:abstractNumId w:val="23"/>
  </w:num>
  <w:num w:numId="60">
    <w:abstractNumId w:val="32"/>
  </w:num>
  <w:num w:numId="61">
    <w:abstractNumId w:val="33"/>
  </w:num>
  <w:num w:numId="62">
    <w:abstractNumId w:val="28"/>
  </w:num>
  <w:num w:numId="63">
    <w:abstractNumId w:val="40"/>
  </w:num>
  <w:num w:numId="64">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B0"/>
    <w:rsid w:val="000244D0"/>
    <w:rsid w:val="0003328F"/>
    <w:rsid w:val="000641F7"/>
    <w:rsid w:val="000657AA"/>
    <w:rsid w:val="00076490"/>
    <w:rsid w:val="000B6E7B"/>
    <w:rsid w:val="000C5D04"/>
    <w:rsid w:val="000F6012"/>
    <w:rsid w:val="00101EEF"/>
    <w:rsid w:val="00103494"/>
    <w:rsid w:val="00126FC5"/>
    <w:rsid w:val="001345E0"/>
    <w:rsid w:val="001547A8"/>
    <w:rsid w:val="0016036F"/>
    <w:rsid w:val="001661FD"/>
    <w:rsid w:val="00175E0C"/>
    <w:rsid w:val="001777D4"/>
    <w:rsid w:val="00187DAB"/>
    <w:rsid w:val="001906C6"/>
    <w:rsid w:val="001B0E96"/>
    <w:rsid w:val="001B16FA"/>
    <w:rsid w:val="001C5D0A"/>
    <w:rsid w:val="001D385E"/>
    <w:rsid w:val="00224330"/>
    <w:rsid w:val="0022606E"/>
    <w:rsid w:val="00234AD4"/>
    <w:rsid w:val="0024003E"/>
    <w:rsid w:val="00255B3C"/>
    <w:rsid w:val="002947E6"/>
    <w:rsid w:val="00295A5D"/>
    <w:rsid w:val="002F2220"/>
    <w:rsid w:val="0036156B"/>
    <w:rsid w:val="00361C8D"/>
    <w:rsid w:val="00382C46"/>
    <w:rsid w:val="003A0426"/>
    <w:rsid w:val="003C1455"/>
    <w:rsid w:val="003E15B2"/>
    <w:rsid w:val="003E3F75"/>
    <w:rsid w:val="003F69FC"/>
    <w:rsid w:val="00406E7B"/>
    <w:rsid w:val="004124A9"/>
    <w:rsid w:val="00424A13"/>
    <w:rsid w:val="00437707"/>
    <w:rsid w:val="00487792"/>
    <w:rsid w:val="004C30BF"/>
    <w:rsid w:val="004D0733"/>
    <w:rsid w:val="004D68E1"/>
    <w:rsid w:val="004F3C91"/>
    <w:rsid w:val="00506546"/>
    <w:rsid w:val="00513FF1"/>
    <w:rsid w:val="00524970"/>
    <w:rsid w:val="0054280B"/>
    <w:rsid w:val="00597421"/>
    <w:rsid w:val="005A2411"/>
    <w:rsid w:val="005C2FBF"/>
    <w:rsid w:val="005D75F3"/>
    <w:rsid w:val="005E6471"/>
    <w:rsid w:val="005F0B2C"/>
    <w:rsid w:val="005F19C3"/>
    <w:rsid w:val="005F2C0E"/>
    <w:rsid w:val="00603DDC"/>
    <w:rsid w:val="00614FF5"/>
    <w:rsid w:val="00620D89"/>
    <w:rsid w:val="006616E5"/>
    <w:rsid w:val="006757DC"/>
    <w:rsid w:val="006A58B2"/>
    <w:rsid w:val="006D0EE4"/>
    <w:rsid w:val="006D3417"/>
    <w:rsid w:val="006F0069"/>
    <w:rsid w:val="0074627E"/>
    <w:rsid w:val="00755073"/>
    <w:rsid w:val="0076492B"/>
    <w:rsid w:val="007735E5"/>
    <w:rsid w:val="007C6D5E"/>
    <w:rsid w:val="007E3ABC"/>
    <w:rsid w:val="007E41B5"/>
    <w:rsid w:val="007F49B0"/>
    <w:rsid w:val="00806C84"/>
    <w:rsid w:val="008147DD"/>
    <w:rsid w:val="00816D1A"/>
    <w:rsid w:val="008178E8"/>
    <w:rsid w:val="008265BD"/>
    <w:rsid w:val="008F4157"/>
    <w:rsid w:val="00925433"/>
    <w:rsid w:val="00927288"/>
    <w:rsid w:val="00934347"/>
    <w:rsid w:val="00946BDC"/>
    <w:rsid w:val="00946C81"/>
    <w:rsid w:val="00956F9D"/>
    <w:rsid w:val="00980371"/>
    <w:rsid w:val="0099531E"/>
    <w:rsid w:val="009D43E5"/>
    <w:rsid w:val="009E4E72"/>
    <w:rsid w:val="009E5C14"/>
    <w:rsid w:val="009F59E0"/>
    <w:rsid w:val="00A00A1B"/>
    <w:rsid w:val="00A11F4B"/>
    <w:rsid w:val="00A22D07"/>
    <w:rsid w:val="00A401BB"/>
    <w:rsid w:val="00A54D1C"/>
    <w:rsid w:val="00AA0CB4"/>
    <w:rsid w:val="00AA2CEE"/>
    <w:rsid w:val="00AB519E"/>
    <w:rsid w:val="00AC3130"/>
    <w:rsid w:val="00B25E51"/>
    <w:rsid w:val="00B464C0"/>
    <w:rsid w:val="00B654F9"/>
    <w:rsid w:val="00B82588"/>
    <w:rsid w:val="00B87A96"/>
    <w:rsid w:val="00B96234"/>
    <w:rsid w:val="00BD374C"/>
    <w:rsid w:val="00BF6B98"/>
    <w:rsid w:val="00C06CED"/>
    <w:rsid w:val="00C07E3F"/>
    <w:rsid w:val="00C11F1D"/>
    <w:rsid w:val="00C13AE6"/>
    <w:rsid w:val="00C22511"/>
    <w:rsid w:val="00C270B2"/>
    <w:rsid w:val="00C57914"/>
    <w:rsid w:val="00C625D7"/>
    <w:rsid w:val="00C71BCC"/>
    <w:rsid w:val="00CC7064"/>
    <w:rsid w:val="00CD7E81"/>
    <w:rsid w:val="00CE5483"/>
    <w:rsid w:val="00D026BD"/>
    <w:rsid w:val="00D231C8"/>
    <w:rsid w:val="00D314BF"/>
    <w:rsid w:val="00D54DE1"/>
    <w:rsid w:val="00D5619A"/>
    <w:rsid w:val="00D74314"/>
    <w:rsid w:val="00D8649A"/>
    <w:rsid w:val="00D92493"/>
    <w:rsid w:val="00D95CE2"/>
    <w:rsid w:val="00DA04FE"/>
    <w:rsid w:val="00DD3B6E"/>
    <w:rsid w:val="00DD47F6"/>
    <w:rsid w:val="00DD4A7C"/>
    <w:rsid w:val="00E25AC4"/>
    <w:rsid w:val="00E50183"/>
    <w:rsid w:val="00E83E96"/>
    <w:rsid w:val="00EB6B37"/>
    <w:rsid w:val="00EC324A"/>
    <w:rsid w:val="00EC3D60"/>
    <w:rsid w:val="00ED19E4"/>
    <w:rsid w:val="00EF6E2D"/>
    <w:rsid w:val="00F311D0"/>
    <w:rsid w:val="00F40BD9"/>
    <w:rsid w:val="00F4713A"/>
    <w:rsid w:val="00F57C38"/>
    <w:rsid w:val="00F64211"/>
    <w:rsid w:val="00F97DD6"/>
    <w:rsid w:val="00FC5303"/>
    <w:rsid w:val="00FC601D"/>
    <w:rsid w:val="00FD700D"/>
    <w:rsid w:val="00FE2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62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546"/>
    <w:rPr>
      <w:sz w:val="24"/>
      <w:szCs w:val="24"/>
    </w:rPr>
  </w:style>
  <w:style w:type="paragraph" w:styleId="Heading1">
    <w:name w:val="heading 1"/>
    <w:basedOn w:val="Normal"/>
    <w:next w:val="Normal"/>
    <w:link w:val="Heading1Char"/>
    <w:autoRedefine/>
    <w:uiPriority w:val="1"/>
    <w:qFormat/>
    <w:rsid w:val="0024003E"/>
    <w:pPr>
      <w:keepNext/>
      <w:jc w:val="center"/>
      <w:outlineLvl w:val="0"/>
    </w:pPr>
    <w:rPr>
      <w:b/>
      <w:sz w:val="26"/>
      <w:szCs w:val="26"/>
      <w:u w:val="single"/>
    </w:rPr>
  </w:style>
  <w:style w:type="paragraph" w:styleId="Heading2">
    <w:name w:val="heading 2"/>
    <w:basedOn w:val="Normal"/>
    <w:next w:val="Normal"/>
    <w:link w:val="Heading2Char"/>
    <w:autoRedefine/>
    <w:qFormat/>
    <w:rsid w:val="0024003E"/>
    <w:pPr>
      <w:keepNext/>
      <w:jc w:val="both"/>
      <w:outlineLvl w:val="1"/>
    </w:pPr>
    <w:rPr>
      <w:b/>
      <w:bCs/>
      <w:szCs w:val="23"/>
      <w:u w:val="single"/>
    </w:rPr>
  </w:style>
  <w:style w:type="paragraph" w:styleId="Heading3">
    <w:name w:val="heading 3"/>
    <w:basedOn w:val="Normal"/>
    <w:next w:val="Normal"/>
    <w:link w:val="Heading3Char"/>
    <w:qFormat/>
    <w:rsid w:val="0024003E"/>
    <w:pPr>
      <w:keepNext/>
      <w:outlineLvl w:val="2"/>
    </w:pPr>
    <w:rPr>
      <w:sz w:val="23"/>
      <w:szCs w:val="23"/>
      <w:u w:val="single"/>
    </w:rPr>
  </w:style>
  <w:style w:type="paragraph" w:styleId="Heading4">
    <w:name w:val="heading 4"/>
    <w:basedOn w:val="Normal"/>
    <w:next w:val="Normal"/>
    <w:link w:val="Heading4Char"/>
    <w:qFormat/>
    <w:rsid w:val="0024003E"/>
    <w:pPr>
      <w:keepNext/>
      <w:outlineLvl w:val="3"/>
    </w:pPr>
    <w:rPr>
      <w:b/>
      <w:bCs/>
      <w:sz w:val="23"/>
      <w:szCs w:val="23"/>
      <w:u w:val="single"/>
    </w:rPr>
  </w:style>
  <w:style w:type="paragraph" w:styleId="Heading5">
    <w:name w:val="heading 5"/>
    <w:basedOn w:val="Normal"/>
    <w:next w:val="Normal"/>
    <w:link w:val="Heading5Char"/>
    <w:qFormat/>
    <w:rsid w:val="0024003E"/>
    <w:pPr>
      <w:keepNext/>
      <w:jc w:val="center"/>
      <w:outlineLvl w:val="4"/>
    </w:pPr>
    <w:rPr>
      <w:b/>
      <w:bCs/>
    </w:rPr>
  </w:style>
  <w:style w:type="paragraph" w:styleId="Heading6">
    <w:name w:val="heading 6"/>
    <w:basedOn w:val="Normal"/>
    <w:next w:val="Normal"/>
    <w:link w:val="Heading6Char"/>
    <w:qFormat/>
    <w:rsid w:val="0024003E"/>
    <w:pPr>
      <w:keepNext/>
      <w:spacing w:before="40"/>
      <w:jc w:val="center"/>
      <w:outlineLvl w:val="5"/>
    </w:pPr>
    <w:rPr>
      <w:b/>
      <w:bCs/>
      <w:sz w:val="23"/>
      <w:szCs w:val="23"/>
    </w:rPr>
  </w:style>
  <w:style w:type="paragraph" w:styleId="Heading7">
    <w:name w:val="heading 7"/>
    <w:basedOn w:val="Normal"/>
    <w:next w:val="Normal"/>
    <w:link w:val="Heading7Char"/>
    <w:qFormat/>
    <w:rsid w:val="0024003E"/>
    <w:pPr>
      <w:keepNext/>
      <w:outlineLvl w:val="6"/>
    </w:pPr>
    <w:rPr>
      <w:b/>
      <w:bCs/>
      <w:i/>
      <w:iCs/>
    </w:rPr>
  </w:style>
  <w:style w:type="paragraph" w:styleId="Heading8">
    <w:name w:val="heading 8"/>
    <w:basedOn w:val="Normal"/>
    <w:next w:val="Normal"/>
    <w:link w:val="Heading8Char"/>
    <w:qFormat/>
    <w:rsid w:val="0024003E"/>
    <w:pPr>
      <w:keepNext/>
      <w:ind w:firstLine="720"/>
      <w:outlineLvl w:val="7"/>
    </w:pPr>
    <w:rPr>
      <w:b/>
      <w:bCs/>
      <w:sz w:val="23"/>
      <w:szCs w:val="23"/>
    </w:rPr>
  </w:style>
  <w:style w:type="paragraph" w:styleId="Heading9">
    <w:name w:val="heading 9"/>
    <w:basedOn w:val="Normal"/>
    <w:next w:val="Normal"/>
    <w:link w:val="Heading9Char"/>
    <w:qFormat/>
    <w:rsid w:val="0024003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03E"/>
    <w:rPr>
      <w:b/>
      <w:sz w:val="26"/>
      <w:szCs w:val="26"/>
      <w:u w:val="single"/>
    </w:rPr>
  </w:style>
  <w:style w:type="character" w:customStyle="1" w:styleId="Heading2Char">
    <w:name w:val="Heading 2 Char"/>
    <w:basedOn w:val="DefaultParagraphFont"/>
    <w:link w:val="Heading2"/>
    <w:rsid w:val="0024003E"/>
    <w:rPr>
      <w:b/>
      <w:bCs/>
      <w:sz w:val="24"/>
      <w:szCs w:val="23"/>
      <w:u w:val="single"/>
    </w:rPr>
  </w:style>
  <w:style w:type="character" w:customStyle="1" w:styleId="Heading3Char">
    <w:name w:val="Heading 3 Char"/>
    <w:basedOn w:val="DefaultParagraphFont"/>
    <w:link w:val="Heading3"/>
    <w:rsid w:val="0024003E"/>
    <w:rPr>
      <w:sz w:val="23"/>
      <w:szCs w:val="23"/>
      <w:u w:val="single"/>
    </w:rPr>
  </w:style>
  <w:style w:type="character" w:customStyle="1" w:styleId="Heading4Char">
    <w:name w:val="Heading 4 Char"/>
    <w:basedOn w:val="DefaultParagraphFont"/>
    <w:link w:val="Heading4"/>
    <w:rsid w:val="0024003E"/>
    <w:rPr>
      <w:b/>
      <w:bCs/>
      <w:sz w:val="23"/>
      <w:szCs w:val="23"/>
      <w:u w:val="single"/>
    </w:rPr>
  </w:style>
  <w:style w:type="character" w:customStyle="1" w:styleId="Heading5Char">
    <w:name w:val="Heading 5 Char"/>
    <w:basedOn w:val="DefaultParagraphFont"/>
    <w:link w:val="Heading5"/>
    <w:rsid w:val="0024003E"/>
    <w:rPr>
      <w:b/>
      <w:bCs/>
      <w:sz w:val="24"/>
      <w:szCs w:val="24"/>
    </w:rPr>
  </w:style>
  <w:style w:type="character" w:customStyle="1" w:styleId="Heading6Char">
    <w:name w:val="Heading 6 Char"/>
    <w:basedOn w:val="DefaultParagraphFont"/>
    <w:link w:val="Heading6"/>
    <w:rsid w:val="0024003E"/>
    <w:rPr>
      <w:b/>
      <w:bCs/>
      <w:sz w:val="23"/>
      <w:szCs w:val="23"/>
    </w:rPr>
  </w:style>
  <w:style w:type="character" w:customStyle="1" w:styleId="Heading7Char">
    <w:name w:val="Heading 7 Char"/>
    <w:basedOn w:val="DefaultParagraphFont"/>
    <w:link w:val="Heading7"/>
    <w:rsid w:val="0024003E"/>
    <w:rPr>
      <w:b/>
      <w:bCs/>
      <w:i/>
      <w:iCs/>
      <w:sz w:val="24"/>
      <w:szCs w:val="24"/>
    </w:rPr>
  </w:style>
  <w:style w:type="character" w:customStyle="1" w:styleId="Heading8Char">
    <w:name w:val="Heading 8 Char"/>
    <w:basedOn w:val="DefaultParagraphFont"/>
    <w:link w:val="Heading8"/>
    <w:rsid w:val="0024003E"/>
    <w:rPr>
      <w:b/>
      <w:bCs/>
      <w:sz w:val="23"/>
      <w:szCs w:val="23"/>
    </w:rPr>
  </w:style>
  <w:style w:type="character" w:customStyle="1" w:styleId="Heading9Char">
    <w:name w:val="Heading 9 Char"/>
    <w:basedOn w:val="DefaultParagraphFont"/>
    <w:link w:val="Heading9"/>
    <w:rsid w:val="0024003E"/>
    <w:rPr>
      <w:b/>
      <w:bCs/>
      <w:sz w:val="24"/>
      <w:szCs w:val="24"/>
    </w:rPr>
  </w:style>
  <w:style w:type="paragraph" w:styleId="BalloonText">
    <w:name w:val="Balloon Text"/>
    <w:basedOn w:val="Normal"/>
    <w:link w:val="BalloonTextChar"/>
    <w:uiPriority w:val="99"/>
    <w:semiHidden/>
    <w:unhideWhenUsed/>
    <w:rsid w:val="009D43E5"/>
    <w:rPr>
      <w:rFonts w:ascii="Tahoma" w:hAnsi="Tahoma" w:cs="Tahoma"/>
      <w:sz w:val="16"/>
      <w:szCs w:val="16"/>
    </w:rPr>
  </w:style>
  <w:style w:type="character" w:customStyle="1" w:styleId="BalloonTextChar">
    <w:name w:val="Balloon Text Char"/>
    <w:basedOn w:val="DefaultParagraphFont"/>
    <w:link w:val="BalloonText"/>
    <w:uiPriority w:val="99"/>
    <w:semiHidden/>
    <w:rsid w:val="009D43E5"/>
    <w:rPr>
      <w:rFonts w:ascii="Tahoma" w:hAnsi="Tahoma" w:cs="Tahoma"/>
      <w:sz w:val="16"/>
      <w:szCs w:val="16"/>
    </w:rPr>
  </w:style>
  <w:style w:type="paragraph" w:styleId="Header">
    <w:name w:val="header"/>
    <w:basedOn w:val="Normal"/>
    <w:link w:val="HeaderChar"/>
    <w:unhideWhenUsed/>
    <w:rsid w:val="009D43E5"/>
    <w:pPr>
      <w:tabs>
        <w:tab w:val="center" w:pos="4680"/>
        <w:tab w:val="right" w:pos="9360"/>
      </w:tabs>
    </w:pPr>
  </w:style>
  <w:style w:type="character" w:customStyle="1" w:styleId="HeaderChar">
    <w:name w:val="Header Char"/>
    <w:basedOn w:val="DefaultParagraphFont"/>
    <w:link w:val="Header"/>
    <w:uiPriority w:val="99"/>
    <w:rsid w:val="009D43E5"/>
    <w:rPr>
      <w:sz w:val="24"/>
      <w:szCs w:val="24"/>
    </w:rPr>
  </w:style>
  <w:style w:type="paragraph" w:styleId="Footer">
    <w:name w:val="footer"/>
    <w:basedOn w:val="Normal"/>
    <w:link w:val="FooterChar"/>
    <w:uiPriority w:val="99"/>
    <w:unhideWhenUsed/>
    <w:rsid w:val="009D43E5"/>
    <w:pPr>
      <w:tabs>
        <w:tab w:val="center" w:pos="4680"/>
        <w:tab w:val="right" w:pos="9360"/>
      </w:tabs>
    </w:pPr>
  </w:style>
  <w:style w:type="character" w:customStyle="1" w:styleId="FooterChar">
    <w:name w:val="Footer Char"/>
    <w:basedOn w:val="DefaultParagraphFont"/>
    <w:link w:val="Footer"/>
    <w:uiPriority w:val="99"/>
    <w:rsid w:val="009D43E5"/>
    <w:rPr>
      <w:sz w:val="24"/>
      <w:szCs w:val="24"/>
    </w:rPr>
  </w:style>
  <w:style w:type="character" w:styleId="Hyperlink">
    <w:name w:val="Hyperlink"/>
    <w:basedOn w:val="DefaultParagraphFont"/>
    <w:rsid w:val="00946BDC"/>
    <w:rPr>
      <w:color w:val="0000FF"/>
      <w:u w:val="single"/>
    </w:rPr>
  </w:style>
  <w:style w:type="paragraph" w:styleId="BodyTextIndent">
    <w:name w:val="Body Text Indent"/>
    <w:basedOn w:val="Normal"/>
    <w:link w:val="BodyTextIndentChar"/>
    <w:semiHidden/>
    <w:rsid w:val="00946BDC"/>
    <w:pPr>
      <w:widowControl w:val="0"/>
      <w:spacing w:line="480" w:lineRule="auto"/>
      <w:ind w:firstLine="720"/>
    </w:pPr>
    <w:rPr>
      <w:rFonts w:ascii="Courier New" w:hAnsi="Courier New" w:cs="Courier New"/>
      <w:snapToGrid w:val="0"/>
      <w:szCs w:val="20"/>
    </w:rPr>
  </w:style>
  <w:style w:type="character" w:customStyle="1" w:styleId="BodyTextIndentChar">
    <w:name w:val="Body Text Indent Char"/>
    <w:basedOn w:val="DefaultParagraphFont"/>
    <w:link w:val="BodyTextIndent"/>
    <w:semiHidden/>
    <w:rsid w:val="00946BDC"/>
    <w:rPr>
      <w:rFonts w:ascii="Courier New" w:hAnsi="Courier New" w:cs="Courier New"/>
      <w:snapToGrid w:val="0"/>
      <w:sz w:val="24"/>
    </w:rPr>
  </w:style>
  <w:style w:type="paragraph" w:styleId="BodyTextIndent2">
    <w:name w:val="Body Text Indent 2"/>
    <w:basedOn w:val="Normal"/>
    <w:link w:val="BodyTextIndent2Char"/>
    <w:semiHidden/>
    <w:unhideWhenUsed/>
    <w:rsid w:val="0024003E"/>
    <w:pPr>
      <w:spacing w:after="120" w:line="480" w:lineRule="auto"/>
      <w:ind w:left="360"/>
    </w:pPr>
  </w:style>
  <w:style w:type="character" w:customStyle="1" w:styleId="BodyTextIndent2Char">
    <w:name w:val="Body Text Indent 2 Char"/>
    <w:basedOn w:val="DefaultParagraphFont"/>
    <w:link w:val="BodyTextIndent2"/>
    <w:uiPriority w:val="99"/>
    <w:semiHidden/>
    <w:rsid w:val="0024003E"/>
    <w:rPr>
      <w:sz w:val="24"/>
      <w:szCs w:val="24"/>
    </w:rPr>
  </w:style>
  <w:style w:type="paragraph" w:styleId="BodyText3">
    <w:name w:val="Body Text 3"/>
    <w:basedOn w:val="Normal"/>
    <w:link w:val="BodyText3Char"/>
    <w:uiPriority w:val="99"/>
    <w:semiHidden/>
    <w:unhideWhenUsed/>
    <w:rsid w:val="0024003E"/>
    <w:pPr>
      <w:spacing w:after="120"/>
    </w:pPr>
    <w:rPr>
      <w:sz w:val="16"/>
      <w:szCs w:val="16"/>
    </w:rPr>
  </w:style>
  <w:style w:type="character" w:customStyle="1" w:styleId="BodyText3Char">
    <w:name w:val="Body Text 3 Char"/>
    <w:basedOn w:val="DefaultParagraphFont"/>
    <w:link w:val="BodyText3"/>
    <w:uiPriority w:val="99"/>
    <w:semiHidden/>
    <w:rsid w:val="0024003E"/>
    <w:rPr>
      <w:sz w:val="16"/>
      <w:szCs w:val="16"/>
    </w:rPr>
  </w:style>
  <w:style w:type="paragraph" w:customStyle="1" w:styleId="Default">
    <w:name w:val="Default"/>
    <w:rsid w:val="0024003E"/>
    <w:pPr>
      <w:widowControl w:val="0"/>
      <w:autoSpaceDE w:val="0"/>
      <w:autoSpaceDN w:val="0"/>
      <w:adjustRightInd w:val="0"/>
    </w:pPr>
    <w:rPr>
      <w:color w:val="000000"/>
      <w:sz w:val="24"/>
      <w:szCs w:val="24"/>
    </w:rPr>
  </w:style>
  <w:style w:type="paragraph" w:customStyle="1" w:styleId="CM64">
    <w:name w:val="CM64"/>
    <w:basedOn w:val="Default"/>
    <w:next w:val="Default"/>
    <w:rsid w:val="0024003E"/>
    <w:rPr>
      <w:color w:val="auto"/>
    </w:rPr>
  </w:style>
  <w:style w:type="paragraph" w:customStyle="1" w:styleId="CM65">
    <w:name w:val="CM65"/>
    <w:basedOn w:val="Default"/>
    <w:next w:val="Default"/>
    <w:rsid w:val="0024003E"/>
    <w:rPr>
      <w:color w:val="auto"/>
    </w:rPr>
  </w:style>
  <w:style w:type="paragraph" w:customStyle="1" w:styleId="CM1">
    <w:name w:val="CM1"/>
    <w:basedOn w:val="Default"/>
    <w:next w:val="Default"/>
    <w:rsid w:val="0024003E"/>
    <w:pPr>
      <w:spacing w:line="300" w:lineRule="atLeast"/>
    </w:pPr>
    <w:rPr>
      <w:color w:val="auto"/>
    </w:rPr>
  </w:style>
  <w:style w:type="paragraph" w:customStyle="1" w:styleId="CM2">
    <w:name w:val="CM2"/>
    <w:basedOn w:val="Default"/>
    <w:next w:val="Default"/>
    <w:rsid w:val="0024003E"/>
    <w:rPr>
      <w:color w:val="auto"/>
    </w:rPr>
  </w:style>
  <w:style w:type="paragraph" w:customStyle="1" w:styleId="CM3">
    <w:name w:val="CM3"/>
    <w:basedOn w:val="Default"/>
    <w:next w:val="Default"/>
    <w:rsid w:val="0024003E"/>
    <w:pPr>
      <w:spacing w:line="303" w:lineRule="atLeast"/>
    </w:pPr>
    <w:rPr>
      <w:color w:val="auto"/>
    </w:rPr>
  </w:style>
  <w:style w:type="paragraph" w:customStyle="1" w:styleId="CM4">
    <w:name w:val="CM4"/>
    <w:basedOn w:val="Default"/>
    <w:next w:val="Default"/>
    <w:rsid w:val="0024003E"/>
    <w:pPr>
      <w:spacing w:line="300" w:lineRule="atLeast"/>
    </w:pPr>
    <w:rPr>
      <w:color w:val="auto"/>
    </w:rPr>
  </w:style>
  <w:style w:type="paragraph" w:customStyle="1" w:styleId="CM5">
    <w:name w:val="CM5"/>
    <w:basedOn w:val="Default"/>
    <w:next w:val="Default"/>
    <w:rsid w:val="0024003E"/>
    <w:pPr>
      <w:spacing w:line="303" w:lineRule="atLeast"/>
    </w:pPr>
    <w:rPr>
      <w:color w:val="auto"/>
    </w:rPr>
  </w:style>
  <w:style w:type="paragraph" w:customStyle="1" w:styleId="CM66">
    <w:name w:val="CM66"/>
    <w:basedOn w:val="Default"/>
    <w:next w:val="Default"/>
    <w:rsid w:val="0024003E"/>
    <w:rPr>
      <w:color w:val="auto"/>
    </w:rPr>
  </w:style>
  <w:style w:type="paragraph" w:customStyle="1" w:styleId="CM6">
    <w:name w:val="CM6"/>
    <w:basedOn w:val="Default"/>
    <w:next w:val="Default"/>
    <w:rsid w:val="0024003E"/>
    <w:pPr>
      <w:spacing w:line="300" w:lineRule="atLeast"/>
    </w:pPr>
    <w:rPr>
      <w:color w:val="auto"/>
    </w:rPr>
  </w:style>
  <w:style w:type="paragraph" w:customStyle="1" w:styleId="CM67">
    <w:name w:val="CM67"/>
    <w:basedOn w:val="Default"/>
    <w:next w:val="Default"/>
    <w:rsid w:val="0024003E"/>
    <w:rPr>
      <w:color w:val="auto"/>
    </w:rPr>
  </w:style>
  <w:style w:type="paragraph" w:customStyle="1" w:styleId="CM7">
    <w:name w:val="CM7"/>
    <w:basedOn w:val="Default"/>
    <w:next w:val="Default"/>
    <w:rsid w:val="0024003E"/>
    <w:pPr>
      <w:spacing w:line="303" w:lineRule="atLeast"/>
    </w:pPr>
    <w:rPr>
      <w:color w:val="auto"/>
    </w:rPr>
  </w:style>
  <w:style w:type="paragraph" w:customStyle="1" w:styleId="CM8">
    <w:name w:val="CM8"/>
    <w:basedOn w:val="Default"/>
    <w:next w:val="Default"/>
    <w:rsid w:val="0024003E"/>
    <w:pPr>
      <w:spacing w:line="303" w:lineRule="atLeast"/>
    </w:pPr>
    <w:rPr>
      <w:color w:val="auto"/>
    </w:rPr>
  </w:style>
  <w:style w:type="paragraph" w:customStyle="1" w:styleId="CM68">
    <w:name w:val="CM68"/>
    <w:basedOn w:val="Default"/>
    <w:next w:val="Default"/>
    <w:rsid w:val="0024003E"/>
    <w:rPr>
      <w:color w:val="auto"/>
    </w:rPr>
  </w:style>
  <w:style w:type="paragraph" w:customStyle="1" w:styleId="CM9">
    <w:name w:val="CM9"/>
    <w:basedOn w:val="Default"/>
    <w:next w:val="Default"/>
    <w:rsid w:val="0024003E"/>
    <w:pPr>
      <w:spacing w:line="300" w:lineRule="atLeast"/>
    </w:pPr>
    <w:rPr>
      <w:color w:val="auto"/>
    </w:rPr>
  </w:style>
  <w:style w:type="paragraph" w:customStyle="1" w:styleId="CM10">
    <w:name w:val="CM10"/>
    <w:basedOn w:val="Default"/>
    <w:next w:val="Default"/>
    <w:rsid w:val="0024003E"/>
    <w:pPr>
      <w:spacing w:line="300" w:lineRule="atLeast"/>
    </w:pPr>
    <w:rPr>
      <w:color w:val="auto"/>
    </w:rPr>
  </w:style>
  <w:style w:type="paragraph" w:customStyle="1" w:styleId="CM11">
    <w:name w:val="CM11"/>
    <w:basedOn w:val="Default"/>
    <w:next w:val="Default"/>
    <w:rsid w:val="0024003E"/>
    <w:pPr>
      <w:spacing w:line="300" w:lineRule="atLeast"/>
    </w:pPr>
    <w:rPr>
      <w:color w:val="auto"/>
    </w:rPr>
  </w:style>
  <w:style w:type="paragraph" w:customStyle="1" w:styleId="CM13">
    <w:name w:val="CM13"/>
    <w:basedOn w:val="Default"/>
    <w:next w:val="Default"/>
    <w:rsid w:val="0024003E"/>
    <w:pPr>
      <w:spacing w:line="303" w:lineRule="atLeast"/>
    </w:pPr>
    <w:rPr>
      <w:color w:val="auto"/>
    </w:rPr>
  </w:style>
  <w:style w:type="paragraph" w:customStyle="1" w:styleId="CM14">
    <w:name w:val="CM14"/>
    <w:basedOn w:val="Default"/>
    <w:next w:val="Default"/>
    <w:rsid w:val="0024003E"/>
    <w:pPr>
      <w:spacing w:line="303" w:lineRule="atLeast"/>
    </w:pPr>
    <w:rPr>
      <w:color w:val="auto"/>
    </w:rPr>
  </w:style>
  <w:style w:type="paragraph" w:customStyle="1" w:styleId="CM15">
    <w:name w:val="CM15"/>
    <w:basedOn w:val="Default"/>
    <w:next w:val="Default"/>
    <w:rsid w:val="0024003E"/>
    <w:pPr>
      <w:spacing w:line="303" w:lineRule="atLeast"/>
    </w:pPr>
    <w:rPr>
      <w:color w:val="auto"/>
    </w:rPr>
  </w:style>
  <w:style w:type="paragraph" w:customStyle="1" w:styleId="CM70">
    <w:name w:val="CM70"/>
    <w:basedOn w:val="Default"/>
    <w:next w:val="Default"/>
    <w:rsid w:val="0024003E"/>
    <w:rPr>
      <w:color w:val="auto"/>
    </w:rPr>
  </w:style>
  <w:style w:type="paragraph" w:customStyle="1" w:styleId="CM18">
    <w:name w:val="CM18"/>
    <w:basedOn w:val="Default"/>
    <w:next w:val="Default"/>
    <w:rsid w:val="0024003E"/>
    <w:pPr>
      <w:spacing w:line="303" w:lineRule="atLeast"/>
    </w:pPr>
    <w:rPr>
      <w:color w:val="auto"/>
    </w:rPr>
  </w:style>
  <w:style w:type="paragraph" w:customStyle="1" w:styleId="CM20">
    <w:name w:val="CM20"/>
    <w:basedOn w:val="Default"/>
    <w:next w:val="Default"/>
    <w:rsid w:val="0024003E"/>
    <w:pPr>
      <w:spacing w:line="300" w:lineRule="atLeast"/>
    </w:pPr>
    <w:rPr>
      <w:color w:val="auto"/>
    </w:rPr>
  </w:style>
  <w:style w:type="paragraph" w:customStyle="1" w:styleId="CM21">
    <w:name w:val="CM21"/>
    <w:basedOn w:val="Default"/>
    <w:next w:val="Default"/>
    <w:rsid w:val="0024003E"/>
    <w:pPr>
      <w:spacing w:line="300" w:lineRule="atLeast"/>
    </w:pPr>
    <w:rPr>
      <w:color w:val="auto"/>
    </w:rPr>
  </w:style>
  <w:style w:type="paragraph" w:customStyle="1" w:styleId="CM22">
    <w:name w:val="CM22"/>
    <w:basedOn w:val="Default"/>
    <w:next w:val="Default"/>
    <w:rsid w:val="0024003E"/>
    <w:pPr>
      <w:spacing w:line="300" w:lineRule="atLeast"/>
    </w:pPr>
    <w:rPr>
      <w:color w:val="auto"/>
    </w:rPr>
  </w:style>
  <w:style w:type="paragraph" w:customStyle="1" w:styleId="CM23">
    <w:name w:val="CM23"/>
    <w:basedOn w:val="Default"/>
    <w:next w:val="Default"/>
    <w:rsid w:val="0024003E"/>
    <w:pPr>
      <w:spacing w:line="616" w:lineRule="atLeast"/>
    </w:pPr>
    <w:rPr>
      <w:color w:val="auto"/>
    </w:rPr>
  </w:style>
  <w:style w:type="paragraph" w:customStyle="1" w:styleId="CM24">
    <w:name w:val="CM24"/>
    <w:basedOn w:val="Default"/>
    <w:next w:val="Default"/>
    <w:rsid w:val="0024003E"/>
    <w:pPr>
      <w:spacing w:line="300" w:lineRule="atLeast"/>
    </w:pPr>
    <w:rPr>
      <w:color w:val="auto"/>
    </w:rPr>
  </w:style>
  <w:style w:type="paragraph" w:customStyle="1" w:styleId="CM26">
    <w:name w:val="CM26"/>
    <w:basedOn w:val="Default"/>
    <w:next w:val="Default"/>
    <w:rsid w:val="0024003E"/>
    <w:pPr>
      <w:spacing w:line="300" w:lineRule="atLeast"/>
    </w:pPr>
    <w:rPr>
      <w:color w:val="auto"/>
    </w:rPr>
  </w:style>
  <w:style w:type="paragraph" w:customStyle="1" w:styleId="CM27">
    <w:name w:val="CM27"/>
    <w:basedOn w:val="Default"/>
    <w:next w:val="Default"/>
    <w:rsid w:val="0024003E"/>
    <w:pPr>
      <w:spacing w:line="300" w:lineRule="atLeast"/>
    </w:pPr>
    <w:rPr>
      <w:color w:val="auto"/>
    </w:rPr>
  </w:style>
  <w:style w:type="paragraph" w:customStyle="1" w:styleId="CM74">
    <w:name w:val="CM74"/>
    <w:basedOn w:val="Default"/>
    <w:next w:val="Default"/>
    <w:rsid w:val="0024003E"/>
    <w:rPr>
      <w:color w:val="auto"/>
    </w:rPr>
  </w:style>
  <w:style w:type="paragraph" w:customStyle="1" w:styleId="CM28">
    <w:name w:val="CM28"/>
    <w:basedOn w:val="Default"/>
    <w:next w:val="Default"/>
    <w:rsid w:val="0024003E"/>
    <w:pPr>
      <w:spacing w:line="303" w:lineRule="atLeast"/>
    </w:pPr>
    <w:rPr>
      <w:color w:val="auto"/>
    </w:rPr>
  </w:style>
  <w:style w:type="paragraph" w:customStyle="1" w:styleId="CM31">
    <w:name w:val="CM31"/>
    <w:basedOn w:val="Default"/>
    <w:next w:val="Default"/>
    <w:rsid w:val="0024003E"/>
    <w:pPr>
      <w:spacing w:line="303" w:lineRule="atLeast"/>
    </w:pPr>
    <w:rPr>
      <w:color w:val="auto"/>
    </w:rPr>
  </w:style>
  <w:style w:type="paragraph" w:customStyle="1" w:styleId="CM33">
    <w:name w:val="CM33"/>
    <w:basedOn w:val="Default"/>
    <w:next w:val="Default"/>
    <w:rsid w:val="0024003E"/>
    <w:pPr>
      <w:spacing w:line="300" w:lineRule="atLeast"/>
    </w:pPr>
    <w:rPr>
      <w:color w:val="auto"/>
    </w:rPr>
  </w:style>
  <w:style w:type="paragraph" w:customStyle="1" w:styleId="CM29">
    <w:name w:val="CM29"/>
    <w:basedOn w:val="Default"/>
    <w:next w:val="Default"/>
    <w:rsid w:val="0024003E"/>
    <w:pPr>
      <w:spacing w:line="300" w:lineRule="atLeast"/>
    </w:pPr>
    <w:rPr>
      <w:color w:val="auto"/>
    </w:rPr>
  </w:style>
  <w:style w:type="paragraph" w:customStyle="1" w:styleId="CM76">
    <w:name w:val="CM76"/>
    <w:basedOn w:val="Default"/>
    <w:next w:val="Default"/>
    <w:rsid w:val="0024003E"/>
    <w:rPr>
      <w:color w:val="auto"/>
    </w:rPr>
  </w:style>
  <w:style w:type="paragraph" w:customStyle="1" w:styleId="CM34">
    <w:name w:val="CM34"/>
    <w:basedOn w:val="Default"/>
    <w:next w:val="Default"/>
    <w:rsid w:val="0024003E"/>
    <w:rPr>
      <w:color w:val="auto"/>
    </w:rPr>
  </w:style>
  <w:style w:type="paragraph" w:customStyle="1" w:styleId="CM25">
    <w:name w:val="CM25"/>
    <w:basedOn w:val="Default"/>
    <w:next w:val="Default"/>
    <w:rsid w:val="0024003E"/>
    <w:pPr>
      <w:spacing w:line="300" w:lineRule="atLeast"/>
    </w:pPr>
    <w:rPr>
      <w:color w:val="auto"/>
    </w:rPr>
  </w:style>
  <w:style w:type="paragraph" w:customStyle="1" w:styleId="CM12">
    <w:name w:val="CM12"/>
    <w:basedOn w:val="Default"/>
    <w:next w:val="Default"/>
    <w:rsid w:val="0024003E"/>
    <w:pPr>
      <w:spacing w:line="300" w:lineRule="atLeast"/>
    </w:pPr>
    <w:rPr>
      <w:color w:val="auto"/>
    </w:rPr>
  </w:style>
  <w:style w:type="paragraph" w:customStyle="1" w:styleId="CM35">
    <w:name w:val="CM35"/>
    <w:basedOn w:val="Default"/>
    <w:next w:val="Default"/>
    <w:rsid w:val="0024003E"/>
    <w:pPr>
      <w:spacing w:line="300" w:lineRule="atLeast"/>
    </w:pPr>
    <w:rPr>
      <w:color w:val="auto"/>
    </w:rPr>
  </w:style>
  <w:style w:type="paragraph" w:customStyle="1" w:styleId="CM36">
    <w:name w:val="CM36"/>
    <w:basedOn w:val="Default"/>
    <w:next w:val="Default"/>
    <w:rsid w:val="0024003E"/>
    <w:pPr>
      <w:spacing w:line="303" w:lineRule="atLeast"/>
    </w:pPr>
    <w:rPr>
      <w:color w:val="auto"/>
    </w:rPr>
  </w:style>
  <w:style w:type="paragraph" w:customStyle="1" w:styleId="CM38">
    <w:name w:val="CM38"/>
    <w:basedOn w:val="Default"/>
    <w:next w:val="Default"/>
    <w:rsid w:val="0024003E"/>
    <w:pPr>
      <w:spacing w:line="300" w:lineRule="atLeast"/>
    </w:pPr>
    <w:rPr>
      <w:color w:val="auto"/>
    </w:rPr>
  </w:style>
  <w:style w:type="paragraph" w:customStyle="1" w:styleId="CM72">
    <w:name w:val="CM72"/>
    <w:basedOn w:val="Default"/>
    <w:next w:val="Default"/>
    <w:rsid w:val="0024003E"/>
    <w:rPr>
      <w:color w:val="auto"/>
    </w:rPr>
  </w:style>
  <w:style w:type="paragraph" w:customStyle="1" w:styleId="CM40">
    <w:name w:val="CM40"/>
    <w:basedOn w:val="Default"/>
    <w:next w:val="Default"/>
    <w:rsid w:val="0024003E"/>
    <w:pPr>
      <w:spacing w:line="303" w:lineRule="atLeast"/>
    </w:pPr>
    <w:rPr>
      <w:color w:val="auto"/>
    </w:rPr>
  </w:style>
  <w:style w:type="paragraph" w:customStyle="1" w:styleId="CM77">
    <w:name w:val="CM77"/>
    <w:basedOn w:val="Default"/>
    <w:next w:val="Default"/>
    <w:rsid w:val="0024003E"/>
    <w:rPr>
      <w:color w:val="auto"/>
    </w:rPr>
  </w:style>
  <w:style w:type="paragraph" w:customStyle="1" w:styleId="CM42">
    <w:name w:val="CM42"/>
    <w:basedOn w:val="Default"/>
    <w:next w:val="Default"/>
    <w:rsid w:val="0024003E"/>
    <w:pPr>
      <w:spacing w:line="300" w:lineRule="atLeast"/>
    </w:pPr>
    <w:rPr>
      <w:color w:val="auto"/>
    </w:rPr>
  </w:style>
  <w:style w:type="paragraph" w:customStyle="1" w:styleId="CM43">
    <w:name w:val="CM43"/>
    <w:basedOn w:val="Default"/>
    <w:next w:val="Default"/>
    <w:rsid w:val="0024003E"/>
    <w:pPr>
      <w:spacing w:line="303" w:lineRule="atLeast"/>
    </w:pPr>
    <w:rPr>
      <w:color w:val="auto"/>
    </w:rPr>
  </w:style>
  <w:style w:type="paragraph" w:customStyle="1" w:styleId="CM44">
    <w:name w:val="CM44"/>
    <w:basedOn w:val="Default"/>
    <w:next w:val="Default"/>
    <w:rsid w:val="0024003E"/>
    <w:pPr>
      <w:spacing w:line="300" w:lineRule="atLeast"/>
    </w:pPr>
    <w:rPr>
      <w:color w:val="auto"/>
    </w:rPr>
  </w:style>
  <w:style w:type="paragraph" w:customStyle="1" w:styleId="CM45">
    <w:name w:val="CM45"/>
    <w:basedOn w:val="Default"/>
    <w:next w:val="Default"/>
    <w:rsid w:val="0024003E"/>
    <w:pPr>
      <w:spacing w:line="303" w:lineRule="atLeast"/>
    </w:pPr>
    <w:rPr>
      <w:color w:val="auto"/>
    </w:rPr>
  </w:style>
  <w:style w:type="paragraph" w:customStyle="1" w:styleId="CM30">
    <w:name w:val="CM30"/>
    <w:basedOn w:val="Default"/>
    <w:next w:val="Default"/>
    <w:rsid w:val="0024003E"/>
    <w:pPr>
      <w:spacing w:line="300" w:lineRule="atLeast"/>
    </w:pPr>
    <w:rPr>
      <w:color w:val="auto"/>
    </w:rPr>
  </w:style>
  <w:style w:type="paragraph" w:customStyle="1" w:styleId="CM46">
    <w:name w:val="CM46"/>
    <w:basedOn w:val="Default"/>
    <w:next w:val="Default"/>
    <w:rsid w:val="0024003E"/>
    <w:pPr>
      <w:spacing w:line="303" w:lineRule="atLeast"/>
    </w:pPr>
    <w:rPr>
      <w:color w:val="auto"/>
    </w:rPr>
  </w:style>
  <w:style w:type="paragraph" w:customStyle="1" w:styleId="CM47">
    <w:name w:val="CM47"/>
    <w:basedOn w:val="Default"/>
    <w:next w:val="Default"/>
    <w:rsid w:val="0024003E"/>
    <w:pPr>
      <w:spacing w:line="303" w:lineRule="atLeast"/>
    </w:pPr>
    <w:rPr>
      <w:color w:val="auto"/>
    </w:rPr>
  </w:style>
  <w:style w:type="paragraph" w:customStyle="1" w:styleId="CM48">
    <w:name w:val="CM48"/>
    <w:basedOn w:val="Default"/>
    <w:next w:val="Default"/>
    <w:rsid w:val="0024003E"/>
    <w:pPr>
      <w:spacing w:line="300" w:lineRule="atLeast"/>
    </w:pPr>
    <w:rPr>
      <w:color w:val="auto"/>
    </w:rPr>
  </w:style>
  <w:style w:type="paragraph" w:customStyle="1" w:styleId="CM49">
    <w:name w:val="CM49"/>
    <w:basedOn w:val="Default"/>
    <w:next w:val="Default"/>
    <w:rsid w:val="0024003E"/>
    <w:pPr>
      <w:spacing w:line="303" w:lineRule="atLeast"/>
    </w:pPr>
    <w:rPr>
      <w:color w:val="auto"/>
    </w:rPr>
  </w:style>
  <w:style w:type="paragraph" w:customStyle="1" w:styleId="CM50">
    <w:name w:val="CM50"/>
    <w:basedOn w:val="Default"/>
    <w:next w:val="Default"/>
    <w:rsid w:val="0024003E"/>
    <w:pPr>
      <w:spacing w:line="300" w:lineRule="atLeast"/>
    </w:pPr>
    <w:rPr>
      <w:color w:val="auto"/>
    </w:rPr>
  </w:style>
  <w:style w:type="paragraph" w:customStyle="1" w:styleId="CM51">
    <w:name w:val="CM51"/>
    <w:basedOn w:val="Default"/>
    <w:next w:val="Default"/>
    <w:rsid w:val="0024003E"/>
    <w:rPr>
      <w:color w:val="auto"/>
    </w:rPr>
  </w:style>
  <w:style w:type="paragraph" w:customStyle="1" w:styleId="CM79">
    <w:name w:val="CM79"/>
    <w:basedOn w:val="Default"/>
    <w:next w:val="Default"/>
    <w:rsid w:val="0024003E"/>
    <w:rPr>
      <w:color w:val="auto"/>
    </w:rPr>
  </w:style>
  <w:style w:type="paragraph" w:customStyle="1" w:styleId="CM81">
    <w:name w:val="CM81"/>
    <w:basedOn w:val="Default"/>
    <w:next w:val="Default"/>
    <w:rsid w:val="0024003E"/>
    <w:rPr>
      <w:color w:val="auto"/>
    </w:rPr>
  </w:style>
  <w:style w:type="paragraph" w:customStyle="1" w:styleId="CM52">
    <w:name w:val="CM52"/>
    <w:basedOn w:val="Default"/>
    <w:next w:val="Default"/>
    <w:rsid w:val="0024003E"/>
    <w:pPr>
      <w:spacing w:line="300" w:lineRule="atLeast"/>
    </w:pPr>
    <w:rPr>
      <w:color w:val="auto"/>
    </w:rPr>
  </w:style>
  <w:style w:type="paragraph" w:customStyle="1" w:styleId="CM73">
    <w:name w:val="CM73"/>
    <w:basedOn w:val="Default"/>
    <w:next w:val="Default"/>
    <w:rsid w:val="0024003E"/>
    <w:rPr>
      <w:color w:val="auto"/>
    </w:rPr>
  </w:style>
  <w:style w:type="paragraph" w:customStyle="1" w:styleId="CM78">
    <w:name w:val="CM78"/>
    <w:basedOn w:val="Default"/>
    <w:next w:val="Default"/>
    <w:rsid w:val="0024003E"/>
    <w:rPr>
      <w:color w:val="auto"/>
    </w:rPr>
  </w:style>
  <w:style w:type="paragraph" w:customStyle="1" w:styleId="CM54">
    <w:name w:val="CM54"/>
    <w:basedOn w:val="Default"/>
    <w:next w:val="Default"/>
    <w:rsid w:val="0024003E"/>
    <w:pPr>
      <w:spacing w:line="303" w:lineRule="atLeast"/>
    </w:pPr>
    <w:rPr>
      <w:color w:val="auto"/>
    </w:rPr>
  </w:style>
  <w:style w:type="paragraph" w:customStyle="1" w:styleId="CM85">
    <w:name w:val="CM85"/>
    <w:basedOn w:val="Default"/>
    <w:next w:val="Default"/>
    <w:rsid w:val="0024003E"/>
    <w:rPr>
      <w:color w:val="auto"/>
    </w:rPr>
  </w:style>
  <w:style w:type="paragraph" w:customStyle="1" w:styleId="CM75">
    <w:name w:val="CM75"/>
    <w:basedOn w:val="Default"/>
    <w:next w:val="Default"/>
    <w:rsid w:val="0024003E"/>
    <w:rPr>
      <w:color w:val="auto"/>
    </w:rPr>
  </w:style>
  <w:style w:type="paragraph" w:customStyle="1" w:styleId="CM80">
    <w:name w:val="CM80"/>
    <w:basedOn w:val="Default"/>
    <w:next w:val="Default"/>
    <w:rsid w:val="0024003E"/>
    <w:rPr>
      <w:color w:val="auto"/>
    </w:rPr>
  </w:style>
  <w:style w:type="paragraph" w:customStyle="1" w:styleId="CM57">
    <w:name w:val="CM57"/>
    <w:basedOn w:val="Default"/>
    <w:next w:val="Default"/>
    <w:rsid w:val="0024003E"/>
    <w:rPr>
      <w:color w:val="auto"/>
    </w:rPr>
  </w:style>
  <w:style w:type="paragraph" w:customStyle="1" w:styleId="CM86">
    <w:name w:val="CM86"/>
    <w:basedOn w:val="Default"/>
    <w:next w:val="Default"/>
    <w:rsid w:val="0024003E"/>
    <w:rPr>
      <w:color w:val="auto"/>
    </w:rPr>
  </w:style>
  <w:style w:type="paragraph" w:customStyle="1" w:styleId="CM16">
    <w:name w:val="CM16"/>
    <w:basedOn w:val="Default"/>
    <w:next w:val="Default"/>
    <w:rsid w:val="0024003E"/>
    <w:pPr>
      <w:spacing w:line="303" w:lineRule="atLeast"/>
    </w:pPr>
    <w:rPr>
      <w:color w:val="auto"/>
    </w:rPr>
  </w:style>
  <w:style w:type="paragraph" w:customStyle="1" w:styleId="CM62">
    <w:name w:val="CM62"/>
    <w:basedOn w:val="Default"/>
    <w:next w:val="Default"/>
    <w:rsid w:val="0024003E"/>
    <w:pPr>
      <w:spacing w:line="280" w:lineRule="atLeast"/>
    </w:pPr>
    <w:rPr>
      <w:color w:val="auto"/>
    </w:rPr>
  </w:style>
  <w:style w:type="paragraph" w:customStyle="1" w:styleId="CM63">
    <w:name w:val="CM63"/>
    <w:basedOn w:val="Default"/>
    <w:next w:val="Default"/>
    <w:rsid w:val="0024003E"/>
    <w:pPr>
      <w:spacing w:line="280" w:lineRule="atLeast"/>
    </w:pPr>
    <w:rPr>
      <w:color w:val="auto"/>
    </w:rPr>
  </w:style>
  <w:style w:type="character" w:styleId="PageNumber">
    <w:name w:val="page number"/>
    <w:basedOn w:val="DefaultParagraphFont"/>
    <w:semiHidden/>
    <w:rsid w:val="0024003E"/>
  </w:style>
  <w:style w:type="paragraph" w:styleId="BodyTextIndent3">
    <w:name w:val="Body Text Indent 3"/>
    <w:basedOn w:val="Normal"/>
    <w:link w:val="BodyTextIndent3Char"/>
    <w:semiHidden/>
    <w:rsid w:val="0024003E"/>
    <w:pPr>
      <w:ind w:left="720"/>
    </w:pPr>
    <w:rPr>
      <w:sz w:val="23"/>
      <w:szCs w:val="23"/>
    </w:rPr>
  </w:style>
  <w:style w:type="character" w:customStyle="1" w:styleId="BodyTextIndent3Char">
    <w:name w:val="Body Text Indent 3 Char"/>
    <w:basedOn w:val="DefaultParagraphFont"/>
    <w:link w:val="BodyTextIndent3"/>
    <w:semiHidden/>
    <w:rsid w:val="0024003E"/>
    <w:rPr>
      <w:sz w:val="23"/>
      <w:szCs w:val="23"/>
    </w:rPr>
  </w:style>
  <w:style w:type="paragraph" w:styleId="BodyText">
    <w:name w:val="Body Text"/>
    <w:basedOn w:val="Normal"/>
    <w:link w:val="BodyTextChar"/>
    <w:uiPriority w:val="1"/>
    <w:qFormat/>
    <w:rsid w:val="0024003E"/>
    <w:rPr>
      <w:sz w:val="23"/>
      <w:szCs w:val="23"/>
    </w:rPr>
  </w:style>
  <w:style w:type="character" w:customStyle="1" w:styleId="BodyTextChar">
    <w:name w:val="Body Text Char"/>
    <w:basedOn w:val="DefaultParagraphFont"/>
    <w:link w:val="BodyText"/>
    <w:semiHidden/>
    <w:rsid w:val="0024003E"/>
    <w:rPr>
      <w:sz w:val="23"/>
      <w:szCs w:val="23"/>
    </w:rPr>
  </w:style>
  <w:style w:type="paragraph" w:styleId="BodyText2">
    <w:name w:val="Body Text 2"/>
    <w:basedOn w:val="Normal"/>
    <w:link w:val="BodyText2Char"/>
    <w:semiHidden/>
    <w:rsid w:val="0024003E"/>
    <w:rPr>
      <w:b/>
      <w:bCs/>
      <w:sz w:val="23"/>
      <w:szCs w:val="23"/>
    </w:rPr>
  </w:style>
  <w:style w:type="character" w:customStyle="1" w:styleId="BodyText2Char">
    <w:name w:val="Body Text 2 Char"/>
    <w:basedOn w:val="DefaultParagraphFont"/>
    <w:link w:val="BodyText2"/>
    <w:semiHidden/>
    <w:rsid w:val="0024003E"/>
    <w:rPr>
      <w:b/>
      <w:bCs/>
      <w:sz w:val="23"/>
      <w:szCs w:val="23"/>
    </w:rPr>
  </w:style>
  <w:style w:type="paragraph" w:styleId="TOC1">
    <w:name w:val="toc 1"/>
    <w:basedOn w:val="Normal"/>
    <w:next w:val="Normal"/>
    <w:autoRedefine/>
    <w:uiPriority w:val="39"/>
    <w:qFormat/>
    <w:rsid w:val="0024003E"/>
    <w:pPr>
      <w:tabs>
        <w:tab w:val="right" w:leader="dot" w:pos="9360"/>
      </w:tabs>
    </w:pPr>
    <w:rPr>
      <w:bCs/>
      <w:noProof/>
      <w:sz w:val="26"/>
      <w:szCs w:val="23"/>
    </w:rPr>
  </w:style>
  <w:style w:type="paragraph" w:styleId="TOC2">
    <w:name w:val="toc 2"/>
    <w:basedOn w:val="Normal"/>
    <w:next w:val="Normal"/>
    <w:autoRedefine/>
    <w:uiPriority w:val="39"/>
    <w:qFormat/>
    <w:rsid w:val="0024003E"/>
    <w:pPr>
      <w:tabs>
        <w:tab w:val="left" w:pos="540"/>
        <w:tab w:val="right" w:leader="dot" w:pos="9360"/>
      </w:tabs>
      <w:ind w:left="540" w:hanging="540"/>
    </w:pPr>
    <w:rPr>
      <w:noProof/>
      <w:szCs w:val="26"/>
    </w:rPr>
  </w:style>
  <w:style w:type="paragraph" w:styleId="TOC3">
    <w:name w:val="toc 3"/>
    <w:basedOn w:val="Normal"/>
    <w:next w:val="Normal"/>
    <w:autoRedefine/>
    <w:uiPriority w:val="39"/>
    <w:rsid w:val="0024003E"/>
    <w:pPr>
      <w:ind w:left="480"/>
    </w:pPr>
  </w:style>
  <w:style w:type="paragraph" w:styleId="TOC4">
    <w:name w:val="toc 4"/>
    <w:basedOn w:val="Normal"/>
    <w:next w:val="Normal"/>
    <w:autoRedefine/>
    <w:uiPriority w:val="39"/>
    <w:rsid w:val="0024003E"/>
    <w:pPr>
      <w:ind w:left="720"/>
    </w:pPr>
  </w:style>
  <w:style w:type="paragraph" w:styleId="TOC5">
    <w:name w:val="toc 5"/>
    <w:basedOn w:val="Normal"/>
    <w:next w:val="Normal"/>
    <w:autoRedefine/>
    <w:uiPriority w:val="39"/>
    <w:rsid w:val="0024003E"/>
    <w:pPr>
      <w:ind w:left="960"/>
    </w:pPr>
  </w:style>
  <w:style w:type="paragraph" w:styleId="TOC6">
    <w:name w:val="toc 6"/>
    <w:basedOn w:val="Normal"/>
    <w:next w:val="Normal"/>
    <w:autoRedefine/>
    <w:uiPriority w:val="39"/>
    <w:rsid w:val="0024003E"/>
    <w:pPr>
      <w:ind w:left="1200"/>
    </w:pPr>
  </w:style>
  <w:style w:type="paragraph" w:styleId="TOC7">
    <w:name w:val="toc 7"/>
    <w:basedOn w:val="Normal"/>
    <w:next w:val="Normal"/>
    <w:autoRedefine/>
    <w:uiPriority w:val="39"/>
    <w:rsid w:val="0024003E"/>
    <w:pPr>
      <w:ind w:left="1440"/>
    </w:pPr>
  </w:style>
  <w:style w:type="paragraph" w:styleId="TOC8">
    <w:name w:val="toc 8"/>
    <w:basedOn w:val="Normal"/>
    <w:next w:val="Normal"/>
    <w:autoRedefine/>
    <w:uiPriority w:val="39"/>
    <w:rsid w:val="0024003E"/>
    <w:pPr>
      <w:ind w:left="1680"/>
    </w:pPr>
  </w:style>
  <w:style w:type="paragraph" w:styleId="TOC9">
    <w:name w:val="toc 9"/>
    <w:basedOn w:val="Normal"/>
    <w:next w:val="Normal"/>
    <w:autoRedefine/>
    <w:uiPriority w:val="39"/>
    <w:rsid w:val="0024003E"/>
    <w:pPr>
      <w:ind w:left="1920"/>
    </w:pPr>
  </w:style>
  <w:style w:type="paragraph" w:customStyle="1" w:styleId="Level1">
    <w:name w:val="Level 1"/>
    <w:basedOn w:val="Normal"/>
    <w:rsid w:val="0024003E"/>
    <w:pPr>
      <w:widowControl w:val="0"/>
      <w:ind w:left="360" w:right="360" w:hanging="360"/>
    </w:pPr>
    <w:rPr>
      <w:snapToGrid w:val="0"/>
      <w:sz w:val="26"/>
      <w:szCs w:val="20"/>
    </w:rPr>
  </w:style>
  <w:style w:type="paragraph" w:customStyle="1" w:styleId="a">
    <w:name w:val="_"/>
    <w:basedOn w:val="Normal"/>
    <w:rsid w:val="0024003E"/>
    <w:pPr>
      <w:widowControl w:val="0"/>
      <w:ind w:left="420" w:hanging="420"/>
    </w:pPr>
    <w:rPr>
      <w:snapToGrid w:val="0"/>
      <w:sz w:val="26"/>
      <w:szCs w:val="20"/>
    </w:rPr>
  </w:style>
  <w:style w:type="paragraph" w:customStyle="1" w:styleId="Level2">
    <w:name w:val="Level 2"/>
    <w:basedOn w:val="Normal"/>
    <w:autoRedefine/>
    <w:rsid w:val="0024003E"/>
    <w:pPr>
      <w:widowControl w:val="0"/>
      <w:tabs>
        <w:tab w:val="left" w:pos="630"/>
        <w:tab w:val="left" w:pos="9360"/>
      </w:tabs>
      <w:ind w:left="630" w:right="90" w:hanging="630"/>
      <w:outlineLvl w:val="1"/>
    </w:pPr>
    <w:rPr>
      <w:b/>
      <w:bCs/>
      <w:snapToGrid w:val="0"/>
      <w:color w:val="000000"/>
      <w:sz w:val="26"/>
      <w:szCs w:val="20"/>
    </w:rPr>
  </w:style>
  <w:style w:type="character" w:customStyle="1" w:styleId="Hypertext">
    <w:name w:val="Hypertext"/>
    <w:rsid w:val="0024003E"/>
    <w:rPr>
      <w:color w:val="0000FF"/>
      <w:u w:val="single"/>
    </w:rPr>
  </w:style>
  <w:style w:type="paragraph" w:customStyle="1" w:styleId="Quick1">
    <w:name w:val="Quick 1."/>
    <w:rsid w:val="0024003E"/>
    <w:pPr>
      <w:ind w:left="-1440"/>
    </w:pPr>
    <w:rPr>
      <w:rFonts w:ascii="Courier 12pt" w:hAnsi="Courier 12pt"/>
      <w:snapToGrid w:val="0"/>
      <w:sz w:val="24"/>
    </w:rPr>
  </w:style>
  <w:style w:type="paragraph" w:customStyle="1" w:styleId="2Paragraph">
    <w:name w:val="2Paragraph"/>
    <w:rsid w:val="0024003E"/>
    <w:pPr>
      <w:tabs>
        <w:tab w:val="left" w:pos="720"/>
        <w:tab w:val="left" w:pos="1440"/>
      </w:tabs>
      <w:ind w:left="1440" w:hanging="720"/>
    </w:pPr>
    <w:rPr>
      <w:rFonts w:ascii="Courier 12pt" w:hAnsi="Courier 12pt"/>
      <w:snapToGrid w:val="0"/>
      <w:sz w:val="24"/>
    </w:rPr>
  </w:style>
  <w:style w:type="paragraph" w:customStyle="1" w:styleId="SINGBULS">
    <w:name w:val="SINGBULS"/>
    <w:basedOn w:val="Normal"/>
    <w:rsid w:val="0024003E"/>
    <w:pPr>
      <w:numPr>
        <w:numId w:val="36"/>
      </w:numPr>
      <w:tabs>
        <w:tab w:val="clear" w:pos="360"/>
        <w:tab w:val="num" w:pos="1080"/>
      </w:tabs>
      <w:ind w:left="1080"/>
    </w:pPr>
    <w:rPr>
      <w:sz w:val="26"/>
      <w:szCs w:val="20"/>
    </w:rPr>
  </w:style>
  <w:style w:type="paragraph" w:customStyle="1" w:styleId="bu">
    <w:name w:val="bu"/>
    <w:basedOn w:val="SINGBULS"/>
    <w:rsid w:val="0024003E"/>
    <w:pPr>
      <w:spacing w:after="240"/>
    </w:pPr>
  </w:style>
  <w:style w:type="paragraph" w:styleId="ListBullet2">
    <w:name w:val="List Bullet 2"/>
    <w:basedOn w:val="Normal"/>
    <w:autoRedefine/>
    <w:semiHidden/>
    <w:rsid w:val="0024003E"/>
    <w:pPr>
      <w:widowControl w:val="0"/>
      <w:numPr>
        <w:numId w:val="14"/>
      </w:numPr>
    </w:pPr>
    <w:rPr>
      <w:snapToGrid w:val="0"/>
      <w:sz w:val="26"/>
      <w:szCs w:val="20"/>
    </w:rPr>
  </w:style>
  <w:style w:type="paragraph" w:styleId="ListBullet3">
    <w:name w:val="List Bullet 3"/>
    <w:basedOn w:val="Normal"/>
    <w:autoRedefine/>
    <w:semiHidden/>
    <w:rsid w:val="0024003E"/>
    <w:pPr>
      <w:widowControl w:val="0"/>
      <w:numPr>
        <w:numId w:val="15"/>
      </w:numPr>
    </w:pPr>
    <w:rPr>
      <w:snapToGrid w:val="0"/>
      <w:sz w:val="26"/>
      <w:szCs w:val="20"/>
    </w:rPr>
  </w:style>
  <w:style w:type="paragraph" w:customStyle="1" w:styleId="c1">
    <w:name w:val="c1"/>
    <w:basedOn w:val="Normal"/>
    <w:rsid w:val="0024003E"/>
    <w:pPr>
      <w:widowControl w:val="0"/>
      <w:jc w:val="center"/>
    </w:pPr>
    <w:rPr>
      <w:snapToGrid w:val="0"/>
      <w:sz w:val="26"/>
      <w:szCs w:val="20"/>
    </w:rPr>
  </w:style>
  <w:style w:type="paragraph" w:styleId="ListBullet">
    <w:name w:val="List Bullet"/>
    <w:basedOn w:val="Normal"/>
    <w:autoRedefine/>
    <w:semiHidden/>
    <w:rsid w:val="0024003E"/>
    <w:pPr>
      <w:widowControl w:val="0"/>
      <w:numPr>
        <w:numId w:val="16"/>
      </w:numPr>
    </w:pPr>
    <w:rPr>
      <w:snapToGrid w:val="0"/>
      <w:sz w:val="26"/>
      <w:szCs w:val="20"/>
    </w:rPr>
  </w:style>
  <w:style w:type="paragraph" w:styleId="ListBullet4">
    <w:name w:val="List Bullet 4"/>
    <w:basedOn w:val="Normal"/>
    <w:autoRedefine/>
    <w:semiHidden/>
    <w:rsid w:val="0024003E"/>
    <w:pPr>
      <w:widowControl w:val="0"/>
      <w:numPr>
        <w:numId w:val="17"/>
      </w:numPr>
    </w:pPr>
    <w:rPr>
      <w:snapToGrid w:val="0"/>
      <w:sz w:val="26"/>
      <w:szCs w:val="20"/>
    </w:rPr>
  </w:style>
  <w:style w:type="paragraph" w:styleId="ListBullet5">
    <w:name w:val="List Bullet 5"/>
    <w:basedOn w:val="Normal"/>
    <w:autoRedefine/>
    <w:semiHidden/>
    <w:rsid w:val="0024003E"/>
    <w:pPr>
      <w:widowControl w:val="0"/>
      <w:numPr>
        <w:numId w:val="18"/>
      </w:numPr>
    </w:pPr>
    <w:rPr>
      <w:snapToGrid w:val="0"/>
      <w:sz w:val="26"/>
      <w:szCs w:val="20"/>
    </w:rPr>
  </w:style>
  <w:style w:type="paragraph" w:styleId="ListNumber">
    <w:name w:val="List Number"/>
    <w:basedOn w:val="Normal"/>
    <w:semiHidden/>
    <w:rsid w:val="0024003E"/>
    <w:pPr>
      <w:widowControl w:val="0"/>
      <w:numPr>
        <w:numId w:val="19"/>
      </w:numPr>
    </w:pPr>
    <w:rPr>
      <w:snapToGrid w:val="0"/>
      <w:sz w:val="26"/>
      <w:szCs w:val="20"/>
    </w:rPr>
  </w:style>
  <w:style w:type="paragraph" w:styleId="ListNumber2">
    <w:name w:val="List Number 2"/>
    <w:basedOn w:val="Normal"/>
    <w:semiHidden/>
    <w:rsid w:val="0024003E"/>
    <w:pPr>
      <w:widowControl w:val="0"/>
      <w:numPr>
        <w:numId w:val="20"/>
      </w:numPr>
    </w:pPr>
    <w:rPr>
      <w:snapToGrid w:val="0"/>
      <w:sz w:val="26"/>
      <w:szCs w:val="20"/>
    </w:rPr>
  </w:style>
  <w:style w:type="paragraph" w:styleId="ListNumber3">
    <w:name w:val="List Number 3"/>
    <w:basedOn w:val="Normal"/>
    <w:semiHidden/>
    <w:rsid w:val="0024003E"/>
    <w:pPr>
      <w:widowControl w:val="0"/>
      <w:numPr>
        <w:numId w:val="21"/>
      </w:numPr>
    </w:pPr>
    <w:rPr>
      <w:snapToGrid w:val="0"/>
      <w:sz w:val="26"/>
      <w:szCs w:val="20"/>
    </w:rPr>
  </w:style>
  <w:style w:type="paragraph" w:styleId="ListNumber4">
    <w:name w:val="List Number 4"/>
    <w:basedOn w:val="Normal"/>
    <w:semiHidden/>
    <w:rsid w:val="0024003E"/>
    <w:pPr>
      <w:widowControl w:val="0"/>
      <w:numPr>
        <w:numId w:val="22"/>
      </w:numPr>
    </w:pPr>
    <w:rPr>
      <w:snapToGrid w:val="0"/>
      <w:sz w:val="26"/>
      <w:szCs w:val="20"/>
    </w:rPr>
  </w:style>
  <w:style w:type="paragraph" w:styleId="ListNumber5">
    <w:name w:val="List Number 5"/>
    <w:basedOn w:val="Normal"/>
    <w:semiHidden/>
    <w:rsid w:val="0024003E"/>
    <w:pPr>
      <w:widowControl w:val="0"/>
      <w:numPr>
        <w:numId w:val="23"/>
      </w:numPr>
    </w:pPr>
    <w:rPr>
      <w:snapToGrid w:val="0"/>
      <w:sz w:val="26"/>
      <w:szCs w:val="20"/>
    </w:rPr>
  </w:style>
  <w:style w:type="paragraph" w:customStyle="1" w:styleId="Level3">
    <w:name w:val="Level 3"/>
    <w:basedOn w:val="Level2"/>
    <w:next w:val="Level2"/>
    <w:rsid w:val="0024003E"/>
    <w:pPr>
      <w:ind w:left="0" w:firstLine="0"/>
    </w:pPr>
  </w:style>
  <w:style w:type="paragraph" w:styleId="TOAHeading">
    <w:name w:val="toa heading"/>
    <w:basedOn w:val="Normal"/>
    <w:next w:val="Normal"/>
    <w:semiHidden/>
    <w:rsid w:val="0024003E"/>
    <w:pPr>
      <w:widowControl w:val="0"/>
      <w:spacing w:before="120"/>
    </w:pPr>
    <w:rPr>
      <w:rFonts w:ascii="Arial" w:hAnsi="Arial" w:cs="Arial"/>
      <w:b/>
      <w:bCs/>
      <w:snapToGrid w:val="0"/>
      <w:sz w:val="26"/>
    </w:rPr>
  </w:style>
  <w:style w:type="paragraph" w:styleId="ListContinue">
    <w:name w:val="List Continue"/>
    <w:basedOn w:val="Normal"/>
    <w:semiHidden/>
    <w:rsid w:val="0024003E"/>
    <w:pPr>
      <w:widowControl w:val="0"/>
      <w:spacing w:after="120"/>
      <w:ind w:left="360"/>
    </w:pPr>
    <w:rPr>
      <w:snapToGrid w:val="0"/>
      <w:sz w:val="26"/>
      <w:szCs w:val="20"/>
    </w:rPr>
  </w:style>
  <w:style w:type="paragraph" w:styleId="CommentText">
    <w:name w:val="annotation text"/>
    <w:basedOn w:val="Normal"/>
    <w:link w:val="CommentTextChar"/>
    <w:semiHidden/>
    <w:rsid w:val="0024003E"/>
    <w:pPr>
      <w:widowControl w:val="0"/>
    </w:pPr>
    <w:rPr>
      <w:snapToGrid w:val="0"/>
      <w:sz w:val="20"/>
      <w:szCs w:val="20"/>
    </w:rPr>
  </w:style>
  <w:style w:type="character" w:customStyle="1" w:styleId="CommentTextChar">
    <w:name w:val="Comment Text Char"/>
    <w:basedOn w:val="DefaultParagraphFont"/>
    <w:link w:val="CommentText"/>
    <w:semiHidden/>
    <w:rsid w:val="0024003E"/>
    <w:rPr>
      <w:snapToGrid w:val="0"/>
    </w:rPr>
  </w:style>
  <w:style w:type="paragraph" w:styleId="List">
    <w:name w:val="List"/>
    <w:basedOn w:val="Normal"/>
    <w:semiHidden/>
    <w:rsid w:val="0024003E"/>
    <w:pPr>
      <w:widowControl w:val="0"/>
      <w:ind w:left="360" w:hanging="360"/>
    </w:pPr>
    <w:rPr>
      <w:snapToGrid w:val="0"/>
      <w:sz w:val="26"/>
      <w:szCs w:val="20"/>
    </w:rPr>
  </w:style>
  <w:style w:type="character" w:styleId="Strong">
    <w:name w:val="Strong"/>
    <w:basedOn w:val="DefaultParagraphFont"/>
    <w:qFormat/>
    <w:rsid w:val="0024003E"/>
    <w:rPr>
      <w:b/>
      <w:bCs/>
    </w:rPr>
  </w:style>
  <w:style w:type="paragraph" w:styleId="Index1">
    <w:name w:val="index 1"/>
    <w:basedOn w:val="Normal"/>
    <w:next w:val="Normal"/>
    <w:autoRedefine/>
    <w:uiPriority w:val="99"/>
    <w:semiHidden/>
    <w:rsid w:val="0024003E"/>
    <w:pPr>
      <w:ind w:left="240" w:hanging="240"/>
    </w:pPr>
    <w:rPr>
      <w:rFonts w:ascii="Calibri" w:hAnsi="Calibri"/>
      <w:sz w:val="20"/>
      <w:szCs w:val="20"/>
    </w:rPr>
  </w:style>
  <w:style w:type="paragraph" w:styleId="Date">
    <w:name w:val="Date"/>
    <w:basedOn w:val="Normal"/>
    <w:next w:val="Normal"/>
    <w:link w:val="DateChar"/>
    <w:semiHidden/>
    <w:rsid w:val="0024003E"/>
    <w:pPr>
      <w:widowControl w:val="0"/>
    </w:pPr>
    <w:rPr>
      <w:snapToGrid w:val="0"/>
      <w:sz w:val="26"/>
      <w:szCs w:val="20"/>
    </w:rPr>
  </w:style>
  <w:style w:type="character" w:customStyle="1" w:styleId="DateChar">
    <w:name w:val="Date Char"/>
    <w:basedOn w:val="DefaultParagraphFont"/>
    <w:link w:val="Date"/>
    <w:semiHidden/>
    <w:rsid w:val="0024003E"/>
    <w:rPr>
      <w:snapToGrid w:val="0"/>
      <w:sz w:val="26"/>
    </w:rPr>
  </w:style>
  <w:style w:type="paragraph" w:styleId="NormalWeb">
    <w:name w:val="Normal (Web)"/>
    <w:basedOn w:val="Normal"/>
    <w:semiHidden/>
    <w:rsid w:val="0024003E"/>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1"/>
    <w:qFormat/>
    <w:rsid w:val="0024003E"/>
    <w:pPr>
      <w:ind w:left="720"/>
      <w:contextualSpacing/>
    </w:pPr>
  </w:style>
  <w:style w:type="character" w:customStyle="1" w:styleId="CommentSubjectChar">
    <w:name w:val="Comment Subject Char"/>
    <w:basedOn w:val="CommentTextChar"/>
    <w:link w:val="CommentSubject"/>
    <w:uiPriority w:val="99"/>
    <w:semiHidden/>
    <w:rsid w:val="0024003E"/>
    <w:rPr>
      <w:b/>
      <w:bCs/>
      <w:snapToGrid w:val="0"/>
    </w:rPr>
  </w:style>
  <w:style w:type="paragraph" w:styleId="CommentSubject">
    <w:name w:val="annotation subject"/>
    <w:basedOn w:val="CommentText"/>
    <w:next w:val="CommentText"/>
    <w:link w:val="CommentSubjectChar"/>
    <w:uiPriority w:val="99"/>
    <w:semiHidden/>
    <w:unhideWhenUsed/>
    <w:rsid w:val="0024003E"/>
    <w:pPr>
      <w:widowControl/>
    </w:pPr>
    <w:rPr>
      <w:b/>
      <w:bCs/>
      <w:snapToGrid/>
    </w:rPr>
  </w:style>
  <w:style w:type="paragraph" w:styleId="PlainText">
    <w:name w:val="Plain Text"/>
    <w:basedOn w:val="Normal"/>
    <w:link w:val="PlainTextChar"/>
    <w:uiPriority w:val="99"/>
    <w:unhideWhenUsed/>
    <w:rsid w:val="0024003E"/>
    <w:rPr>
      <w:rFonts w:ascii="Consolas" w:eastAsia="Calibri" w:hAnsi="Consolas"/>
      <w:sz w:val="21"/>
      <w:szCs w:val="21"/>
    </w:rPr>
  </w:style>
  <w:style w:type="character" w:customStyle="1" w:styleId="PlainTextChar">
    <w:name w:val="Plain Text Char"/>
    <w:basedOn w:val="DefaultParagraphFont"/>
    <w:link w:val="PlainText"/>
    <w:uiPriority w:val="99"/>
    <w:rsid w:val="0024003E"/>
    <w:rPr>
      <w:rFonts w:ascii="Consolas" w:eastAsia="Calibri" w:hAnsi="Consolas"/>
      <w:sz w:val="21"/>
      <w:szCs w:val="21"/>
    </w:rPr>
  </w:style>
  <w:style w:type="paragraph" w:styleId="Index3">
    <w:name w:val="index 3"/>
    <w:basedOn w:val="Normal"/>
    <w:next w:val="Normal"/>
    <w:autoRedefine/>
    <w:uiPriority w:val="99"/>
    <w:unhideWhenUsed/>
    <w:rsid w:val="0024003E"/>
    <w:pPr>
      <w:ind w:left="720" w:hanging="240"/>
    </w:pPr>
    <w:rPr>
      <w:rFonts w:ascii="Calibri" w:hAnsi="Calibri"/>
      <w:sz w:val="20"/>
      <w:szCs w:val="20"/>
    </w:rPr>
  </w:style>
  <w:style w:type="paragraph" w:styleId="Index4">
    <w:name w:val="index 4"/>
    <w:basedOn w:val="Normal"/>
    <w:next w:val="Normal"/>
    <w:autoRedefine/>
    <w:uiPriority w:val="99"/>
    <w:unhideWhenUsed/>
    <w:rsid w:val="0024003E"/>
    <w:pPr>
      <w:ind w:left="960" w:hanging="240"/>
    </w:pPr>
    <w:rPr>
      <w:rFonts w:ascii="Calibri" w:hAnsi="Calibri"/>
      <w:sz w:val="20"/>
      <w:szCs w:val="20"/>
    </w:rPr>
  </w:style>
  <w:style w:type="paragraph" w:styleId="Index5">
    <w:name w:val="index 5"/>
    <w:basedOn w:val="Normal"/>
    <w:next w:val="Normal"/>
    <w:autoRedefine/>
    <w:uiPriority w:val="99"/>
    <w:unhideWhenUsed/>
    <w:rsid w:val="0024003E"/>
    <w:pPr>
      <w:ind w:left="1200" w:hanging="240"/>
    </w:pPr>
    <w:rPr>
      <w:rFonts w:ascii="Calibri" w:hAnsi="Calibri"/>
      <w:sz w:val="20"/>
      <w:szCs w:val="20"/>
    </w:rPr>
  </w:style>
  <w:style w:type="paragraph" w:styleId="Index6">
    <w:name w:val="index 6"/>
    <w:basedOn w:val="Normal"/>
    <w:next w:val="Normal"/>
    <w:autoRedefine/>
    <w:uiPriority w:val="99"/>
    <w:unhideWhenUsed/>
    <w:rsid w:val="0024003E"/>
    <w:pPr>
      <w:ind w:left="1440" w:hanging="240"/>
    </w:pPr>
    <w:rPr>
      <w:rFonts w:ascii="Calibri" w:hAnsi="Calibri"/>
      <w:sz w:val="20"/>
      <w:szCs w:val="20"/>
    </w:rPr>
  </w:style>
  <w:style w:type="paragraph" w:styleId="Index7">
    <w:name w:val="index 7"/>
    <w:basedOn w:val="Normal"/>
    <w:next w:val="Normal"/>
    <w:autoRedefine/>
    <w:uiPriority w:val="99"/>
    <w:unhideWhenUsed/>
    <w:rsid w:val="0024003E"/>
    <w:pPr>
      <w:ind w:left="1680" w:hanging="240"/>
    </w:pPr>
    <w:rPr>
      <w:rFonts w:ascii="Calibri" w:hAnsi="Calibri"/>
      <w:sz w:val="20"/>
      <w:szCs w:val="20"/>
    </w:rPr>
  </w:style>
  <w:style w:type="paragraph" w:styleId="Index8">
    <w:name w:val="index 8"/>
    <w:basedOn w:val="Normal"/>
    <w:next w:val="Normal"/>
    <w:autoRedefine/>
    <w:uiPriority w:val="99"/>
    <w:unhideWhenUsed/>
    <w:rsid w:val="0024003E"/>
    <w:pPr>
      <w:ind w:left="1920" w:hanging="240"/>
    </w:pPr>
    <w:rPr>
      <w:rFonts w:ascii="Calibri" w:hAnsi="Calibri"/>
      <w:sz w:val="20"/>
      <w:szCs w:val="20"/>
    </w:rPr>
  </w:style>
  <w:style w:type="paragraph" w:styleId="Index9">
    <w:name w:val="index 9"/>
    <w:basedOn w:val="Normal"/>
    <w:next w:val="Normal"/>
    <w:autoRedefine/>
    <w:uiPriority w:val="99"/>
    <w:unhideWhenUsed/>
    <w:rsid w:val="0024003E"/>
    <w:pPr>
      <w:ind w:left="2160" w:hanging="240"/>
    </w:pPr>
    <w:rPr>
      <w:rFonts w:ascii="Calibri" w:hAnsi="Calibri"/>
      <w:sz w:val="20"/>
      <w:szCs w:val="20"/>
    </w:rPr>
  </w:style>
  <w:style w:type="paragraph" w:styleId="IndexHeading">
    <w:name w:val="index heading"/>
    <w:basedOn w:val="Normal"/>
    <w:next w:val="Index1"/>
    <w:uiPriority w:val="99"/>
    <w:unhideWhenUsed/>
    <w:rsid w:val="0024003E"/>
    <w:pPr>
      <w:spacing w:before="120" w:after="120"/>
    </w:pPr>
    <w:rPr>
      <w:rFonts w:ascii="Calibri" w:hAnsi="Calibri"/>
      <w:b/>
      <w:bCs/>
      <w:i/>
      <w:iCs/>
      <w:sz w:val="20"/>
      <w:szCs w:val="20"/>
    </w:rPr>
  </w:style>
  <w:style w:type="character" w:customStyle="1" w:styleId="BodyTextFirstIndentChar">
    <w:name w:val="Body Text First Indent Char"/>
    <w:basedOn w:val="BodyTextChar"/>
    <w:link w:val="BodyTextFirstIndent"/>
    <w:uiPriority w:val="99"/>
    <w:semiHidden/>
    <w:rsid w:val="0024003E"/>
    <w:rPr>
      <w:sz w:val="24"/>
      <w:szCs w:val="24"/>
    </w:rPr>
  </w:style>
  <w:style w:type="paragraph" w:styleId="BodyTextFirstIndent">
    <w:name w:val="Body Text First Indent"/>
    <w:basedOn w:val="BodyText"/>
    <w:link w:val="BodyTextFirstIndentChar"/>
    <w:uiPriority w:val="99"/>
    <w:semiHidden/>
    <w:unhideWhenUsed/>
    <w:rsid w:val="0024003E"/>
    <w:pPr>
      <w:spacing w:after="120"/>
      <w:ind w:firstLine="210"/>
    </w:pPr>
    <w:rPr>
      <w:sz w:val="24"/>
      <w:szCs w:val="24"/>
    </w:rPr>
  </w:style>
  <w:style w:type="character" w:customStyle="1" w:styleId="BodyTextFirstIndent2Char">
    <w:name w:val="Body Text First Indent 2 Char"/>
    <w:basedOn w:val="BodyTextIndentChar"/>
    <w:link w:val="BodyTextFirstIndent2"/>
    <w:uiPriority w:val="99"/>
    <w:semiHidden/>
    <w:rsid w:val="0024003E"/>
    <w:rPr>
      <w:rFonts w:ascii="Courier New" w:hAnsi="Courier New" w:cs="Courier New"/>
      <w:snapToGrid w:val="0"/>
      <w:sz w:val="24"/>
      <w:szCs w:val="24"/>
    </w:rPr>
  </w:style>
  <w:style w:type="paragraph" w:styleId="BodyTextFirstIndent2">
    <w:name w:val="Body Text First Indent 2"/>
    <w:basedOn w:val="BodyTextIndent"/>
    <w:link w:val="BodyTextFirstIndent2Char"/>
    <w:uiPriority w:val="99"/>
    <w:semiHidden/>
    <w:unhideWhenUsed/>
    <w:rsid w:val="0024003E"/>
    <w:pPr>
      <w:widowControl/>
      <w:spacing w:after="120" w:line="240" w:lineRule="auto"/>
      <w:ind w:left="360" w:firstLine="210"/>
    </w:pPr>
    <w:rPr>
      <w:rFonts w:ascii="Times New Roman" w:hAnsi="Times New Roman" w:cs="Times New Roman"/>
      <w:snapToGrid/>
      <w:szCs w:val="24"/>
    </w:rPr>
  </w:style>
  <w:style w:type="character" w:customStyle="1" w:styleId="ClosingChar">
    <w:name w:val="Closing Char"/>
    <w:basedOn w:val="DefaultParagraphFont"/>
    <w:link w:val="Closing"/>
    <w:uiPriority w:val="99"/>
    <w:rsid w:val="0024003E"/>
    <w:rPr>
      <w:sz w:val="24"/>
      <w:szCs w:val="24"/>
    </w:rPr>
  </w:style>
  <w:style w:type="paragraph" w:styleId="Closing">
    <w:name w:val="Closing"/>
    <w:basedOn w:val="Normal"/>
    <w:link w:val="ClosingChar"/>
    <w:uiPriority w:val="99"/>
    <w:unhideWhenUsed/>
    <w:rsid w:val="0024003E"/>
    <w:pPr>
      <w:ind w:left="4320"/>
    </w:pPr>
  </w:style>
  <w:style w:type="character" w:customStyle="1" w:styleId="DocumentMapChar">
    <w:name w:val="Document Map Char"/>
    <w:basedOn w:val="DefaultParagraphFont"/>
    <w:link w:val="DocumentMap"/>
    <w:uiPriority w:val="99"/>
    <w:semiHidden/>
    <w:rsid w:val="0024003E"/>
    <w:rPr>
      <w:rFonts w:ascii="Tahoma" w:hAnsi="Tahoma" w:cs="Tahoma"/>
      <w:sz w:val="16"/>
      <w:szCs w:val="16"/>
    </w:rPr>
  </w:style>
  <w:style w:type="paragraph" w:styleId="DocumentMap">
    <w:name w:val="Document Map"/>
    <w:basedOn w:val="Normal"/>
    <w:link w:val="DocumentMapChar"/>
    <w:uiPriority w:val="99"/>
    <w:semiHidden/>
    <w:unhideWhenUsed/>
    <w:rsid w:val="0024003E"/>
    <w:rPr>
      <w:rFonts w:ascii="Tahoma" w:hAnsi="Tahoma" w:cs="Tahoma"/>
      <w:sz w:val="16"/>
      <w:szCs w:val="16"/>
    </w:rPr>
  </w:style>
  <w:style w:type="character" w:customStyle="1" w:styleId="E-mailSignatureChar">
    <w:name w:val="E-mail Signature Char"/>
    <w:basedOn w:val="DefaultParagraphFont"/>
    <w:link w:val="E-mailSignature"/>
    <w:uiPriority w:val="99"/>
    <w:semiHidden/>
    <w:rsid w:val="0024003E"/>
    <w:rPr>
      <w:sz w:val="24"/>
      <w:szCs w:val="24"/>
    </w:rPr>
  </w:style>
  <w:style w:type="paragraph" w:styleId="E-mailSignature">
    <w:name w:val="E-mail Signature"/>
    <w:basedOn w:val="Normal"/>
    <w:link w:val="E-mailSignatureChar"/>
    <w:uiPriority w:val="99"/>
    <w:semiHidden/>
    <w:unhideWhenUsed/>
    <w:rsid w:val="0024003E"/>
  </w:style>
  <w:style w:type="character" w:customStyle="1" w:styleId="EndnoteTextChar">
    <w:name w:val="Endnote Text Char"/>
    <w:basedOn w:val="DefaultParagraphFont"/>
    <w:link w:val="EndnoteText"/>
    <w:uiPriority w:val="99"/>
    <w:semiHidden/>
    <w:rsid w:val="0024003E"/>
  </w:style>
  <w:style w:type="paragraph" w:styleId="EndnoteText">
    <w:name w:val="endnote text"/>
    <w:basedOn w:val="Normal"/>
    <w:link w:val="EndnoteTextChar"/>
    <w:uiPriority w:val="99"/>
    <w:semiHidden/>
    <w:unhideWhenUsed/>
    <w:rsid w:val="0024003E"/>
    <w:rPr>
      <w:sz w:val="20"/>
      <w:szCs w:val="20"/>
    </w:rPr>
  </w:style>
  <w:style w:type="paragraph" w:styleId="EnvelopeAddress">
    <w:name w:val="envelope address"/>
    <w:basedOn w:val="Normal"/>
    <w:uiPriority w:val="99"/>
    <w:semiHidden/>
    <w:unhideWhenUsed/>
    <w:rsid w:val="0024003E"/>
    <w:pPr>
      <w:framePr w:w="7920" w:h="1980" w:hRule="exact" w:hSpace="180" w:wrap="auto" w:hAnchor="page" w:xAlign="center" w:yAlign="bottom"/>
      <w:ind w:left="2880"/>
    </w:pPr>
    <w:rPr>
      <w:rFonts w:ascii="Cambria" w:hAnsi="Cambria"/>
    </w:rPr>
  </w:style>
  <w:style w:type="character" w:customStyle="1" w:styleId="FootnoteTextChar">
    <w:name w:val="Footnote Text Char"/>
    <w:basedOn w:val="DefaultParagraphFont"/>
    <w:link w:val="FootnoteText"/>
    <w:uiPriority w:val="99"/>
    <w:semiHidden/>
    <w:rsid w:val="0024003E"/>
  </w:style>
  <w:style w:type="paragraph" w:styleId="FootnoteText">
    <w:name w:val="footnote text"/>
    <w:basedOn w:val="Normal"/>
    <w:link w:val="FootnoteTextChar"/>
    <w:uiPriority w:val="99"/>
    <w:semiHidden/>
    <w:unhideWhenUsed/>
    <w:rsid w:val="0024003E"/>
    <w:rPr>
      <w:sz w:val="20"/>
      <w:szCs w:val="20"/>
    </w:rPr>
  </w:style>
  <w:style w:type="character" w:customStyle="1" w:styleId="HTMLAddressChar">
    <w:name w:val="HTML Address Char"/>
    <w:basedOn w:val="DefaultParagraphFont"/>
    <w:link w:val="HTMLAddress"/>
    <w:uiPriority w:val="99"/>
    <w:semiHidden/>
    <w:rsid w:val="0024003E"/>
    <w:rPr>
      <w:i/>
      <w:iCs/>
      <w:sz w:val="24"/>
      <w:szCs w:val="24"/>
    </w:rPr>
  </w:style>
  <w:style w:type="paragraph" w:styleId="HTMLAddress">
    <w:name w:val="HTML Address"/>
    <w:basedOn w:val="Normal"/>
    <w:link w:val="HTMLAddressChar"/>
    <w:uiPriority w:val="99"/>
    <w:semiHidden/>
    <w:unhideWhenUsed/>
    <w:rsid w:val="0024003E"/>
    <w:rPr>
      <w:i/>
      <w:iCs/>
    </w:rPr>
  </w:style>
  <w:style w:type="character" w:customStyle="1" w:styleId="HTMLPreformattedChar">
    <w:name w:val="HTML Preformatted Char"/>
    <w:basedOn w:val="DefaultParagraphFont"/>
    <w:link w:val="HTMLPreformatted"/>
    <w:rsid w:val="0024003E"/>
    <w:rPr>
      <w:rFonts w:ascii="Courier New" w:hAnsi="Courier New" w:cs="Courier New"/>
    </w:rPr>
  </w:style>
  <w:style w:type="paragraph" w:styleId="HTMLPreformatted">
    <w:name w:val="HTML Preformatted"/>
    <w:basedOn w:val="Normal"/>
    <w:link w:val="HTMLPreformattedChar"/>
    <w:unhideWhenUsed/>
    <w:rsid w:val="0024003E"/>
    <w:rPr>
      <w:rFonts w:ascii="Courier New" w:hAnsi="Courier New" w:cs="Courier New"/>
      <w:sz w:val="20"/>
      <w:szCs w:val="20"/>
    </w:rPr>
  </w:style>
  <w:style w:type="paragraph" w:styleId="IntenseQuote">
    <w:name w:val="Intense Quote"/>
    <w:basedOn w:val="Normal"/>
    <w:next w:val="Normal"/>
    <w:link w:val="IntenseQuoteChar"/>
    <w:uiPriority w:val="30"/>
    <w:qFormat/>
    <w:rsid w:val="0024003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4003E"/>
    <w:rPr>
      <w:b/>
      <w:bCs/>
      <w:i/>
      <w:iCs/>
      <w:color w:val="4F81BD"/>
      <w:sz w:val="24"/>
      <w:szCs w:val="24"/>
    </w:rPr>
  </w:style>
  <w:style w:type="character" w:customStyle="1" w:styleId="MacroTextChar">
    <w:name w:val="Macro Text Char"/>
    <w:basedOn w:val="DefaultParagraphFont"/>
    <w:link w:val="MacroText"/>
    <w:uiPriority w:val="99"/>
    <w:semiHidden/>
    <w:rsid w:val="0024003E"/>
    <w:rPr>
      <w:rFonts w:ascii="Courier New" w:hAnsi="Courier New" w:cs="Courier New"/>
    </w:rPr>
  </w:style>
  <w:style w:type="paragraph" w:styleId="MacroText">
    <w:name w:val="macro"/>
    <w:link w:val="MacroTextChar"/>
    <w:uiPriority w:val="99"/>
    <w:semiHidden/>
    <w:unhideWhenUsed/>
    <w:rsid w:val="002400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essageHeaderChar">
    <w:name w:val="Message Header Char"/>
    <w:basedOn w:val="DefaultParagraphFont"/>
    <w:link w:val="MessageHeader"/>
    <w:uiPriority w:val="99"/>
    <w:semiHidden/>
    <w:rsid w:val="0024003E"/>
    <w:rPr>
      <w:rFonts w:ascii="Cambria" w:hAnsi="Cambria"/>
      <w:sz w:val="24"/>
      <w:szCs w:val="24"/>
      <w:shd w:val="pct20" w:color="auto" w:fill="auto"/>
    </w:rPr>
  </w:style>
  <w:style w:type="paragraph" w:styleId="MessageHeader">
    <w:name w:val="Message Header"/>
    <w:basedOn w:val="Normal"/>
    <w:link w:val="MessageHeaderChar"/>
    <w:uiPriority w:val="99"/>
    <w:semiHidden/>
    <w:unhideWhenUsed/>
    <w:rsid w:val="0024003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paragraph" w:styleId="NoSpacing">
    <w:name w:val="No Spacing"/>
    <w:uiPriority w:val="1"/>
    <w:qFormat/>
    <w:rsid w:val="0024003E"/>
    <w:rPr>
      <w:sz w:val="24"/>
      <w:szCs w:val="24"/>
    </w:rPr>
  </w:style>
  <w:style w:type="paragraph" w:styleId="NormalIndent">
    <w:name w:val="Normal Indent"/>
    <w:basedOn w:val="Normal"/>
    <w:uiPriority w:val="99"/>
    <w:semiHidden/>
    <w:unhideWhenUsed/>
    <w:rsid w:val="0024003E"/>
    <w:pPr>
      <w:ind w:left="720"/>
    </w:pPr>
  </w:style>
  <w:style w:type="character" w:customStyle="1" w:styleId="NoteHeadingChar">
    <w:name w:val="Note Heading Char"/>
    <w:basedOn w:val="DefaultParagraphFont"/>
    <w:link w:val="NoteHeading"/>
    <w:uiPriority w:val="99"/>
    <w:semiHidden/>
    <w:rsid w:val="0024003E"/>
    <w:rPr>
      <w:sz w:val="24"/>
      <w:szCs w:val="24"/>
    </w:rPr>
  </w:style>
  <w:style w:type="paragraph" w:styleId="NoteHeading">
    <w:name w:val="Note Heading"/>
    <w:basedOn w:val="Normal"/>
    <w:next w:val="Normal"/>
    <w:link w:val="NoteHeadingChar"/>
    <w:uiPriority w:val="99"/>
    <w:semiHidden/>
    <w:unhideWhenUsed/>
    <w:rsid w:val="0024003E"/>
  </w:style>
  <w:style w:type="paragraph" w:styleId="Quote">
    <w:name w:val="Quote"/>
    <w:basedOn w:val="Normal"/>
    <w:next w:val="Normal"/>
    <w:link w:val="QuoteChar"/>
    <w:uiPriority w:val="29"/>
    <w:qFormat/>
    <w:rsid w:val="0024003E"/>
    <w:rPr>
      <w:i/>
      <w:iCs/>
      <w:color w:val="000000"/>
    </w:rPr>
  </w:style>
  <w:style w:type="character" w:customStyle="1" w:styleId="QuoteChar">
    <w:name w:val="Quote Char"/>
    <w:basedOn w:val="DefaultParagraphFont"/>
    <w:link w:val="Quote"/>
    <w:uiPriority w:val="29"/>
    <w:rsid w:val="0024003E"/>
    <w:rPr>
      <w:i/>
      <w:iCs/>
      <w:color w:val="000000"/>
      <w:sz w:val="24"/>
      <w:szCs w:val="24"/>
    </w:rPr>
  </w:style>
  <w:style w:type="character" w:customStyle="1" w:styleId="SalutationChar">
    <w:name w:val="Salutation Char"/>
    <w:basedOn w:val="DefaultParagraphFont"/>
    <w:link w:val="Salutation"/>
    <w:uiPriority w:val="99"/>
    <w:semiHidden/>
    <w:rsid w:val="0024003E"/>
    <w:rPr>
      <w:sz w:val="24"/>
      <w:szCs w:val="24"/>
    </w:rPr>
  </w:style>
  <w:style w:type="paragraph" w:styleId="Salutation">
    <w:name w:val="Salutation"/>
    <w:basedOn w:val="Normal"/>
    <w:next w:val="Normal"/>
    <w:link w:val="SalutationChar"/>
    <w:uiPriority w:val="99"/>
    <w:semiHidden/>
    <w:unhideWhenUsed/>
    <w:rsid w:val="0024003E"/>
  </w:style>
  <w:style w:type="character" w:customStyle="1" w:styleId="SignatureChar">
    <w:name w:val="Signature Char"/>
    <w:basedOn w:val="DefaultParagraphFont"/>
    <w:link w:val="Signature"/>
    <w:uiPriority w:val="99"/>
    <w:semiHidden/>
    <w:rsid w:val="0024003E"/>
    <w:rPr>
      <w:sz w:val="24"/>
      <w:szCs w:val="24"/>
    </w:rPr>
  </w:style>
  <w:style w:type="paragraph" w:styleId="Signature">
    <w:name w:val="Signature"/>
    <w:basedOn w:val="Normal"/>
    <w:link w:val="SignatureChar"/>
    <w:uiPriority w:val="99"/>
    <w:semiHidden/>
    <w:unhideWhenUsed/>
    <w:rsid w:val="0024003E"/>
    <w:pPr>
      <w:ind w:left="4320"/>
    </w:pPr>
  </w:style>
  <w:style w:type="paragraph" w:styleId="Subtitle">
    <w:name w:val="Subtitle"/>
    <w:basedOn w:val="Normal"/>
    <w:next w:val="Normal"/>
    <w:link w:val="SubtitleChar"/>
    <w:uiPriority w:val="11"/>
    <w:qFormat/>
    <w:rsid w:val="0024003E"/>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4003E"/>
    <w:rPr>
      <w:rFonts w:ascii="Cambria" w:hAnsi="Cambria"/>
      <w:sz w:val="24"/>
      <w:szCs w:val="24"/>
    </w:rPr>
  </w:style>
  <w:style w:type="paragraph" w:styleId="Title">
    <w:name w:val="Title"/>
    <w:basedOn w:val="Normal"/>
    <w:next w:val="Normal"/>
    <w:link w:val="TitleChar"/>
    <w:uiPriority w:val="10"/>
    <w:qFormat/>
    <w:rsid w:val="0024003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4003E"/>
    <w:rPr>
      <w:rFonts w:ascii="Cambria" w:hAnsi="Cambria"/>
      <w:b/>
      <w:bCs/>
      <w:kern w:val="28"/>
      <w:sz w:val="32"/>
      <w:szCs w:val="32"/>
    </w:rPr>
  </w:style>
  <w:style w:type="paragraph" w:styleId="TOCHeading">
    <w:name w:val="TOC Heading"/>
    <w:basedOn w:val="Heading1"/>
    <w:next w:val="Normal"/>
    <w:uiPriority w:val="39"/>
    <w:semiHidden/>
    <w:unhideWhenUsed/>
    <w:qFormat/>
    <w:rsid w:val="00CC7064"/>
    <w:pPr>
      <w:keepLines/>
      <w:spacing w:before="480"/>
      <w:jc w:val="left"/>
      <w:outlineLvl w:val="9"/>
    </w:pPr>
    <w:rPr>
      <w:rFonts w:asciiTheme="majorHAnsi" w:eastAsiaTheme="majorEastAsia" w:hAnsiTheme="majorHAnsi" w:cstheme="majorBidi"/>
      <w:bCs/>
      <w:color w:val="365F91" w:themeColor="accent1" w:themeShade="BF"/>
      <w:sz w:val="28"/>
      <w:szCs w:val="28"/>
      <w:u w:val="none"/>
    </w:rPr>
  </w:style>
  <w:style w:type="paragraph" w:customStyle="1" w:styleId="SignatureJo">
    <w:name w:val="Signature Jo"/>
    <w:uiPriority w:val="99"/>
    <w:rsid w:val="00925433"/>
    <w:pPr>
      <w:widowControl w:val="0"/>
      <w:autoSpaceDE w:val="0"/>
      <w:autoSpaceDN w:val="0"/>
      <w:adjustRightInd w:val="0"/>
    </w:pPr>
  </w:style>
  <w:style w:type="paragraph" w:customStyle="1" w:styleId="TableParagraph">
    <w:name w:val="Table Paragraph"/>
    <w:basedOn w:val="Normal"/>
    <w:uiPriority w:val="1"/>
    <w:qFormat/>
    <w:rsid w:val="00B464C0"/>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464C0"/>
  </w:style>
  <w:style w:type="table" w:styleId="TableGrid">
    <w:name w:val="Table Grid"/>
    <w:basedOn w:val="TableNormal"/>
    <w:uiPriority w:val="59"/>
    <w:rsid w:val="002243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6E7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546"/>
    <w:rPr>
      <w:sz w:val="24"/>
      <w:szCs w:val="24"/>
    </w:rPr>
  </w:style>
  <w:style w:type="paragraph" w:styleId="Heading1">
    <w:name w:val="heading 1"/>
    <w:basedOn w:val="Normal"/>
    <w:next w:val="Normal"/>
    <w:link w:val="Heading1Char"/>
    <w:autoRedefine/>
    <w:uiPriority w:val="1"/>
    <w:qFormat/>
    <w:rsid w:val="0024003E"/>
    <w:pPr>
      <w:keepNext/>
      <w:jc w:val="center"/>
      <w:outlineLvl w:val="0"/>
    </w:pPr>
    <w:rPr>
      <w:b/>
      <w:sz w:val="26"/>
      <w:szCs w:val="26"/>
      <w:u w:val="single"/>
    </w:rPr>
  </w:style>
  <w:style w:type="paragraph" w:styleId="Heading2">
    <w:name w:val="heading 2"/>
    <w:basedOn w:val="Normal"/>
    <w:next w:val="Normal"/>
    <w:link w:val="Heading2Char"/>
    <w:autoRedefine/>
    <w:qFormat/>
    <w:rsid w:val="0024003E"/>
    <w:pPr>
      <w:keepNext/>
      <w:jc w:val="both"/>
      <w:outlineLvl w:val="1"/>
    </w:pPr>
    <w:rPr>
      <w:b/>
      <w:bCs/>
      <w:szCs w:val="23"/>
      <w:u w:val="single"/>
    </w:rPr>
  </w:style>
  <w:style w:type="paragraph" w:styleId="Heading3">
    <w:name w:val="heading 3"/>
    <w:basedOn w:val="Normal"/>
    <w:next w:val="Normal"/>
    <w:link w:val="Heading3Char"/>
    <w:qFormat/>
    <w:rsid w:val="0024003E"/>
    <w:pPr>
      <w:keepNext/>
      <w:outlineLvl w:val="2"/>
    </w:pPr>
    <w:rPr>
      <w:sz w:val="23"/>
      <w:szCs w:val="23"/>
      <w:u w:val="single"/>
    </w:rPr>
  </w:style>
  <w:style w:type="paragraph" w:styleId="Heading4">
    <w:name w:val="heading 4"/>
    <w:basedOn w:val="Normal"/>
    <w:next w:val="Normal"/>
    <w:link w:val="Heading4Char"/>
    <w:qFormat/>
    <w:rsid w:val="0024003E"/>
    <w:pPr>
      <w:keepNext/>
      <w:outlineLvl w:val="3"/>
    </w:pPr>
    <w:rPr>
      <w:b/>
      <w:bCs/>
      <w:sz w:val="23"/>
      <w:szCs w:val="23"/>
      <w:u w:val="single"/>
    </w:rPr>
  </w:style>
  <w:style w:type="paragraph" w:styleId="Heading5">
    <w:name w:val="heading 5"/>
    <w:basedOn w:val="Normal"/>
    <w:next w:val="Normal"/>
    <w:link w:val="Heading5Char"/>
    <w:qFormat/>
    <w:rsid w:val="0024003E"/>
    <w:pPr>
      <w:keepNext/>
      <w:jc w:val="center"/>
      <w:outlineLvl w:val="4"/>
    </w:pPr>
    <w:rPr>
      <w:b/>
      <w:bCs/>
    </w:rPr>
  </w:style>
  <w:style w:type="paragraph" w:styleId="Heading6">
    <w:name w:val="heading 6"/>
    <w:basedOn w:val="Normal"/>
    <w:next w:val="Normal"/>
    <w:link w:val="Heading6Char"/>
    <w:qFormat/>
    <w:rsid w:val="0024003E"/>
    <w:pPr>
      <w:keepNext/>
      <w:spacing w:before="40"/>
      <w:jc w:val="center"/>
      <w:outlineLvl w:val="5"/>
    </w:pPr>
    <w:rPr>
      <w:b/>
      <w:bCs/>
      <w:sz w:val="23"/>
      <w:szCs w:val="23"/>
    </w:rPr>
  </w:style>
  <w:style w:type="paragraph" w:styleId="Heading7">
    <w:name w:val="heading 7"/>
    <w:basedOn w:val="Normal"/>
    <w:next w:val="Normal"/>
    <w:link w:val="Heading7Char"/>
    <w:qFormat/>
    <w:rsid w:val="0024003E"/>
    <w:pPr>
      <w:keepNext/>
      <w:outlineLvl w:val="6"/>
    </w:pPr>
    <w:rPr>
      <w:b/>
      <w:bCs/>
      <w:i/>
      <w:iCs/>
    </w:rPr>
  </w:style>
  <w:style w:type="paragraph" w:styleId="Heading8">
    <w:name w:val="heading 8"/>
    <w:basedOn w:val="Normal"/>
    <w:next w:val="Normal"/>
    <w:link w:val="Heading8Char"/>
    <w:qFormat/>
    <w:rsid w:val="0024003E"/>
    <w:pPr>
      <w:keepNext/>
      <w:ind w:firstLine="720"/>
      <w:outlineLvl w:val="7"/>
    </w:pPr>
    <w:rPr>
      <w:b/>
      <w:bCs/>
      <w:sz w:val="23"/>
      <w:szCs w:val="23"/>
    </w:rPr>
  </w:style>
  <w:style w:type="paragraph" w:styleId="Heading9">
    <w:name w:val="heading 9"/>
    <w:basedOn w:val="Normal"/>
    <w:next w:val="Normal"/>
    <w:link w:val="Heading9Char"/>
    <w:qFormat/>
    <w:rsid w:val="0024003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03E"/>
    <w:rPr>
      <w:b/>
      <w:sz w:val="26"/>
      <w:szCs w:val="26"/>
      <w:u w:val="single"/>
    </w:rPr>
  </w:style>
  <w:style w:type="character" w:customStyle="1" w:styleId="Heading2Char">
    <w:name w:val="Heading 2 Char"/>
    <w:basedOn w:val="DefaultParagraphFont"/>
    <w:link w:val="Heading2"/>
    <w:rsid w:val="0024003E"/>
    <w:rPr>
      <w:b/>
      <w:bCs/>
      <w:sz w:val="24"/>
      <w:szCs w:val="23"/>
      <w:u w:val="single"/>
    </w:rPr>
  </w:style>
  <w:style w:type="character" w:customStyle="1" w:styleId="Heading3Char">
    <w:name w:val="Heading 3 Char"/>
    <w:basedOn w:val="DefaultParagraphFont"/>
    <w:link w:val="Heading3"/>
    <w:rsid w:val="0024003E"/>
    <w:rPr>
      <w:sz w:val="23"/>
      <w:szCs w:val="23"/>
      <w:u w:val="single"/>
    </w:rPr>
  </w:style>
  <w:style w:type="character" w:customStyle="1" w:styleId="Heading4Char">
    <w:name w:val="Heading 4 Char"/>
    <w:basedOn w:val="DefaultParagraphFont"/>
    <w:link w:val="Heading4"/>
    <w:rsid w:val="0024003E"/>
    <w:rPr>
      <w:b/>
      <w:bCs/>
      <w:sz w:val="23"/>
      <w:szCs w:val="23"/>
      <w:u w:val="single"/>
    </w:rPr>
  </w:style>
  <w:style w:type="character" w:customStyle="1" w:styleId="Heading5Char">
    <w:name w:val="Heading 5 Char"/>
    <w:basedOn w:val="DefaultParagraphFont"/>
    <w:link w:val="Heading5"/>
    <w:rsid w:val="0024003E"/>
    <w:rPr>
      <w:b/>
      <w:bCs/>
      <w:sz w:val="24"/>
      <w:szCs w:val="24"/>
    </w:rPr>
  </w:style>
  <w:style w:type="character" w:customStyle="1" w:styleId="Heading6Char">
    <w:name w:val="Heading 6 Char"/>
    <w:basedOn w:val="DefaultParagraphFont"/>
    <w:link w:val="Heading6"/>
    <w:rsid w:val="0024003E"/>
    <w:rPr>
      <w:b/>
      <w:bCs/>
      <w:sz w:val="23"/>
      <w:szCs w:val="23"/>
    </w:rPr>
  </w:style>
  <w:style w:type="character" w:customStyle="1" w:styleId="Heading7Char">
    <w:name w:val="Heading 7 Char"/>
    <w:basedOn w:val="DefaultParagraphFont"/>
    <w:link w:val="Heading7"/>
    <w:rsid w:val="0024003E"/>
    <w:rPr>
      <w:b/>
      <w:bCs/>
      <w:i/>
      <w:iCs/>
      <w:sz w:val="24"/>
      <w:szCs w:val="24"/>
    </w:rPr>
  </w:style>
  <w:style w:type="character" w:customStyle="1" w:styleId="Heading8Char">
    <w:name w:val="Heading 8 Char"/>
    <w:basedOn w:val="DefaultParagraphFont"/>
    <w:link w:val="Heading8"/>
    <w:rsid w:val="0024003E"/>
    <w:rPr>
      <w:b/>
      <w:bCs/>
      <w:sz w:val="23"/>
      <w:szCs w:val="23"/>
    </w:rPr>
  </w:style>
  <w:style w:type="character" w:customStyle="1" w:styleId="Heading9Char">
    <w:name w:val="Heading 9 Char"/>
    <w:basedOn w:val="DefaultParagraphFont"/>
    <w:link w:val="Heading9"/>
    <w:rsid w:val="0024003E"/>
    <w:rPr>
      <w:b/>
      <w:bCs/>
      <w:sz w:val="24"/>
      <w:szCs w:val="24"/>
    </w:rPr>
  </w:style>
  <w:style w:type="paragraph" w:styleId="BalloonText">
    <w:name w:val="Balloon Text"/>
    <w:basedOn w:val="Normal"/>
    <w:link w:val="BalloonTextChar"/>
    <w:uiPriority w:val="99"/>
    <w:semiHidden/>
    <w:unhideWhenUsed/>
    <w:rsid w:val="009D43E5"/>
    <w:rPr>
      <w:rFonts w:ascii="Tahoma" w:hAnsi="Tahoma" w:cs="Tahoma"/>
      <w:sz w:val="16"/>
      <w:szCs w:val="16"/>
    </w:rPr>
  </w:style>
  <w:style w:type="character" w:customStyle="1" w:styleId="BalloonTextChar">
    <w:name w:val="Balloon Text Char"/>
    <w:basedOn w:val="DefaultParagraphFont"/>
    <w:link w:val="BalloonText"/>
    <w:uiPriority w:val="99"/>
    <w:semiHidden/>
    <w:rsid w:val="009D43E5"/>
    <w:rPr>
      <w:rFonts w:ascii="Tahoma" w:hAnsi="Tahoma" w:cs="Tahoma"/>
      <w:sz w:val="16"/>
      <w:szCs w:val="16"/>
    </w:rPr>
  </w:style>
  <w:style w:type="paragraph" w:styleId="Header">
    <w:name w:val="header"/>
    <w:basedOn w:val="Normal"/>
    <w:link w:val="HeaderChar"/>
    <w:unhideWhenUsed/>
    <w:rsid w:val="009D43E5"/>
    <w:pPr>
      <w:tabs>
        <w:tab w:val="center" w:pos="4680"/>
        <w:tab w:val="right" w:pos="9360"/>
      </w:tabs>
    </w:pPr>
  </w:style>
  <w:style w:type="character" w:customStyle="1" w:styleId="HeaderChar">
    <w:name w:val="Header Char"/>
    <w:basedOn w:val="DefaultParagraphFont"/>
    <w:link w:val="Header"/>
    <w:uiPriority w:val="99"/>
    <w:rsid w:val="009D43E5"/>
    <w:rPr>
      <w:sz w:val="24"/>
      <w:szCs w:val="24"/>
    </w:rPr>
  </w:style>
  <w:style w:type="paragraph" w:styleId="Footer">
    <w:name w:val="footer"/>
    <w:basedOn w:val="Normal"/>
    <w:link w:val="FooterChar"/>
    <w:uiPriority w:val="99"/>
    <w:unhideWhenUsed/>
    <w:rsid w:val="009D43E5"/>
    <w:pPr>
      <w:tabs>
        <w:tab w:val="center" w:pos="4680"/>
        <w:tab w:val="right" w:pos="9360"/>
      </w:tabs>
    </w:pPr>
  </w:style>
  <w:style w:type="character" w:customStyle="1" w:styleId="FooterChar">
    <w:name w:val="Footer Char"/>
    <w:basedOn w:val="DefaultParagraphFont"/>
    <w:link w:val="Footer"/>
    <w:uiPriority w:val="99"/>
    <w:rsid w:val="009D43E5"/>
    <w:rPr>
      <w:sz w:val="24"/>
      <w:szCs w:val="24"/>
    </w:rPr>
  </w:style>
  <w:style w:type="character" w:styleId="Hyperlink">
    <w:name w:val="Hyperlink"/>
    <w:basedOn w:val="DefaultParagraphFont"/>
    <w:rsid w:val="00946BDC"/>
    <w:rPr>
      <w:color w:val="0000FF"/>
      <w:u w:val="single"/>
    </w:rPr>
  </w:style>
  <w:style w:type="paragraph" w:styleId="BodyTextIndent">
    <w:name w:val="Body Text Indent"/>
    <w:basedOn w:val="Normal"/>
    <w:link w:val="BodyTextIndentChar"/>
    <w:semiHidden/>
    <w:rsid w:val="00946BDC"/>
    <w:pPr>
      <w:widowControl w:val="0"/>
      <w:spacing w:line="480" w:lineRule="auto"/>
      <w:ind w:firstLine="720"/>
    </w:pPr>
    <w:rPr>
      <w:rFonts w:ascii="Courier New" w:hAnsi="Courier New" w:cs="Courier New"/>
      <w:snapToGrid w:val="0"/>
      <w:szCs w:val="20"/>
    </w:rPr>
  </w:style>
  <w:style w:type="character" w:customStyle="1" w:styleId="BodyTextIndentChar">
    <w:name w:val="Body Text Indent Char"/>
    <w:basedOn w:val="DefaultParagraphFont"/>
    <w:link w:val="BodyTextIndent"/>
    <w:semiHidden/>
    <w:rsid w:val="00946BDC"/>
    <w:rPr>
      <w:rFonts w:ascii="Courier New" w:hAnsi="Courier New" w:cs="Courier New"/>
      <w:snapToGrid w:val="0"/>
      <w:sz w:val="24"/>
    </w:rPr>
  </w:style>
  <w:style w:type="paragraph" w:styleId="BodyTextIndent2">
    <w:name w:val="Body Text Indent 2"/>
    <w:basedOn w:val="Normal"/>
    <w:link w:val="BodyTextIndent2Char"/>
    <w:semiHidden/>
    <w:unhideWhenUsed/>
    <w:rsid w:val="0024003E"/>
    <w:pPr>
      <w:spacing w:after="120" w:line="480" w:lineRule="auto"/>
      <w:ind w:left="360"/>
    </w:pPr>
  </w:style>
  <w:style w:type="character" w:customStyle="1" w:styleId="BodyTextIndent2Char">
    <w:name w:val="Body Text Indent 2 Char"/>
    <w:basedOn w:val="DefaultParagraphFont"/>
    <w:link w:val="BodyTextIndent2"/>
    <w:uiPriority w:val="99"/>
    <w:semiHidden/>
    <w:rsid w:val="0024003E"/>
    <w:rPr>
      <w:sz w:val="24"/>
      <w:szCs w:val="24"/>
    </w:rPr>
  </w:style>
  <w:style w:type="paragraph" w:styleId="BodyText3">
    <w:name w:val="Body Text 3"/>
    <w:basedOn w:val="Normal"/>
    <w:link w:val="BodyText3Char"/>
    <w:uiPriority w:val="99"/>
    <w:semiHidden/>
    <w:unhideWhenUsed/>
    <w:rsid w:val="0024003E"/>
    <w:pPr>
      <w:spacing w:after="120"/>
    </w:pPr>
    <w:rPr>
      <w:sz w:val="16"/>
      <w:szCs w:val="16"/>
    </w:rPr>
  </w:style>
  <w:style w:type="character" w:customStyle="1" w:styleId="BodyText3Char">
    <w:name w:val="Body Text 3 Char"/>
    <w:basedOn w:val="DefaultParagraphFont"/>
    <w:link w:val="BodyText3"/>
    <w:uiPriority w:val="99"/>
    <w:semiHidden/>
    <w:rsid w:val="0024003E"/>
    <w:rPr>
      <w:sz w:val="16"/>
      <w:szCs w:val="16"/>
    </w:rPr>
  </w:style>
  <w:style w:type="paragraph" w:customStyle="1" w:styleId="Default">
    <w:name w:val="Default"/>
    <w:rsid w:val="0024003E"/>
    <w:pPr>
      <w:widowControl w:val="0"/>
      <w:autoSpaceDE w:val="0"/>
      <w:autoSpaceDN w:val="0"/>
      <w:adjustRightInd w:val="0"/>
    </w:pPr>
    <w:rPr>
      <w:color w:val="000000"/>
      <w:sz w:val="24"/>
      <w:szCs w:val="24"/>
    </w:rPr>
  </w:style>
  <w:style w:type="paragraph" w:customStyle="1" w:styleId="CM64">
    <w:name w:val="CM64"/>
    <w:basedOn w:val="Default"/>
    <w:next w:val="Default"/>
    <w:rsid w:val="0024003E"/>
    <w:rPr>
      <w:color w:val="auto"/>
    </w:rPr>
  </w:style>
  <w:style w:type="paragraph" w:customStyle="1" w:styleId="CM65">
    <w:name w:val="CM65"/>
    <w:basedOn w:val="Default"/>
    <w:next w:val="Default"/>
    <w:rsid w:val="0024003E"/>
    <w:rPr>
      <w:color w:val="auto"/>
    </w:rPr>
  </w:style>
  <w:style w:type="paragraph" w:customStyle="1" w:styleId="CM1">
    <w:name w:val="CM1"/>
    <w:basedOn w:val="Default"/>
    <w:next w:val="Default"/>
    <w:rsid w:val="0024003E"/>
    <w:pPr>
      <w:spacing w:line="300" w:lineRule="atLeast"/>
    </w:pPr>
    <w:rPr>
      <w:color w:val="auto"/>
    </w:rPr>
  </w:style>
  <w:style w:type="paragraph" w:customStyle="1" w:styleId="CM2">
    <w:name w:val="CM2"/>
    <w:basedOn w:val="Default"/>
    <w:next w:val="Default"/>
    <w:rsid w:val="0024003E"/>
    <w:rPr>
      <w:color w:val="auto"/>
    </w:rPr>
  </w:style>
  <w:style w:type="paragraph" w:customStyle="1" w:styleId="CM3">
    <w:name w:val="CM3"/>
    <w:basedOn w:val="Default"/>
    <w:next w:val="Default"/>
    <w:rsid w:val="0024003E"/>
    <w:pPr>
      <w:spacing w:line="303" w:lineRule="atLeast"/>
    </w:pPr>
    <w:rPr>
      <w:color w:val="auto"/>
    </w:rPr>
  </w:style>
  <w:style w:type="paragraph" w:customStyle="1" w:styleId="CM4">
    <w:name w:val="CM4"/>
    <w:basedOn w:val="Default"/>
    <w:next w:val="Default"/>
    <w:rsid w:val="0024003E"/>
    <w:pPr>
      <w:spacing w:line="300" w:lineRule="atLeast"/>
    </w:pPr>
    <w:rPr>
      <w:color w:val="auto"/>
    </w:rPr>
  </w:style>
  <w:style w:type="paragraph" w:customStyle="1" w:styleId="CM5">
    <w:name w:val="CM5"/>
    <w:basedOn w:val="Default"/>
    <w:next w:val="Default"/>
    <w:rsid w:val="0024003E"/>
    <w:pPr>
      <w:spacing w:line="303" w:lineRule="atLeast"/>
    </w:pPr>
    <w:rPr>
      <w:color w:val="auto"/>
    </w:rPr>
  </w:style>
  <w:style w:type="paragraph" w:customStyle="1" w:styleId="CM66">
    <w:name w:val="CM66"/>
    <w:basedOn w:val="Default"/>
    <w:next w:val="Default"/>
    <w:rsid w:val="0024003E"/>
    <w:rPr>
      <w:color w:val="auto"/>
    </w:rPr>
  </w:style>
  <w:style w:type="paragraph" w:customStyle="1" w:styleId="CM6">
    <w:name w:val="CM6"/>
    <w:basedOn w:val="Default"/>
    <w:next w:val="Default"/>
    <w:rsid w:val="0024003E"/>
    <w:pPr>
      <w:spacing w:line="300" w:lineRule="atLeast"/>
    </w:pPr>
    <w:rPr>
      <w:color w:val="auto"/>
    </w:rPr>
  </w:style>
  <w:style w:type="paragraph" w:customStyle="1" w:styleId="CM67">
    <w:name w:val="CM67"/>
    <w:basedOn w:val="Default"/>
    <w:next w:val="Default"/>
    <w:rsid w:val="0024003E"/>
    <w:rPr>
      <w:color w:val="auto"/>
    </w:rPr>
  </w:style>
  <w:style w:type="paragraph" w:customStyle="1" w:styleId="CM7">
    <w:name w:val="CM7"/>
    <w:basedOn w:val="Default"/>
    <w:next w:val="Default"/>
    <w:rsid w:val="0024003E"/>
    <w:pPr>
      <w:spacing w:line="303" w:lineRule="atLeast"/>
    </w:pPr>
    <w:rPr>
      <w:color w:val="auto"/>
    </w:rPr>
  </w:style>
  <w:style w:type="paragraph" w:customStyle="1" w:styleId="CM8">
    <w:name w:val="CM8"/>
    <w:basedOn w:val="Default"/>
    <w:next w:val="Default"/>
    <w:rsid w:val="0024003E"/>
    <w:pPr>
      <w:spacing w:line="303" w:lineRule="atLeast"/>
    </w:pPr>
    <w:rPr>
      <w:color w:val="auto"/>
    </w:rPr>
  </w:style>
  <w:style w:type="paragraph" w:customStyle="1" w:styleId="CM68">
    <w:name w:val="CM68"/>
    <w:basedOn w:val="Default"/>
    <w:next w:val="Default"/>
    <w:rsid w:val="0024003E"/>
    <w:rPr>
      <w:color w:val="auto"/>
    </w:rPr>
  </w:style>
  <w:style w:type="paragraph" w:customStyle="1" w:styleId="CM9">
    <w:name w:val="CM9"/>
    <w:basedOn w:val="Default"/>
    <w:next w:val="Default"/>
    <w:rsid w:val="0024003E"/>
    <w:pPr>
      <w:spacing w:line="300" w:lineRule="atLeast"/>
    </w:pPr>
    <w:rPr>
      <w:color w:val="auto"/>
    </w:rPr>
  </w:style>
  <w:style w:type="paragraph" w:customStyle="1" w:styleId="CM10">
    <w:name w:val="CM10"/>
    <w:basedOn w:val="Default"/>
    <w:next w:val="Default"/>
    <w:rsid w:val="0024003E"/>
    <w:pPr>
      <w:spacing w:line="300" w:lineRule="atLeast"/>
    </w:pPr>
    <w:rPr>
      <w:color w:val="auto"/>
    </w:rPr>
  </w:style>
  <w:style w:type="paragraph" w:customStyle="1" w:styleId="CM11">
    <w:name w:val="CM11"/>
    <w:basedOn w:val="Default"/>
    <w:next w:val="Default"/>
    <w:rsid w:val="0024003E"/>
    <w:pPr>
      <w:spacing w:line="300" w:lineRule="atLeast"/>
    </w:pPr>
    <w:rPr>
      <w:color w:val="auto"/>
    </w:rPr>
  </w:style>
  <w:style w:type="paragraph" w:customStyle="1" w:styleId="CM13">
    <w:name w:val="CM13"/>
    <w:basedOn w:val="Default"/>
    <w:next w:val="Default"/>
    <w:rsid w:val="0024003E"/>
    <w:pPr>
      <w:spacing w:line="303" w:lineRule="atLeast"/>
    </w:pPr>
    <w:rPr>
      <w:color w:val="auto"/>
    </w:rPr>
  </w:style>
  <w:style w:type="paragraph" w:customStyle="1" w:styleId="CM14">
    <w:name w:val="CM14"/>
    <w:basedOn w:val="Default"/>
    <w:next w:val="Default"/>
    <w:rsid w:val="0024003E"/>
    <w:pPr>
      <w:spacing w:line="303" w:lineRule="atLeast"/>
    </w:pPr>
    <w:rPr>
      <w:color w:val="auto"/>
    </w:rPr>
  </w:style>
  <w:style w:type="paragraph" w:customStyle="1" w:styleId="CM15">
    <w:name w:val="CM15"/>
    <w:basedOn w:val="Default"/>
    <w:next w:val="Default"/>
    <w:rsid w:val="0024003E"/>
    <w:pPr>
      <w:spacing w:line="303" w:lineRule="atLeast"/>
    </w:pPr>
    <w:rPr>
      <w:color w:val="auto"/>
    </w:rPr>
  </w:style>
  <w:style w:type="paragraph" w:customStyle="1" w:styleId="CM70">
    <w:name w:val="CM70"/>
    <w:basedOn w:val="Default"/>
    <w:next w:val="Default"/>
    <w:rsid w:val="0024003E"/>
    <w:rPr>
      <w:color w:val="auto"/>
    </w:rPr>
  </w:style>
  <w:style w:type="paragraph" w:customStyle="1" w:styleId="CM18">
    <w:name w:val="CM18"/>
    <w:basedOn w:val="Default"/>
    <w:next w:val="Default"/>
    <w:rsid w:val="0024003E"/>
    <w:pPr>
      <w:spacing w:line="303" w:lineRule="atLeast"/>
    </w:pPr>
    <w:rPr>
      <w:color w:val="auto"/>
    </w:rPr>
  </w:style>
  <w:style w:type="paragraph" w:customStyle="1" w:styleId="CM20">
    <w:name w:val="CM20"/>
    <w:basedOn w:val="Default"/>
    <w:next w:val="Default"/>
    <w:rsid w:val="0024003E"/>
    <w:pPr>
      <w:spacing w:line="300" w:lineRule="atLeast"/>
    </w:pPr>
    <w:rPr>
      <w:color w:val="auto"/>
    </w:rPr>
  </w:style>
  <w:style w:type="paragraph" w:customStyle="1" w:styleId="CM21">
    <w:name w:val="CM21"/>
    <w:basedOn w:val="Default"/>
    <w:next w:val="Default"/>
    <w:rsid w:val="0024003E"/>
    <w:pPr>
      <w:spacing w:line="300" w:lineRule="atLeast"/>
    </w:pPr>
    <w:rPr>
      <w:color w:val="auto"/>
    </w:rPr>
  </w:style>
  <w:style w:type="paragraph" w:customStyle="1" w:styleId="CM22">
    <w:name w:val="CM22"/>
    <w:basedOn w:val="Default"/>
    <w:next w:val="Default"/>
    <w:rsid w:val="0024003E"/>
    <w:pPr>
      <w:spacing w:line="300" w:lineRule="atLeast"/>
    </w:pPr>
    <w:rPr>
      <w:color w:val="auto"/>
    </w:rPr>
  </w:style>
  <w:style w:type="paragraph" w:customStyle="1" w:styleId="CM23">
    <w:name w:val="CM23"/>
    <w:basedOn w:val="Default"/>
    <w:next w:val="Default"/>
    <w:rsid w:val="0024003E"/>
    <w:pPr>
      <w:spacing w:line="616" w:lineRule="atLeast"/>
    </w:pPr>
    <w:rPr>
      <w:color w:val="auto"/>
    </w:rPr>
  </w:style>
  <w:style w:type="paragraph" w:customStyle="1" w:styleId="CM24">
    <w:name w:val="CM24"/>
    <w:basedOn w:val="Default"/>
    <w:next w:val="Default"/>
    <w:rsid w:val="0024003E"/>
    <w:pPr>
      <w:spacing w:line="300" w:lineRule="atLeast"/>
    </w:pPr>
    <w:rPr>
      <w:color w:val="auto"/>
    </w:rPr>
  </w:style>
  <w:style w:type="paragraph" w:customStyle="1" w:styleId="CM26">
    <w:name w:val="CM26"/>
    <w:basedOn w:val="Default"/>
    <w:next w:val="Default"/>
    <w:rsid w:val="0024003E"/>
    <w:pPr>
      <w:spacing w:line="300" w:lineRule="atLeast"/>
    </w:pPr>
    <w:rPr>
      <w:color w:val="auto"/>
    </w:rPr>
  </w:style>
  <w:style w:type="paragraph" w:customStyle="1" w:styleId="CM27">
    <w:name w:val="CM27"/>
    <w:basedOn w:val="Default"/>
    <w:next w:val="Default"/>
    <w:rsid w:val="0024003E"/>
    <w:pPr>
      <w:spacing w:line="300" w:lineRule="atLeast"/>
    </w:pPr>
    <w:rPr>
      <w:color w:val="auto"/>
    </w:rPr>
  </w:style>
  <w:style w:type="paragraph" w:customStyle="1" w:styleId="CM74">
    <w:name w:val="CM74"/>
    <w:basedOn w:val="Default"/>
    <w:next w:val="Default"/>
    <w:rsid w:val="0024003E"/>
    <w:rPr>
      <w:color w:val="auto"/>
    </w:rPr>
  </w:style>
  <w:style w:type="paragraph" w:customStyle="1" w:styleId="CM28">
    <w:name w:val="CM28"/>
    <w:basedOn w:val="Default"/>
    <w:next w:val="Default"/>
    <w:rsid w:val="0024003E"/>
    <w:pPr>
      <w:spacing w:line="303" w:lineRule="atLeast"/>
    </w:pPr>
    <w:rPr>
      <w:color w:val="auto"/>
    </w:rPr>
  </w:style>
  <w:style w:type="paragraph" w:customStyle="1" w:styleId="CM31">
    <w:name w:val="CM31"/>
    <w:basedOn w:val="Default"/>
    <w:next w:val="Default"/>
    <w:rsid w:val="0024003E"/>
    <w:pPr>
      <w:spacing w:line="303" w:lineRule="atLeast"/>
    </w:pPr>
    <w:rPr>
      <w:color w:val="auto"/>
    </w:rPr>
  </w:style>
  <w:style w:type="paragraph" w:customStyle="1" w:styleId="CM33">
    <w:name w:val="CM33"/>
    <w:basedOn w:val="Default"/>
    <w:next w:val="Default"/>
    <w:rsid w:val="0024003E"/>
    <w:pPr>
      <w:spacing w:line="300" w:lineRule="atLeast"/>
    </w:pPr>
    <w:rPr>
      <w:color w:val="auto"/>
    </w:rPr>
  </w:style>
  <w:style w:type="paragraph" w:customStyle="1" w:styleId="CM29">
    <w:name w:val="CM29"/>
    <w:basedOn w:val="Default"/>
    <w:next w:val="Default"/>
    <w:rsid w:val="0024003E"/>
    <w:pPr>
      <w:spacing w:line="300" w:lineRule="atLeast"/>
    </w:pPr>
    <w:rPr>
      <w:color w:val="auto"/>
    </w:rPr>
  </w:style>
  <w:style w:type="paragraph" w:customStyle="1" w:styleId="CM76">
    <w:name w:val="CM76"/>
    <w:basedOn w:val="Default"/>
    <w:next w:val="Default"/>
    <w:rsid w:val="0024003E"/>
    <w:rPr>
      <w:color w:val="auto"/>
    </w:rPr>
  </w:style>
  <w:style w:type="paragraph" w:customStyle="1" w:styleId="CM34">
    <w:name w:val="CM34"/>
    <w:basedOn w:val="Default"/>
    <w:next w:val="Default"/>
    <w:rsid w:val="0024003E"/>
    <w:rPr>
      <w:color w:val="auto"/>
    </w:rPr>
  </w:style>
  <w:style w:type="paragraph" w:customStyle="1" w:styleId="CM25">
    <w:name w:val="CM25"/>
    <w:basedOn w:val="Default"/>
    <w:next w:val="Default"/>
    <w:rsid w:val="0024003E"/>
    <w:pPr>
      <w:spacing w:line="300" w:lineRule="atLeast"/>
    </w:pPr>
    <w:rPr>
      <w:color w:val="auto"/>
    </w:rPr>
  </w:style>
  <w:style w:type="paragraph" w:customStyle="1" w:styleId="CM12">
    <w:name w:val="CM12"/>
    <w:basedOn w:val="Default"/>
    <w:next w:val="Default"/>
    <w:rsid w:val="0024003E"/>
    <w:pPr>
      <w:spacing w:line="300" w:lineRule="atLeast"/>
    </w:pPr>
    <w:rPr>
      <w:color w:val="auto"/>
    </w:rPr>
  </w:style>
  <w:style w:type="paragraph" w:customStyle="1" w:styleId="CM35">
    <w:name w:val="CM35"/>
    <w:basedOn w:val="Default"/>
    <w:next w:val="Default"/>
    <w:rsid w:val="0024003E"/>
    <w:pPr>
      <w:spacing w:line="300" w:lineRule="atLeast"/>
    </w:pPr>
    <w:rPr>
      <w:color w:val="auto"/>
    </w:rPr>
  </w:style>
  <w:style w:type="paragraph" w:customStyle="1" w:styleId="CM36">
    <w:name w:val="CM36"/>
    <w:basedOn w:val="Default"/>
    <w:next w:val="Default"/>
    <w:rsid w:val="0024003E"/>
    <w:pPr>
      <w:spacing w:line="303" w:lineRule="atLeast"/>
    </w:pPr>
    <w:rPr>
      <w:color w:val="auto"/>
    </w:rPr>
  </w:style>
  <w:style w:type="paragraph" w:customStyle="1" w:styleId="CM38">
    <w:name w:val="CM38"/>
    <w:basedOn w:val="Default"/>
    <w:next w:val="Default"/>
    <w:rsid w:val="0024003E"/>
    <w:pPr>
      <w:spacing w:line="300" w:lineRule="atLeast"/>
    </w:pPr>
    <w:rPr>
      <w:color w:val="auto"/>
    </w:rPr>
  </w:style>
  <w:style w:type="paragraph" w:customStyle="1" w:styleId="CM72">
    <w:name w:val="CM72"/>
    <w:basedOn w:val="Default"/>
    <w:next w:val="Default"/>
    <w:rsid w:val="0024003E"/>
    <w:rPr>
      <w:color w:val="auto"/>
    </w:rPr>
  </w:style>
  <w:style w:type="paragraph" w:customStyle="1" w:styleId="CM40">
    <w:name w:val="CM40"/>
    <w:basedOn w:val="Default"/>
    <w:next w:val="Default"/>
    <w:rsid w:val="0024003E"/>
    <w:pPr>
      <w:spacing w:line="303" w:lineRule="atLeast"/>
    </w:pPr>
    <w:rPr>
      <w:color w:val="auto"/>
    </w:rPr>
  </w:style>
  <w:style w:type="paragraph" w:customStyle="1" w:styleId="CM77">
    <w:name w:val="CM77"/>
    <w:basedOn w:val="Default"/>
    <w:next w:val="Default"/>
    <w:rsid w:val="0024003E"/>
    <w:rPr>
      <w:color w:val="auto"/>
    </w:rPr>
  </w:style>
  <w:style w:type="paragraph" w:customStyle="1" w:styleId="CM42">
    <w:name w:val="CM42"/>
    <w:basedOn w:val="Default"/>
    <w:next w:val="Default"/>
    <w:rsid w:val="0024003E"/>
    <w:pPr>
      <w:spacing w:line="300" w:lineRule="atLeast"/>
    </w:pPr>
    <w:rPr>
      <w:color w:val="auto"/>
    </w:rPr>
  </w:style>
  <w:style w:type="paragraph" w:customStyle="1" w:styleId="CM43">
    <w:name w:val="CM43"/>
    <w:basedOn w:val="Default"/>
    <w:next w:val="Default"/>
    <w:rsid w:val="0024003E"/>
    <w:pPr>
      <w:spacing w:line="303" w:lineRule="atLeast"/>
    </w:pPr>
    <w:rPr>
      <w:color w:val="auto"/>
    </w:rPr>
  </w:style>
  <w:style w:type="paragraph" w:customStyle="1" w:styleId="CM44">
    <w:name w:val="CM44"/>
    <w:basedOn w:val="Default"/>
    <w:next w:val="Default"/>
    <w:rsid w:val="0024003E"/>
    <w:pPr>
      <w:spacing w:line="300" w:lineRule="atLeast"/>
    </w:pPr>
    <w:rPr>
      <w:color w:val="auto"/>
    </w:rPr>
  </w:style>
  <w:style w:type="paragraph" w:customStyle="1" w:styleId="CM45">
    <w:name w:val="CM45"/>
    <w:basedOn w:val="Default"/>
    <w:next w:val="Default"/>
    <w:rsid w:val="0024003E"/>
    <w:pPr>
      <w:spacing w:line="303" w:lineRule="atLeast"/>
    </w:pPr>
    <w:rPr>
      <w:color w:val="auto"/>
    </w:rPr>
  </w:style>
  <w:style w:type="paragraph" w:customStyle="1" w:styleId="CM30">
    <w:name w:val="CM30"/>
    <w:basedOn w:val="Default"/>
    <w:next w:val="Default"/>
    <w:rsid w:val="0024003E"/>
    <w:pPr>
      <w:spacing w:line="300" w:lineRule="atLeast"/>
    </w:pPr>
    <w:rPr>
      <w:color w:val="auto"/>
    </w:rPr>
  </w:style>
  <w:style w:type="paragraph" w:customStyle="1" w:styleId="CM46">
    <w:name w:val="CM46"/>
    <w:basedOn w:val="Default"/>
    <w:next w:val="Default"/>
    <w:rsid w:val="0024003E"/>
    <w:pPr>
      <w:spacing w:line="303" w:lineRule="atLeast"/>
    </w:pPr>
    <w:rPr>
      <w:color w:val="auto"/>
    </w:rPr>
  </w:style>
  <w:style w:type="paragraph" w:customStyle="1" w:styleId="CM47">
    <w:name w:val="CM47"/>
    <w:basedOn w:val="Default"/>
    <w:next w:val="Default"/>
    <w:rsid w:val="0024003E"/>
    <w:pPr>
      <w:spacing w:line="303" w:lineRule="atLeast"/>
    </w:pPr>
    <w:rPr>
      <w:color w:val="auto"/>
    </w:rPr>
  </w:style>
  <w:style w:type="paragraph" w:customStyle="1" w:styleId="CM48">
    <w:name w:val="CM48"/>
    <w:basedOn w:val="Default"/>
    <w:next w:val="Default"/>
    <w:rsid w:val="0024003E"/>
    <w:pPr>
      <w:spacing w:line="300" w:lineRule="atLeast"/>
    </w:pPr>
    <w:rPr>
      <w:color w:val="auto"/>
    </w:rPr>
  </w:style>
  <w:style w:type="paragraph" w:customStyle="1" w:styleId="CM49">
    <w:name w:val="CM49"/>
    <w:basedOn w:val="Default"/>
    <w:next w:val="Default"/>
    <w:rsid w:val="0024003E"/>
    <w:pPr>
      <w:spacing w:line="303" w:lineRule="atLeast"/>
    </w:pPr>
    <w:rPr>
      <w:color w:val="auto"/>
    </w:rPr>
  </w:style>
  <w:style w:type="paragraph" w:customStyle="1" w:styleId="CM50">
    <w:name w:val="CM50"/>
    <w:basedOn w:val="Default"/>
    <w:next w:val="Default"/>
    <w:rsid w:val="0024003E"/>
    <w:pPr>
      <w:spacing w:line="300" w:lineRule="atLeast"/>
    </w:pPr>
    <w:rPr>
      <w:color w:val="auto"/>
    </w:rPr>
  </w:style>
  <w:style w:type="paragraph" w:customStyle="1" w:styleId="CM51">
    <w:name w:val="CM51"/>
    <w:basedOn w:val="Default"/>
    <w:next w:val="Default"/>
    <w:rsid w:val="0024003E"/>
    <w:rPr>
      <w:color w:val="auto"/>
    </w:rPr>
  </w:style>
  <w:style w:type="paragraph" w:customStyle="1" w:styleId="CM79">
    <w:name w:val="CM79"/>
    <w:basedOn w:val="Default"/>
    <w:next w:val="Default"/>
    <w:rsid w:val="0024003E"/>
    <w:rPr>
      <w:color w:val="auto"/>
    </w:rPr>
  </w:style>
  <w:style w:type="paragraph" w:customStyle="1" w:styleId="CM81">
    <w:name w:val="CM81"/>
    <w:basedOn w:val="Default"/>
    <w:next w:val="Default"/>
    <w:rsid w:val="0024003E"/>
    <w:rPr>
      <w:color w:val="auto"/>
    </w:rPr>
  </w:style>
  <w:style w:type="paragraph" w:customStyle="1" w:styleId="CM52">
    <w:name w:val="CM52"/>
    <w:basedOn w:val="Default"/>
    <w:next w:val="Default"/>
    <w:rsid w:val="0024003E"/>
    <w:pPr>
      <w:spacing w:line="300" w:lineRule="atLeast"/>
    </w:pPr>
    <w:rPr>
      <w:color w:val="auto"/>
    </w:rPr>
  </w:style>
  <w:style w:type="paragraph" w:customStyle="1" w:styleId="CM73">
    <w:name w:val="CM73"/>
    <w:basedOn w:val="Default"/>
    <w:next w:val="Default"/>
    <w:rsid w:val="0024003E"/>
    <w:rPr>
      <w:color w:val="auto"/>
    </w:rPr>
  </w:style>
  <w:style w:type="paragraph" w:customStyle="1" w:styleId="CM78">
    <w:name w:val="CM78"/>
    <w:basedOn w:val="Default"/>
    <w:next w:val="Default"/>
    <w:rsid w:val="0024003E"/>
    <w:rPr>
      <w:color w:val="auto"/>
    </w:rPr>
  </w:style>
  <w:style w:type="paragraph" w:customStyle="1" w:styleId="CM54">
    <w:name w:val="CM54"/>
    <w:basedOn w:val="Default"/>
    <w:next w:val="Default"/>
    <w:rsid w:val="0024003E"/>
    <w:pPr>
      <w:spacing w:line="303" w:lineRule="atLeast"/>
    </w:pPr>
    <w:rPr>
      <w:color w:val="auto"/>
    </w:rPr>
  </w:style>
  <w:style w:type="paragraph" w:customStyle="1" w:styleId="CM85">
    <w:name w:val="CM85"/>
    <w:basedOn w:val="Default"/>
    <w:next w:val="Default"/>
    <w:rsid w:val="0024003E"/>
    <w:rPr>
      <w:color w:val="auto"/>
    </w:rPr>
  </w:style>
  <w:style w:type="paragraph" w:customStyle="1" w:styleId="CM75">
    <w:name w:val="CM75"/>
    <w:basedOn w:val="Default"/>
    <w:next w:val="Default"/>
    <w:rsid w:val="0024003E"/>
    <w:rPr>
      <w:color w:val="auto"/>
    </w:rPr>
  </w:style>
  <w:style w:type="paragraph" w:customStyle="1" w:styleId="CM80">
    <w:name w:val="CM80"/>
    <w:basedOn w:val="Default"/>
    <w:next w:val="Default"/>
    <w:rsid w:val="0024003E"/>
    <w:rPr>
      <w:color w:val="auto"/>
    </w:rPr>
  </w:style>
  <w:style w:type="paragraph" w:customStyle="1" w:styleId="CM57">
    <w:name w:val="CM57"/>
    <w:basedOn w:val="Default"/>
    <w:next w:val="Default"/>
    <w:rsid w:val="0024003E"/>
    <w:rPr>
      <w:color w:val="auto"/>
    </w:rPr>
  </w:style>
  <w:style w:type="paragraph" w:customStyle="1" w:styleId="CM86">
    <w:name w:val="CM86"/>
    <w:basedOn w:val="Default"/>
    <w:next w:val="Default"/>
    <w:rsid w:val="0024003E"/>
    <w:rPr>
      <w:color w:val="auto"/>
    </w:rPr>
  </w:style>
  <w:style w:type="paragraph" w:customStyle="1" w:styleId="CM16">
    <w:name w:val="CM16"/>
    <w:basedOn w:val="Default"/>
    <w:next w:val="Default"/>
    <w:rsid w:val="0024003E"/>
    <w:pPr>
      <w:spacing w:line="303" w:lineRule="atLeast"/>
    </w:pPr>
    <w:rPr>
      <w:color w:val="auto"/>
    </w:rPr>
  </w:style>
  <w:style w:type="paragraph" w:customStyle="1" w:styleId="CM62">
    <w:name w:val="CM62"/>
    <w:basedOn w:val="Default"/>
    <w:next w:val="Default"/>
    <w:rsid w:val="0024003E"/>
    <w:pPr>
      <w:spacing w:line="280" w:lineRule="atLeast"/>
    </w:pPr>
    <w:rPr>
      <w:color w:val="auto"/>
    </w:rPr>
  </w:style>
  <w:style w:type="paragraph" w:customStyle="1" w:styleId="CM63">
    <w:name w:val="CM63"/>
    <w:basedOn w:val="Default"/>
    <w:next w:val="Default"/>
    <w:rsid w:val="0024003E"/>
    <w:pPr>
      <w:spacing w:line="280" w:lineRule="atLeast"/>
    </w:pPr>
    <w:rPr>
      <w:color w:val="auto"/>
    </w:rPr>
  </w:style>
  <w:style w:type="character" w:styleId="PageNumber">
    <w:name w:val="page number"/>
    <w:basedOn w:val="DefaultParagraphFont"/>
    <w:semiHidden/>
    <w:rsid w:val="0024003E"/>
  </w:style>
  <w:style w:type="paragraph" w:styleId="BodyTextIndent3">
    <w:name w:val="Body Text Indent 3"/>
    <w:basedOn w:val="Normal"/>
    <w:link w:val="BodyTextIndent3Char"/>
    <w:semiHidden/>
    <w:rsid w:val="0024003E"/>
    <w:pPr>
      <w:ind w:left="720"/>
    </w:pPr>
    <w:rPr>
      <w:sz w:val="23"/>
      <w:szCs w:val="23"/>
    </w:rPr>
  </w:style>
  <w:style w:type="character" w:customStyle="1" w:styleId="BodyTextIndent3Char">
    <w:name w:val="Body Text Indent 3 Char"/>
    <w:basedOn w:val="DefaultParagraphFont"/>
    <w:link w:val="BodyTextIndent3"/>
    <w:semiHidden/>
    <w:rsid w:val="0024003E"/>
    <w:rPr>
      <w:sz w:val="23"/>
      <w:szCs w:val="23"/>
    </w:rPr>
  </w:style>
  <w:style w:type="paragraph" w:styleId="BodyText">
    <w:name w:val="Body Text"/>
    <w:basedOn w:val="Normal"/>
    <w:link w:val="BodyTextChar"/>
    <w:uiPriority w:val="1"/>
    <w:qFormat/>
    <w:rsid w:val="0024003E"/>
    <w:rPr>
      <w:sz w:val="23"/>
      <w:szCs w:val="23"/>
    </w:rPr>
  </w:style>
  <w:style w:type="character" w:customStyle="1" w:styleId="BodyTextChar">
    <w:name w:val="Body Text Char"/>
    <w:basedOn w:val="DefaultParagraphFont"/>
    <w:link w:val="BodyText"/>
    <w:semiHidden/>
    <w:rsid w:val="0024003E"/>
    <w:rPr>
      <w:sz w:val="23"/>
      <w:szCs w:val="23"/>
    </w:rPr>
  </w:style>
  <w:style w:type="paragraph" w:styleId="BodyText2">
    <w:name w:val="Body Text 2"/>
    <w:basedOn w:val="Normal"/>
    <w:link w:val="BodyText2Char"/>
    <w:semiHidden/>
    <w:rsid w:val="0024003E"/>
    <w:rPr>
      <w:b/>
      <w:bCs/>
      <w:sz w:val="23"/>
      <w:szCs w:val="23"/>
    </w:rPr>
  </w:style>
  <w:style w:type="character" w:customStyle="1" w:styleId="BodyText2Char">
    <w:name w:val="Body Text 2 Char"/>
    <w:basedOn w:val="DefaultParagraphFont"/>
    <w:link w:val="BodyText2"/>
    <w:semiHidden/>
    <w:rsid w:val="0024003E"/>
    <w:rPr>
      <w:b/>
      <w:bCs/>
      <w:sz w:val="23"/>
      <w:szCs w:val="23"/>
    </w:rPr>
  </w:style>
  <w:style w:type="paragraph" w:styleId="TOC1">
    <w:name w:val="toc 1"/>
    <w:basedOn w:val="Normal"/>
    <w:next w:val="Normal"/>
    <w:autoRedefine/>
    <w:uiPriority w:val="39"/>
    <w:qFormat/>
    <w:rsid w:val="0024003E"/>
    <w:pPr>
      <w:tabs>
        <w:tab w:val="right" w:leader="dot" w:pos="9360"/>
      </w:tabs>
    </w:pPr>
    <w:rPr>
      <w:bCs/>
      <w:noProof/>
      <w:sz w:val="26"/>
      <w:szCs w:val="23"/>
    </w:rPr>
  </w:style>
  <w:style w:type="paragraph" w:styleId="TOC2">
    <w:name w:val="toc 2"/>
    <w:basedOn w:val="Normal"/>
    <w:next w:val="Normal"/>
    <w:autoRedefine/>
    <w:uiPriority w:val="39"/>
    <w:qFormat/>
    <w:rsid w:val="0024003E"/>
    <w:pPr>
      <w:tabs>
        <w:tab w:val="left" w:pos="540"/>
        <w:tab w:val="right" w:leader="dot" w:pos="9360"/>
      </w:tabs>
      <w:ind w:left="540" w:hanging="540"/>
    </w:pPr>
    <w:rPr>
      <w:noProof/>
      <w:szCs w:val="26"/>
    </w:rPr>
  </w:style>
  <w:style w:type="paragraph" w:styleId="TOC3">
    <w:name w:val="toc 3"/>
    <w:basedOn w:val="Normal"/>
    <w:next w:val="Normal"/>
    <w:autoRedefine/>
    <w:uiPriority w:val="39"/>
    <w:rsid w:val="0024003E"/>
    <w:pPr>
      <w:ind w:left="480"/>
    </w:pPr>
  </w:style>
  <w:style w:type="paragraph" w:styleId="TOC4">
    <w:name w:val="toc 4"/>
    <w:basedOn w:val="Normal"/>
    <w:next w:val="Normal"/>
    <w:autoRedefine/>
    <w:uiPriority w:val="39"/>
    <w:rsid w:val="0024003E"/>
    <w:pPr>
      <w:ind w:left="720"/>
    </w:pPr>
  </w:style>
  <w:style w:type="paragraph" w:styleId="TOC5">
    <w:name w:val="toc 5"/>
    <w:basedOn w:val="Normal"/>
    <w:next w:val="Normal"/>
    <w:autoRedefine/>
    <w:uiPriority w:val="39"/>
    <w:rsid w:val="0024003E"/>
    <w:pPr>
      <w:ind w:left="960"/>
    </w:pPr>
  </w:style>
  <w:style w:type="paragraph" w:styleId="TOC6">
    <w:name w:val="toc 6"/>
    <w:basedOn w:val="Normal"/>
    <w:next w:val="Normal"/>
    <w:autoRedefine/>
    <w:uiPriority w:val="39"/>
    <w:rsid w:val="0024003E"/>
    <w:pPr>
      <w:ind w:left="1200"/>
    </w:pPr>
  </w:style>
  <w:style w:type="paragraph" w:styleId="TOC7">
    <w:name w:val="toc 7"/>
    <w:basedOn w:val="Normal"/>
    <w:next w:val="Normal"/>
    <w:autoRedefine/>
    <w:uiPriority w:val="39"/>
    <w:rsid w:val="0024003E"/>
    <w:pPr>
      <w:ind w:left="1440"/>
    </w:pPr>
  </w:style>
  <w:style w:type="paragraph" w:styleId="TOC8">
    <w:name w:val="toc 8"/>
    <w:basedOn w:val="Normal"/>
    <w:next w:val="Normal"/>
    <w:autoRedefine/>
    <w:uiPriority w:val="39"/>
    <w:rsid w:val="0024003E"/>
    <w:pPr>
      <w:ind w:left="1680"/>
    </w:pPr>
  </w:style>
  <w:style w:type="paragraph" w:styleId="TOC9">
    <w:name w:val="toc 9"/>
    <w:basedOn w:val="Normal"/>
    <w:next w:val="Normal"/>
    <w:autoRedefine/>
    <w:uiPriority w:val="39"/>
    <w:rsid w:val="0024003E"/>
    <w:pPr>
      <w:ind w:left="1920"/>
    </w:pPr>
  </w:style>
  <w:style w:type="paragraph" w:customStyle="1" w:styleId="Level1">
    <w:name w:val="Level 1"/>
    <w:basedOn w:val="Normal"/>
    <w:rsid w:val="0024003E"/>
    <w:pPr>
      <w:widowControl w:val="0"/>
      <w:ind w:left="360" w:right="360" w:hanging="360"/>
    </w:pPr>
    <w:rPr>
      <w:snapToGrid w:val="0"/>
      <w:sz w:val="26"/>
      <w:szCs w:val="20"/>
    </w:rPr>
  </w:style>
  <w:style w:type="paragraph" w:customStyle="1" w:styleId="a">
    <w:name w:val="_"/>
    <w:basedOn w:val="Normal"/>
    <w:rsid w:val="0024003E"/>
    <w:pPr>
      <w:widowControl w:val="0"/>
      <w:ind w:left="420" w:hanging="420"/>
    </w:pPr>
    <w:rPr>
      <w:snapToGrid w:val="0"/>
      <w:sz w:val="26"/>
      <w:szCs w:val="20"/>
    </w:rPr>
  </w:style>
  <w:style w:type="paragraph" w:customStyle="1" w:styleId="Level2">
    <w:name w:val="Level 2"/>
    <w:basedOn w:val="Normal"/>
    <w:autoRedefine/>
    <w:rsid w:val="0024003E"/>
    <w:pPr>
      <w:widowControl w:val="0"/>
      <w:tabs>
        <w:tab w:val="left" w:pos="630"/>
        <w:tab w:val="left" w:pos="9360"/>
      </w:tabs>
      <w:ind w:left="630" w:right="90" w:hanging="630"/>
      <w:outlineLvl w:val="1"/>
    </w:pPr>
    <w:rPr>
      <w:b/>
      <w:bCs/>
      <w:snapToGrid w:val="0"/>
      <w:color w:val="000000"/>
      <w:sz w:val="26"/>
      <w:szCs w:val="20"/>
    </w:rPr>
  </w:style>
  <w:style w:type="character" w:customStyle="1" w:styleId="Hypertext">
    <w:name w:val="Hypertext"/>
    <w:rsid w:val="0024003E"/>
    <w:rPr>
      <w:color w:val="0000FF"/>
      <w:u w:val="single"/>
    </w:rPr>
  </w:style>
  <w:style w:type="paragraph" w:customStyle="1" w:styleId="Quick1">
    <w:name w:val="Quick 1."/>
    <w:rsid w:val="0024003E"/>
    <w:pPr>
      <w:ind w:left="-1440"/>
    </w:pPr>
    <w:rPr>
      <w:rFonts w:ascii="Courier 12pt" w:hAnsi="Courier 12pt"/>
      <w:snapToGrid w:val="0"/>
      <w:sz w:val="24"/>
    </w:rPr>
  </w:style>
  <w:style w:type="paragraph" w:customStyle="1" w:styleId="2Paragraph">
    <w:name w:val="2Paragraph"/>
    <w:rsid w:val="0024003E"/>
    <w:pPr>
      <w:tabs>
        <w:tab w:val="left" w:pos="720"/>
        <w:tab w:val="left" w:pos="1440"/>
      </w:tabs>
      <w:ind w:left="1440" w:hanging="720"/>
    </w:pPr>
    <w:rPr>
      <w:rFonts w:ascii="Courier 12pt" w:hAnsi="Courier 12pt"/>
      <w:snapToGrid w:val="0"/>
      <w:sz w:val="24"/>
    </w:rPr>
  </w:style>
  <w:style w:type="paragraph" w:customStyle="1" w:styleId="SINGBULS">
    <w:name w:val="SINGBULS"/>
    <w:basedOn w:val="Normal"/>
    <w:rsid w:val="0024003E"/>
    <w:pPr>
      <w:numPr>
        <w:numId w:val="36"/>
      </w:numPr>
      <w:tabs>
        <w:tab w:val="clear" w:pos="360"/>
        <w:tab w:val="num" w:pos="1080"/>
      </w:tabs>
      <w:ind w:left="1080"/>
    </w:pPr>
    <w:rPr>
      <w:sz w:val="26"/>
      <w:szCs w:val="20"/>
    </w:rPr>
  </w:style>
  <w:style w:type="paragraph" w:customStyle="1" w:styleId="bu">
    <w:name w:val="bu"/>
    <w:basedOn w:val="SINGBULS"/>
    <w:rsid w:val="0024003E"/>
    <w:pPr>
      <w:spacing w:after="240"/>
    </w:pPr>
  </w:style>
  <w:style w:type="paragraph" w:styleId="ListBullet2">
    <w:name w:val="List Bullet 2"/>
    <w:basedOn w:val="Normal"/>
    <w:autoRedefine/>
    <w:semiHidden/>
    <w:rsid w:val="0024003E"/>
    <w:pPr>
      <w:widowControl w:val="0"/>
      <w:numPr>
        <w:numId w:val="14"/>
      </w:numPr>
    </w:pPr>
    <w:rPr>
      <w:snapToGrid w:val="0"/>
      <w:sz w:val="26"/>
      <w:szCs w:val="20"/>
    </w:rPr>
  </w:style>
  <w:style w:type="paragraph" w:styleId="ListBullet3">
    <w:name w:val="List Bullet 3"/>
    <w:basedOn w:val="Normal"/>
    <w:autoRedefine/>
    <w:semiHidden/>
    <w:rsid w:val="0024003E"/>
    <w:pPr>
      <w:widowControl w:val="0"/>
      <w:numPr>
        <w:numId w:val="15"/>
      </w:numPr>
    </w:pPr>
    <w:rPr>
      <w:snapToGrid w:val="0"/>
      <w:sz w:val="26"/>
      <w:szCs w:val="20"/>
    </w:rPr>
  </w:style>
  <w:style w:type="paragraph" w:customStyle="1" w:styleId="c1">
    <w:name w:val="c1"/>
    <w:basedOn w:val="Normal"/>
    <w:rsid w:val="0024003E"/>
    <w:pPr>
      <w:widowControl w:val="0"/>
      <w:jc w:val="center"/>
    </w:pPr>
    <w:rPr>
      <w:snapToGrid w:val="0"/>
      <w:sz w:val="26"/>
      <w:szCs w:val="20"/>
    </w:rPr>
  </w:style>
  <w:style w:type="paragraph" w:styleId="ListBullet">
    <w:name w:val="List Bullet"/>
    <w:basedOn w:val="Normal"/>
    <w:autoRedefine/>
    <w:semiHidden/>
    <w:rsid w:val="0024003E"/>
    <w:pPr>
      <w:widowControl w:val="0"/>
      <w:numPr>
        <w:numId w:val="16"/>
      </w:numPr>
    </w:pPr>
    <w:rPr>
      <w:snapToGrid w:val="0"/>
      <w:sz w:val="26"/>
      <w:szCs w:val="20"/>
    </w:rPr>
  </w:style>
  <w:style w:type="paragraph" w:styleId="ListBullet4">
    <w:name w:val="List Bullet 4"/>
    <w:basedOn w:val="Normal"/>
    <w:autoRedefine/>
    <w:semiHidden/>
    <w:rsid w:val="0024003E"/>
    <w:pPr>
      <w:widowControl w:val="0"/>
      <w:numPr>
        <w:numId w:val="17"/>
      </w:numPr>
    </w:pPr>
    <w:rPr>
      <w:snapToGrid w:val="0"/>
      <w:sz w:val="26"/>
      <w:szCs w:val="20"/>
    </w:rPr>
  </w:style>
  <w:style w:type="paragraph" w:styleId="ListBullet5">
    <w:name w:val="List Bullet 5"/>
    <w:basedOn w:val="Normal"/>
    <w:autoRedefine/>
    <w:semiHidden/>
    <w:rsid w:val="0024003E"/>
    <w:pPr>
      <w:widowControl w:val="0"/>
      <w:numPr>
        <w:numId w:val="18"/>
      </w:numPr>
    </w:pPr>
    <w:rPr>
      <w:snapToGrid w:val="0"/>
      <w:sz w:val="26"/>
      <w:szCs w:val="20"/>
    </w:rPr>
  </w:style>
  <w:style w:type="paragraph" w:styleId="ListNumber">
    <w:name w:val="List Number"/>
    <w:basedOn w:val="Normal"/>
    <w:semiHidden/>
    <w:rsid w:val="0024003E"/>
    <w:pPr>
      <w:widowControl w:val="0"/>
      <w:numPr>
        <w:numId w:val="19"/>
      </w:numPr>
    </w:pPr>
    <w:rPr>
      <w:snapToGrid w:val="0"/>
      <w:sz w:val="26"/>
      <w:szCs w:val="20"/>
    </w:rPr>
  </w:style>
  <w:style w:type="paragraph" w:styleId="ListNumber2">
    <w:name w:val="List Number 2"/>
    <w:basedOn w:val="Normal"/>
    <w:semiHidden/>
    <w:rsid w:val="0024003E"/>
    <w:pPr>
      <w:widowControl w:val="0"/>
      <w:numPr>
        <w:numId w:val="20"/>
      </w:numPr>
    </w:pPr>
    <w:rPr>
      <w:snapToGrid w:val="0"/>
      <w:sz w:val="26"/>
      <w:szCs w:val="20"/>
    </w:rPr>
  </w:style>
  <w:style w:type="paragraph" w:styleId="ListNumber3">
    <w:name w:val="List Number 3"/>
    <w:basedOn w:val="Normal"/>
    <w:semiHidden/>
    <w:rsid w:val="0024003E"/>
    <w:pPr>
      <w:widowControl w:val="0"/>
      <w:numPr>
        <w:numId w:val="21"/>
      </w:numPr>
    </w:pPr>
    <w:rPr>
      <w:snapToGrid w:val="0"/>
      <w:sz w:val="26"/>
      <w:szCs w:val="20"/>
    </w:rPr>
  </w:style>
  <w:style w:type="paragraph" w:styleId="ListNumber4">
    <w:name w:val="List Number 4"/>
    <w:basedOn w:val="Normal"/>
    <w:semiHidden/>
    <w:rsid w:val="0024003E"/>
    <w:pPr>
      <w:widowControl w:val="0"/>
      <w:numPr>
        <w:numId w:val="22"/>
      </w:numPr>
    </w:pPr>
    <w:rPr>
      <w:snapToGrid w:val="0"/>
      <w:sz w:val="26"/>
      <w:szCs w:val="20"/>
    </w:rPr>
  </w:style>
  <w:style w:type="paragraph" w:styleId="ListNumber5">
    <w:name w:val="List Number 5"/>
    <w:basedOn w:val="Normal"/>
    <w:semiHidden/>
    <w:rsid w:val="0024003E"/>
    <w:pPr>
      <w:widowControl w:val="0"/>
      <w:numPr>
        <w:numId w:val="23"/>
      </w:numPr>
    </w:pPr>
    <w:rPr>
      <w:snapToGrid w:val="0"/>
      <w:sz w:val="26"/>
      <w:szCs w:val="20"/>
    </w:rPr>
  </w:style>
  <w:style w:type="paragraph" w:customStyle="1" w:styleId="Level3">
    <w:name w:val="Level 3"/>
    <w:basedOn w:val="Level2"/>
    <w:next w:val="Level2"/>
    <w:rsid w:val="0024003E"/>
    <w:pPr>
      <w:ind w:left="0" w:firstLine="0"/>
    </w:pPr>
  </w:style>
  <w:style w:type="paragraph" w:styleId="TOAHeading">
    <w:name w:val="toa heading"/>
    <w:basedOn w:val="Normal"/>
    <w:next w:val="Normal"/>
    <w:semiHidden/>
    <w:rsid w:val="0024003E"/>
    <w:pPr>
      <w:widowControl w:val="0"/>
      <w:spacing w:before="120"/>
    </w:pPr>
    <w:rPr>
      <w:rFonts w:ascii="Arial" w:hAnsi="Arial" w:cs="Arial"/>
      <w:b/>
      <w:bCs/>
      <w:snapToGrid w:val="0"/>
      <w:sz w:val="26"/>
    </w:rPr>
  </w:style>
  <w:style w:type="paragraph" w:styleId="ListContinue">
    <w:name w:val="List Continue"/>
    <w:basedOn w:val="Normal"/>
    <w:semiHidden/>
    <w:rsid w:val="0024003E"/>
    <w:pPr>
      <w:widowControl w:val="0"/>
      <w:spacing w:after="120"/>
      <w:ind w:left="360"/>
    </w:pPr>
    <w:rPr>
      <w:snapToGrid w:val="0"/>
      <w:sz w:val="26"/>
      <w:szCs w:val="20"/>
    </w:rPr>
  </w:style>
  <w:style w:type="paragraph" w:styleId="CommentText">
    <w:name w:val="annotation text"/>
    <w:basedOn w:val="Normal"/>
    <w:link w:val="CommentTextChar"/>
    <w:semiHidden/>
    <w:rsid w:val="0024003E"/>
    <w:pPr>
      <w:widowControl w:val="0"/>
    </w:pPr>
    <w:rPr>
      <w:snapToGrid w:val="0"/>
      <w:sz w:val="20"/>
      <w:szCs w:val="20"/>
    </w:rPr>
  </w:style>
  <w:style w:type="character" w:customStyle="1" w:styleId="CommentTextChar">
    <w:name w:val="Comment Text Char"/>
    <w:basedOn w:val="DefaultParagraphFont"/>
    <w:link w:val="CommentText"/>
    <w:semiHidden/>
    <w:rsid w:val="0024003E"/>
    <w:rPr>
      <w:snapToGrid w:val="0"/>
    </w:rPr>
  </w:style>
  <w:style w:type="paragraph" w:styleId="List">
    <w:name w:val="List"/>
    <w:basedOn w:val="Normal"/>
    <w:semiHidden/>
    <w:rsid w:val="0024003E"/>
    <w:pPr>
      <w:widowControl w:val="0"/>
      <w:ind w:left="360" w:hanging="360"/>
    </w:pPr>
    <w:rPr>
      <w:snapToGrid w:val="0"/>
      <w:sz w:val="26"/>
      <w:szCs w:val="20"/>
    </w:rPr>
  </w:style>
  <w:style w:type="character" w:styleId="Strong">
    <w:name w:val="Strong"/>
    <w:basedOn w:val="DefaultParagraphFont"/>
    <w:qFormat/>
    <w:rsid w:val="0024003E"/>
    <w:rPr>
      <w:b/>
      <w:bCs/>
    </w:rPr>
  </w:style>
  <w:style w:type="paragraph" w:styleId="Index1">
    <w:name w:val="index 1"/>
    <w:basedOn w:val="Normal"/>
    <w:next w:val="Normal"/>
    <w:autoRedefine/>
    <w:uiPriority w:val="99"/>
    <w:semiHidden/>
    <w:rsid w:val="0024003E"/>
    <w:pPr>
      <w:ind w:left="240" w:hanging="240"/>
    </w:pPr>
    <w:rPr>
      <w:rFonts w:ascii="Calibri" w:hAnsi="Calibri"/>
      <w:sz w:val="20"/>
      <w:szCs w:val="20"/>
    </w:rPr>
  </w:style>
  <w:style w:type="paragraph" w:styleId="Date">
    <w:name w:val="Date"/>
    <w:basedOn w:val="Normal"/>
    <w:next w:val="Normal"/>
    <w:link w:val="DateChar"/>
    <w:semiHidden/>
    <w:rsid w:val="0024003E"/>
    <w:pPr>
      <w:widowControl w:val="0"/>
    </w:pPr>
    <w:rPr>
      <w:snapToGrid w:val="0"/>
      <w:sz w:val="26"/>
      <w:szCs w:val="20"/>
    </w:rPr>
  </w:style>
  <w:style w:type="character" w:customStyle="1" w:styleId="DateChar">
    <w:name w:val="Date Char"/>
    <w:basedOn w:val="DefaultParagraphFont"/>
    <w:link w:val="Date"/>
    <w:semiHidden/>
    <w:rsid w:val="0024003E"/>
    <w:rPr>
      <w:snapToGrid w:val="0"/>
      <w:sz w:val="26"/>
    </w:rPr>
  </w:style>
  <w:style w:type="paragraph" w:styleId="NormalWeb">
    <w:name w:val="Normal (Web)"/>
    <w:basedOn w:val="Normal"/>
    <w:semiHidden/>
    <w:rsid w:val="0024003E"/>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1"/>
    <w:qFormat/>
    <w:rsid w:val="0024003E"/>
    <w:pPr>
      <w:ind w:left="720"/>
      <w:contextualSpacing/>
    </w:pPr>
  </w:style>
  <w:style w:type="character" w:customStyle="1" w:styleId="CommentSubjectChar">
    <w:name w:val="Comment Subject Char"/>
    <w:basedOn w:val="CommentTextChar"/>
    <w:link w:val="CommentSubject"/>
    <w:uiPriority w:val="99"/>
    <w:semiHidden/>
    <w:rsid w:val="0024003E"/>
    <w:rPr>
      <w:b/>
      <w:bCs/>
      <w:snapToGrid w:val="0"/>
    </w:rPr>
  </w:style>
  <w:style w:type="paragraph" w:styleId="CommentSubject">
    <w:name w:val="annotation subject"/>
    <w:basedOn w:val="CommentText"/>
    <w:next w:val="CommentText"/>
    <w:link w:val="CommentSubjectChar"/>
    <w:uiPriority w:val="99"/>
    <w:semiHidden/>
    <w:unhideWhenUsed/>
    <w:rsid w:val="0024003E"/>
    <w:pPr>
      <w:widowControl/>
    </w:pPr>
    <w:rPr>
      <w:b/>
      <w:bCs/>
      <w:snapToGrid/>
    </w:rPr>
  </w:style>
  <w:style w:type="paragraph" w:styleId="PlainText">
    <w:name w:val="Plain Text"/>
    <w:basedOn w:val="Normal"/>
    <w:link w:val="PlainTextChar"/>
    <w:uiPriority w:val="99"/>
    <w:unhideWhenUsed/>
    <w:rsid w:val="0024003E"/>
    <w:rPr>
      <w:rFonts w:ascii="Consolas" w:eastAsia="Calibri" w:hAnsi="Consolas"/>
      <w:sz w:val="21"/>
      <w:szCs w:val="21"/>
    </w:rPr>
  </w:style>
  <w:style w:type="character" w:customStyle="1" w:styleId="PlainTextChar">
    <w:name w:val="Plain Text Char"/>
    <w:basedOn w:val="DefaultParagraphFont"/>
    <w:link w:val="PlainText"/>
    <w:uiPriority w:val="99"/>
    <w:rsid w:val="0024003E"/>
    <w:rPr>
      <w:rFonts w:ascii="Consolas" w:eastAsia="Calibri" w:hAnsi="Consolas"/>
      <w:sz w:val="21"/>
      <w:szCs w:val="21"/>
    </w:rPr>
  </w:style>
  <w:style w:type="paragraph" w:styleId="Index3">
    <w:name w:val="index 3"/>
    <w:basedOn w:val="Normal"/>
    <w:next w:val="Normal"/>
    <w:autoRedefine/>
    <w:uiPriority w:val="99"/>
    <w:unhideWhenUsed/>
    <w:rsid w:val="0024003E"/>
    <w:pPr>
      <w:ind w:left="720" w:hanging="240"/>
    </w:pPr>
    <w:rPr>
      <w:rFonts w:ascii="Calibri" w:hAnsi="Calibri"/>
      <w:sz w:val="20"/>
      <w:szCs w:val="20"/>
    </w:rPr>
  </w:style>
  <w:style w:type="paragraph" w:styleId="Index4">
    <w:name w:val="index 4"/>
    <w:basedOn w:val="Normal"/>
    <w:next w:val="Normal"/>
    <w:autoRedefine/>
    <w:uiPriority w:val="99"/>
    <w:unhideWhenUsed/>
    <w:rsid w:val="0024003E"/>
    <w:pPr>
      <w:ind w:left="960" w:hanging="240"/>
    </w:pPr>
    <w:rPr>
      <w:rFonts w:ascii="Calibri" w:hAnsi="Calibri"/>
      <w:sz w:val="20"/>
      <w:szCs w:val="20"/>
    </w:rPr>
  </w:style>
  <w:style w:type="paragraph" w:styleId="Index5">
    <w:name w:val="index 5"/>
    <w:basedOn w:val="Normal"/>
    <w:next w:val="Normal"/>
    <w:autoRedefine/>
    <w:uiPriority w:val="99"/>
    <w:unhideWhenUsed/>
    <w:rsid w:val="0024003E"/>
    <w:pPr>
      <w:ind w:left="1200" w:hanging="240"/>
    </w:pPr>
    <w:rPr>
      <w:rFonts w:ascii="Calibri" w:hAnsi="Calibri"/>
      <w:sz w:val="20"/>
      <w:szCs w:val="20"/>
    </w:rPr>
  </w:style>
  <w:style w:type="paragraph" w:styleId="Index6">
    <w:name w:val="index 6"/>
    <w:basedOn w:val="Normal"/>
    <w:next w:val="Normal"/>
    <w:autoRedefine/>
    <w:uiPriority w:val="99"/>
    <w:unhideWhenUsed/>
    <w:rsid w:val="0024003E"/>
    <w:pPr>
      <w:ind w:left="1440" w:hanging="240"/>
    </w:pPr>
    <w:rPr>
      <w:rFonts w:ascii="Calibri" w:hAnsi="Calibri"/>
      <w:sz w:val="20"/>
      <w:szCs w:val="20"/>
    </w:rPr>
  </w:style>
  <w:style w:type="paragraph" w:styleId="Index7">
    <w:name w:val="index 7"/>
    <w:basedOn w:val="Normal"/>
    <w:next w:val="Normal"/>
    <w:autoRedefine/>
    <w:uiPriority w:val="99"/>
    <w:unhideWhenUsed/>
    <w:rsid w:val="0024003E"/>
    <w:pPr>
      <w:ind w:left="1680" w:hanging="240"/>
    </w:pPr>
    <w:rPr>
      <w:rFonts w:ascii="Calibri" w:hAnsi="Calibri"/>
      <w:sz w:val="20"/>
      <w:szCs w:val="20"/>
    </w:rPr>
  </w:style>
  <w:style w:type="paragraph" w:styleId="Index8">
    <w:name w:val="index 8"/>
    <w:basedOn w:val="Normal"/>
    <w:next w:val="Normal"/>
    <w:autoRedefine/>
    <w:uiPriority w:val="99"/>
    <w:unhideWhenUsed/>
    <w:rsid w:val="0024003E"/>
    <w:pPr>
      <w:ind w:left="1920" w:hanging="240"/>
    </w:pPr>
    <w:rPr>
      <w:rFonts w:ascii="Calibri" w:hAnsi="Calibri"/>
      <w:sz w:val="20"/>
      <w:szCs w:val="20"/>
    </w:rPr>
  </w:style>
  <w:style w:type="paragraph" w:styleId="Index9">
    <w:name w:val="index 9"/>
    <w:basedOn w:val="Normal"/>
    <w:next w:val="Normal"/>
    <w:autoRedefine/>
    <w:uiPriority w:val="99"/>
    <w:unhideWhenUsed/>
    <w:rsid w:val="0024003E"/>
    <w:pPr>
      <w:ind w:left="2160" w:hanging="240"/>
    </w:pPr>
    <w:rPr>
      <w:rFonts w:ascii="Calibri" w:hAnsi="Calibri"/>
      <w:sz w:val="20"/>
      <w:szCs w:val="20"/>
    </w:rPr>
  </w:style>
  <w:style w:type="paragraph" w:styleId="IndexHeading">
    <w:name w:val="index heading"/>
    <w:basedOn w:val="Normal"/>
    <w:next w:val="Index1"/>
    <w:uiPriority w:val="99"/>
    <w:unhideWhenUsed/>
    <w:rsid w:val="0024003E"/>
    <w:pPr>
      <w:spacing w:before="120" w:after="120"/>
    </w:pPr>
    <w:rPr>
      <w:rFonts w:ascii="Calibri" w:hAnsi="Calibri"/>
      <w:b/>
      <w:bCs/>
      <w:i/>
      <w:iCs/>
      <w:sz w:val="20"/>
      <w:szCs w:val="20"/>
    </w:rPr>
  </w:style>
  <w:style w:type="character" w:customStyle="1" w:styleId="BodyTextFirstIndentChar">
    <w:name w:val="Body Text First Indent Char"/>
    <w:basedOn w:val="BodyTextChar"/>
    <w:link w:val="BodyTextFirstIndent"/>
    <w:uiPriority w:val="99"/>
    <w:semiHidden/>
    <w:rsid w:val="0024003E"/>
    <w:rPr>
      <w:sz w:val="24"/>
      <w:szCs w:val="24"/>
    </w:rPr>
  </w:style>
  <w:style w:type="paragraph" w:styleId="BodyTextFirstIndent">
    <w:name w:val="Body Text First Indent"/>
    <w:basedOn w:val="BodyText"/>
    <w:link w:val="BodyTextFirstIndentChar"/>
    <w:uiPriority w:val="99"/>
    <w:semiHidden/>
    <w:unhideWhenUsed/>
    <w:rsid w:val="0024003E"/>
    <w:pPr>
      <w:spacing w:after="120"/>
      <w:ind w:firstLine="210"/>
    </w:pPr>
    <w:rPr>
      <w:sz w:val="24"/>
      <w:szCs w:val="24"/>
    </w:rPr>
  </w:style>
  <w:style w:type="character" w:customStyle="1" w:styleId="BodyTextFirstIndent2Char">
    <w:name w:val="Body Text First Indent 2 Char"/>
    <w:basedOn w:val="BodyTextIndentChar"/>
    <w:link w:val="BodyTextFirstIndent2"/>
    <w:uiPriority w:val="99"/>
    <w:semiHidden/>
    <w:rsid w:val="0024003E"/>
    <w:rPr>
      <w:rFonts w:ascii="Courier New" w:hAnsi="Courier New" w:cs="Courier New"/>
      <w:snapToGrid w:val="0"/>
      <w:sz w:val="24"/>
      <w:szCs w:val="24"/>
    </w:rPr>
  </w:style>
  <w:style w:type="paragraph" w:styleId="BodyTextFirstIndent2">
    <w:name w:val="Body Text First Indent 2"/>
    <w:basedOn w:val="BodyTextIndent"/>
    <w:link w:val="BodyTextFirstIndent2Char"/>
    <w:uiPriority w:val="99"/>
    <w:semiHidden/>
    <w:unhideWhenUsed/>
    <w:rsid w:val="0024003E"/>
    <w:pPr>
      <w:widowControl/>
      <w:spacing w:after="120" w:line="240" w:lineRule="auto"/>
      <w:ind w:left="360" w:firstLine="210"/>
    </w:pPr>
    <w:rPr>
      <w:rFonts w:ascii="Times New Roman" w:hAnsi="Times New Roman" w:cs="Times New Roman"/>
      <w:snapToGrid/>
      <w:szCs w:val="24"/>
    </w:rPr>
  </w:style>
  <w:style w:type="character" w:customStyle="1" w:styleId="ClosingChar">
    <w:name w:val="Closing Char"/>
    <w:basedOn w:val="DefaultParagraphFont"/>
    <w:link w:val="Closing"/>
    <w:uiPriority w:val="99"/>
    <w:rsid w:val="0024003E"/>
    <w:rPr>
      <w:sz w:val="24"/>
      <w:szCs w:val="24"/>
    </w:rPr>
  </w:style>
  <w:style w:type="paragraph" w:styleId="Closing">
    <w:name w:val="Closing"/>
    <w:basedOn w:val="Normal"/>
    <w:link w:val="ClosingChar"/>
    <w:uiPriority w:val="99"/>
    <w:unhideWhenUsed/>
    <w:rsid w:val="0024003E"/>
    <w:pPr>
      <w:ind w:left="4320"/>
    </w:pPr>
  </w:style>
  <w:style w:type="character" w:customStyle="1" w:styleId="DocumentMapChar">
    <w:name w:val="Document Map Char"/>
    <w:basedOn w:val="DefaultParagraphFont"/>
    <w:link w:val="DocumentMap"/>
    <w:uiPriority w:val="99"/>
    <w:semiHidden/>
    <w:rsid w:val="0024003E"/>
    <w:rPr>
      <w:rFonts w:ascii="Tahoma" w:hAnsi="Tahoma" w:cs="Tahoma"/>
      <w:sz w:val="16"/>
      <w:szCs w:val="16"/>
    </w:rPr>
  </w:style>
  <w:style w:type="paragraph" w:styleId="DocumentMap">
    <w:name w:val="Document Map"/>
    <w:basedOn w:val="Normal"/>
    <w:link w:val="DocumentMapChar"/>
    <w:uiPriority w:val="99"/>
    <w:semiHidden/>
    <w:unhideWhenUsed/>
    <w:rsid w:val="0024003E"/>
    <w:rPr>
      <w:rFonts w:ascii="Tahoma" w:hAnsi="Tahoma" w:cs="Tahoma"/>
      <w:sz w:val="16"/>
      <w:szCs w:val="16"/>
    </w:rPr>
  </w:style>
  <w:style w:type="character" w:customStyle="1" w:styleId="E-mailSignatureChar">
    <w:name w:val="E-mail Signature Char"/>
    <w:basedOn w:val="DefaultParagraphFont"/>
    <w:link w:val="E-mailSignature"/>
    <w:uiPriority w:val="99"/>
    <w:semiHidden/>
    <w:rsid w:val="0024003E"/>
    <w:rPr>
      <w:sz w:val="24"/>
      <w:szCs w:val="24"/>
    </w:rPr>
  </w:style>
  <w:style w:type="paragraph" w:styleId="E-mailSignature">
    <w:name w:val="E-mail Signature"/>
    <w:basedOn w:val="Normal"/>
    <w:link w:val="E-mailSignatureChar"/>
    <w:uiPriority w:val="99"/>
    <w:semiHidden/>
    <w:unhideWhenUsed/>
    <w:rsid w:val="0024003E"/>
  </w:style>
  <w:style w:type="character" w:customStyle="1" w:styleId="EndnoteTextChar">
    <w:name w:val="Endnote Text Char"/>
    <w:basedOn w:val="DefaultParagraphFont"/>
    <w:link w:val="EndnoteText"/>
    <w:uiPriority w:val="99"/>
    <w:semiHidden/>
    <w:rsid w:val="0024003E"/>
  </w:style>
  <w:style w:type="paragraph" w:styleId="EndnoteText">
    <w:name w:val="endnote text"/>
    <w:basedOn w:val="Normal"/>
    <w:link w:val="EndnoteTextChar"/>
    <w:uiPriority w:val="99"/>
    <w:semiHidden/>
    <w:unhideWhenUsed/>
    <w:rsid w:val="0024003E"/>
    <w:rPr>
      <w:sz w:val="20"/>
      <w:szCs w:val="20"/>
    </w:rPr>
  </w:style>
  <w:style w:type="paragraph" w:styleId="EnvelopeAddress">
    <w:name w:val="envelope address"/>
    <w:basedOn w:val="Normal"/>
    <w:uiPriority w:val="99"/>
    <w:semiHidden/>
    <w:unhideWhenUsed/>
    <w:rsid w:val="0024003E"/>
    <w:pPr>
      <w:framePr w:w="7920" w:h="1980" w:hRule="exact" w:hSpace="180" w:wrap="auto" w:hAnchor="page" w:xAlign="center" w:yAlign="bottom"/>
      <w:ind w:left="2880"/>
    </w:pPr>
    <w:rPr>
      <w:rFonts w:ascii="Cambria" w:hAnsi="Cambria"/>
    </w:rPr>
  </w:style>
  <w:style w:type="character" w:customStyle="1" w:styleId="FootnoteTextChar">
    <w:name w:val="Footnote Text Char"/>
    <w:basedOn w:val="DefaultParagraphFont"/>
    <w:link w:val="FootnoteText"/>
    <w:uiPriority w:val="99"/>
    <w:semiHidden/>
    <w:rsid w:val="0024003E"/>
  </w:style>
  <w:style w:type="paragraph" w:styleId="FootnoteText">
    <w:name w:val="footnote text"/>
    <w:basedOn w:val="Normal"/>
    <w:link w:val="FootnoteTextChar"/>
    <w:uiPriority w:val="99"/>
    <w:semiHidden/>
    <w:unhideWhenUsed/>
    <w:rsid w:val="0024003E"/>
    <w:rPr>
      <w:sz w:val="20"/>
      <w:szCs w:val="20"/>
    </w:rPr>
  </w:style>
  <w:style w:type="character" w:customStyle="1" w:styleId="HTMLAddressChar">
    <w:name w:val="HTML Address Char"/>
    <w:basedOn w:val="DefaultParagraphFont"/>
    <w:link w:val="HTMLAddress"/>
    <w:uiPriority w:val="99"/>
    <w:semiHidden/>
    <w:rsid w:val="0024003E"/>
    <w:rPr>
      <w:i/>
      <w:iCs/>
      <w:sz w:val="24"/>
      <w:szCs w:val="24"/>
    </w:rPr>
  </w:style>
  <w:style w:type="paragraph" w:styleId="HTMLAddress">
    <w:name w:val="HTML Address"/>
    <w:basedOn w:val="Normal"/>
    <w:link w:val="HTMLAddressChar"/>
    <w:uiPriority w:val="99"/>
    <w:semiHidden/>
    <w:unhideWhenUsed/>
    <w:rsid w:val="0024003E"/>
    <w:rPr>
      <w:i/>
      <w:iCs/>
    </w:rPr>
  </w:style>
  <w:style w:type="character" w:customStyle="1" w:styleId="HTMLPreformattedChar">
    <w:name w:val="HTML Preformatted Char"/>
    <w:basedOn w:val="DefaultParagraphFont"/>
    <w:link w:val="HTMLPreformatted"/>
    <w:rsid w:val="0024003E"/>
    <w:rPr>
      <w:rFonts w:ascii="Courier New" w:hAnsi="Courier New" w:cs="Courier New"/>
    </w:rPr>
  </w:style>
  <w:style w:type="paragraph" w:styleId="HTMLPreformatted">
    <w:name w:val="HTML Preformatted"/>
    <w:basedOn w:val="Normal"/>
    <w:link w:val="HTMLPreformattedChar"/>
    <w:unhideWhenUsed/>
    <w:rsid w:val="0024003E"/>
    <w:rPr>
      <w:rFonts w:ascii="Courier New" w:hAnsi="Courier New" w:cs="Courier New"/>
      <w:sz w:val="20"/>
      <w:szCs w:val="20"/>
    </w:rPr>
  </w:style>
  <w:style w:type="paragraph" w:styleId="IntenseQuote">
    <w:name w:val="Intense Quote"/>
    <w:basedOn w:val="Normal"/>
    <w:next w:val="Normal"/>
    <w:link w:val="IntenseQuoteChar"/>
    <w:uiPriority w:val="30"/>
    <w:qFormat/>
    <w:rsid w:val="0024003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4003E"/>
    <w:rPr>
      <w:b/>
      <w:bCs/>
      <w:i/>
      <w:iCs/>
      <w:color w:val="4F81BD"/>
      <w:sz w:val="24"/>
      <w:szCs w:val="24"/>
    </w:rPr>
  </w:style>
  <w:style w:type="character" w:customStyle="1" w:styleId="MacroTextChar">
    <w:name w:val="Macro Text Char"/>
    <w:basedOn w:val="DefaultParagraphFont"/>
    <w:link w:val="MacroText"/>
    <w:uiPriority w:val="99"/>
    <w:semiHidden/>
    <w:rsid w:val="0024003E"/>
    <w:rPr>
      <w:rFonts w:ascii="Courier New" w:hAnsi="Courier New" w:cs="Courier New"/>
    </w:rPr>
  </w:style>
  <w:style w:type="paragraph" w:styleId="MacroText">
    <w:name w:val="macro"/>
    <w:link w:val="MacroTextChar"/>
    <w:uiPriority w:val="99"/>
    <w:semiHidden/>
    <w:unhideWhenUsed/>
    <w:rsid w:val="002400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essageHeaderChar">
    <w:name w:val="Message Header Char"/>
    <w:basedOn w:val="DefaultParagraphFont"/>
    <w:link w:val="MessageHeader"/>
    <w:uiPriority w:val="99"/>
    <w:semiHidden/>
    <w:rsid w:val="0024003E"/>
    <w:rPr>
      <w:rFonts w:ascii="Cambria" w:hAnsi="Cambria"/>
      <w:sz w:val="24"/>
      <w:szCs w:val="24"/>
      <w:shd w:val="pct20" w:color="auto" w:fill="auto"/>
    </w:rPr>
  </w:style>
  <w:style w:type="paragraph" w:styleId="MessageHeader">
    <w:name w:val="Message Header"/>
    <w:basedOn w:val="Normal"/>
    <w:link w:val="MessageHeaderChar"/>
    <w:uiPriority w:val="99"/>
    <w:semiHidden/>
    <w:unhideWhenUsed/>
    <w:rsid w:val="0024003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paragraph" w:styleId="NoSpacing">
    <w:name w:val="No Spacing"/>
    <w:uiPriority w:val="1"/>
    <w:qFormat/>
    <w:rsid w:val="0024003E"/>
    <w:rPr>
      <w:sz w:val="24"/>
      <w:szCs w:val="24"/>
    </w:rPr>
  </w:style>
  <w:style w:type="paragraph" w:styleId="NormalIndent">
    <w:name w:val="Normal Indent"/>
    <w:basedOn w:val="Normal"/>
    <w:uiPriority w:val="99"/>
    <w:semiHidden/>
    <w:unhideWhenUsed/>
    <w:rsid w:val="0024003E"/>
    <w:pPr>
      <w:ind w:left="720"/>
    </w:pPr>
  </w:style>
  <w:style w:type="character" w:customStyle="1" w:styleId="NoteHeadingChar">
    <w:name w:val="Note Heading Char"/>
    <w:basedOn w:val="DefaultParagraphFont"/>
    <w:link w:val="NoteHeading"/>
    <w:uiPriority w:val="99"/>
    <w:semiHidden/>
    <w:rsid w:val="0024003E"/>
    <w:rPr>
      <w:sz w:val="24"/>
      <w:szCs w:val="24"/>
    </w:rPr>
  </w:style>
  <w:style w:type="paragraph" w:styleId="NoteHeading">
    <w:name w:val="Note Heading"/>
    <w:basedOn w:val="Normal"/>
    <w:next w:val="Normal"/>
    <w:link w:val="NoteHeadingChar"/>
    <w:uiPriority w:val="99"/>
    <w:semiHidden/>
    <w:unhideWhenUsed/>
    <w:rsid w:val="0024003E"/>
  </w:style>
  <w:style w:type="paragraph" w:styleId="Quote">
    <w:name w:val="Quote"/>
    <w:basedOn w:val="Normal"/>
    <w:next w:val="Normal"/>
    <w:link w:val="QuoteChar"/>
    <w:uiPriority w:val="29"/>
    <w:qFormat/>
    <w:rsid w:val="0024003E"/>
    <w:rPr>
      <w:i/>
      <w:iCs/>
      <w:color w:val="000000"/>
    </w:rPr>
  </w:style>
  <w:style w:type="character" w:customStyle="1" w:styleId="QuoteChar">
    <w:name w:val="Quote Char"/>
    <w:basedOn w:val="DefaultParagraphFont"/>
    <w:link w:val="Quote"/>
    <w:uiPriority w:val="29"/>
    <w:rsid w:val="0024003E"/>
    <w:rPr>
      <w:i/>
      <w:iCs/>
      <w:color w:val="000000"/>
      <w:sz w:val="24"/>
      <w:szCs w:val="24"/>
    </w:rPr>
  </w:style>
  <w:style w:type="character" w:customStyle="1" w:styleId="SalutationChar">
    <w:name w:val="Salutation Char"/>
    <w:basedOn w:val="DefaultParagraphFont"/>
    <w:link w:val="Salutation"/>
    <w:uiPriority w:val="99"/>
    <w:semiHidden/>
    <w:rsid w:val="0024003E"/>
    <w:rPr>
      <w:sz w:val="24"/>
      <w:szCs w:val="24"/>
    </w:rPr>
  </w:style>
  <w:style w:type="paragraph" w:styleId="Salutation">
    <w:name w:val="Salutation"/>
    <w:basedOn w:val="Normal"/>
    <w:next w:val="Normal"/>
    <w:link w:val="SalutationChar"/>
    <w:uiPriority w:val="99"/>
    <w:semiHidden/>
    <w:unhideWhenUsed/>
    <w:rsid w:val="0024003E"/>
  </w:style>
  <w:style w:type="character" w:customStyle="1" w:styleId="SignatureChar">
    <w:name w:val="Signature Char"/>
    <w:basedOn w:val="DefaultParagraphFont"/>
    <w:link w:val="Signature"/>
    <w:uiPriority w:val="99"/>
    <w:semiHidden/>
    <w:rsid w:val="0024003E"/>
    <w:rPr>
      <w:sz w:val="24"/>
      <w:szCs w:val="24"/>
    </w:rPr>
  </w:style>
  <w:style w:type="paragraph" w:styleId="Signature">
    <w:name w:val="Signature"/>
    <w:basedOn w:val="Normal"/>
    <w:link w:val="SignatureChar"/>
    <w:uiPriority w:val="99"/>
    <w:semiHidden/>
    <w:unhideWhenUsed/>
    <w:rsid w:val="0024003E"/>
    <w:pPr>
      <w:ind w:left="4320"/>
    </w:pPr>
  </w:style>
  <w:style w:type="paragraph" w:styleId="Subtitle">
    <w:name w:val="Subtitle"/>
    <w:basedOn w:val="Normal"/>
    <w:next w:val="Normal"/>
    <w:link w:val="SubtitleChar"/>
    <w:uiPriority w:val="11"/>
    <w:qFormat/>
    <w:rsid w:val="0024003E"/>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4003E"/>
    <w:rPr>
      <w:rFonts w:ascii="Cambria" w:hAnsi="Cambria"/>
      <w:sz w:val="24"/>
      <w:szCs w:val="24"/>
    </w:rPr>
  </w:style>
  <w:style w:type="paragraph" w:styleId="Title">
    <w:name w:val="Title"/>
    <w:basedOn w:val="Normal"/>
    <w:next w:val="Normal"/>
    <w:link w:val="TitleChar"/>
    <w:uiPriority w:val="10"/>
    <w:qFormat/>
    <w:rsid w:val="0024003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4003E"/>
    <w:rPr>
      <w:rFonts w:ascii="Cambria" w:hAnsi="Cambria"/>
      <w:b/>
      <w:bCs/>
      <w:kern w:val="28"/>
      <w:sz w:val="32"/>
      <w:szCs w:val="32"/>
    </w:rPr>
  </w:style>
  <w:style w:type="paragraph" w:styleId="TOCHeading">
    <w:name w:val="TOC Heading"/>
    <w:basedOn w:val="Heading1"/>
    <w:next w:val="Normal"/>
    <w:uiPriority w:val="39"/>
    <w:semiHidden/>
    <w:unhideWhenUsed/>
    <w:qFormat/>
    <w:rsid w:val="00CC7064"/>
    <w:pPr>
      <w:keepLines/>
      <w:spacing w:before="480"/>
      <w:jc w:val="left"/>
      <w:outlineLvl w:val="9"/>
    </w:pPr>
    <w:rPr>
      <w:rFonts w:asciiTheme="majorHAnsi" w:eastAsiaTheme="majorEastAsia" w:hAnsiTheme="majorHAnsi" w:cstheme="majorBidi"/>
      <w:bCs/>
      <w:color w:val="365F91" w:themeColor="accent1" w:themeShade="BF"/>
      <w:sz w:val="28"/>
      <w:szCs w:val="28"/>
      <w:u w:val="none"/>
    </w:rPr>
  </w:style>
  <w:style w:type="paragraph" w:customStyle="1" w:styleId="SignatureJo">
    <w:name w:val="Signature Jo"/>
    <w:uiPriority w:val="99"/>
    <w:rsid w:val="00925433"/>
    <w:pPr>
      <w:widowControl w:val="0"/>
      <w:autoSpaceDE w:val="0"/>
      <w:autoSpaceDN w:val="0"/>
      <w:adjustRightInd w:val="0"/>
    </w:pPr>
  </w:style>
  <w:style w:type="paragraph" w:customStyle="1" w:styleId="TableParagraph">
    <w:name w:val="Table Paragraph"/>
    <w:basedOn w:val="Normal"/>
    <w:uiPriority w:val="1"/>
    <w:qFormat/>
    <w:rsid w:val="00B464C0"/>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464C0"/>
  </w:style>
  <w:style w:type="table" w:styleId="TableGrid">
    <w:name w:val="Table Grid"/>
    <w:basedOn w:val="TableNormal"/>
    <w:uiPriority w:val="59"/>
    <w:rsid w:val="002243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6E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veys.nces.ed.gov/ccdnpefs"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tephen.cornman@ed.gov" TargetMode="External"/><Relationship Id="rId17" Type="http://schemas.openxmlformats.org/officeDocument/2006/relationships/image" Target="media/image3.wmf"/><Relationship Id="rId25" Type="http://schemas.openxmlformats.org/officeDocument/2006/relationships/image" Target="media/image4.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erd.npefs.list@census.gov"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veys.nces.ed.gov/ccdnpefs" TargetMode="External"/><Relationship Id="rId24" Type="http://schemas.openxmlformats.org/officeDocument/2006/relationships/hyperlink" Target="mailto:govs.npefs.list@census.gov"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urveys.nces.ed.gov/ccdNPEFS/" TargetMode="External"/><Relationship Id="rId23" Type="http://schemas.openxmlformats.org/officeDocument/2006/relationships/hyperlink" Target="http://surveys.nces.ed.gov/ccdnpefs" TargetMode="External"/><Relationship Id="rId28" Type="http://schemas.openxmlformats.org/officeDocument/2006/relationships/hyperlink" Target="mailto:erd.npefs.list@census.gov" TargetMode="External"/><Relationship Id="rId10" Type="http://schemas.openxmlformats.org/officeDocument/2006/relationships/hyperlink" Target="mailto:stephen.cornman@ed.gov" TargetMode="External"/><Relationship Id="rId19" Type="http://schemas.openxmlformats.org/officeDocument/2006/relationships/oleObject" Target="embeddings/oleObject2.bin"/><Relationship Id="rId31" Type="http://schemas.openxmlformats.org/officeDocument/2006/relationships/hyperlink" Target="mailto:erd.npefs.list@census.gov" TargetMode="External"/><Relationship Id="rId4" Type="http://schemas.microsoft.com/office/2007/relationships/stylesWithEffects" Target="stylesWithEffects.xml"/><Relationship Id="rId9" Type="http://schemas.openxmlformats.org/officeDocument/2006/relationships/hyperlink" Target="http://surveys.nces.ed.gov/ccdnpefs" TargetMode="External"/><Relationship Id="rId14" Type="http://schemas.openxmlformats.org/officeDocument/2006/relationships/image" Target="media/image1.wmf"/><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hyperlink" Target="http://surveys.nces.ed.gov/ccdnpef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F9B6B-A440-4AEE-B3CA-F2C37E49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4728</Words>
  <Characters>26952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ERSMCGILL</dc:creator>
  <cp:lastModifiedBy>SYSTEM</cp:lastModifiedBy>
  <cp:revision>2</cp:revision>
  <cp:lastPrinted>2016-10-11T14:17:00Z</cp:lastPrinted>
  <dcterms:created xsi:type="dcterms:W3CDTF">2019-09-19T18:24:00Z</dcterms:created>
  <dcterms:modified xsi:type="dcterms:W3CDTF">2019-09-19T18:24:00Z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