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8E" w:rsidRDefault="000C2B05">
      <w:pPr>
        <w:spacing w:before="6" w:line="271" w:lineRule="exact"/>
        <w:jc w:val="center"/>
        <w:textAlignment w:val="baseline"/>
        <w:rPr>
          <w:rFonts w:ascii="Arial" w:eastAsia="Arial" w:hAnsi="Arial"/>
          <w:b/>
          <w:color w:val="000000"/>
          <w:spacing w:val="1"/>
          <w:sz w:val="24"/>
        </w:rPr>
      </w:pPr>
      <w:bookmarkStart w:id="0" w:name="_GoBack"/>
      <w:bookmarkEnd w:id="0"/>
      <w:r>
        <w:rPr>
          <w:rFonts w:ascii="Arial" w:eastAsia="Arial" w:hAnsi="Arial"/>
          <w:b/>
          <w:color w:val="000000"/>
          <w:spacing w:val="1"/>
          <w:sz w:val="24"/>
        </w:rPr>
        <w:t>APPLICATION FOR DATA LICENSE</w:t>
      </w:r>
    </w:p>
    <w:p w:rsidR="00D5388E" w:rsidRDefault="000C2B05">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rsidR="00D5388E" w:rsidRDefault="000C2B05">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rsidR="00D5388E" w:rsidRDefault="000C2B05">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D5388E" w:rsidRDefault="000C2B05">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rsidR="00D5388E" w:rsidRDefault="000C2B05">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rsidR="00D5388E" w:rsidRDefault="000C2B05">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rsidR="00D5388E" w:rsidRDefault="000C2B05">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rsidR="00D5388E" w:rsidRDefault="000C2B05">
      <w:pPr>
        <w:spacing w:before="314" w:line="274" w:lineRule="exact"/>
        <w:textAlignment w:val="baseline"/>
        <w:rPr>
          <w:rFonts w:ascii="Arial" w:eastAsia="Arial" w:hAnsi="Arial"/>
          <w:b/>
          <w:color w:val="000000"/>
          <w:spacing w:val="-4"/>
          <w:sz w:val="24"/>
        </w:rPr>
      </w:pPr>
      <w:r>
        <w:rPr>
          <w:noProof/>
        </w:rPr>
        <mc:AlternateContent>
          <mc:Choice Requires="wps">
            <w:drawing>
              <wp:anchor distT="0" distB="0" distL="114300" distR="114300" simplePos="0" relativeHeight="251655680" behindDoc="0" locked="0" layoutInCell="1" allowOverlap="1">
                <wp:simplePos x="0" y="0"/>
                <wp:positionH relativeFrom="page">
                  <wp:posOffset>1371600</wp:posOffset>
                </wp:positionH>
                <wp:positionV relativeFrom="page">
                  <wp:posOffset>4044950</wp:posOffset>
                </wp:positionV>
                <wp:extent cx="503301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9116" id="Line 1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318.5pt" to="50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uMHg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" strokeweight="1.45pt">
                <w10:wrap anchorx="page" anchory="page"/>
              </v:line>
            </w:pict>
          </mc:Fallback>
        </mc:AlternateContent>
      </w:r>
      <w:r>
        <w:rPr>
          <w:rFonts w:ascii="Arial" w:eastAsia="Arial" w:hAnsi="Arial"/>
          <w:b/>
          <w:color w:val="000000"/>
          <w:spacing w:val="-4"/>
          <w:sz w:val="24"/>
        </w:rPr>
        <w:t>PROPOSED RESEARCH PROJECT</w:t>
      </w:r>
    </w:p>
    <w:p w:rsidR="00D5388E" w:rsidRDefault="000C2B05">
      <w:pPr>
        <w:numPr>
          <w:ilvl w:val="0"/>
          <w:numId w:val="1"/>
        </w:numPr>
        <w:spacing w:before="268" w:line="281" w:lineRule="exact"/>
        <w:ind w:left="0"/>
        <w:textAlignment w:val="baseline"/>
        <w:rPr>
          <w:rFonts w:eastAsia="Times New Roman"/>
          <w:color w:val="000000"/>
          <w:spacing w:val="-1"/>
          <w:sz w:val="24"/>
        </w:rPr>
      </w:pPr>
      <w:r>
        <w:rPr>
          <w:rFonts w:eastAsia="Times New Roman"/>
          <w:color w:val="000000"/>
          <w:spacing w:val="-1"/>
          <w:sz w:val="24"/>
        </w:rPr>
        <w:t>List the survey name, year and wave description (if any) of the data file(s) you wish to access.</w:t>
      </w:r>
    </w:p>
    <w:p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Briefly describe your research objective and how you will use the requested data. (</w:t>
      </w:r>
      <w:r>
        <w:rPr>
          <w:rFonts w:ascii="Arial Narrow" w:eastAsia="Arial Narrow" w:hAnsi="Arial Narrow"/>
          <w:i/>
          <w:color w:val="000000"/>
          <w:sz w:val="24"/>
        </w:rPr>
        <w:t>You may also attach a research proposal</w:t>
      </w:r>
      <w:r>
        <w:rPr>
          <w:rFonts w:eastAsia="Times New Roman"/>
          <w:color w:val="000000"/>
          <w:sz w:val="24"/>
        </w:rPr>
        <w:t>.)</w:t>
      </w:r>
    </w:p>
    <w:p w:rsidR="00D5388E" w:rsidRDefault="000C2B05">
      <w:pPr>
        <w:numPr>
          <w:ilvl w:val="0"/>
          <w:numId w:val="1"/>
        </w:numPr>
        <w:spacing w:before="271" w:line="281" w:lineRule="exact"/>
        <w:ind w:left="0"/>
        <w:jc w:val="both"/>
        <w:textAlignment w:val="baseline"/>
        <w:rPr>
          <w:rFonts w:eastAsia="Times New Roman"/>
          <w:color w:val="000000"/>
          <w:spacing w:val="-1"/>
          <w:sz w:val="24"/>
        </w:rPr>
      </w:pPr>
      <w:r>
        <w:rPr>
          <w:rFonts w:eastAsia="Times New Roman"/>
          <w:color w:val="000000"/>
          <w:spacing w:val="-1"/>
          <w:sz w:val="24"/>
        </w:rPr>
        <w:t>Explain why the public-use files cannot meet your research need.</w:t>
      </w:r>
    </w:p>
    <w:p w:rsidR="00D5388E" w:rsidRDefault="000C2B05">
      <w:pPr>
        <w:numPr>
          <w:ilvl w:val="0"/>
          <w:numId w:val="1"/>
        </w:numPr>
        <w:spacing w:before="274" w:line="278" w:lineRule="exact"/>
        <w:ind w:left="0" w:right="576"/>
        <w:jc w:val="both"/>
        <w:textAlignment w:val="baseline"/>
        <w:rPr>
          <w:rFonts w:eastAsia="Times New Roman"/>
          <w:color w:val="000000"/>
          <w:sz w:val="24"/>
        </w:rPr>
      </w:pPr>
      <w:r>
        <w:rPr>
          <w:rFonts w:eastAsia="Times New Roman"/>
          <w:color w:val="000000"/>
          <w:sz w:val="24"/>
        </w:rPr>
        <w:t>If you plan to link the requested data to any other data, list these other dataset names and describe how linking the data will allow you to achieve your research objectives.</w:t>
      </w:r>
    </w:p>
    <w:p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What is the scientific and/or policy value of your proposed research? Which sector(s) of the housing and urban development community will be served by your work?</w:t>
      </w:r>
    </w:p>
    <w:p w:rsidR="00D5388E" w:rsidRDefault="000C2B05">
      <w:pPr>
        <w:numPr>
          <w:ilvl w:val="0"/>
          <w:numId w:val="1"/>
        </w:numPr>
        <w:spacing w:before="274" w:line="278" w:lineRule="exact"/>
        <w:ind w:left="0" w:right="504"/>
        <w:textAlignment w:val="baseline"/>
        <w:rPr>
          <w:rFonts w:eastAsia="Times New Roman"/>
          <w:color w:val="000000"/>
          <w:sz w:val="24"/>
        </w:rPr>
      </w:pPr>
      <w:r>
        <w:rPr>
          <w:rFonts w:eastAsia="Times New Roman"/>
          <w:color w:val="000000"/>
          <w:sz w:val="24"/>
        </w:rPr>
        <w:t>Do you agree that the requested data will not be used for any administrative or regulatory purpose?</w:t>
      </w:r>
    </w:p>
    <w:p w:rsidR="00D5388E" w:rsidRDefault="000C2B05">
      <w:pPr>
        <w:numPr>
          <w:ilvl w:val="0"/>
          <w:numId w:val="1"/>
        </w:numPr>
        <w:spacing w:before="271" w:after="2406" w:line="281" w:lineRule="exact"/>
        <w:ind w:left="0"/>
        <w:textAlignment w:val="baseline"/>
        <w:rPr>
          <w:rFonts w:eastAsia="Times New Roman"/>
          <w:color w:val="000000"/>
          <w:spacing w:val="-1"/>
          <w:sz w:val="24"/>
        </w:rPr>
      </w:pPr>
      <w:r>
        <w:rPr>
          <w:noProof/>
        </w:rPr>
        <mc:AlternateContent>
          <mc:Choice Requires="wps">
            <w:drawing>
              <wp:anchor distT="0" distB="0" distL="114300" distR="114300" simplePos="0" relativeHeight="251656704" behindDoc="0" locked="0" layoutInCell="1" allowOverlap="1">
                <wp:simplePos x="0" y="0"/>
                <wp:positionH relativeFrom="page">
                  <wp:posOffset>1371600</wp:posOffset>
                </wp:positionH>
                <wp:positionV relativeFrom="page">
                  <wp:posOffset>7952105</wp:posOffset>
                </wp:positionV>
                <wp:extent cx="503301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864CC" id="Line 1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26.15pt" to="504.3pt,6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FmHQIAAEM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" strokeweight=".7pt">
                <w10:wrap anchorx="page" anchory="page"/>
              </v:line>
            </w:pict>
          </mc:Fallback>
        </mc:AlternateContent>
      </w:r>
      <w:r>
        <w:rPr>
          <w:rFonts w:eastAsia="Times New Roman"/>
          <w:color w:val="000000"/>
          <w:spacing w:val="-1"/>
          <w:sz w:val="24"/>
        </w:rPr>
        <w:t>How long will you need access to this data?</w:t>
      </w:r>
    </w:p>
    <w:p w:rsidR="00D5388E" w:rsidRDefault="00D5388E">
      <w:pPr>
        <w:spacing w:before="271" w:after="2406" w:line="281" w:lineRule="exact"/>
        <w:sectPr w:rsidR="00D5388E">
          <w:headerReference w:type="default" r:id="rId8"/>
          <w:footerReference w:type="default" r:id="rId9"/>
          <w:pgSz w:w="12240" w:h="15840"/>
          <w:pgMar w:top="1440" w:right="1425" w:bottom="864" w:left="1435" w:header="720" w:footer="720" w:gutter="0"/>
          <w:cols w:space="720"/>
        </w:sectPr>
      </w:pPr>
    </w:p>
    <w:p w:rsidR="00D5388E" w:rsidRDefault="00D5388E"/>
    <w:p w:rsidR="00D5388E" w:rsidRDefault="000C2B05">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rsidR="00D5388E" w:rsidRDefault="000C2B05">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rsidR="00D5388E" w:rsidRDefault="000C2B05">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rsidR="00D5388E" w:rsidRDefault="000C2B05">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D5388E" w:rsidRDefault="000C2B05">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rsidR="00D5388E" w:rsidRDefault="000C2B05">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stored under lock and key at this location. Only authorized users of the data, as listed on the License, may have key access to the secure project office/room.</w:t>
      </w:r>
    </w:p>
    <w:p w:rsidR="00D5388E" w:rsidRDefault="000C2B05">
      <w:pPr>
        <w:spacing w:before="321" w:line="274" w:lineRule="exact"/>
        <w:textAlignment w:val="baseline"/>
        <w:rPr>
          <w:rFonts w:ascii="Arial" w:eastAsia="Arial" w:hAnsi="Arial"/>
          <w:b/>
          <w:color w:val="000000"/>
          <w:spacing w:val="-10"/>
          <w:sz w:val="24"/>
        </w:rPr>
      </w:pPr>
      <w:r>
        <w:rPr>
          <w:noProof/>
        </w:rPr>
        <mc:AlternateContent>
          <mc:Choice Requires="wps">
            <w:drawing>
              <wp:anchor distT="0" distB="0" distL="114300" distR="114300" simplePos="0" relativeHeight="251657728" behindDoc="0" locked="0" layoutInCell="1" allowOverlap="1">
                <wp:simplePos x="0" y="0"/>
                <wp:positionH relativeFrom="page">
                  <wp:posOffset>1371600</wp:posOffset>
                </wp:positionH>
                <wp:positionV relativeFrom="page">
                  <wp:posOffset>3684905</wp:posOffset>
                </wp:positionV>
                <wp:extent cx="503301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EC26"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90.15pt" to="504.3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0Z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" strokeweight=".7pt">
                <w10:wrap anchorx="page" anchory="page"/>
              </v:line>
            </w:pict>
          </mc:Fallback>
        </mc:AlternateContent>
      </w:r>
      <w:r>
        <w:rPr>
          <w:rFonts w:ascii="Arial" w:eastAsia="Arial" w:hAnsi="Arial"/>
          <w:b/>
          <w:color w:val="000000"/>
          <w:spacing w:val="-10"/>
          <w:sz w:val="24"/>
        </w:rPr>
        <w:t>Computer System Information</w:t>
      </w:r>
    </w:p>
    <w:p w:rsidR="00D5388E" w:rsidRDefault="000C2B05">
      <w:pPr>
        <w:numPr>
          <w:ilvl w:val="0"/>
          <w:numId w:val="2"/>
        </w:numPr>
        <w:spacing w:before="276" w:line="274" w:lineRule="exact"/>
        <w:ind w:left="0" w:right="2160"/>
        <w:textAlignment w:val="baseline"/>
        <w:rPr>
          <w:rFonts w:eastAsia="Times New Roman"/>
          <w:color w:val="000000"/>
          <w:sz w:val="24"/>
        </w:rPr>
      </w:pPr>
      <w:r>
        <w:rPr>
          <w:rFonts w:eastAsia="Times New Roman"/>
          <w:color w:val="000000"/>
          <w:sz w:val="24"/>
        </w:rPr>
        <w:t xml:space="preserve">Provide a detailed description of the </w:t>
      </w:r>
      <w:r>
        <w:rPr>
          <w:rFonts w:ascii="Arial" w:eastAsia="Arial" w:hAnsi="Arial"/>
          <w:b/>
          <w:color w:val="000000"/>
          <w:sz w:val="24"/>
        </w:rPr>
        <w:t>physical computing environment</w:t>
      </w:r>
      <w:r>
        <w:rPr>
          <w:rFonts w:eastAsia="Times New Roman"/>
          <w:color w:val="000000"/>
          <w:sz w:val="24"/>
        </w:rPr>
        <w:t>, including the computer(s), where the PII will be stored and analyzed.</w:t>
      </w:r>
    </w:p>
    <w:p w:rsidR="00D5388E" w:rsidRDefault="000C2B05">
      <w:pPr>
        <w:numPr>
          <w:ilvl w:val="0"/>
          <w:numId w:val="2"/>
        </w:numPr>
        <w:spacing w:before="274" w:line="278" w:lineRule="exact"/>
        <w:ind w:left="0" w:right="1368"/>
        <w:textAlignment w:val="baseline"/>
        <w:rPr>
          <w:rFonts w:eastAsia="Times New Roman"/>
          <w:color w:val="000000"/>
          <w:sz w:val="24"/>
        </w:rPr>
      </w:pPr>
      <w:r>
        <w:rPr>
          <w:rFonts w:eastAsia="Times New Roman"/>
          <w:color w:val="000000"/>
          <w:sz w:val="24"/>
        </w:rPr>
        <w:t>Describe the procedure for back-ups for this computer system. How will the requested data be excluded from routine back-ups?</w:t>
      </w:r>
    </w:p>
    <w:p w:rsidR="00D5388E" w:rsidRDefault="000C2B05">
      <w:pPr>
        <w:numPr>
          <w:ilvl w:val="0"/>
          <w:numId w:val="2"/>
        </w:numPr>
        <w:spacing w:before="266" w:line="276" w:lineRule="exact"/>
        <w:ind w:left="0" w:right="1584"/>
        <w:textAlignment w:val="baseline"/>
        <w:rPr>
          <w:rFonts w:eastAsia="Times New Roman"/>
          <w:color w:val="000000"/>
          <w:spacing w:val="5"/>
          <w:sz w:val="24"/>
        </w:rPr>
      </w:pPr>
      <w:r>
        <w:rPr>
          <w:rFonts w:eastAsia="Times New Roman"/>
          <w:color w:val="000000"/>
          <w:spacing w:val="5"/>
          <w:sz w:val="24"/>
        </w:rPr>
        <w:t>Who has physical access to the equipment? Who has permission to use the equipment? (</w:t>
      </w:r>
      <w:r>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rsidR="00D5388E" w:rsidRDefault="000C2B05">
      <w:pPr>
        <w:numPr>
          <w:ilvl w:val="0"/>
          <w:numId w:val="2"/>
        </w:numPr>
        <w:spacing w:before="278" w:line="282" w:lineRule="exact"/>
        <w:ind w:left="0"/>
        <w:textAlignment w:val="baseline"/>
        <w:rPr>
          <w:rFonts w:eastAsia="Times New Roman"/>
          <w:color w:val="000000"/>
          <w:spacing w:val="-1"/>
          <w:sz w:val="24"/>
        </w:rPr>
      </w:pPr>
      <w:r>
        <w:rPr>
          <w:rFonts w:eastAsia="Times New Roman"/>
          <w:color w:val="000000"/>
          <w:spacing w:val="-1"/>
          <w:sz w:val="24"/>
        </w:rPr>
        <w:t>Is this system used by other projects?</w:t>
      </w:r>
    </w:p>
    <w:p w:rsidR="00D5388E" w:rsidRDefault="000C2B05">
      <w:pPr>
        <w:numPr>
          <w:ilvl w:val="0"/>
          <w:numId w:val="2"/>
        </w:numPr>
        <w:spacing w:before="274" w:line="278" w:lineRule="exact"/>
        <w:ind w:left="0" w:right="1512"/>
        <w:textAlignment w:val="baseline"/>
        <w:rPr>
          <w:rFonts w:eastAsia="Times New Roman"/>
          <w:color w:val="000000"/>
          <w:sz w:val="24"/>
        </w:rPr>
      </w:pPr>
      <w:r>
        <w:rPr>
          <w:rFonts w:eastAsia="Times New Roman"/>
          <w:color w:val="000000"/>
          <w:sz w:val="24"/>
        </w:rPr>
        <w:t>Where will hard copy output be printed? Describe the storage and disposal methods for hard copy output.</w:t>
      </w:r>
    </w:p>
    <w:p w:rsidR="00D5388E" w:rsidRDefault="000C2B05">
      <w:pPr>
        <w:spacing w:before="276" w:after="749" w:line="276" w:lineRule="exact"/>
        <w:ind w:right="1368"/>
        <w:textAlignment w:val="baseline"/>
        <w:rPr>
          <w:rFonts w:ascii="Arial Narrow" w:eastAsia="Arial Narrow" w:hAnsi="Arial Narrow"/>
          <w:b/>
          <w:i/>
          <w:color w:val="000000"/>
          <w:spacing w:val="3"/>
          <w:sz w:val="24"/>
        </w:rPr>
      </w:pPr>
      <w:r>
        <w:rPr>
          <w:noProof/>
        </w:rPr>
        <mc:AlternateContent>
          <mc:Choice Requires="wps">
            <w:drawing>
              <wp:anchor distT="0" distB="0" distL="114300" distR="114300" simplePos="0" relativeHeight="251658752" behindDoc="0" locked="0" layoutInCell="1" allowOverlap="1">
                <wp:simplePos x="0" y="0"/>
                <wp:positionH relativeFrom="page">
                  <wp:posOffset>1371600</wp:posOffset>
                </wp:positionH>
                <wp:positionV relativeFrom="page">
                  <wp:posOffset>8769350</wp:posOffset>
                </wp:positionV>
                <wp:extent cx="503301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D12D" id="Line 1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90.5pt" to="504.3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WgHwIAAEQ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" strokeweight=".95pt">
                <w10:wrap anchorx="page" anchory="page"/>
              </v:line>
            </w:pict>
          </mc:Fallback>
        </mc:AlternateContent>
      </w: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stand-alone PC in a secure environment accessible only to authorized users is the accepted method and the standard against which alternatives will be evaluated</w:t>
      </w:r>
      <w:r>
        <w:rPr>
          <w:rFonts w:ascii="Arial Narrow" w:eastAsia="Arial Narrow" w:hAnsi="Arial Narrow"/>
          <w:i/>
          <w:color w:val="000000"/>
          <w:spacing w:val="3"/>
          <w:sz w:val="24"/>
        </w:rPr>
        <w:t>.</w:t>
      </w:r>
    </w:p>
    <w:p w:rsidR="00D5388E" w:rsidRDefault="00D5388E">
      <w:pPr>
        <w:spacing w:before="276" w:after="749" w:line="276" w:lineRule="exact"/>
        <w:sectPr w:rsidR="00D5388E">
          <w:pgSz w:w="12240" w:h="15840"/>
          <w:pgMar w:top="1440" w:right="145" w:bottom="864" w:left="1435" w:header="720" w:footer="720" w:gutter="0"/>
          <w:cols w:space="720"/>
        </w:sectPr>
      </w:pPr>
    </w:p>
    <w:p w:rsidR="00D5388E" w:rsidRDefault="00D5388E">
      <w:pPr>
        <w:sectPr w:rsidR="00D5388E">
          <w:type w:val="continuous"/>
          <w:pgSz w:w="12240" w:h="15840"/>
          <w:pgMar w:top="1440" w:right="7832" w:bottom="864" w:left="1448" w:header="720" w:footer="720" w:gutter="0"/>
          <w:cols w:space="720"/>
        </w:sectPr>
      </w:pPr>
    </w:p>
    <w:p w:rsidR="00D5388E" w:rsidRDefault="000C2B05">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lastRenderedPageBreak/>
        <w:t>Security System Information</w:t>
      </w:r>
    </w:p>
    <w:p w:rsidR="00D5388E" w:rsidRDefault="000C2B05">
      <w:pPr>
        <w:numPr>
          <w:ilvl w:val="0"/>
          <w:numId w:val="3"/>
        </w:numPr>
        <w:tabs>
          <w:tab w:val="clear" w:pos="216"/>
          <w:tab w:val="left" w:pos="288"/>
        </w:tabs>
        <w:spacing w:before="270" w:line="278" w:lineRule="exact"/>
        <w:ind w:left="72" w:right="432"/>
        <w:textAlignment w:val="baseline"/>
        <w:rPr>
          <w:rFonts w:eastAsia="Times New Roman"/>
          <w:color w:val="000000"/>
          <w:spacing w:val="-2"/>
          <w:sz w:val="24"/>
        </w:rPr>
      </w:pPr>
      <w:r>
        <w:rPr>
          <w:rFonts w:eastAsia="Times New Roman"/>
          <w:color w:val="000000"/>
          <w:spacing w:val="-2"/>
          <w:sz w:val="24"/>
        </w:rPr>
        <w:t>Describe the BIOS configuration (e.g., boot the computer from the hard drive only, plus password protection of BIOS so changes cannot be made to the BIOS without authorization).</w:t>
      </w:r>
    </w:p>
    <w:p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physical security of the location where data are to be stored and used.</w:t>
      </w:r>
    </w:p>
    <w:p w:rsidR="00D5388E" w:rsidRDefault="000C2B05">
      <w:pPr>
        <w:numPr>
          <w:ilvl w:val="0"/>
          <w:numId w:val="3"/>
        </w:numPr>
        <w:tabs>
          <w:tab w:val="clear" w:pos="216"/>
          <w:tab w:val="left" w:pos="288"/>
        </w:tabs>
        <w:spacing w:before="278" w:line="274" w:lineRule="exact"/>
        <w:ind w:left="72"/>
        <w:textAlignment w:val="baseline"/>
        <w:rPr>
          <w:rFonts w:eastAsia="Times New Roman"/>
          <w:color w:val="000000"/>
          <w:sz w:val="24"/>
        </w:rPr>
      </w:pPr>
      <w:r>
        <w:rPr>
          <w:rFonts w:eastAsia="Times New Roman"/>
          <w:color w:val="000000"/>
          <w:sz w:val="24"/>
        </w:rPr>
        <w:t>Describe the installed encryption software for directories containing secure data (i.e. Windows 2000 encryption).</w:t>
      </w:r>
    </w:p>
    <w:p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installed secure erasure program and the protocol for running it.</w:t>
      </w:r>
    </w:p>
    <w:p w:rsidR="00D5388E" w:rsidRDefault="000C2B05">
      <w:pPr>
        <w:numPr>
          <w:ilvl w:val="0"/>
          <w:numId w:val="3"/>
        </w:numPr>
        <w:tabs>
          <w:tab w:val="clear" w:pos="216"/>
          <w:tab w:val="left" w:pos="288"/>
        </w:tabs>
        <w:spacing w:before="270" w:after="370" w:line="282" w:lineRule="exact"/>
        <w:ind w:left="72"/>
        <w:textAlignment w:val="baseline"/>
        <w:rPr>
          <w:rFonts w:eastAsia="Times New Roman"/>
          <w:color w:val="000000"/>
          <w:sz w:val="24"/>
        </w:rPr>
      </w:pPr>
      <w:r>
        <w:rPr>
          <w:rFonts w:eastAsia="Times New Roman"/>
          <w:color w:val="000000"/>
          <w:sz w:val="24"/>
        </w:rPr>
        <w:t>Will the network interface card (NIC) be removed or disabled so it cannot be used?</w:t>
      </w:r>
    </w:p>
    <w:p w:rsidR="00D5388E" w:rsidRDefault="000C2B05">
      <w:pPr>
        <w:spacing w:before="182" w:line="276" w:lineRule="exact"/>
        <w:ind w:left="72"/>
        <w:textAlignment w:val="baseline"/>
        <w:rPr>
          <w:rFonts w:ascii="Arial" w:eastAsia="Arial" w:hAnsi="Arial"/>
          <w:b/>
          <w:color w:val="000000"/>
          <w:spacing w:val="-15"/>
          <w:sz w:val="24"/>
        </w:rPr>
      </w:pPr>
      <w:r>
        <w:rPr>
          <w:noProof/>
        </w:rPr>
        <mc:AlternateContent>
          <mc:Choice Requires="wps">
            <w:drawing>
              <wp:anchor distT="0" distB="0" distL="114300" distR="114300" simplePos="0" relativeHeight="251659776" behindDoc="0" locked="0" layoutInCell="1" allowOverlap="1">
                <wp:simplePos x="0" y="0"/>
                <wp:positionH relativeFrom="page">
                  <wp:posOffset>1371600</wp:posOffset>
                </wp:positionH>
                <wp:positionV relativeFrom="page">
                  <wp:posOffset>3437890</wp:posOffset>
                </wp:positionV>
                <wp:extent cx="503301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7ACA"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70.7pt" to="504.3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" strokeweight=".7pt">
                <w10:wrap anchorx="page" anchory="page"/>
              </v:line>
            </w:pict>
          </mc:Fallback>
        </mc:AlternateContent>
      </w:r>
      <w:r>
        <w:rPr>
          <w:rFonts w:ascii="Arial" w:eastAsia="Arial" w:hAnsi="Arial"/>
          <w:b/>
          <w:color w:val="000000"/>
          <w:spacing w:val="-15"/>
          <w:sz w:val="24"/>
        </w:rPr>
        <w:t>File Access Management</w:t>
      </w:r>
    </w:p>
    <w:p w:rsidR="00D5388E" w:rsidRDefault="000C2B05">
      <w:pPr>
        <w:numPr>
          <w:ilvl w:val="0"/>
          <w:numId w:val="4"/>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number and location of copies of the data.</w:t>
      </w:r>
    </w:p>
    <w:p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rules for creation of and access to temporary (i.e., analytic) files.</w:t>
      </w:r>
    </w:p>
    <w:p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How will hard copy data be handled, stored, and disposed of?</w:t>
      </w:r>
    </w:p>
    <w:p w:rsidR="00D5388E" w:rsidRDefault="000C2B05">
      <w:pPr>
        <w:numPr>
          <w:ilvl w:val="0"/>
          <w:numId w:val="4"/>
        </w:numPr>
        <w:tabs>
          <w:tab w:val="clear" w:pos="216"/>
          <w:tab w:val="left" w:pos="288"/>
        </w:tabs>
        <w:spacing w:before="278" w:line="274" w:lineRule="exact"/>
        <w:ind w:left="72" w:right="720"/>
        <w:textAlignment w:val="baseline"/>
        <w:rPr>
          <w:rFonts w:eastAsia="Times New Roman"/>
          <w:color w:val="000000"/>
          <w:sz w:val="24"/>
        </w:rPr>
      </w:pPr>
      <w:r>
        <w:rPr>
          <w:rFonts w:eastAsia="Times New Roman"/>
          <w:color w:val="000000"/>
          <w:sz w:val="24"/>
        </w:rPr>
        <w:t>How will data access be restricted to the Principal Project Officers and authorized team members?</w:t>
      </w:r>
    </w:p>
    <w:p w:rsidR="00D5388E" w:rsidRDefault="000C2B05">
      <w:pPr>
        <w:numPr>
          <w:ilvl w:val="0"/>
          <w:numId w:val="4"/>
        </w:numPr>
        <w:tabs>
          <w:tab w:val="clear" w:pos="216"/>
          <w:tab w:val="left" w:pos="288"/>
        </w:tabs>
        <w:spacing w:before="270" w:after="394" w:line="282" w:lineRule="exact"/>
        <w:ind w:left="72"/>
        <w:textAlignment w:val="baseline"/>
        <w:rPr>
          <w:rFonts w:eastAsia="Times New Roman"/>
          <w:color w:val="000000"/>
          <w:sz w:val="24"/>
        </w:rPr>
      </w:pPr>
      <w:r>
        <w:rPr>
          <w:rFonts w:eastAsia="Times New Roman"/>
          <w:color w:val="000000"/>
          <w:sz w:val="24"/>
        </w:rPr>
        <w:t>Describe the rules for passwords and screen saver activation.</w:t>
      </w:r>
    </w:p>
    <w:p w:rsidR="00D5388E" w:rsidRDefault="000C2B05">
      <w:pPr>
        <w:spacing w:before="161" w:line="276" w:lineRule="exact"/>
        <w:ind w:left="72"/>
        <w:textAlignment w:val="baseline"/>
        <w:rPr>
          <w:rFonts w:ascii="Arial" w:eastAsia="Arial" w:hAnsi="Arial"/>
          <w:b/>
          <w:color w:val="000000"/>
          <w:spacing w:val="-8"/>
          <w:sz w:val="24"/>
        </w:rPr>
      </w:pPr>
      <w:r>
        <w:rPr>
          <w:noProof/>
        </w:rPr>
        <mc:AlternateContent>
          <mc:Choice Requires="wps">
            <w:drawing>
              <wp:anchor distT="0" distB="0" distL="114300" distR="114300" simplePos="0" relativeHeight="251660800" behindDoc="0" locked="0" layoutInCell="1" allowOverlap="1">
                <wp:simplePos x="0" y="0"/>
                <wp:positionH relativeFrom="page">
                  <wp:posOffset>1371600</wp:posOffset>
                </wp:positionH>
                <wp:positionV relativeFrom="page">
                  <wp:posOffset>5906770</wp:posOffset>
                </wp:positionV>
                <wp:extent cx="503301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A0627" id="Line 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465.1pt" to="504.3pt,4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bZHA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" strokeweight=".95pt">
                <w10:wrap anchorx="page" anchory="page"/>
              </v:line>
            </w:pict>
          </mc:Fallback>
        </mc:AlternateContent>
      </w:r>
      <w:r>
        <w:rPr>
          <w:rFonts w:ascii="Arial" w:eastAsia="Arial" w:hAnsi="Arial"/>
          <w:b/>
          <w:color w:val="000000"/>
          <w:spacing w:val="-8"/>
          <w:sz w:val="24"/>
        </w:rPr>
        <w:t>Communication of PII Data</w:t>
      </w:r>
    </w:p>
    <w:p w:rsidR="00D5388E" w:rsidRDefault="000C2B05">
      <w:pPr>
        <w:numPr>
          <w:ilvl w:val="0"/>
          <w:numId w:val="5"/>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rules for communication or transmission of detailed data tabulations.</w:t>
      </w:r>
    </w:p>
    <w:p w:rsidR="00D5388E" w:rsidRDefault="000C2B05">
      <w:pPr>
        <w:numPr>
          <w:ilvl w:val="0"/>
          <w:numId w:val="5"/>
        </w:numPr>
        <w:tabs>
          <w:tab w:val="clear" w:pos="216"/>
          <w:tab w:val="left" w:pos="288"/>
        </w:tabs>
        <w:spacing w:before="278" w:after="374" w:line="274" w:lineRule="exact"/>
        <w:ind w:left="72" w:right="216"/>
        <w:textAlignment w:val="baseline"/>
        <w:rPr>
          <w:rFonts w:eastAsia="Times New Roman"/>
          <w:color w:val="000000"/>
          <w:spacing w:val="-2"/>
          <w:sz w:val="24"/>
        </w:rPr>
      </w:pPr>
      <w:r>
        <w:rPr>
          <w:rFonts w:eastAsia="Times New Roman"/>
          <w:color w:val="000000"/>
          <w:spacing w:val="-2"/>
          <w:sz w:val="24"/>
        </w:rPr>
        <w:t>Describe any circumstances under which analytic output from the MTO data will be transferred electronically (e.g., what are the restrictions on the content of electronic transfers?).</w:t>
      </w:r>
    </w:p>
    <w:p w:rsidR="00D5388E" w:rsidRDefault="000C2B05">
      <w:pPr>
        <w:spacing w:before="182" w:line="276" w:lineRule="exact"/>
        <w:ind w:left="72"/>
        <w:textAlignment w:val="baseline"/>
        <w:rPr>
          <w:rFonts w:ascii="Arial" w:eastAsia="Arial" w:hAnsi="Arial"/>
          <w:b/>
          <w:color w:val="000000"/>
          <w:spacing w:val="-9"/>
          <w:sz w:val="24"/>
        </w:rPr>
      </w:pPr>
      <w:r>
        <w:rPr>
          <w:noProof/>
        </w:rPr>
        <mc:AlternateContent>
          <mc:Choice Requires="wps">
            <w:drawing>
              <wp:anchor distT="0" distB="0" distL="114300" distR="114300" simplePos="0" relativeHeight="251661824" behindDoc="0" locked="0" layoutInCell="1" allowOverlap="1">
                <wp:simplePos x="0" y="0"/>
                <wp:positionH relativeFrom="page">
                  <wp:posOffset>1371600</wp:posOffset>
                </wp:positionH>
                <wp:positionV relativeFrom="page">
                  <wp:posOffset>7293610</wp:posOffset>
                </wp:positionV>
                <wp:extent cx="503301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9823" id="Line 8"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574.3pt" to="504.3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HAIAAEI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" strokeweight=".7pt">
                <w10:wrap anchorx="page" anchory="page"/>
              </v:line>
            </w:pict>
          </mc:Fallback>
        </mc:AlternateContent>
      </w:r>
      <w:r>
        <w:rPr>
          <w:rFonts w:ascii="Arial" w:eastAsia="Arial" w:hAnsi="Arial"/>
          <w:b/>
          <w:color w:val="000000"/>
          <w:spacing w:val="-9"/>
          <w:sz w:val="24"/>
        </w:rPr>
        <w:t>Research Team Training and Monitoring</w:t>
      </w:r>
    </w:p>
    <w:p w:rsidR="00D5388E" w:rsidRDefault="000C2B05">
      <w:pPr>
        <w:numPr>
          <w:ilvl w:val="0"/>
          <w:numId w:val="6"/>
        </w:numPr>
        <w:tabs>
          <w:tab w:val="clear" w:pos="216"/>
          <w:tab w:val="left" w:pos="288"/>
        </w:tabs>
        <w:spacing w:before="274" w:line="274" w:lineRule="exact"/>
        <w:ind w:left="72" w:right="936"/>
        <w:textAlignment w:val="baseline"/>
        <w:rPr>
          <w:rFonts w:eastAsia="Times New Roman"/>
          <w:color w:val="000000"/>
          <w:sz w:val="24"/>
        </w:rPr>
      </w:pPr>
      <w:r>
        <w:rPr>
          <w:rFonts w:eastAsia="Times New Roman"/>
          <w:color w:val="000000"/>
          <w:sz w:val="24"/>
        </w:rPr>
        <w:t>Describe the plan for training research team members in the restrictions and security provisions of this agreement.</w:t>
      </w:r>
    </w:p>
    <w:p w:rsidR="00D5388E" w:rsidRDefault="000C2B05">
      <w:pPr>
        <w:numPr>
          <w:ilvl w:val="0"/>
          <w:numId w:val="6"/>
        </w:numPr>
        <w:tabs>
          <w:tab w:val="clear" w:pos="216"/>
          <w:tab w:val="left" w:pos="288"/>
        </w:tabs>
        <w:spacing w:before="274" w:after="509" w:line="278" w:lineRule="exact"/>
        <w:ind w:left="72"/>
        <w:textAlignment w:val="baseline"/>
        <w:rPr>
          <w:rFonts w:eastAsia="Times New Roman"/>
          <w:color w:val="000000"/>
          <w:sz w:val="24"/>
        </w:rPr>
      </w:pPr>
      <w:r>
        <w:rPr>
          <w:rFonts w:eastAsia="Times New Roman"/>
          <w:color w:val="000000"/>
          <w:sz w:val="24"/>
        </w:rPr>
        <w:t>Describe the plan for monitoring the periodic aspects of this plan, such as back-ups, password changes, and erasure of temporary directories and files.</w:t>
      </w:r>
    </w:p>
    <w:p w:rsidR="00D5388E" w:rsidRDefault="00D5388E">
      <w:pPr>
        <w:sectPr w:rsidR="00D5388E">
          <w:pgSz w:w="12240" w:h="15840"/>
          <w:pgMar w:top="1440" w:right="1451" w:bottom="864" w:left="1409" w:header="720" w:footer="720" w:gutter="0"/>
          <w:cols w:space="720"/>
        </w:sectPr>
      </w:pPr>
    </w:p>
    <w:p w:rsidR="00D5388E" w:rsidRDefault="000C2B05">
      <w:pPr>
        <w:spacing w:before="3" w:line="274" w:lineRule="exact"/>
        <w:ind w:left="72"/>
        <w:textAlignment w:val="baseline"/>
        <w:rPr>
          <w:rFonts w:eastAsia="Times New Roman"/>
          <w:b/>
          <w:color w:val="000000"/>
          <w:sz w:val="24"/>
        </w:rPr>
      </w:pPr>
      <w:r>
        <w:rPr>
          <w:rFonts w:eastAsia="Times New Roman"/>
          <w:b/>
          <w:color w:val="000000"/>
          <w:sz w:val="24"/>
        </w:rPr>
        <w:lastRenderedPageBreak/>
        <w:t>End of Project Procedures</w:t>
      </w:r>
    </w:p>
    <w:p w:rsidR="00D5388E" w:rsidRDefault="000C2B05">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rsidR="00D5388E" w:rsidRDefault="000C2B05">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rsidR="00D5388E" w:rsidRDefault="000C2B05">
      <w:pPr>
        <w:spacing w:before="320" w:line="272" w:lineRule="exact"/>
        <w:ind w:left="72" w:right="72"/>
        <w:textAlignment w:val="baseline"/>
        <w:rPr>
          <w:rFonts w:eastAsia="Times New Roman"/>
          <w:color w:val="000000"/>
          <w:sz w:val="24"/>
        </w:rPr>
      </w:pPr>
      <w:r>
        <w:rPr>
          <w:noProof/>
        </w:rPr>
        <mc:AlternateContent>
          <mc:Choice Requires="wps">
            <w:drawing>
              <wp:anchor distT="0" distB="0" distL="114300" distR="114300" simplePos="0" relativeHeight="251663872" behindDoc="0" locked="0" layoutInCell="1" allowOverlap="1">
                <wp:simplePos x="0" y="0"/>
                <wp:positionH relativeFrom="page">
                  <wp:posOffset>1368425</wp:posOffset>
                </wp:positionH>
                <wp:positionV relativeFrom="page">
                  <wp:posOffset>2301240</wp:posOffset>
                </wp:positionV>
                <wp:extent cx="503936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49B04" id="Line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81.2pt" to="504.55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QK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" strokeweight=".5pt">
                <w10:wrap anchorx="page" anchory="page"/>
              </v:line>
            </w:pict>
          </mc:Fallback>
        </mc:AlternateContent>
      </w: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rsidR="00D5388E" w:rsidRDefault="000C2B05">
      <w:pPr>
        <w:spacing w:before="344" w:line="247" w:lineRule="exact"/>
        <w:ind w:left="72" w:right="72"/>
        <w:textAlignment w:val="baseline"/>
        <w:rPr>
          <w:rFonts w:eastAsia="Times New Roman"/>
          <w:color w:val="000000"/>
        </w:rPr>
      </w:pPr>
      <w:r>
        <w:rPr>
          <w:noProof/>
        </w:rPr>
        <mc:AlternateContent>
          <mc:Choice Requires="wps">
            <w:drawing>
              <wp:anchor distT="505460" distB="842010" distL="0" distR="137795" simplePos="0" relativeHeight="251651584" behindDoc="1" locked="0" layoutInCell="1" allowOverlap="1">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6888" w:lineRule="exact"/>
                              <w:ind w:left="58"/>
                              <w:textAlignment w:val="baseline"/>
                            </w:pPr>
                            <w:r>
                              <w:rPr>
                                <w:noProof/>
                              </w:rPr>
                              <w:drawing>
                                <wp:inline distT="0" distB="0" distL="0" distR="0">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46050" cy="43738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64896;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rsidR="00D5388E" w:rsidRDefault="000C2B05">
                      <w:pPr>
                        <w:spacing w:line="6888" w:lineRule="exact"/>
                        <w:ind w:left="58"/>
                        <w:textAlignment w:val="baseline"/>
                      </w:pPr>
                      <w:r>
                        <w:rPr>
                          <w:noProof/>
                        </w:rPr>
                        <w:drawing>
                          <wp:inline distT="0" distB="0" distL="0" distR="0">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146050" cy="4373880"/>
                                    </a:xfrm>
                                    <a:prstGeom prst="rect">
                                      <a:avLst/>
                                    </a:prstGeom>
                                  </pic:spPr>
                                </pic:pic>
                              </a:graphicData>
                            </a:graphic>
                          </wp:inline>
                        </w:drawing>
                      </w:r>
                    </w:p>
                  </w:txbxContent>
                </v:textbox>
                <w10:wrap type="square" anchorx="page" anchory="page"/>
              </v:shape>
            </w:pict>
          </mc:Fallback>
        </mc:AlternateContent>
      </w:r>
      <w:r>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rsidR="00D5388E" w:rsidRDefault="000C2B05">
      <w:pPr>
        <w:spacing w:before="101" w:line="422" w:lineRule="exact"/>
        <w:ind w:left="72" w:right="864"/>
        <w:textAlignment w:val="baseline"/>
        <w:rPr>
          <w:rFonts w:eastAsia="Times New Roman"/>
          <w:color w:val="000000"/>
          <w:sz w:val="24"/>
        </w:rPr>
      </w:pPr>
      <w:r>
        <w:rPr>
          <w:rFonts w:eastAsia="Times New Roman"/>
          <w:color w:val="000000"/>
          <w:sz w:val="24"/>
        </w:rPr>
        <w:t>Data will only be secured, accessed and used within the secure project room/office A password will be required as part of the computer login process.</w:t>
      </w:r>
    </w:p>
    <w:p w:rsidR="00D5388E" w:rsidRDefault="000C2B05">
      <w:pPr>
        <w:spacing w:before="120" w:line="269" w:lineRule="exact"/>
        <w:ind w:left="72"/>
        <w:textAlignment w:val="baseline"/>
        <w:rPr>
          <w:rFonts w:eastAsia="Times New Roman"/>
          <w:color w:val="000000"/>
          <w:sz w:val="24"/>
        </w:rPr>
      </w:pPr>
      <w:r>
        <w:rPr>
          <w:rFonts w:eastAsia="Times New Roman"/>
          <w:color w:val="000000"/>
          <w:sz w:val="24"/>
        </w:rPr>
        <w:t>The password for computer access will be unique and at least 8 characters with at least one non-alphanumeric character and a mix of upper- and lower-case characters.</w:t>
      </w:r>
    </w:p>
    <w:p w:rsidR="00D5388E" w:rsidRDefault="000C2B05">
      <w:pPr>
        <w:spacing w:line="403" w:lineRule="exact"/>
        <w:ind w:left="72" w:right="360"/>
        <w:textAlignment w:val="baseline"/>
        <w:rPr>
          <w:rFonts w:eastAsia="Times New Roman"/>
          <w:color w:val="000000"/>
          <w:sz w:val="24"/>
        </w:rPr>
      </w:pPr>
      <w:r>
        <w:rPr>
          <w:rFonts w:eastAsia="Times New Roman"/>
          <w:color w:val="000000"/>
          <w:sz w:val="24"/>
        </w:rPr>
        <w:t>The computer password will change at least every 3 months or when project staff leave. Read-only access will be initiated for the original data.</w:t>
      </w:r>
    </w:p>
    <w:p w:rsidR="00D5388E" w:rsidRDefault="000C2B05">
      <w:pPr>
        <w:spacing w:line="425" w:lineRule="exact"/>
        <w:ind w:left="72" w:right="432"/>
        <w:textAlignment w:val="baseline"/>
        <w:rPr>
          <w:rFonts w:eastAsia="Times New Roman"/>
          <w:color w:val="000000"/>
          <w:sz w:val="24"/>
        </w:rPr>
      </w:pPr>
      <w:r>
        <w:rPr>
          <w:rFonts w:eastAsia="Times New Roman"/>
          <w:color w:val="000000"/>
          <w:sz w:val="24"/>
        </w:rPr>
        <w:t>An automatic password protected screensaver will enable after 3 minutes of inactivity. No routine backups of the PII data will be made.</w:t>
      </w:r>
    </w:p>
    <w:p w:rsidR="00D5388E" w:rsidRDefault="000C2B05">
      <w:pPr>
        <w:spacing w:before="108" w:line="278" w:lineRule="exact"/>
        <w:ind w:left="72" w:right="720"/>
        <w:textAlignment w:val="baseline"/>
        <w:rPr>
          <w:rFonts w:eastAsia="Times New Roman"/>
          <w:color w:val="000000"/>
          <w:spacing w:val="-1"/>
          <w:sz w:val="23"/>
        </w:rPr>
      </w:pPr>
      <w:r>
        <w:rPr>
          <w:rFonts w:eastAsia="Times New Roman"/>
          <w:color w:val="000000"/>
          <w:spacing w:val="-1"/>
          <w:sz w:val="23"/>
        </w:rPr>
        <w:t>Project office room keys will be returned and computer login will be disabled within 24 hours for any user who leaves the project. The PPO will notify HUD of staff changes.</w:t>
      </w:r>
    </w:p>
    <w:p w:rsidR="00D5388E" w:rsidRDefault="000C2B05">
      <w:pPr>
        <w:spacing w:before="70" w:line="269" w:lineRule="exact"/>
        <w:ind w:left="72" w:right="504"/>
        <w:textAlignment w:val="baseline"/>
        <w:rPr>
          <w:rFonts w:eastAsia="Times New Roman"/>
          <w:color w:val="000000"/>
          <w:sz w:val="24"/>
        </w:rPr>
      </w:pPr>
      <w:r>
        <w:rPr>
          <w:rFonts w:eastAsia="Times New Roman"/>
          <w:color w:val="000000"/>
          <w:sz w:val="24"/>
        </w:rPr>
        <w:t>PII data will not be placed on a server (network), laptop computer, CD, USB memory stick, or external hard drive.</w:t>
      </w:r>
    </w:p>
    <w:p w:rsidR="00D5388E" w:rsidRDefault="000C2B05">
      <w:pPr>
        <w:spacing w:before="76" w:line="269" w:lineRule="exact"/>
        <w:ind w:left="72"/>
        <w:textAlignment w:val="baseline"/>
        <w:rPr>
          <w:rFonts w:eastAsia="Times New Roman"/>
          <w:color w:val="000000"/>
          <w:sz w:val="24"/>
        </w:rPr>
      </w:pPr>
      <w:r>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rsidR="00D5388E" w:rsidRDefault="000C2B05">
      <w:pPr>
        <w:spacing w:before="78" w:line="268" w:lineRule="exact"/>
        <w:ind w:left="72" w:right="288"/>
        <w:textAlignment w:val="baseline"/>
        <w:rPr>
          <w:rFonts w:eastAsia="Times New Roman"/>
          <w:color w:val="000000"/>
          <w:sz w:val="24"/>
        </w:rPr>
      </w:pPr>
      <w:r>
        <w:rPr>
          <w:rFonts w:eastAsia="Times New Roman"/>
          <w:color w:val="000000"/>
          <w:sz w:val="24"/>
        </w:rPr>
        <w:t>The data will be removed from the project computer and overwritten, whether at the end of the project, or when reattaching a modem or LAN connection.</w:t>
      </w:r>
    </w:p>
    <w:p w:rsidR="00D5388E" w:rsidRDefault="000C2B05">
      <w:pPr>
        <w:spacing w:before="71" w:after="1004" w:line="271" w:lineRule="exact"/>
        <w:ind w:left="72" w:right="504"/>
        <w:textAlignment w:val="baseline"/>
        <w:rPr>
          <w:rFonts w:eastAsia="Times New Roman"/>
          <w:color w:val="000000"/>
          <w:sz w:val="24"/>
        </w:rPr>
      </w:pPr>
      <w:r>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rsidR="00D5388E" w:rsidRDefault="00D5388E">
      <w:pPr>
        <w:spacing w:before="71" w:after="1004" w:line="271" w:lineRule="exact"/>
        <w:sectPr w:rsidR="00D5388E">
          <w:pgSz w:w="12240" w:h="15840"/>
          <w:pgMar w:top="1720" w:right="1511" w:bottom="864" w:left="1349" w:header="720" w:footer="720" w:gutter="0"/>
          <w:cols w:space="720"/>
        </w:sectPr>
      </w:pPr>
    </w:p>
    <w:p w:rsidR="00D5388E" w:rsidRDefault="00D5388E">
      <w:pPr>
        <w:sectPr w:rsidR="00D5388E">
          <w:type w:val="continuous"/>
          <w:pgSz w:w="12240" w:h="15840"/>
          <w:pgMar w:top="1720" w:right="7830" w:bottom="864" w:left="1450" w:header="720" w:footer="720" w:gutter="0"/>
          <w:cols w:space="720"/>
        </w:sectPr>
      </w:pPr>
    </w:p>
    <w:p w:rsidR="00D5388E" w:rsidRDefault="000C2B05">
      <w:pPr>
        <w:spacing w:before="15" w:line="273" w:lineRule="exact"/>
        <w:textAlignment w:val="baseline"/>
        <w:rPr>
          <w:rFonts w:eastAsia="Times New Roman"/>
          <w:color w:val="000000"/>
          <w:sz w:val="24"/>
        </w:rPr>
      </w:pPr>
      <w:r>
        <w:rPr>
          <w:noProof/>
        </w:rPr>
        <w:lastRenderedPageBreak/>
        <mc:AlternateContent>
          <mc:Choice Requires="wps">
            <w:drawing>
              <wp:anchor distT="0" distB="0" distL="0" distR="0" simplePos="0" relativeHeight="251652608" behindDoc="1" locked="0" layoutInCell="1" allowOverlap="1">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534" w:lineRule="exact"/>
                              <w:textAlignment w:val="baseline"/>
                            </w:pPr>
                            <w:r>
                              <w:rPr>
                                <w:noProof/>
                              </w:rPr>
                              <w:drawing>
                                <wp:inline distT="0" distB="0" distL="0" distR="0">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2"/>
                                          <a:stretch>
                                            <a:fillRect/>
                                          </a:stretch>
                                        </pic:blipFill>
                                        <pic:spPr>
                                          <a:xfrm>
                                            <a:off x="0" y="0"/>
                                            <a:ext cx="146050" cy="1609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rsidR="00D5388E" w:rsidRDefault="000C2B05">
                      <w:pPr>
                        <w:spacing w:line="2534" w:lineRule="exact"/>
                        <w:textAlignment w:val="baseline"/>
                      </w:pPr>
                      <w:r>
                        <w:rPr>
                          <w:noProof/>
                        </w:rPr>
                        <w:drawing>
                          <wp:inline distT="0" distB="0" distL="0" distR="0">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3"/>
                                    <a:stretch>
                                      <a:fillRect/>
                                    </a:stretch>
                                  </pic:blipFill>
                                  <pic:spPr>
                                    <a:xfrm>
                                      <a:off x="0" y="0"/>
                                      <a:ext cx="146050" cy="1609090"/>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Receiving Institution and researcher further agree:</w:t>
      </w:r>
    </w:p>
    <w:p w:rsidR="00D5388E" w:rsidRDefault="000C2B05">
      <w:pPr>
        <w:spacing w:before="304" w:line="268" w:lineRule="exact"/>
        <w:ind w:right="792"/>
        <w:textAlignment w:val="baseline"/>
        <w:rPr>
          <w:rFonts w:eastAsia="Times New Roman"/>
          <w:color w:val="000000"/>
          <w:sz w:val="24"/>
        </w:rPr>
      </w:pPr>
      <w:r>
        <w:rPr>
          <w:rFonts w:eastAsia="Times New Roman"/>
          <w:color w:val="000000"/>
          <w:sz w:val="24"/>
        </w:rPr>
        <w:t>The Receiving Institution will not add to the list of authorized users of the data nor reduce any security arrangements without first notifying HUD.</w:t>
      </w:r>
    </w:p>
    <w:p w:rsidR="00D5388E" w:rsidRDefault="000C2B05">
      <w:pPr>
        <w:spacing w:before="71" w:line="271" w:lineRule="exact"/>
        <w:ind w:right="216"/>
        <w:textAlignment w:val="baseline"/>
        <w:rPr>
          <w:rFonts w:eastAsia="Times New Roman"/>
          <w:color w:val="000000"/>
          <w:sz w:val="24"/>
        </w:rPr>
      </w:pPr>
      <w:r>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rsidR="00D5388E" w:rsidRDefault="000C2B05">
      <w:pPr>
        <w:spacing w:before="79" w:line="271" w:lineRule="exact"/>
        <w:ind w:right="432"/>
        <w:textAlignment w:val="baseline"/>
        <w:rPr>
          <w:rFonts w:eastAsia="Times New Roman"/>
          <w:color w:val="000000"/>
          <w:sz w:val="24"/>
        </w:rPr>
      </w:pPr>
      <w:r>
        <w:rPr>
          <w:rFonts w:eastAsia="Times New Roman"/>
          <w:color w:val="000000"/>
          <w:sz w:val="24"/>
        </w:rPr>
        <w:t>No cell describing 10 or fewer cases (small cell) can be released, or be obtainable by subtraction to people not on the list of authorized users of the data, unless agreed to by HUD.</w:t>
      </w:r>
    </w:p>
    <w:p w:rsidR="00D5388E" w:rsidRDefault="000C2B05">
      <w:pPr>
        <w:spacing w:before="107" w:line="273" w:lineRule="exact"/>
        <w:textAlignment w:val="baseline"/>
        <w:rPr>
          <w:rFonts w:eastAsia="Times New Roman"/>
          <w:color w:val="000000"/>
          <w:sz w:val="24"/>
        </w:rPr>
      </w:pPr>
      <w:r>
        <w:rPr>
          <w:rFonts w:eastAsia="Times New Roman"/>
          <w:color w:val="000000"/>
          <w:sz w:val="24"/>
        </w:rPr>
        <w:t>The Receiving Institution will immediately inform HUD in case of suspected breach.</w:t>
      </w:r>
    </w:p>
    <w:p w:rsidR="00D5388E" w:rsidRDefault="000C2B05">
      <w:p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53632" behindDoc="1" locked="0" layoutInCell="1" allowOverlap="1">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31" w:lineRule="exact"/>
                              <w:textAlignment w:val="baseline"/>
                            </w:pPr>
                            <w:r>
                              <w:rPr>
                                <w:noProof/>
                              </w:rPr>
                              <w:drawing>
                                <wp:inline distT="0" distB="0" distL="0" distR="0">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4"/>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rsidR="00D5388E" w:rsidRDefault="000C2B05">
                      <w:pPr>
                        <w:spacing w:line="231" w:lineRule="exact"/>
                        <w:textAlignment w:val="baseline"/>
                      </w:pPr>
                      <w:r>
                        <w:rPr>
                          <w:noProof/>
                        </w:rPr>
                        <w:drawing>
                          <wp:inline distT="0" distB="0" distL="0" distR="0">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5"/>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rsidR="00D5388E" w:rsidRDefault="000C2B05">
      <w:p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54656" behindDoc="1" locked="0" layoutInCell="1" allowOverlap="1">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31" w:lineRule="exact"/>
                              <w:textAlignment w:val="baseline"/>
                            </w:pPr>
                            <w:r>
                              <w:rPr>
                                <w:noProof/>
                              </w:rPr>
                              <w:drawing>
                                <wp:inline distT="0" distB="0" distL="0" distR="0">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6"/>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14.1pt;margin-top:329.75pt;width:11.5pt;height:11.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rsidR="00D5388E" w:rsidRDefault="000C2B05">
                      <w:pPr>
                        <w:spacing w:line="231" w:lineRule="exact"/>
                        <w:textAlignment w:val="baseline"/>
                      </w:pPr>
                      <w:r>
                        <w:rPr>
                          <w:noProof/>
                        </w:rPr>
                        <w:drawing>
                          <wp:inline distT="0" distB="0" distL="0" distR="0">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7"/>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rsidR="00D5388E" w:rsidRDefault="000C2B05">
      <w:pPr>
        <w:spacing w:before="75" w:after="6274" w:line="271" w:lineRule="exact"/>
        <w:ind w:right="144"/>
        <w:textAlignment w:val="baseline"/>
        <w:rPr>
          <w:rFonts w:eastAsia="Times New Roman"/>
          <w:color w:val="000000"/>
          <w:sz w:val="24"/>
        </w:rPr>
      </w:pPr>
      <w:r>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rsidR="00D5388E" w:rsidRDefault="00D5388E">
      <w:pPr>
        <w:spacing w:before="75" w:after="6274" w:line="271" w:lineRule="exact"/>
        <w:sectPr w:rsidR="00D5388E" w:rsidSect="00611F5D">
          <w:pgSz w:w="12240" w:h="15840" w:code="1"/>
          <w:pgMar w:top="1426" w:right="2045" w:bottom="864" w:left="1440" w:header="720" w:footer="720" w:gutter="0"/>
          <w:cols w:space="720"/>
          <w:docGrid w:linePitch="299"/>
        </w:sectPr>
      </w:pPr>
    </w:p>
    <w:p w:rsidR="00D5388E" w:rsidRDefault="00D5388E" w:rsidP="0044459C">
      <w:pPr>
        <w:spacing w:before="18" w:line="238" w:lineRule="exact"/>
        <w:textAlignment w:val="baseline"/>
        <w:rPr>
          <w:rFonts w:ascii="Calibri" w:eastAsia="Calibri" w:hAnsi="Calibri"/>
          <w:b/>
          <w:color w:val="000000"/>
          <w:spacing w:val="-1"/>
          <w:sz w:val="21"/>
        </w:rPr>
      </w:pPr>
    </w:p>
    <w:sectPr w:rsidR="00D5388E">
      <w:type w:val="continuous"/>
      <w:pgSz w:w="12240" w:h="15840"/>
      <w:pgMar w:top="1420" w:right="7832" w:bottom="864" w:left="1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A6" w:rsidRDefault="00D43CA6" w:rsidP="0044459C">
      <w:r>
        <w:separator/>
      </w:r>
    </w:p>
  </w:endnote>
  <w:endnote w:type="continuationSeparator" w:id="0">
    <w:p w:rsidR="00D43CA6" w:rsidRDefault="00D43CA6" w:rsidP="0044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611F5D" w:rsidRPr="00912642" w:rsidRDefault="00611F5D" w:rsidP="00611F5D">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611F5D" w:rsidRDefault="0061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A6" w:rsidRDefault="00D43CA6" w:rsidP="0044459C">
      <w:r>
        <w:separator/>
      </w:r>
    </w:p>
  </w:footnote>
  <w:footnote w:type="continuationSeparator" w:id="0">
    <w:p w:rsidR="00D43CA6" w:rsidRDefault="00D43CA6" w:rsidP="0044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5D" w:rsidRPr="00611F5D" w:rsidRDefault="00611F5D" w:rsidP="00611F5D">
    <w:pPr>
      <w:rPr>
        <w:color w:val="000000" w:themeColor="text1"/>
        <w:sz w:val="4"/>
        <w:szCs w:val="4"/>
      </w:rPr>
    </w:pPr>
  </w:p>
  <w:p w:rsidR="00611F5D" w:rsidRPr="00611F5D" w:rsidRDefault="00611F5D" w:rsidP="00611F5D">
    <w:pPr>
      <w:rPr>
        <w:b/>
        <w:color w:val="000000" w:themeColor="text1"/>
        <w:sz w:val="16"/>
      </w:rPr>
    </w:pPr>
    <w:r w:rsidRPr="00611F5D">
      <w:rPr>
        <w:b/>
        <w:color w:val="000000" w:themeColor="text1"/>
        <w:sz w:val="16"/>
      </w:rPr>
      <w:t>OMB #2528-0297</w:t>
    </w:r>
  </w:p>
  <w:p w:rsidR="00611F5D" w:rsidRPr="00611F5D" w:rsidRDefault="00611F5D" w:rsidP="00611F5D">
    <w:pPr>
      <w:rPr>
        <w:b/>
        <w:color w:val="000000" w:themeColor="text1"/>
        <w:sz w:val="16"/>
      </w:rPr>
    </w:pPr>
    <w:r w:rsidRPr="00611F5D">
      <w:rPr>
        <w:b/>
        <w:color w:val="000000" w:themeColor="text1"/>
        <w:sz w:val="16"/>
      </w:rPr>
      <w:t>Date XX-XX-XXXX</w:t>
    </w:r>
  </w:p>
  <w:p w:rsidR="00611F5D" w:rsidRDefault="00611F5D">
    <w:pPr>
      <w:pStyle w:val="Header"/>
    </w:pPr>
  </w:p>
  <w:p w:rsidR="00611F5D" w:rsidRDefault="0061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8E"/>
    <w:rsid w:val="000C2B05"/>
    <w:rsid w:val="00302CAA"/>
    <w:rsid w:val="0044459C"/>
    <w:rsid w:val="004B67B5"/>
    <w:rsid w:val="004C28DF"/>
    <w:rsid w:val="00611F5D"/>
    <w:rsid w:val="008D5D99"/>
    <w:rsid w:val="00D43CA6"/>
    <w:rsid w:val="00D5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54DED-8225-4E34-9CBD-62B4CD4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59C"/>
    <w:pPr>
      <w:tabs>
        <w:tab w:val="center" w:pos="4680"/>
        <w:tab w:val="right" w:pos="9360"/>
      </w:tabs>
    </w:pPr>
  </w:style>
  <w:style w:type="character" w:customStyle="1" w:styleId="HeaderChar">
    <w:name w:val="Header Char"/>
    <w:basedOn w:val="DefaultParagraphFont"/>
    <w:link w:val="Header"/>
    <w:uiPriority w:val="99"/>
    <w:rsid w:val="0044459C"/>
  </w:style>
  <w:style w:type="paragraph" w:styleId="Footer">
    <w:name w:val="footer"/>
    <w:basedOn w:val="Normal"/>
    <w:link w:val="FooterChar"/>
    <w:uiPriority w:val="99"/>
    <w:unhideWhenUsed/>
    <w:rsid w:val="0044459C"/>
    <w:pPr>
      <w:tabs>
        <w:tab w:val="center" w:pos="4680"/>
        <w:tab w:val="right" w:pos="9360"/>
      </w:tabs>
    </w:pPr>
  </w:style>
  <w:style w:type="character" w:customStyle="1" w:styleId="FooterChar">
    <w:name w:val="Footer Char"/>
    <w:basedOn w:val="DefaultParagraphFont"/>
    <w:link w:val="Footer"/>
    <w:uiPriority w:val="99"/>
    <w:rsid w:val="0044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40.jpg"/><Relationship Id="rId2" Type="http://schemas.openxmlformats.org/officeDocument/2006/relationships/numbering" Target="numbering.xml"/><Relationship Id="rId16" Type="http://schemas.openxmlformats.org/officeDocument/2006/relationships/image" Target="media/image4.jp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30.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1DC6-6977-4464-BD01-4E2C47A1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Hill, Ronald M</cp:lastModifiedBy>
  <cp:revision>2</cp:revision>
  <dcterms:created xsi:type="dcterms:W3CDTF">2016-09-30T15:14:00Z</dcterms:created>
  <dcterms:modified xsi:type="dcterms:W3CDTF">2016-09-30T15:14:00Z</dcterms:modified>
</cp:coreProperties>
</file>