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C8E" w:rsidRDefault="009B7C8E" w:rsidP="00671932">
      <w:pPr>
        <w:rPr>
          <w:b/>
          <w:sz w:val="28"/>
          <w:szCs w:val="28"/>
          <w:u w:val="single"/>
        </w:rPr>
      </w:pPr>
      <w:bookmarkStart w:id="0" w:name="_Hlk20478418"/>
      <w:bookmarkStart w:id="1" w:name="_GoBack"/>
      <w:bookmarkEnd w:id="1"/>
    </w:p>
    <w:p w:rsidR="007F08E9" w:rsidRPr="00895306" w:rsidRDefault="000F33A4" w:rsidP="00671932">
      <w:pPr>
        <w:rPr>
          <w:sz w:val="28"/>
          <w:szCs w:val="28"/>
        </w:rPr>
      </w:pPr>
      <w:r w:rsidRPr="00895306">
        <w:rPr>
          <w:b/>
          <w:sz w:val="28"/>
          <w:szCs w:val="28"/>
          <w:u w:val="single"/>
        </w:rPr>
        <w:t xml:space="preserve">Summary of </w:t>
      </w:r>
      <w:r w:rsidR="005B250E" w:rsidRPr="00895306">
        <w:rPr>
          <w:b/>
          <w:sz w:val="28"/>
          <w:szCs w:val="28"/>
          <w:u w:val="single"/>
        </w:rPr>
        <w:t>update</w:t>
      </w:r>
      <w:r w:rsidR="00671932" w:rsidRPr="00895306">
        <w:rPr>
          <w:b/>
          <w:sz w:val="28"/>
          <w:szCs w:val="28"/>
          <w:u w:val="single"/>
        </w:rPr>
        <w:t xml:space="preserve">s to </w:t>
      </w:r>
      <w:r w:rsidRPr="00895306">
        <w:rPr>
          <w:b/>
          <w:sz w:val="28"/>
          <w:szCs w:val="28"/>
          <w:u w:val="single"/>
        </w:rPr>
        <w:t>VA Form</w:t>
      </w:r>
      <w:r w:rsidR="00671932" w:rsidRPr="00895306">
        <w:rPr>
          <w:b/>
          <w:sz w:val="28"/>
          <w:szCs w:val="28"/>
          <w:u w:val="single"/>
        </w:rPr>
        <w:t xml:space="preserve"> 10-10EZ</w:t>
      </w:r>
      <w:r w:rsidRPr="00895306">
        <w:rPr>
          <w:sz w:val="28"/>
          <w:szCs w:val="28"/>
        </w:rPr>
        <w:t>:</w:t>
      </w:r>
      <w:r w:rsidR="00671932" w:rsidRPr="00895306">
        <w:rPr>
          <w:sz w:val="28"/>
          <w:szCs w:val="28"/>
        </w:rPr>
        <w:t xml:space="preserve">  </w:t>
      </w:r>
    </w:p>
    <w:bookmarkEnd w:id="0"/>
    <w:p w:rsidR="007F08E9" w:rsidRPr="000F33A4" w:rsidRDefault="007F08E9" w:rsidP="00671932">
      <w:pPr>
        <w:rPr>
          <w:sz w:val="24"/>
          <w:szCs w:val="24"/>
        </w:rPr>
      </w:pPr>
    </w:p>
    <w:p w:rsidR="007F08E9" w:rsidRPr="000F33A4" w:rsidRDefault="000F33A4" w:rsidP="00E5701F">
      <w:r w:rsidRPr="000F33A4">
        <w:t xml:space="preserve"> </w:t>
      </w:r>
      <w:r w:rsidR="007F08E9" w:rsidRPr="000F33A4">
        <w:t>(1)</w:t>
      </w:r>
    </w:p>
    <w:p w:rsidR="00671932" w:rsidRPr="000F33A4" w:rsidRDefault="000F33A4" w:rsidP="00E5701F">
      <w:pPr>
        <w:pStyle w:val="TableParagraph"/>
        <w:spacing w:before="89"/>
        <w:rPr>
          <w:rFonts w:ascii="Calibri" w:hAnsi="Calibri"/>
          <w:b/>
          <w:bCs/>
          <w:sz w:val="24"/>
          <w:szCs w:val="24"/>
        </w:rPr>
      </w:pPr>
      <w:r w:rsidRPr="000F33A4">
        <w:rPr>
          <w:rFonts w:ascii="Calibri" w:hAnsi="Calibri"/>
          <w:b/>
          <w:bCs/>
          <w:sz w:val="24"/>
          <w:szCs w:val="24"/>
        </w:rPr>
        <w:t>Instruc</w:t>
      </w:r>
      <w:r w:rsidR="00671932" w:rsidRPr="000F33A4">
        <w:rPr>
          <w:rFonts w:ascii="Calibri" w:hAnsi="Calibri"/>
          <w:b/>
          <w:bCs/>
          <w:sz w:val="24"/>
          <w:szCs w:val="24"/>
        </w:rPr>
        <w:t>tions for Sections IV-VI: Financial Disclosure</w:t>
      </w:r>
    </w:p>
    <w:p w:rsidR="00671932" w:rsidRPr="000F33A4" w:rsidRDefault="00671932" w:rsidP="00671932">
      <w:pPr>
        <w:pStyle w:val="TableParagraph"/>
        <w:numPr>
          <w:ilvl w:val="0"/>
          <w:numId w:val="1"/>
        </w:numPr>
        <w:spacing w:before="89"/>
        <w:rPr>
          <w:rFonts w:ascii="Calibri" w:eastAsia="Times New Roman" w:hAnsi="Calibri"/>
          <w:sz w:val="24"/>
          <w:szCs w:val="24"/>
        </w:rPr>
      </w:pPr>
      <w:r w:rsidRPr="000F33A4">
        <w:rPr>
          <w:rFonts w:ascii="Calibri" w:eastAsia="Times New Roman" w:hAnsi="Calibri"/>
          <w:sz w:val="24"/>
          <w:szCs w:val="24"/>
        </w:rPr>
        <w:t>Removed the phrase “and copay responsibility”</w:t>
      </w:r>
    </w:p>
    <w:p w:rsidR="00671932" w:rsidRPr="000F33A4" w:rsidRDefault="00671932" w:rsidP="00671932">
      <w:pPr>
        <w:pStyle w:val="TableParagraph"/>
        <w:spacing w:before="110" w:line="252" w:lineRule="auto"/>
        <w:ind w:left="1440" w:right="139"/>
        <w:rPr>
          <w:rFonts w:ascii="Calibri" w:hAnsi="Calibri"/>
          <w:sz w:val="24"/>
          <w:szCs w:val="24"/>
        </w:rPr>
      </w:pPr>
      <w:r w:rsidRPr="000F33A4">
        <w:rPr>
          <w:rFonts w:ascii="Calibri" w:hAnsi="Calibri"/>
          <w:sz w:val="24"/>
          <w:szCs w:val="24"/>
        </w:rPr>
        <w:t>ONLY NSC AND 0% NONCOMPENSABLE SC VETERANS MUST COMPLETE THIS SECTION TO DETERMINE ELIGIBILITY FOR VA HEALTH CARE ENROLLMENT AND/OR CARE OR SERVICES.</w:t>
      </w:r>
    </w:p>
    <w:p w:rsidR="00230BCB" w:rsidRPr="000F33A4" w:rsidRDefault="00230BCB" w:rsidP="00671932"/>
    <w:p w:rsidR="00671932" w:rsidRPr="000F33A4" w:rsidRDefault="007F08E9" w:rsidP="00671932">
      <w:r w:rsidRPr="000F33A4">
        <w:t xml:space="preserve">(2) </w:t>
      </w:r>
    </w:p>
    <w:p w:rsidR="00671932" w:rsidRPr="000F33A4" w:rsidRDefault="00671932" w:rsidP="000F33A4">
      <w:pPr>
        <w:spacing w:line="276" w:lineRule="auto"/>
        <w:rPr>
          <w:b/>
          <w:bCs/>
          <w:sz w:val="24"/>
          <w:szCs w:val="24"/>
        </w:rPr>
      </w:pPr>
      <w:r w:rsidRPr="000F33A4">
        <w:rPr>
          <w:b/>
          <w:bCs/>
          <w:sz w:val="24"/>
          <w:szCs w:val="24"/>
        </w:rPr>
        <w:t xml:space="preserve">Section </w:t>
      </w:r>
      <w:r w:rsidR="00676B2D" w:rsidRPr="000F33A4">
        <w:rPr>
          <w:b/>
          <w:bCs/>
          <w:sz w:val="24"/>
          <w:szCs w:val="24"/>
        </w:rPr>
        <w:t>VIII</w:t>
      </w:r>
      <w:r w:rsidRPr="000F33A4">
        <w:rPr>
          <w:b/>
          <w:bCs/>
          <w:sz w:val="24"/>
          <w:szCs w:val="24"/>
        </w:rPr>
        <w:t xml:space="preserve"> - CONSENT TO COPAYS AND TO RECEIVE COMMUNICATIONS</w:t>
      </w:r>
    </w:p>
    <w:p w:rsidR="00827A80" w:rsidRPr="00827A80" w:rsidRDefault="000F33A4" w:rsidP="00827A80">
      <w:pPr>
        <w:pStyle w:val="ListParagraph"/>
        <w:numPr>
          <w:ilvl w:val="0"/>
          <w:numId w:val="1"/>
        </w:numPr>
        <w:spacing w:line="360" w:lineRule="auto"/>
        <w:rPr>
          <w:rFonts w:eastAsia="Times New Roman"/>
          <w:sz w:val="24"/>
          <w:szCs w:val="24"/>
        </w:rPr>
      </w:pPr>
      <w:r>
        <w:rPr>
          <w:rFonts w:eastAsia="Times New Roman"/>
          <w:sz w:val="24"/>
          <w:szCs w:val="24"/>
        </w:rPr>
        <w:t>Add u</w:t>
      </w:r>
      <w:r w:rsidR="00671932" w:rsidRPr="000F33A4">
        <w:rPr>
          <w:rFonts w:eastAsia="Times New Roman"/>
          <w:sz w:val="24"/>
          <w:szCs w:val="24"/>
        </w:rPr>
        <w:t xml:space="preserve">pdated language in </w:t>
      </w:r>
      <w:r>
        <w:rPr>
          <w:rFonts w:eastAsia="Times New Roman"/>
          <w:sz w:val="24"/>
          <w:szCs w:val="24"/>
        </w:rPr>
        <w:t>I</w:t>
      </w:r>
      <w:r w:rsidR="00671932" w:rsidRPr="000F33A4">
        <w:rPr>
          <w:rFonts w:eastAsia="Times New Roman"/>
          <w:sz w:val="24"/>
          <w:szCs w:val="24"/>
        </w:rPr>
        <w:t xml:space="preserve">nstructions to include </w:t>
      </w:r>
      <w:r w:rsidR="00E5701F">
        <w:rPr>
          <w:rFonts w:eastAsia="Times New Roman"/>
          <w:sz w:val="24"/>
          <w:szCs w:val="24"/>
        </w:rPr>
        <w:t>u</w:t>
      </w:r>
      <w:r w:rsidR="00671932" w:rsidRPr="000F33A4">
        <w:rPr>
          <w:rFonts w:eastAsia="Times New Roman"/>
          <w:sz w:val="24"/>
          <w:szCs w:val="24"/>
        </w:rPr>
        <w:t xml:space="preserve">rgent </w:t>
      </w:r>
      <w:r w:rsidR="00E5701F">
        <w:rPr>
          <w:rFonts w:eastAsia="Times New Roman"/>
          <w:sz w:val="24"/>
          <w:szCs w:val="24"/>
        </w:rPr>
        <w:t>c</w:t>
      </w:r>
      <w:r w:rsidR="00671932" w:rsidRPr="000F33A4">
        <w:rPr>
          <w:rFonts w:eastAsia="Times New Roman"/>
          <w:sz w:val="24"/>
          <w:szCs w:val="24"/>
        </w:rPr>
        <w:t>are benefit.</w:t>
      </w:r>
    </w:p>
    <w:p w:rsidR="007F08E9" w:rsidRPr="00E5701F" w:rsidRDefault="000F33A4" w:rsidP="00E5701F">
      <w:pPr>
        <w:spacing w:line="276" w:lineRule="auto"/>
        <w:ind w:left="1440"/>
        <w:rPr>
          <w:sz w:val="24"/>
          <w:szCs w:val="24"/>
        </w:rPr>
      </w:pPr>
      <w:r w:rsidRPr="000F33A4">
        <w:rPr>
          <w:sz w:val="24"/>
          <w:szCs w:val="24"/>
        </w:rPr>
        <w:t>BY SUBMITTING THIS APPLICATION, YOU ARE AGREEING TO PAY THE APPLICABLE VA COPAYMENTS FOR CARE OR SERVICES (INCLUDING URGENT CARE) AS REQUIRED BY LAW. YOU ALSO AGREE TO RECEIVE COMMUNICATIONS FROM VA TO YOUR SUPPLIED EMAIL OR MOBILE NUMBER.</w:t>
      </w:r>
    </w:p>
    <w:p w:rsidR="00230BCB" w:rsidRPr="000F33A4" w:rsidRDefault="00230BCB" w:rsidP="00671932"/>
    <w:p w:rsidR="007F08E9" w:rsidRPr="000F33A4" w:rsidRDefault="007F08E9" w:rsidP="00671932">
      <w:r w:rsidRPr="000F33A4">
        <w:t xml:space="preserve">(3) </w:t>
      </w:r>
    </w:p>
    <w:p w:rsidR="00671932" w:rsidRPr="000F33A4" w:rsidRDefault="007F08E9" w:rsidP="00671932">
      <w:pPr>
        <w:rPr>
          <w:b/>
          <w:sz w:val="24"/>
          <w:szCs w:val="24"/>
        </w:rPr>
      </w:pPr>
      <w:r w:rsidRPr="000F33A4">
        <w:rPr>
          <w:b/>
          <w:sz w:val="24"/>
          <w:szCs w:val="24"/>
        </w:rPr>
        <w:t>Last page – Section VII:</w:t>
      </w:r>
    </w:p>
    <w:p w:rsidR="00671932" w:rsidRPr="000F33A4" w:rsidRDefault="00671932" w:rsidP="00671932"/>
    <w:tbl>
      <w:tblPr>
        <w:tblW w:w="936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360"/>
      </w:tblGrid>
      <w:tr w:rsidR="000F33A4" w:rsidRPr="000F33A4" w:rsidTr="000F33A4">
        <w:trPr>
          <w:trHeight w:val="264"/>
        </w:trPr>
        <w:tc>
          <w:tcPr>
            <w:tcW w:w="9360" w:type="dxa"/>
            <w:tcBorders>
              <w:top w:val="single" w:sz="6" w:space="0" w:color="000000"/>
              <w:bottom w:val="single" w:sz="6" w:space="0" w:color="000000"/>
            </w:tcBorders>
            <w:shd w:val="clear" w:color="auto" w:fill="C0C0C0"/>
          </w:tcPr>
          <w:p w:rsidR="00671932" w:rsidRPr="000F33A4" w:rsidRDefault="00671932" w:rsidP="00671932">
            <w:pPr>
              <w:pStyle w:val="TableParagraph"/>
              <w:spacing w:before="68"/>
              <w:rPr>
                <w:rFonts w:ascii="Arial"/>
                <w:b/>
              </w:rPr>
            </w:pPr>
            <w:r w:rsidRPr="000F33A4">
              <w:rPr>
                <w:rFonts w:ascii="Arial"/>
                <w:b/>
              </w:rPr>
              <w:t>SECTION VII - CONSENT TO COPAYS AND TO RECEIVE COMMUNICATIONS</w:t>
            </w:r>
          </w:p>
        </w:tc>
      </w:tr>
      <w:tr w:rsidR="000F33A4" w:rsidRPr="000F33A4" w:rsidTr="000F33A4">
        <w:trPr>
          <w:trHeight w:val="402"/>
        </w:trPr>
        <w:tc>
          <w:tcPr>
            <w:tcW w:w="9360" w:type="dxa"/>
            <w:tcBorders>
              <w:top w:val="single" w:sz="6" w:space="0" w:color="000000"/>
              <w:bottom w:val="single" w:sz="6" w:space="0" w:color="000000"/>
            </w:tcBorders>
          </w:tcPr>
          <w:p w:rsidR="00671932" w:rsidRPr="000F33A4" w:rsidRDefault="00671932" w:rsidP="001C5340">
            <w:pPr>
              <w:pStyle w:val="TableParagraph"/>
              <w:spacing w:before="77" w:line="235" w:lineRule="auto"/>
              <w:ind w:left="89" w:right="336"/>
              <w:rPr>
                <w:b/>
              </w:rPr>
            </w:pPr>
            <w:r w:rsidRPr="000F33A4">
              <w:rPr>
                <w:b/>
              </w:rPr>
              <w:t xml:space="preserve">By submitting this application you are agreeing to pay the applicable VA copayments for care or services (including urgent care) </w:t>
            </w:r>
            <w:r w:rsidR="007F08E9" w:rsidRPr="000F33A4">
              <w:rPr>
                <w:b/>
                <w:strike/>
              </w:rPr>
              <w:t>VA copays for treatment or services of your NSC conditions</w:t>
            </w:r>
            <w:r w:rsidR="007F08E9" w:rsidRPr="000F33A4">
              <w:rPr>
                <w:b/>
              </w:rPr>
              <w:t xml:space="preserve"> </w:t>
            </w:r>
            <w:r w:rsidRPr="000F33A4">
              <w:rPr>
                <w:b/>
              </w:rPr>
              <w:t>as required by law. You also agree to receive communications from VA to your supplied email or mobile number.</w:t>
            </w:r>
          </w:p>
        </w:tc>
      </w:tr>
    </w:tbl>
    <w:p w:rsidR="00671932" w:rsidRDefault="00671932">
      <w:pPr>
        <w:rPr>
          <w:sz w:val="24"/>
          <w:szCs w:val="24"/>
        </w:rPr>
      </w:pPr>
    </w:p>
    <w:p w:rsidR="00895306" w:rsidRDefault="00895306">
      <w:pPr>
        <w:rPr>
          <w:sz w:val="24"/>
          <w:szCs w:val="24"/>
        </w:rPr>
      </w:pPr>
    </w:p>
    <w:p w:rsidR="00895306" w:rsidRDefault="00895306">
      <w:pPr>
        <w:rPr>
          <w:sz w:val="24"/>
          <w:szCs w:val="24"/>
        </w:rPr>
      </w:pPr>
    </w:p>
    <w:p w:rsidR="00E5701F" w:rsidRDefault="00E5701F">
      <w:pPr>
        <w:rPr>
          <w:sz w:val="24"/>
          <w:szCs w:val="24"/>
        </w:rPr>
      </w:pPr>
    </w:p>
    <w:p w:rsidR="00E5701F" w:rsidRPr="00F71C84" w:rsidRDefault="00E5701F" w:rsidP="00E5701F">
      <w:pPr>
        <w:rPr>
          <w:sz w:val="28"/>
          <w:szCs w:val="28"/>
        </w:rPr>
      </w:pPr>
      <w:r w:rsidRPr="00895306">
        <w:rPr>
          <w:b/>
          <w:sz w:val="28"/>
          <w:szCs w:val="28"/>
          <w:u w:val="single"/>
        </w:rPr>
        <w:t xml:space="preserve">Summary of </w:t>
      </w:r>
      <w:r w:rsidR="005B250E" w:rsidRPr="00895306">
        <w:rPr>
          <w:b/>
          <w:sz w:val="28"/>
          <w:szCs w:val="28"/>
          <w:u w:val="single"/>
        </w:rPr>
        <w:t>updat</w:t>
      </w:r>
      <w:r w:rsidRPr="00895306">
        <w:rPr>
          <w:b/>
          <w:sz w:val="28"/>
          <w:szCs w:val="28"/>
          <w:u w:val="single"/>
        </w:rPr>
        <w:t xml:space="preserve">es to VA </w:t>
      </w:r>
      <w:r w:rsidRPr="00F71C84">
        <w:rPr>
          <w:b/>
          <w:sz w:val="28"/>
          <w:szCs w:val="28"/>
          <w:u w:val="single"/>
        </w:rPr>
        <w:t>Form 10-10EZR</w:t>
      </w:r>
      <w:r w:rsidRPr="00F71C84">
        <w:rPr>
          <w:sz w:val="28"/>
          <w:szCs w:val="28"/>
        </w:rPr>
        <w:t xml:space="preserve">:  </w:t>
      </w:r>
    </w:p>
    <w:p w:rsidR="00E5701F" w:rsidRPr="00F71C84" w:rsidRDefault="00E5701F">
      <w:pPr>
        <w:rPr>
          <w:sz w:val="24"/>
          <w:szCs w:val="24"/>
        </w:rPr>
      </w:pPr>
    </w:p>
    <w:p w:rsidR="006C3A0B" w:rsidRPr="00F71C84" w:rsidRDefault="006C3A0B">
      <w:r w:rsidRPr="00F71C84">
        <w:t xml:space="preserve">(1) </w:t>
      </w:r>
    </w:p>
    <w:p w:rsidR="008A45EC" w:rsidRPr="00F71C84" w:rsidRDefault="006C3A0B" w:rsidP="00895306">
      <w:pPr>
        <w:spacing w:line="360" w:lineRule="auto"/>
        <w:rPr>
          <w:b/>
          <w:bCs/>
          <w:sz w:val="24"/>
          <w:szCs w:val="24"/>
        </w:rPr>
      </w:pPr>
      <w:r w:rsidRPr="00F71C84">
        <w:rPr>
          <w:b/>
          <w:bCs/>
          <w:sz w:val="24"/>
          <w:szCs w:val="24"/>
        </w:rPr>
        <w:t>Instru</w:t>
      </w:r>
      <w:r w:rsidR="008A45EC" w:rsidRPr="00F71C84">
        <w:rPr>
          <w:b/>
          <w:bCs/>
          <w:sz w:val="24"/>
          <w:szCs w:val="24"/>
        </w:rPr>
        <w:t>ctions for Sections IV - V:</w:t>
      </w:r>
    </w:p>
    <w:p w:rsidR="006C3A0B" w:rsidRPr="00F71C84" w:rsidRDefault="006C3A0B" w:rsidP="00895306">
      <w:pPr>
        <w:pStyle w:val="ListParagraph"/>
        <w:numPr>
          <w:ilvl w:val="0"/>
          <w:numId w:val="1"/>
        </w:numPr>
        <w:spacing w:line="360" w:lineRule="auto"/>
        <w:rPr>
          <w:bCs/>
          <w:sz w:val="24"/>
          <w:szCs w:val="24"/>
        </w:rPr>
      </w:pPr>
      <w:r w:rsidRPr="00F71C84">
        <w:rPr>
          <w:bCs/>
          <w:sz w:val="24"/>
          <w:szCs w:val="24"/>
        </w:rPr>
        <w:t xml:space="preserve">Remove </w:t>
      </w:r>
      <w:r w:rsidR="00895306" w:rsidRPr="00F71C84">
        <w:rPr>
          <w:bCs/>
          <w:sz w:val="24"/>
          <w:szCs w:val="24"/>
        </w:rPr>
        <w:t xml:space="preserve">the </w:t>
      </w:r>
      <w:r w:rsidRPr="00F71C84">
        <w:rPr>
          <w:bCs/>
          <w:sz w:val="24"/>
          <w:szCs w:val="24"/>
        </w:rPr>
        <w:t>phrase “</w:t>
      </w:r>
      <w:bookmarkStart w:id="2" w:name="_Hlk20479365"/>
      <w:r w:rsidRPr="00F71C84">
        <w:rPr>
          <w:sz w:val="24"/>
          <w:szCs w:val="24"/>
        </w:rPr>
        <w:t>medical services for their NSC conditions</w:t>
      </w:r>
      <w:bookmarkEnd w:id="2"/>
      <w:r w:rsidRPr="00F71C84">
        <w:rPr>
          <w:sz w:val="24"/>
          <w:szCs w:val="24"/>
        </w:rPr>
        <w:t>”</w:t>
      </w:r>
    </w:p>
    <w:p w:rsidR="008A45EC" w:rsidRPr="00F71C84" w:rsidRDefault="006C3A0B" w:rsidP="006C3A0B">
      <w:pPr>
        <w:ind w:left="1080"/>
        <w:rPr>
          <w:sz w:val="24"/>
          <w:szCs w:val="24"/>
        </w:rPr>
      </w:pPr>
      <w:r w:rsidRPr="00F71C84">
        <w:rPr>
          <w:sz w:val="24"/>
          <w:szCs w:val="24"/>
        </w:rPr>
        <w:t xml:space="preserve">VETERANS MAY PROVIDE A FINANCIAL ASSESSMENT TO UPDATE THEIR ELIGIBILITY FOR COST-FREE </w:t>
      </w:r>
      <w:r w:rsidRPr="00F71C84">
        <w:rPr>
          <w:strike/>
          <w:sz w:val="24"/>
          <w:szCs w:val="24"/>
        </w:rPr>
        <w:t xml:space="preserve">MEDICAL SERVICES FOR THEIR NSC </w:t>
      </w:r>
      <w:r w:rsidRPr="006B2F64">
        <w:rPr>
          <w:strike/>
          <w:sz w:val="24"/>
          <w:szCs w:val="24"/>
        </w:rPr>
        <w:t>CONDITIONS</w:t>
      </w:r>
      <w:r w:rsidRPr="006B2F64">
        <w:rPr>
          <w:sz w:val="24"/>
          <w:szCs w:val="24"/>
        </w:rPr>
        <w:t xml:space="preserve"> CARE OR SERVICES,</w:t>
      </w:r>
      <w:r w:rsidRPr="00F71C84">
        <w:rPr>
          <w:sz w:val="24"/>
          <w:szCs w:val="24"/>
        </w:rPr>
        <w:t xml:space="preserve"> BENEFICIARY TRAVEL ELIGIBILITY, AND/OR WAIVER OF THE BENEFICIARY TRAVEL DEDUCTIBLE REQUIREMENT.</w:t>
      </w:r>
    </w:p>
    <w:p w:rsidR="00E5701F" w:rsidRPr="00F71C84" w:rsidRDefault="00E5701F">
      <w:pPr>
        <w:rPr>
          <w:sz w:val="24"/>
          <w:szCs w:val="24"/>
        </w:rPr>
      </w:pPr>
    </w:p>
    <w:p w:rsidR="00895306" w:rsidRPr="00F71C84" w:rsidRDefault="00895306">
      <w:pPr>
        <w:rPr>
          <w:sz w:val="24"/>
          <w:szCs w:val="24"/>
        </w:rPr>
      </w:pPr>
    </w:p>
    <w:p w:rsidR="00895306" w:rsidRPr="00F71C84" w:rsidRDefault="00895306">
      <w:pPr>
        <w:rPr>
          <w:sz w:val="24"/>
          <w:szCs w:val="24"/>
        </w:rPr>
      </w:pPr>
    </w:p>
    <w:p w:rsidR="00895306" w:rsidRPr="00F71C84" w:rsidRDefault="00895306">
      <w:pPr>
        <w:rPr>
          <w:sz w:val="24"/>
          <w:szCs w:val="24"/>
        </w:rPr>
      </w:pPr>
    </w:p>
    <w:p w:rsidR="00895306" w:rsidRPr="00F71C84" w:rsidRDefault="00895306">
      <w:pPr>
        <w:rPr>
          <w:sz w:val="24"/>
          <w:szCs w:val="24"/>
        </w:rPr>
      </w:pPr>
    </w:p>
    <w:p w:rsidR="00895306" w:rsidRPr="00F71C84" w:rsidRDefault="00895306">
      <w:r w:rsidRPr="00F71C84">
        <w:t xml:space="preserve">(2) </w:t>
      </w:r>
    </w:p>
    <w:p w:rsidR="006C3A0B" w:rsidRPr="00F71C84" w:rsidRDefault="006C3A0B" w:rsidP="00895306">
      <w:pPr>
        <w:spacing w:line="360" w:lineRule="auto"/>
        <w:rPr>
          <w:b/>
          <w:bCs/>
          <w:sz w:val="24"/>
          <w:szCs w:val="24"/>
        </w:rPr>
      </w:pPr>
      <w:r w:rsidRPr="00F71C84">
        <w:rPr>
          <w:b/>
          <w:bCs/>
          <w:sz w:val="24"/>
          <w:szCs w:val="24"/>
        </w:rPr>
        <w:t>SECTION VI - CONSENT TO COPAYS AND TO RECEIVE COMMUNICATIONS</w:t>
      </w:r>
    </w:p>
    <w:p w:rsidR="00895306" w:rsidRPr="00F71C84" w:rsidRDefault="00895306" w:rsidP="00360F98">
      <w:pPr>
        <w:pStyle w:val="ListParagraph"/>
        <w:numPr>
          <w:ilvl w:val="0"/>
          <w:numId w:val="1"/>
        </w:numPr>
        <w:spacing w:line="360" w:lineRule="auto"/>
        <w:rPr>
          <w:bCs/>
          <w:sz w:val="24"/>
          <w:szCs w:val="24"/>
        </w:rPr>
      </w:pPr>
      <w:r w:rsidRPr="00F71C84">
        <w:rPr>
          <w:bCs/>
          <w:sz w:val="24"/>
          <w:szCs w:val="24"/>
        </w:rPr>
        <w:t>Remove the phrase “</w:t>
      </w:r>
      <w:r w:rsidR="00360F98" w:rsidRPr="00F71C84">
        <w:rPr>
          <w:sz w:val="24"/>
          <w:szCs w:val="24"/>
        </w:rPr>
        <w:t>copays for treatment or services of your NSC conditions”</w:t>
      </w:r>
    </w:p>
    <w:p w:rsidR="006C3A0B" w:rsidRPr="00F71C84" w:rsidRDefault="00895306" w:rsidP="00360F98">
      <w:pPr>
        <w:ind w:left="1080"/>
        <w:rPr>
          <w:sz w:val="24"/>
          <w:szCs w:val="24"/>
        </w:rPr>
      </w:pPr>
      <w:r w:rsidRPr="00F71C84">
        <w:rPr>
          <w:sz w:val="24"/>
          <w:szCs w:val="24"/>
        </w:rPr>
        <w:t xml:space="preserve">BY SUBMITTING THIS APPLICATION, YOU ARE AGREEING TO PAY THE </w:t>
      </w:r>
      <w:r w:rsidR="00360F98" w:rsidRPr="00F71C84">
        <w:rPr>
          <w:sz w:val="24"/>
          <w:szCs w:val="24"/>
        </w:rPr>
        <w:t xml:space="preserve">APPLICABLE VA </w:t>
      </w:r>
      <w:r w:rsidR="00360F98" w:rsidRPr="00F71C84">
        <w:rPr>
          <w:strike/>
          <w:sz w:val="24"/>
          <w:szCs w:val="24"/>
        </w:rPr>
        <w:t xml:space="preserve">COPAYS FOR TREATMENT OR SERVICES OF YOUR NSC </w:t>
      </w:r>
      <w:r w:rsidR="00360F98" w:rsidRPr="006B2F64">
        <w:rPr>
          <w:strike/>
          <w:sz w:val="24"/>
          <w:szCs w:val="24"/>
        </w:rPr>
        <w:t xml:space="preserve">CONDITIONS </w:t>
      </w:r>
      <w:r w:rsidR="00360F98" w:rsidRPr="006B2F64">
        <w:rPr>
          <w:sz w:val="24"/>
          <w:szCs w:val="24"/>
        </w:rPr>
        <w:t>COPAYMENTS FOR CARE OR S</w:t>
      </w:r>
      <w:r w:rsidRPr="006B2F64">
        <w:rPr>
          <w:sz w:val="24"/>
          <w:szCs w:val="24"/>
        </w:rPr>
        <w:t>ERVICES (INCLUDING URGENT CARE) AS REQUIRED BY LAW. YOU ALSO AGREE TO RECEIVE COMMUNICATIONS FROM VA</w:t>
      </w:r>
      <w:r w:rsidRPr="00F71C84">
        <w:rPr>
          <w:sz w:val="24"/>
          <w:szCs w:val="24"/>
        </w:rPr>
        <w:t xml:space="preserve"> TO YOUR SUPPLIED EMAIL OR MOBILE NUMBER.</w:t>
      </w:r>
    </w:p>
    <w:p w:rsidR="006C3A0B" w:rsidRPr="00F71C84" w:rsidRDefault="006C3A0B">
      <w:pPr>
        <w:rPr>
          <w:sz w:val="24"/>
          <w:szCs w:val="24"/>
        </w:rPr>
      </w:pPr>
    </w:p>
    <w:sectPr w:rsidR="006C3A0B" w:rsidRPr="00F71C8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7BC" w:rsidRDefault="003137BC" w:rsidP="00B153A7">
      <w:r>
        <w:separator/>
      </w:r>
    </w:p>
  </w:endnote>
  <w:endnote w:type="continuationSeparator" w:id="0">
    <w:p w:rsidR="003137BC" w:rsidRDefault="003137BC" w:rsidP="00B1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7BC" w:rsidRDefault="003137BC" w:rsidP="00B153A7">
      <w:r>
        <w:separator/>
      </w:r>
    </w:p>
  </w:footnote>
  <w:footnote w:type="continuationSeparator" w:id="0">
    <w:p w:rsidR="003137BC" w:rsidRDefault="003137BC" w:rsidP="00B15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3A7" w:rsidRDefault="00A84317" w:rsidP="00B153A7">
    <w:pPr>
      <w:pStyle w:val="Header"/>
      <w:jc w:val="right"/>
    </w:pPr>
    <w:r>
      <w:t>September</w:t>
    </w:r>
    <w:r w:rsidR="00B153A7">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43C9F"/>
    <w:multiLevelType w:val="hybridMultilevel"/>
    <w:tmpl w:val="8AAED6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32"/>
    <w:rsid w:val="00021E0F"/>
    <w:rsid w:val="000F33A4"/>
    <w:rsid w:val="00230BCB"/>
    <w:rsid w:val="003137BC"/>
    <w:rsid w:val="00350549"/>
    <w:rsid w:val="00360F98"/>
    <w:rsid w:val="00391379"/>
    <w:rsid w:val="003C2F9A"/>
    <w:rsid w:val="0049698D"/>
    <w:rsid w:val="004A72AB"/>
    <w:rsid w:val="005B250E"/>
    <w:rsid w:val="00671932"/>
    <w:rsid w:val="00676B2D"/>
    <w:rsid w:val="006B2F64"/>
    <w:rsid w:val="006C3A0B"/>
    <w:rsid w:val="00707250"/>
    <w:rsid w:val="007F08E9"/>
    <w:rsid w:val="00827A80"/>
    <w:rsid w:val="00895306"/>
    <w:rsid w:val="008A45EC"/>
    <w:rsid w:val="00964635"/>
    <w:rsid w:val="009B7C8E"/>
    <w:rsid w:val="00A84317"/>
    <w:rsid w:val="00AE67FC"/>
    <w:rsid w:val="00B153A7"/>
    <w:rsid w:val="00B948DE"/>
    <w:rsid w:val="00CF2AC9"/>
    <w:rsid w:val="00DB35DE"/>
    <w:rsid w:val="00E5701F"/>
    <w:rsid w:val="00F41AF3"/>
    <w:rsid w:val="00F7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3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932"/>
    <w:pPr>
      <w:ind w:left="720"/>
    </w:pPr>
  </w:style>
  <w:style w:type="paragraph" w:customStyle="1" w:styleId="TableParagraph">
    <w:name w:val="Table Paragraph"/>
    <w:basedOn w:val="Normal"/>
    <w:uiPriority w:val="1"/>
    <w:qFormat/>
    <w:rsid w:val="00671932"/>
    <w:pPr>
      <w:autoSpaceDE w:val="0"/>
      <w:autoSpaceDN w:val="0"/>
    </w:pPr>
    <w:rPr>
      <w:rFonts w:ascii="Times New Roman" w:hAnsi="Times New Roman" w:cs="Times New Roman"/>
    </w:rPr>
  </w:style>
  <w:style w:type="paragraph" w:styleId="Header">
    <w:name w:val="header"/>
    <w:basedOn w:val="Normal"/>
    <w:link w:val="HeaderChar"/>
    <w:uiPriority w:val="99"/>
    <w:unhideWhenUsed/>
    <w:rsid w:val="00B153A7"/>
    <w:pPr>
      <w:tabs>
        <w:tab w:val="center" w:pos="4680"/>
        <w:tab w:val="right" w:pos="9360"/>
      </w:tabs>
    </w:pPr>
  </w:style>
  <w:style w:type="character" w:customStyle="1" w:styleId="HeaderChar">
    <w:name w:val="Header Char"/>
    <w:basedOn w:val="DefaultParagraphFont"/>
    <w:link w:val="Header"/>
    <w:uiPriority w:val="99"/>
    <w:rsid w:val="00B153A7"/>
    <w:rPr>
      <w:rFonts w:ascii="Calibri" w:hAnsi="Calibri" w:cs="Calibri"/>
    </w:rPr>
  </w:style>
  <w:style w:type="paragraph" w:styleId="Footer">
    <w:name w:val="footer"/>
    <w:basedOn w:val="Normal"/>
    <w:link w:val="FooterChar"/>
    <w:uiPriority w:val="99"/>
    <w:unhideWhenUsed/>
    <w:rsid w:val="00B153A7"/>
    <w:pPr>
      <w:tabs>
        <w:tab w:val="center" w:pos="4680"/>
        <w:tab w:val="right" w:pos="9360"/>
      </w:tabs>
    </w:pPr>
  </w:style>
  <w:style w:type="character" w:customStyle="1" w:styleId="FooterChar">
    <w:name w:val="Footer Char"/>
    <w:basedOn w:val="DefaultParagraphFont"/>
    <w:link w:val="Footer"/>
    <w:uiPriority w:val="99"/>
    <w:rsid w:val="00B153A7"/>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93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932"/>
    <w:pPr>
      <w:ind w:left="720"/>
    </w:pPr>
  </w:style>
  <w:style w:type="paragraph" w:customStyle="1" w:styleId="TableParagraph">
    <w:name w:val="Table Paragraph"/>
    <w:basedOn w:val="Normal"/>
    <w:uiPriority w:val="1"/>
    <w:qFormat/>
    <w:rsid w:val="00671932"/>
    <w:pPr>
      <w:autoSpaceDE w:val="0"/>
      <w:autoSpaceDN w:val="0"/>
    </w:pPr>
    <w:rPr>
      <w:rFonts w:ascii="Times New Roman" w:hAnsi="Times New Roman" w:cs="Times New Roman"/>
    </w:rPr>
  </w:style>
  <w:style w:type="paragraph" w:styleId="Header">
    <w:name w:val="header"/>
    <w:basedOn w:val="Normal"/>
    <w:link w:val="HeaderChar"/>
    <w:uiPriority w:val="99"/>
    <w:unhideWhenUsed/>
    <w:rsid w:val="00B153A7"/>
    <w:pPr>
      <w:tabs>
        <w:tab w:val="center" w:pos="4680"/>
        <w:tab w:val="right" w:pos="9360"/>
      </w:tabs>
    </w:pPr>
  </w:style>
  <w:style w:type="character" w:customStyle="1" w:styleId="HeaderChar">
    <w:name w:val="Header Char"/>
    <w:basedOn w:val="DefaultParagraphFont"/>
    <w:link w:val="Header"/>
    <w:uiPriority w:val="99"/>
    <w:rsid w:val="00B153A7"/>
    <w:rPr>
      <w:rFonts w:ascii="Calibri" w:hAnsi="Calibri" w:cs="Calibri"/>
    </w:rPr>
  </w:style>
  <w:style w:type="paragraph" w:styleId="Footer">
    <w:name w:val="footer"/>
    <w:basedOn w:val="Normal"/>
    <w:link w:val="FooterChar"/>
    <w:uiPriority w:val="99"/>
    <w:unhideWhenUsed/>
    <w:rsid w:val="00B153A7"/>
    <w:pPr>
      <w:tabs>
        <w:tab w:val="center" w:pos="4680"/>
        <w:tab w:val="right" w:pos="9360"/>
      </w:tabs>
    </w:pPr>
  </w:style>
  <w:style w:type="character" w:customStyle="1" w:styleId="FooterChar">
    <w:name w:val="Footer Char"/>
    <w:basedOn w:val="DefaultParagraphFont"/>
    <w:link w:val="Footer"/>
    <w:uiPriority w:val="99"/>
    <w:rsid w:val="00B153A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Frances M.  (ERPi)</dc:creator>
  <cp:keywords/>
  <dc:description/>
  <cp:lastModifiedBy>SYSTEM</cp:lastModifiedBy>
  <cp:revision>2</cp:revision>
  <dcterms:created xsi:type="dcterms:W3CDTF">2019-10-11T17:36:00Z</dcterms:created>
  <dcterms:modified xsi:type="dcterms:W3CDTF">2019-10-11T17:36:00Z</dcterms:modified>
</cp:coreProperties>
</file>