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F" w:rsidRPr="000E2109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1024">
        <w:rPr>
          <w:rFonts w:ascii="Times New Roman" w:hAnsi="Times New Roman" w:cs="Times New Roman"/>
          <w:b/>
        </w:rPr>
        <w:t>NON-SUBSTAN</w:t>
      </w:r>
      <w:r w:rsidRPr="000E2109">
        <w:rPr>
          <w:rFonts w:ascii="Times New Roman" w:hAnsi="Times New Roman" w:cs="Times New Roman"/>
          <w:b/>
        </w:rPr>
        <w:t>TIVE CHANGE REQUEST JUSTIFICATION</w:t>
      </w:r>
    </w:p>
    <w:p w:rsidR="00FF53F9" w:rsidRPr="000E2109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109">
        <w:rPr>
          <w:rFonts w:ascii="Times New Roman" w:hAnsi="Times New Roman" w:cs="Times New Roman"/>
          <w:b/>
        </w:rPr>
        <w:t xml:space="preserve">OMB CONTROL NUMBER </w:t>
      </w:r>
      <w:r w:rsidR="00807458" w:rsidRPr="000E2109">
        <w:rPr>
          <w:rFonts w:ascii="Times New Roman" w:hAnsi="Times New Roman" w:cs="Times New Roman"/>
          <w:b/>
          <w:sz w:val="24"/>
          <w:szCs w:val="24"/>
        </w:rPr>
        <w:t>3060-</w:t>
      </w:r>
      <w:r w:rsidR="00CA1F71">
        <w:rPr>
          <w:rFonts w:ascii="Times New Roman" w:hAnsi="Times New Roman" w:cs="Times New Roman"/>
          <w:b/>
          <w:sz w:val="24"/>
          <w:szCs w:val="24"/>
        </w:rPr>
        <w:t>0</w:t>
      </w:r>
      <w:r w:rsidR="002829F1">
        <w:rPr>
          <w:rFonts w:ascii="Times New Roman" w:hAnsi="Times New Roman" w:cs="Times New Roman"/>
          <w:b/>
          <w:sz w:val="24"/>
          <w:szCs w:val="24"/>
        </w:rPr>
        <w:t>027</w:t>
      </w:r>
      <w:r w:rsidR="00807458" w:rsidRPr="000E2109">
        <w:rPr>
          <w:rFonts w:ascii="Times New Roman" w:hAnsi="Times New Roman" w:cs="Times New Roman"/>
          <w:b/>
          <w:sz w:val="24"/>
          <w:szCs w:val="24"/>
        </w:rPr>
        <w:tab/>
      </w:r>
    </w:p>
    <w:p w:rsidR="002F20F5" w:rsidRPr="00710EB3" w:rsidRDefault="00710EB3" w:rsidP="000E2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10EB3">
        <w:rPr>
          <w:rFonts w:ascii="Times New Roman" w:hAnsi="Times New Roman"/>
          <w:spacing w:val="-3"/>
        </w:rPr>
        <w:t>Form 2100, Schedule 30</w:t>
      </w:r>
      <w:r w:rsidR="002829F1">
        <w:rPr>
          <w:rFonts w:ascii="Times New Roman" w:hAnsi="Times New Roman"/>
          <w:spacing w:val="-3"/>
        </w:rPr>
        <w:t>1-FM</w:t>
      </w:r>
      <w:r w:rsidRPr="00710EB3">
        <w:rPr>
          <w:rFonts w:ascii="Times New Roman" w:hAnsi="Times New Roman"/>
          <w:spacing w:val="-3"/>
        </w:rPr>
        <w:t xml:space="preserve"> – </w:t>
      </w:r>
      <w:r w:rsidR="002829F1">
        <w:rPr>
          <w:rFonts w:ascii="Times New Roman" w:hAnsi="Times New Roman"/>
          <w:spacing w:val="-3"/>
        </w:rPr>
        <w:t>Commercial FM Station Construction Permit Application</w:t>
      </w:r>
      <w:r w:rsidR="00682B1F" w:rsidRPr="00710EB3">
        <w:rPr>
          <w:rStyle w:val="FootnoteReference"/>
          <w:rFonts w:ascii="Times New Roman" w:hAnsi="Times New Roman" w:cs="Times New Roman"/>
        </w:rPr>
        <w:footnoteReference w:id="1"/>
      </w:r>
    </w:p>
    <w:p w:rsidR="0095598D" w:rsidRPr="000E2109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CA1F71" w:rsidRDefault="0085584B" w:rsidP="008B7FC5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0E2109">
        <w:rPr>
          <w:rFonts w:ascii="Times New Roman" w:eastAsia="Times New Roman" w:hAnsi="Times New Roman" w:cs="Times New Roman"/>
        </w:rPr>
        <w:tab/>
      </w:r>
      <w:bookmarkStart w:id="1" w:name="_Hlk529184930"/>
      <w:r w:rsidRPr="00CA1F71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 w:rsidRPr="00CA1F71">
        <w:rPr>
          <w:rFonts w:ascii="Times New Roman" w:eastAsia="Times New Roman" w:hAnsi="Times New Roman" w:cs="Times New Roman"/>
        </w:rPr>
        <w:t xml:space="preserve">and Budget </w:t>
      </w:r>
      <w:r w:rsidRPr="00CA1F71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CA1F71">
        <w:rPr>
          <w:rFonts w:ascii="Times New Roman" w:eastAsia="Times New Roman" w:hAnsi="Times New Roman" w:cs="Times New Roman"/>
        </w:rPr>
        <w:t>ng</w:t>
      </w:r>
      <w:r w:rsidR="00807458" w:rsidRPr="00CA1F71">
        <w:rPr>
          <w:rFonts w:ascii="Times New Roman" w:eastAsia="Times New Roman" w:hAnsi="Times New Roman" w:cs="Times New Roman"/>
        </w:rPr>
        <w:t xml:space="preserve">es made to </w:t>
      </w:r>
      <w:r w:rsidR="00AF1170">
        <w:rPr>
          <w:rFonts w:ascii="Times New Roman" w:eastAsia="Times New Roman" w:hAnsi="Times New Roman" w:cs="Times New Roman"/>
        </w:rPr>
        <w:t>(</w:t>
      </w:r>
      <w:r w:rsidR="00CA1F71">
        <w:rPr>
          <w:rFonts w:ascii="Times New Roman" w:eastAsia="Times New Roman" w:hAnsi="Times New Roman" w:cs="Times New Roman"/>
        </w:rPr>
        <w:t>current</w:t>
      </w:r>
      <w:r w:rsidR="00AF1170">
        <w:rPr>
          <w:rFonts w:ascii="Times New Roman" w:eastAsia="Times New Roman" w:hAnsi="Times New Roman" w:cs="Times New Roman"/>
        </w:rPr>
        <w:t>)</w:t>
      </w:r>
      <w:r w:rsidR="00CA1F71">
        <w:rPr>
          <w:rFonts w:ascii="Times New Roman" w:eastAsia="Times New Roman" w:hAnsi="Times New Roman" w:cs="Times New Roman"/>
        </w:rPr>
        <w:t xml:space="preserve"> </w:t>
      </w:r>
      <w:r w:rsidR="00807458" w:rsidRPr="00CA1F71">
        <w:rPr>
          <w:rFonts w:ascii="Times New Roman" w:eastAsia="Times New Roman" w:hAnsi="Times New Roman" w:cs="Times New Roman"/>
        </w:rPr>
        <w:t xml:space="preserve">FCC Form </w:t>
      </w:r>
      <w:r w:rsidR="00710EB3" w:rsidRPr="00CA1F71">
        <w:rPr>
          <w:rFonts w:ascii="Times New Roman" w:eastAsia="Times New Roman" w:hAnsi="Times New Roman" w:cs="Times New Roman"/>
        </w:rPr>
        <w:t>30</w:t>
      </w:r>
      <w:r w:rsidR="00AF1170">
        <w:rPr>
          <w:rFonts w:ascii="Times New Roman" w:eastAsia="Times New Roman" w:hAnsi="Times New Roman" w:cs="Times New Roman"/>
        </w:rPr>
        <w:t>1</w:t>
      </w:r>
      <w:r w:rsidR="00D704EE" w:rsidRPr="00CA1F71">
        <w:rPr>
          <w:rFonts w:ascii="Times New Roman" w:eastAsia="Times New Roman" w:hAnsi="Times New Roman" w:cs="Times New Roman"/>
        </w:rPr>
        <w:t>.</w:t>
      </w:r>
      <w:r w:rsidR="00807458" w:rsidRPr="00CA1F71">
        <w:rPr>
          <w:rFonts w:ascii="Times New Roman" w:eastAsia="Times New Roman" w:hAnsi="Times New Roman" w:cs="Times New Roman"/>
        </w:rPr>
        <w:t xml:space="preserve">  </w:t>
      </w:r>
      <w:r w:rsidR="00F01496" w:rsidRPr="00CA1F71">
        <w:rPr>
          <w:rFonts w:ascii="Times New Roman" w:eastAsia="Times New Roman" w:hAnsi="Times New Roman" w:cs="Times New Roman"/>
        </w:rPr>
        <w:t xml:space="preserve"> </w:t>
      </w:r>
      <w:r w:rsidR="00B86B21" w:rsidRPr="00CA1F71">
        <w:rPr>
          <w:rFonts w:ascii="Times New Roman" w:eastAsia="Times New Roman" w:hAnsi="Times New Roman" w:cs="Times New Roman"/>
        </w:rPr>
        <w:t xml:space="preserve">FCC </w:t>
      </w:r>
      <w:r w:rsidR="00807458" w:rsidRPr="00CA1F71">
        <w:rPr>
          <w:rFonts w:ascii="Times New Roman" w:eastAsia="Times New Roman" w:hAnsi="Times New Roman" w:cs="Times New Roman"/>
        </w:rPr>
        <w:t xml:space="preserve">Form </w:t>
      </w:r>
      <w:r w:rsidR="00710EB3" w:rsidRPr="00CA1F71">
        <w:rPr>
          <w:rFonts w:ascii="Times New Roman" w:eastAsia="Times New Roman" w:hAnsi="Times New Roman" w:cs="Times New Roman"/>
        </w:rPr>
        <w:t>30</w:t>
      </w:r>
      <w:r w:rsidR="00AF1170">
        <w:rPr>
          <w:rFonts w:ascii="Times New Roman" w:eastAsia="Times New Roman" w:hAnsi="Times New Roman" w:cs="Times New Roman"/>
        </w:rPr>
        <w:t>1</w:t>
      </w:r>
      <w:r w:rsidR="00575E2F" w:rsidRPr="00CA1F71">
        <w:rPr>
          <w:rFonts w:ascii="Times New Roman" w:eastAsia="Times New Roman" w:hAnsi="Times New Roman" w:cs="Times New Roman"/>
        </w:rPr>
        <w:t xml:space="preserve">, </w:t>
      </w:r>
      <w:r w:rsidR="000E2109" w:rsidRPr="00CA1F71">
        <w:rPr>
          <w:rFonts w:ascii="Times New Roman" w:hAnsi="Times New Roman" w:cs="Times New Roman"/>
        </w:rPr>
        <w:t xml:space="preserve">Application for </w:t>
      </w:r>
      <w:r w:rsidR="00AF1170">
        <w:rPr>
          <w:rFonts w:ascii="Times New Roman" w:hAnsi="Times New Roman" w:cs="Times New Roman"/>
        </w:rPr>
        <w:t>Construction Permit for a Commercial</w:t>
      </w:r>
      <w:r w:rsidR="00CA1F71" w:rsidRPr="00CA1F71">
        <w:rPr>
          <w:rFonts w:ascii="Times New Roman" w:hAnsi="Times New Roman" w:cs="Times New Roman"/>
        </w:rPr>
        <w:t xml:space="preserve"> Broadcast Station,</w:t>
      </w:r>
      <w:r w:rsidR="000E2109" w:rsidRPr="00CA1F71">
        <w:rPr>
          <w:rFonts w:ascii="Times New Roman" w:hAnsi="Times New Roman" w:cs="Times New Roman"/>
        </w:rPr>
        <w:t xml:space="preserve"> is</w:t>
      </w:r>
      <w:r w:rsidR="00CA1F71">
        <w:rPr>
          <w:rFonts w:ascii="Times New Roman" w:hAnsi="Times New Roman" w:cs="Times New Roman"/>
        </w:rPr>
        <w:t xml:space="preserve"> </w:t>
      </w:r>
      <w:r w:rsidR="00AF1170">
        <w:rPr>
          <w:rFonts w:ascii="Times New Roman" w:hAnsi="Times New Roman" w:cs="Times New Roman"/>
        </w:rPr>
        <w:t>used to apply for authority to construct a new commercial FM broadcast station and to make changes to existing facilities of such a station</w:t>
      </w:r>
      <w:r w:rsidR="00C16735">
        <w:rPr>
          <w:rFonts w:ascii="Times New Roman" w:hAnsi="Times New Roman"/>
          <w:spacing w:val="-3"/>
        </w:rPr>
        <w:t>,</w:t>
      </w:r>
      <w:r w:rsidR="000E2109" w:rsidRPr="00B86B21">
        <w:rPr>
          <w:rFonts w:ascii="Times New Roman" w:hAnsi="Times New Roman" w:cs="Times New Roman"/>
        </w:rPr>
        <w:t xml:space="preserve"> when applying for a</w:t>
      </w:r>
      <w:r w:rsidR="00C4283B">
        <w:rPr>
          <w:rFonts w:ascii="Times New Roman" w:hAnsi="Times New Roman" w:cs="Times New Roman"/>
        </w:rPr>
        <w:t xml:space="preserve"> commercial</w:t>
      </w:r>
      <w:r w:rsidR="000E2109" w:rsidRPr="00B86B21">
        <w:rPr>
          <w:rFonts w:ascii="Times New Roman" w:hAnsi="Times New Roman" w:cs="Times New Roman"/>
        </w:rPr>
        <w:t xml:space="preserve"> FM </w:t>
      </w:r>
      <w:r w:rsidR="00AF1170">
        <w:rPr>
          <w:rFonts w:ascii="Times New Roman" w:hAnsi="Times New Roman" w:cs="Times New Roman"/>
        </w:rPr>
        <w:t xml:space="preserve">broadcast </w:t>
      </w:r>
      <w:r w:rsidR="000E2109" w:rsidRPr="00B86B21">
        <w:rPr>
          <w:rFonts w:ascii="Times New Roman" w:hAnsi="Times New Roman" w:cs="Times New Roman"/>
        </w:rPr>
        <w:t xml:space="preserve">station </w:t>
      </w:r>
      <w:r w:rsidR="00AF1170">
        <w:rPr>
          <w:rFonts w:ascii="Times New Roman" w:hAnsi="Times New Roman" w:cs="Times New Roman"/>
        </w:rPr>
        <w:t>construction permit</w:t>
      </w:r>
      <w:r w:rsidR="000E2109" w:rsidRPr="00B86B21">
        <w:rPr>
          <w:rFonts w:ascii="Times New Roman" w:hAnsi="Times New Roman" w:cs="Times New Roman"/>
        </w:rPr>
        <w:t xml:space="preserve"> </w:t>
      </w:r>
      <w:r w:rsidR="00E81303" w:rsidRPr="00B86B21">
        <w:rPr>
          <w:rFonts w:ascii="Times New Roman" w:eastAsia="Times New Roman" w:hAnsi="Times New Roman" w:cs="Times New Roman"/>
        </w:rPr>
        <w:t>in the current Media Bureau database system,</w:t>
      </w:r>
      <w:r w:rsidR="00A03D69" w:rsidRPr="00B86B21">
        <w:rPr>
          <w:rFonts w:ascii="Times New Roman" w:eastAsia="Times New Roman" w:hAnsi="Times New Roman" w:cs="Times New Roman"/>
        </w:rPr>
        <w:t xml:space="preserve"> the “Consolidated Database System”</w:t>
      </w:r>
      <w:r w:rsidR="00E81303" w:rsidRPr="00B86B21">
        <w:rPr>
          <w:rFonts w:ascii="Times New Roman" w:eastAsia="Times New Roman" w:hAnsi="Times New Roman" w:cs="Times New Roman"/>
        </w:rPr>
        <w:t xml:space="preserve"> </w:t>
      </w:r>
      <w:r w:rsidR="00A03D69" w:rsidRPr="00B86B21">
        <w:rPr>
          <w:rFonts w:ascii="Times New Roman" w:eastAsia="Times New Roman" w:hAnsi="Times New Roman" w:cs="Times New Roman"/>
        </w:rPr>
        <w:t>(</w:t>
      </w:r>
      <w:r w:rsidR="00E81303" w:rsidRPr="00B86B21">
        <w:rPr>
          <w:rFonts w:ascii="Times New Roman" w:eastAsia="Times New Roman" w:hAnsi="Times New Roman" w:cs="Times New Roman"/>
        </w:rPr>
        <w:t>CDBS</w:t>
      </w:r>
      <w:r w:rsidR="00A03D69" w:rsidRPr="00B86B21">
        <w:rPr>
          <w:rFonts w:ascii="Times New Roman" w:eastAsia="Times New Roman" w:hAnsi="Times New Roman" w:cs="Times New Roman"/>
        </w:rPr>
        <w:t>)</w:t>
      </w:r>
      <w:r w:rsidR="00E81303" w:rsidRPr="00B86B21">
        <w:rPr>
          <w:rFonts w:ascii="Times New Roman" w:eastAsia="Times New Roman" w:hAnsi="Times New Roman" w:cs="Times New Roman"/>
        </w:rPr>
        <w:t>.</w:t>
      </w:r>
      <w:r w:rsidR="00083BBC">
        <w:rPr>
          <w:rStyle w:val="FootnoteReference"/>
          <w:rFonts w:ascii="Times New Roman" w:eastAsia="Times New Roman" w:hAnsi="Times New Roman" w:cs="Times New Roman"/>
        </w:rPr>
        <w:footnoteReference w:id="2"/>
      </w:r>
      <w:r w:rsidR="009715BB" w:rsidRPr="000E2109">
        <w:rPr>
          <w:rFonts w:ascii="Times New Roman" w:eastAsia="Times New Roman" w:hAnsi="Times New Roman" w:cs="Times New Roman"/>
        </w:rPr>
        <w:t xml:space="preserve">  </w:t>
      </w:r>
    </w:p>
    <w:p w:rsidR="009715BB" w:rsidRPr="000E2109" w:rsidRDefault="009715BB" w:rsidP="008B7F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0E2109" w:rsidRDefault="00D704EE" w:rsidP="008B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 </w:t>
      </w:r>
      <w:r w:rsidR="00B86B21">
        <w:rPr>
          <w:rFonts w:ascii="Times New Roman" w:eastAsia="Times New Roman" w:hAnsi="Times New Roman" w:cs="Times New Roman"/>
        </w:rPr>
        <w:tab/>
      </w:r>
      <w:r w:rsidRPr="000E2109">
        <w:rPr>
          <w:rFonts w:ascii="Times New Roman" w:eastAsia="Times New Roman" w:hAnsi="Times New Roman" w:cs="Times New Roman"/>
        </w:rPr>
        <w:t>The Media Bureau</w:t>
      </w:r>
      <w:r w:rsidR="0085584B" w:rsidRPr="000E2109">
        <w:rPr>
          <w:rFonts w:ascii="Times New Roman" w:eastAsia="Times New Roman" w:hAnsi="Times New Roman" w:cs="Times New Roman"/>
        </w:rPr>
        <w:t xml:space="preserve"> is</w:t>
      </w:r>
      <w:r w:rsidRPr="000E2109">
        <w:rPr>
          <w:rFonts w:ascii="Times New Roman" w:eastAsia="Times New Roman" w:hAnsi="Times New Roman" w:cs="Times New Roman"/>
        </w:rPr>
        <w:t xml:space="preserve"> transitioning</w:t>
      </w:r>
      <w:r w:rsidR="00E81303" w:rsidRPr="000E2109">
        <w:rPr>
          <w:rFonts w:ascii="Times New Roman" w:eastAsia="Times New Roman" w:hAnsi="Times New Roman" w:cs="Times New Roman"/>
        </w:rPr>
        <w:t xml:space="preserve"> to</w:t>
      </w:r>
      <w:r w:rsidR="0085584B" w:rsidRPr="000E2109">
        <w:rPr>
          <w:rFonts w:ascii="Times New Roman" w:eastAsia="Times New Roman" w:hAnsi="Times New Roman" w:cs="Times New Roman"/>
        </w:rPr>
        <w:t xml:space="preserve"> a new on-line (electronic) licensing</w:t>
      </w:r>
      <w:r w:rsidRPr="000E2109">
        <w:rPr>
          <w:rFonts w:ascii="Times New Roman" w:eastAsia="Times New Roman" w:hAnsi="Times New Roman" w:cs="Times New Roman"/>
        </w:rPr>
        <w:t xml:space="preserve"> database</w:t>
      </w:r>
      <w:r w:rsidR="0085584B" w:rsidRPr="000E2109">
        <w:rPr>
          <w:rFonts w:ascii="Times New Roman" w:eastAsia="Times New Roman" w:hAnsi="Times New Roman" w:cs="Times New Roman"/>
        </w:rPr>
        <w:t xml:space="preserve"> system called</w:t>
      </w:r>
      <w:r w:rsidRPr="000E2109">
        <w:rPr>
          <w:rFonts w:ascii="Times New Roman" w:eastAsia="Times New Roman" w:hAnsi="Times New Roman" w:cs="Times New Roman"/>
        </w:rPr>
        <w:t xml:space="preserve"> the</w:t>
      </w:r>
      <w:r w:rsidR="0085584B" w:rsidRPr="000E2109">
        <w:rPr>
          <w:rFonts w:ascii="Times New Roman" w:eastAsia="Times New Roman" w:hAnsi="Times New Roman" w:cs="Times New Roman"/>
        </w:rPr>
        <w:t xml:space="preserve"> “Licensing Managemen</w:t>
      </w:r>
      <w:r w:rsidRPr="000E2109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0E2109">
        <w:rPr>
          <w:rFonts w:ascii="Times New Roman" w:eastAsia="Times New Roman" w:hAnsi="Times New Roman" w:cs="Times New Roman"/>
        </w:rPr>
        <w:t xml:space="preserve">Bureau </w:t>
      </w:r>
      <w:r w:rsidR="00146AC5" w:rsidRPr="000E2109">
        <w:rPr>
          <w:rFonts w:ascii="Times New Roman" w:eastAsia="Times New Roman" w:hAnsi="Times New Roman" w:cs="Times New Roman"/>
        </w:rPr>
        <w:t xml:space="preserve">broadcast </w:t>
      </w:r>
      <w:r w:rsidR="00B377AF" w:rsidRPr="000E2109">
        <w:rPr>
          <w:rFonts w:ascii="Times New Roman" w:eastAsia="Times New Roman" w:hAnsi="Times New Roman" w:cs="Times New Roman"/>
        </w:rPr>
        <w:t>applications</w:t>
      </w:r>
      <w:r w:rsidR="00C26D4B" w:rsidRPr="000E2109">
        <w:rPr>
          <w:rFonts w:ascii="Times New Roman" w:eastAsia="Times New Roman" w:hAnsi="Times New Roman" w:cs="Times New Roman"/>
        </w:rPr>
        <w:t xml:space="preserve"> and reporting forms </w:t>
      </w:r>
      <w:r w:rsidR="0085584B" w:rsidRPr="000E2109">
        <w:rPr>
          <w:rFonts w:ascii="Times New Roman" w:eastAsia="Times New Roman" w:hAnsi="Times New Roman" w:cs="Times New Roman"/>
        </w:rPr>
        <w:t xml:space="preserve">will </w:t>
      </w:r>
      <w:r w:rsidRPr="000E2109">
        <w:rPr>
          <w:rFonts w:ascii="Times New Roman" w:eastAsia="Times New Roman" w:hAnsi="Times New Roman" w:cs="Times New Roman"/>
        </w:rPr>
        <w:t xml:space="preserve">eventually </w:t>
      </w:r>
      <w:r w:rsidR="0085584B" w:rsidRPr="000E2109">
        <w:rPr>
          <w:rFonts w:ascii="Times New Roman" w:eastAsia="Times New Roman" w:hAnsi="Times New Roman" w:cs="Times New Roman"/>
        </w:rPr>
        <w:t>be</w:t>
      </w:r>
      <w:r w:rsidR="00E81303" w:rsidRPr="000E2109">
        <w:rPr>
          <w:rFonts w:ascii="Times New Roman" w:eastAsia="Times New Roman" w:hAnsi="Times New Roman" w:cs="Times New Roman"/>
        </w:rPr>
        <w:t xml:space="preserve"> filed.</w:t>
      </w:r>
      <w:r w:rsidR="00C372D6" w:rsidRPr="000E2109">
        <w:rPr>
          <w:rFonts w:ascii="Times New Roman" w:eastAsia="Times New Roman" w:hAnsi="Times New Roman" w:cs="Times New Roman"/>
        </w:rPr>
        <w:t xml:space="preserve"> </w:t>
      </w:r>
      <w:r w:rsidR="00EB19EA" w:rsidRPr="000E2109">
        <w:rPr>
          <w:rFonts w:ascii="Times New Roman" w:eastAsia="Times New Roman" w:hAnsi="Times New Roman" w:cs="Times New Roman"/>
        </w:rPr>
        <w:t xml:space="preserve"> </w:t>
      </w:r>
      <w:r w:rsidR="00417C4C" w:rsidRPr="000E2109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 w:rsidRPr="000E2109">
        <w:rPr>
          <w:rFonts w:ascii="Times New Roman" w:eastAsia="Times New Roman" w:hAnsi="Times New Roman" w:cs="Times New Roman"/>
        </w:rPr>
        <w:t>all</w:t>
      </w:r>
      <w:r w:rsidR="00A03D69" w:rsidRPr="000E2109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0E2109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0E2109">
        <w:rPr>
          <w:rFonts w:ascii="Times New Roman" w:eastAsia="Times New Roman" w:hAnsi="Times New Roman" w:cs="Times New Roman"/>
        </w:rPr>
        <w:t>,</w:t>
      </w:r>
      <w:r w:rsidR="00C372D6" w:rsidRPr="000E2109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="00A86087" w:rsidRPr="000E2109">
        <w:rPr>
          <w:rFonts w:ascii="Times New Roman" w:hAnsi="Times New Roman" w:cs="Times New Roman"/>
        </w:rPr>
        <w:t>Form 2100, Schedule</w:t>
      </w:r>
      <w:r w:rsidR="00F8767D" w:rsidRPr="000E2109">
        <w:rPr>
          <w:rFonts w:ascii="Times New Roman" w:hAnsi="Times New Roman" w:cs="Times New Roman"/>
        </w:rPr>
        <w:t xml:space="preserve"> </w:t>
      </w:r>
      <w:r w:rsidR="00CA1F71">
        <w:rPr>
          <w:rFonts w:ascii="Times New Roman" w:hAnsi="Times New Roman" w:cs="Times New Roman"/>
        </w:rPr>
        <w:t>30</w:t>
      </w:r>
      <w:r w:rsidR="00B00445">
        <w:rPr>
          <w:rFonts w:ascii="Times New Roman" w:hAnsi="Times New Roman" w:cs="Times New Roman"/>
        </w:rPr>
        <w:t>1</w:t>
      </w:r>
      <w:r w:rsidR="00CA1F71">
        <w:rPr>
          <w:rFonts w:ascii="Times New Roman" w:hAnsi="Times New Roman" w:cs="Times New Roman"/>
        </w:rPr>
        <w:t>-FM</w:t>
      </w:r>
      <w:r w:rsidR="00807458" w:rsidRPr="000E2109">
        <w:rPr>
          <w:rFonts w:ascii="Times New Roman" w:hAnsi="Times New Roman" w:cs="Times New Roman"/>
        </w:rPr>
        <w:t xml:space="preserve"> </w:t>
      </w:r>
      <w:r w:rsidR="00CA1F71" w:rsidRPr="00710EB3">
        <w:rPr>
          <w:rFonts w:ascii="Times New Roman" w:hAnsi="Times New Roman"/>
          <w:spacing w:val="-3"/>
        </w:rPr>
        <w:t>–</w:t>
      </w:r>
      <w:r w:rsidR="00C16735">
        <w:rPr>
          <w:rFonts w:ascii="Times New Roman" w:hAnsi="Times New Roman"/>
          <w:spacing w:val="-3"/>
        </w:rPr>
        <w:t xml:space="preserve"> </w:t>
      </w:r>
      <w:r w:rsidR="00B00445">
        <w:rPr>
          <w:rFonts w:ascii="Times New Roman" w:hAnsi="Times New Roman"/>
          <w:spacing w:val="-3"/>
        </w:rPr>
        <w:t>Commercial FM Station Construction Permit</w:t>
      </w:r>
      <w:r w:rsidR="00B929F1">
        <w:rPr>
          <w:rFonts w:ascii="Times New Roman" w:hAnsi="Times New Roman"/>
          <w:spacing w:val="-3"/>
        </w:rPr>
        <w:t xml:space="preserve"> </w:t>
      </w:r>
      <w:r w:rsidR="00CA1F71" w:rsidRPr="00710EB3">
        <w:rPr>
          <w:rFonts w:ascii="Times New Roman" w:hAnsi="Times New Roman"/>
          <w:spacing w:val="-3"/>
        </w:rPr>
        <w:t>Application</w:t>
      </w:r>
      <w:r w:rsidR="00CA1F71" w:rsidRPr="000E2109">
        <w:rPr>
          <w:rFonts w:ascii="Times New Roman" w:eastAsia="Times New Roman" w:hAnsi="Times New Roman" w:cs="Times New Roman"/>
        </w:rPr>
        <w:t xml:space="preserve"> </w:t>
      </w:r>
      <w:r w:rsidR="00C26D4B" w:rsidRPr="000E2109">
        <w:rPr>
          <w:rFonts w:ascii="Times New Roman" w:eastAsia="Times New Roman" w:hAnsi="Times New Roman" w:cs="Times New Roman"/>
        </w:rPr>
        <w:t>(</w:t>
      </w:r>
      <w:r w:rsidR="000E2109" w:rsidRPr="000E2109">
        <w:rPr>
          <w:rFonts w:ascii="Times New Roman" w:eastAsia="Times New Roman" w:hAnsi="Times New Roman" w:cs="Times New Roman"/>
        </w:rPr>
        <w:t xml:space="preserve">LMS </w:t>
      </w:r>
      <w:r w:rsidR="00B00445">
        <w:rPr>
          <w:rFonts w:ascii="Times New Roman" w:eastAsia="Times New Roman" w:hAnsi="Times New Roman" w:cs="Times New Roman"/>
        </w:rPr>
        <w:t xml:space="preserve">Commercial </w:t>
      </w:r>
      <w:r w:rsidR="000E2109" w:rsidRPr="000E2109">
        <w:rPr>
          <w:rFonts w:ascii="Times New Roman" w:eastAsia="Times New Roman" w:hAnsi="Times New Roman" w:cs="Times New Roman"/>
        </w:rPr>
        <w:t xml:space="preserve">FM </w:t>
      </w:r>
      <w:r w:rsidR="00B00445">
        <w:rPr>
          <w:rFonts w:ascii="Times New Roman" w:eastAsia="Times New Roman" w:hAnsi="Times New Roman" w:cs="Times New Roman"/>
        </w:rPr>
        <w:t>Construction Permit</w:t>
      </w:r>
      <w:r w:rsidR="00B929F1">
        <w:rPr>
          <w:rFonts w:ascii="Times New Roman" w:eastAsia="Times New Roman" w:hAnsi="Times New Roman" w:cs="Times New Roman"/>
        </w:rPr>
        <w:t xml:space="preserve"> </w:t>
      </w:r>
      <w:r w:rsidR="00CA1F71">
        <w:rPr>
          <w:rFonts w:ascii="Times New Roman" w:eastAsia="Times New Roman" w:hAnsi="Times New Roman" w:cs="Times New Roman"/>
        </w:rPr>
        <w:t>Application)</w:t>
      </w:r>
      <w:r w:rsidR="00146AC5" w:rsidRPr="000E2109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0E2109">
        <w:rPr>
          <w:rFonts w:ascii="Times New Roman" w:eastAsia="Times New Roman" w:hAnsi="Times New Roman" w:cs="Times New Roman"/>
        </w:rPr>
        <w:t xml:space="preserve"> </w:t>
      </w:r>
    </w:p>
    <w:p w:rsidR="00C372D6" w:rsidRPr="000E2109" w:rsidRDefault="00C372D6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4A4C" w:rsidRDefault="00814691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In general, </w:t>
      </w:r>
      <w:r w:rsidR="00C26D4B" w:rsidRPr="000E2109">
        <w:rPr>
          <w:rFonts w:ascii="Times New Roman" w:eastAsia="Times New Roman" w:hAnsi="Times New Roman" w:cs="Times New Roman"/>
        </w:rPr>
        <w:t xml:space="preserve">the new </w:t>
      </w:r>
      <w:r w:rsidR="00CA1F71" w:rsidRPr="000E2109">
        <w:rPr>
          <w:rFonts w:ascii="Times New Roman" w:eastAsia="Times New Roman" w:hAnsi="Times New Roman" w:cs="Times New Roman"/>
        </w:rPr>
        <w:t xml:space="preserve">LMS </w:t>
      </w:r>
      <w:r w:rsidR="00B00445">
        <w:rPr>
          <w:rFonts w:ascii="Times New Roman" w:eastAsia="Times New Roman" w:hAnsi="Times New Roman" w:cs="Times New Roman"/>
        </w:rPr>
        <w:t xml:space="preserve">Commercial </w:t>
      </w:r>
      <w:r w:rsidR="00CA1F71" w:rsidRPr="000E2109">
        <w:rPr>
          <w:rFonts w:ascii="Times New Roman" w:eastAsia="Times New Roman" w:hAnsi="Times New Roman" w:cs="Times New Roman"/>
        </w:rPr>
        <w:t xml:space="preserve">FM </w:t>
      </w:r>
      <w:r w:rsidR="00B00445">
        <w:rPr>
          <w:rFonts w:ascii="Times New Roman" w:eastAsia="Times New Roman" w:hAnsi="Times New Roman" w:cs="Times New Roman"/>
        </w:rPr>
        <w:t>Construction Permit</w:t>
      </w:r>
      <w:r w:rsidR="00B929F1">
        <w:rPr>
          <w:rFonts w:ascii="Times New Roman" w:eastAsia="Times New Roman" w:hAnsi="Times New Roman" w:cs="Times New Roman"/>
        </w:rPr>
        <w:t xml:space="preserve"> </w:t>
      </w:r>
      <w:r w:rsidR="00CA1F71">
        <w:rPr>
          <w:rFonts w:ascii="Times New Roman" w:eastAsia="Times New Roman" w:hAnsi="Times New Roman" w:cs="Times New Roman"/>
        </w:rPr>
        <w:t>Application</w:t>
      </w:r>
      <w:r w:rsidR="00CA1F71" w:rsidRPr="000E2109">
        <w:rPr>
          <w:rFonts w:ascii="Times New Roman" w:eastAsia="Times New Roman" w:hAnsi="Times New Roman" w:cs="Times New Roman"/>
        </w:rPr>
        <w:t xml:space="preserve"> </w:t>
      </w:r>
      <w:r w:rsidR="00C26D4B" w:rsidRPr="000E2109">
        <w:rPr>
          <w:rFonts w:ascii="Times New Roman" w:eastAsia="Times New Roman" w:hAnsi="Times New Roman" w:cs="Times New Roman"/>
        </w:rPr>
        <w:t>will</w:t>
      </w:r>
      <w:r w:rsidR="00807458" w:rsidRPr="000E2109">
        <w:rPr>
          <w:rFonts w:ascii="Times New Roman" w:eastAsia="Times New Roman" w:hAnsi="Times New Roman" w:cs="Times New Roman"/>
        </w:rPr>
        <w:t xml:space="preserve"> replicate the  </w:t>
      </w:r>
      <w:r w:rsidR="00B86B21">
        <w:rPr>
          <w:rFonts w:ascii="Times New Roman" w:eastAsia="Times New Roman" w:hAnsi="Times New Roman" w:cs="Times New Roman"/>
        </w:rPr>
        <w:t xml:space="preserve">FCC </w:t>
      </w:r>
      <w:r w:rsidR="00807458" w:rsidRPr="000E2109">
        <w:rPr>
          <w:rFonts w:ascii="Times New Roman" w:eastAsia="Times New Roman" w:hAnsi="Times New Roman" w:cs="Times New Roman"/>
        </w:rPr>
        <w:t xml:space="preserve">Form </w:t>
      </w:r>
      <w:r w:rsidR="00CA1F71">
        <w:rPr>
          <w:rFonts w:ascii="Times New Roman" w:eastAsia="Times New Roman" w:hAnsi="Times New Roman" w:cs="Times New Roman"/>
        </w:rPr>
        <w:t>30</w:t>
      </w:r>
      <w:r w:rsidR="00B00445">
        <w:rPr>
          <w:rFonts w:ascii="Times New Roman" w:eastAsia="Times New Roman" w:hAnsi="Times New Roman" w:cs="Times New Roman"/>
        </w:rPr>
        <w:t>1</w:t>
      </w:r>
      <w:r w:rsidR="00C26D4B" w:rsidRPr="000E2109">
        <w:rPr>
          <w:rFonts w:ascii="Times New Roman" w:eastAsia="Times New Roman" w:hAnsi="Times New Roman" w:cs="Times New Roman"/>
        </w:rPr>
        <w:t xml:space="preserve">.  </w:t>
      </w:r>
      <w:r w:rsidR="0085584B" w:rsidRPr="000E2109">
        <w:rPr>
          <w:rFonts w:ascii="Times New Roman" w:eastAsia="Times New Roman" w:hAnsi="Times New Roman" w:cs="Times New Roman"/>
        </w:rPr>
        <w:t xml:space="preserve">The </w:t>
      </w:r>
      <w:r w:rsidR="00C26D4B" w:rsidRPr="000E2109">
        <w:rPr>
          <w:rFonts w:ascii="Times New Roman" w:eastAsia="Times New Roman" w:hAnsi="Times New Roman" w:cs="Times New Roman"/>
        </w:rPr>
        <w:t xml:space="preserve">form sections and </w:t>
      </w:r>
      <w:r w:rsidR="002C5BDB" w:rsidRPr="000E2109">
        <w:rPr>
          <w:rFonts w:ascii="Times New Roman" w:eastAsia="Times New Roman" w:hAnsi="Times New Roman" w:cs="Times New Roman"/>
        </w:rPr>
        <w:t xml:space="preserve">substance of </w:t>
      </w:r>
      <w:r w:rsidR="00C26D4B" w:rsidRPr="000E2109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0E2109">
        <w:rPr>
          <w:rFonts w:ascii="Times New Roman" w:eastAsia="Times New Roman" w:hAnsi="Times New Roman" w:cs="Times New Roman"/>
        </w:rPr>
        <w:t xml:space="preserve">essentially </w:t>
      </w:r>
      <w:r w:rsidR="0085584B" w:rsidRPr="000E2109">
        <w:rPr>
          <w:rFonts w:ascii="Times New Roman" w:eastAsia="Times New Roman" w:hAnsi="Times New Roman" w:cs="Times New Roman"/>
        </w:rPr>
        <w:t>remain the same</w:t>
      </w:r>
      <w:r w:rsidR="00C26D4B" w:rsidRPr="000E2109">
        <w:rPr>
          <w:rFonts w:ascii="Times New Roman" w:eastAsia="Times New Roman" w:hAnsi="Times New Roman" w:cs="Times New Roman"/>
        </w:rPr>
        <w:t>.</w:t>
      </w:r>
      <w:r w:rsidR="00DA71F5" w:rsidRPr="000E2109">
        <w:rPr>
          <w:rFonts w:ascii="Times New Roman" w:eastAsia="Times New Roman" w:hAnsi="Times New Roman" w:cs="Times New Roman"/>
        </w:rPr>
        <w:t xml:space="preserve">  </w:t>
      </w:r>
      <w:r w:rsidR="00C26D4B" w:rsidRPr="000E2109">
        <w:rPr>
          <w:rFonts w:ascii="Times New Roman" w:eastAsia="Times New Roman" w:hAnsi="Times New Roman" w:cs="Times New Roman"/>
        </w:rPr>
        <w:t xml:space="preserve">As with the </w:t>
      </w:r>
      <w:r w:rsidR="00B00445">
        <w:rPr>
          <w:rFonts w:ascii="Times New Roman" w:eastAsia="Times New Roman" w:hAnsi="Times New Roman" w:cs="Times New Roman"/>
        </w:rPr>
        <w:t>(current)</w:t>
      </w:r>
      <w:r w:rsidR="00E42785" w:rsidRPr="000E2109">
        <w:rPr>
          <w:rFonts w:ascii="Times New Roman" w:eastAsia="Times New Roman" w:hAnsi="Times New Roman" w:cs="Times New Roman"/>
        </w:rPr>
        <w:t xml:space="preserve"> </w:t>
      </w:r>
      <w:r w:rsidR="00B86B21">
        <w:rPr>
          <w:rFonts w:ascii="Times New Roman" w:eastAsia="Times New Roman" w:hAnsi="Times New Roman" w:cs="Times New Roman"/>
        </w:rPr>
        <w:t xml:space="preserve">FCC </w:t>
      </w:r>
      <w:r w:rsidR="00807458" w:rsidRPr="000E2109">
        <w:rPr>
          <w:rFonts w:ascii="Times New Roman" w:eastAsia="Times New Roman" w:hAnsi="Times New Roman" w:cs="Times New Roman"/>
        </w:rPr>
        <w:t xml:space="preserve">Form </w:t>
      </w:r>
      <w:r w:rsidR="00CA1F71">
        <w:rPr>
          <w:rFonts w:ascii="Times New Roman" w:eastAsia="Times New Roman" w:hAnsi="Times New Roman" w:cs="Times New Roman"/>
        </w:rPr>
        <w:t>30</w:t>
      </w:r>
      <w:r w:rsidR="00B00445">
        <w:rPr>
          <w:rFonts w:ascii="Times New Roman" w:eastAsia="Times New Roman" w:hAnsi="Times New Roman" w:cs="Times New Roman"/>
        </w:rPr>
        <w:t>1</w:t>
      </w:r>
      <w:r w:rsidR="00C26D4B" w:rsidRPr="000E2109">
        <w:rPr>
          <w:rFonts w:ascii="Times New Roman" w:eastAsia="Times New Roman" w:hAnsi="Times New Roman" w:cs="Times New Roman"/>
        </w:rPr>
        <w:t xml:space="preserve">, the </w:t>
      </w:r>
      <w:r w:rsidR="00CA1F71" w:rsidRPr="000E2109">
        <w:rPr>
          <w:rFonts w:ascii="Times New Roman" w:eastAsia="Times New Roman" w:hAnsi="Times New Roman" w:cs="Times New Roman"/>
        </w:rPr>
        <w:t xml:space="preserve">LMS </w:t>
      </w:r>
      <w:r w:rsidR="00B00445">
        <w:rPr>
          <w:rFonts w:ascii="Times New Roman" w:eastAsia="Times New Roman" w:hAnsi="Times New Roman" w:cs="Times New Roman"/>
        </w:rPr>
        <w:t>Com</w:t>
      </w:r>
      <w:r w:rsidR="009F314C">
        <w:rPr>
          <w:rFonts w:ascii="Times New Roman" w:eastAsia="Times New Roman" w:hAnsi="Times New Roman" w:cs="Times New Roman"/>
        </w:rPr>
        <w:t>m</w:t>
      </w:r>
      <w:r w:rsidR="00B00445">
        <w:rPr>
          <w:rFonts w:ascii="Times New Roman" w:eastAsia="Times New Roman" w:hAnsi="Times New Roman" w:cs="Times New Roman"/>
        </w:rPr>
        <w:t>ercial</w:t>
      </w:r>
      <w:r w:rsidR="009F314C">
        <w:rPr>
          <w:rFonts w:ascii="Times New Roman" w:eastAsia="Times New Roman" w:hAnsi="Times New Roman" w:cs="Times New Roman"/>
        </w:rPr>
        <w:t xml:space="preserve"> </w:t>
      </w:r>
      <w:r w:rsidR="00CA1F71" w:rsidRPr="000E2109">
        <w:rPr>
          <w:rFonts w:ascii="Times New Roman" w:eastAsia="Times New Roman" w:hAnsi="Times New Roman" w:cs="Times New Roman"/>
        </w:rPr>
        <w:t xml:space="preserve">FM </w:t>
      </w:r>
      <w:r w:rsidR="003054C3">
        <w:rPr>
          <w:rFonts w:ascii="Times New Roman" w:eastAsia="Times New Roman" w:hAnsi="Times New Roman" w:cs="Times New Roman"/>
        </w:rPr>
        <w:t>C</w:t>
      </w:r>
      <w:r w:rsidR="009F314C">
        <w:rPr>
          <w:rFonts w:ascii="Times New Roman" w:eastAsia="Times New Roman" w:hAnsi="Times New Roman" w:cs="Times New Roman"/>
        </w:rPr>
        <w:t>onstruction Permit</w:t>
      </w:r>
      <w:r w:rsidR="00B929F1">
        <w:rPr>
          <w:rFonts w:ascii="Times New Roman" w:eastAsia="Times New Roman" w:hAnsi="Times New Roman" w:cs="Times New Roman"/>
        </w:rPr>
        <w:t xml:space="preserve"> </w:t>
      </w:r>
      <w:r w:rsidR="00CA1F71">
        <w:rPr>
          <w:rFonts w:ascii="Times New Roman" w:eastAsia="Times New Roman" w:hAnsi="Times New Roman" w:cs="Times New Roman"/>
        </w:rPr>
        <w:t>Application</w:t>
      </w:r>
      <w:r w:rsidR="00CA1F71" w:rsidRPr="000E2109">
        <w:rPr>
          <w:rFonts w:ascii="Times New Roman" w:eastAsia="Times New Roman" w:hAnsi="Times New Roman" w:cs="Times New Roman"/>
        </w:rPr>
        <w:t xml:space="preserve"> </w:t>
      </w:r>
      <w:r w:rsidR="00C26D4B" w:rsidRPr="000E2109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="00E42785" w:rsidRPr="000E2109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 w:rsidRPr="000E2109">
        <w:rPr>
          <w:rFonts w:ascii="Times New Roman" w:eastAsia="Times New Roman" w:hAnsi="Times New Roman" w:cs="Times New Roman"/>
        </w:rPr>
        <w:t>exhibits where appropriate</w:t>
      </w:r>
      <w:r w:rsidR="0085584B" w:rsidRPr="000E2109">
        <w:rPr>
          <w:rFonts w:ascii="Times New Roman" w:eastAsia="Times New Roman" w:hAnsi="Times New Roman" w:cs="Times New Roman"/>
        </w:rPr>
        <w:t>.</w:t>
      </w:r>
    </w:p>
    <w:p w:rsidR="00A03D69" w:rsidRPr="000E2109" w:rsidRDefault="00DA71F5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  </w:t>
      </w:r>
      <w:r w:rsidR="0085584B" w:rsidRPr="000E2109">
        <w:rPr>
          <w:rFonts w:ascii="Times New Roman" w:eastAsia="Times New Roman" w:hAnsi="Times New Roman" w:cs="Times New Roman"/>
        </w:rPr>
        <w:t xml:space="preserve">  </w:t>
      </w:r>
    </w:p>
    <w:p w:rsidR="00C839C2" w:rsidRDefault="00E04A4C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initial phase of the LMS roll-out, the new LMS </w:t>
      </w:r>
      <w:r w:rsidR="009F314C">
        <w:rPr>
          <w:rFonts w:ascii="Times New Roman" w:eastAsia="Times New Roman" w:hAnsi="Times New Roman" w:cs="Times New Roman"/>
        </w:rPr>
        <w:t xml:space="preserve">Commercial </w:t>
      </w:r>
      <w:r>
        <w:rPr>
          <w:rFonts w:ascii="Times New Roman" w:eastAsia="Times New Roman" w:hAnsi="Times New Roman" w:cs="Times New Roman"/>
        </w:rPr>
        <w:t xml:space="preserve">FM </w:t>
      </w:r>
      <w:r w:rsidR="009F314C">
        <w:rPr>
          <w:rFonts w:ascii="Times New Roman" w:eastAsia="Times New Roman" w:hAnsi="Times New Roman" w:cs="Times New Roman"/>
        </w:rPr>
        <w:t>Construction Permit</w:t>
      </w:r>
      <w:r>
        <w:rPr>
          <w:rFonts w:ascii="Times New Roman" w:eastAsia="Times New Roman" w:hAnsi="Times New Roman" w:cs="Times New Roman"/>
        </w:rPr>
        <w:t xml:space="preserve"> Application is replacing FCC Form 30</w:t>
      </w:r>
      <w:r w:rsidR="009F314C"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only for the filing of FM </w:t>
      </w:r>
      <w:r w:rsidR="002259C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uxiliary </w:t>
      </w:r>
      <w:r w:rsidR="002259CC">
        <w:rPr>
          <w:rFonts w:ascii="Times New Roman" w:eastAsia="Times New Roman" w:hAnsi="Times New Roman" w:cs="Times New Roman"/>
        </w:rPr>
        <w:t xml:space="preserve">Station </w:t>
      </w:r>
      <w:r w:rsidR="009F314C">
        <w:rPr>
          <w:rFonts w:ascii="Times New Roman" w:eastAsia="Times New Roman" w:hAnsi="Times New Roman" w:cs="Times New Roman"/>
        </w:rPr>
        <w:t xml:space="preserve">construction permit </w:t>
      </w:r>
      <w:r>
        <w:rPr>
          <w:rFonts w:ascii="Times New Roman" w:eastAsia="Times New Roman" w:hAnsi="Times New Roman" w:cs="Times New Roman"/>
        </w:rPr>
        <w:t>applications in LMS.  FCC Form 30</w:t>
      </w:r>
      <w:r w:rsidR="009F314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will continue to be used (under the name FCC Form 30</w:t>
      </w:r>
      <w:r w:rsidR="009F314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, Application for </w:t>
      </w:r>
      <w:r w:rsidR="009F314C">
        <w:rPr>
          <w:rFonts w:ascii="Times New Roman" w:eastAsia="Times New Roman" w:hAnsi="Times New Roman" w:cs="Times New Roman"/>
        </w:rPr>
        <w:t>Construction Permit for a Commercial Broadcast Station</w:t>
      </w:r>
      <w:r>
        <w:rPr>
          <w:rFonts w:ascii="Times New Roman" w:eastAsia="Times New Roman" w:hAnsi="Times New Roman" w:cs="Times New Roman"/>
        </w:rPr>
        <w:t xml:space="preserve">) to apply for </w:t>
      </w:r>
      <w:r w:rsidR="009F314C">
        <w:rPr>
          <w:rFonts w:ascii="Times New Roman" w:eastAsia="Times New Roman" w:hAnsi="Times New Roman" w:cs="Times New Roman"/>
        </w:rPr>
        <w:t>authority to construct a new commercial</w:t>
      </w:r>
      <w:r>
        <w:rPr>
          <w:rFonts w:ascii="Times New Roman" w:eastAsia="Times New Roman" w:hAnsi="Times New Roman" w:cs="Times New Roman"/>
        </w:rPr>
        <w:t xml:space="preserve"> </w:t>
      </w:r>
      <w:r w:rsidR="002259CC">
        <w:rPr>
          <w:rFonts w:ascii="Times New Roman" w:eastAsia="Times New Roman" w:hAnsi="Times New Roman" w:cs="Times New Roman"/>
        </w:rPr>
        <w:t xml:space="preserve">FM full-service </w:t>
      </w:r>
      <w:r>
        <w:rPr>
          <w:rFonts w:ascii="Times New Roman" w:eastAsia="Times New Roman" w:hAnsi="Times New Roman" w:cs="Times New Roman"/>
        </w:rPr>
        <w:t>station in the CDBS system.  The Commission will subsequently roll</w:t>
      </w:r>
      <w:r w:rsidR="00C839C2">
        <w:rPr>
          <w:rFonts w:ascii="Times New Roman" w:eastAsia="Times New Roman" w:hAnsi="Times New Roman" w:cs="Times New Roman"/>
        </w:rPr>
        <w:t xml:space="preserve">-out the use of the new LMS </w:t>
      </w:r>
      <w:r w:rsidR="009F314C">
        <w:rPr>
          <w:rFonts w:ascii="Times New Roman" w:eastAsia="Times New Roman" w:hAnsi="Times New Roman" w:cs="Times New Roman"/>
        </w:rPr>
        <w:t xml:space="preserve">Commercial </w:t>
      </w:r>
      <w:r w:rsidR="00C839C2">
        <w:rPr>
          <w:rFonts w:ascii="Times New Roman" w:eastAsia="Times New Roman" w:hAnsi="Times New Roman" w:cs="Times New Roman"/>
        </w:rPr>
        <w:t xml:space="preserve">FM </w:t>
      </w:r>
      <w:r w:rsidR="009F314C">
        <w:rPr>
          <w:rFonts w:ascii="Times New Roman" w:eastAsia="Times New Roman" w:hAnsi="Times New Roman" w:cs="Times New Roman"/>
        </w:rPr>
        <w:t>Construction Permit</w:t>
      </w:r>
      <w:r w:rsidR="00C839C2">
        <w:rPr>
          <w:rFonts w:ascii="Times New Roman" w:eastAsia="Times New Roman" w:hAnsi="Times New Roman" w:cs="Times New Roman"/>
        </w:rPr>
        <w:t xml:space="preserve"> Application for </w:t>
      </w:r>
      <w:r w:rsidR="004A7D42">
        <w:rPr>
          <w:rFonts w:ascii="Times New Roman" w:eastAsia="Times New Roman" w:hAnsi="Times New Roman" w:cs="Times New Roman"/>
        </w:rPr>
        <w:t xml:space="preserve">commercial </w:t>
      </w:r>
      <w:r w:rsidR="002259CC">
        <w:rPr>
          <w:rFonts w:ascii="Times New Roman" w:eastAsia="Times New Roman" w:hAnsi="Times New Roman" w:cs="Times New Roman"/>
        </w:rPr>
        <w:t xml:space="preserve">FM </w:t>
      </w:r>
      <w:r w:rsidR="00C839C2">
        <w:rPr>
          <w:rFonts w:ascii="Times New Roman" w:eastAsia="Times New Roman" w:hAnsi="Times New Roman" w:cs="Times New Roman"/>
        </w:rPr>
        <w:t>full-service stations at a later date.</w:t>
      </w:r>
      <w:r w:rsidR="00426B70">
        <w:rPr>
          <w:rStyle w:val="FootnoteReference"/>
          <w:rFonts w:ascii="Times New Roman" w:eastAsia="Times New Roman" w:hAnsi="Times New Roman" w:cs="Times New Roman"/>
        </w:rPr>
        <w:footnoteReference w:id="3"/>
      </w:r>
    </w:p>
    <w:p w:rsidR="00A03D69" w:rsidRPr="000E2109" w:rsidRDefault="00C839C2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04A4C">
        <w:rPr>
          <w:rFonts w:ascii="Times New Roman" w:eastAsia="Times New Roman" w:hAnsi="Times New Roman" w:cs="Times New Roman"/>
        </w:rPr>
        <w:t xml:space="preserve">   </w:t>
      </w:r>
    </w:p>
    <w:p w:rsidR="0085584B" w:rsidRPr="000E2109" w:rsidRDefault="0085584B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The </w:t>
      </w:r>
      <w:r w:rsidR="00475BDE" w:rsidRPr="000E2109">
        <w:rPr>
          <w:rFonts w:ascii="Times New Roman" w:eastAsia="Times New Roman" w:hAnsi="Times New Roman" w:cs="Times New Roman"/>
        </w:rPr>
        <w:t xml:space="preserve">respondents, </w:t>
      </w:r>
      <w:r w:rsidRPr="000E2109">
        <w:rPr>
          <w:rFonts w:ascii="Times New Roman" w:eastAsia="Times New Roman" w:hAnsi="Times New Roman" w:cs="Times New Roman"/>
        </w:rPr>
        <w:t xml:space="preserve">burden hours and costs </w:t>
      </w:r>
      <w:r w:rsidR="00C01907" w:rsidRPr="000E2109">
        <w:rPr>
          <w:rFonts w:ascii="Times New Roman" w:eastAsia="Times New Roman" w:hAnsi="Times New Roman" w:cs="Times New Roman"/>
        </w:rPr>
        <w:t xml:space="preserve">of this Information Collection </w:t>
      </w:r>
      <w:r w:rsidRPr="000E2109">
        <w:rPr>
          <w:rFonts w:ascii="Times New Roman" w:eastAsia="Times New Roman" w:hAnsi="Times New Roman" w:cs="Times New Roman"/>
        </w:rPr>
        <w:t>are not impacted by the minor non-substantive ch</w:t>
      </w:r>
      <w:r w:rsidR="002C5BDB" w:rsidRPr="000E2109">
        <w:rPr>
          <w:rFonts w:ascii="Times New Roman" w:eastAsia="Times New Roman" w:hAnsi="Times New Roman" w:cs="Times New Roman"/>
        </w:rPr>
        <w:t>an</w:t>
      </w:r>
      <w:r w:rsidR="009715BB" w:rsidRPr="000E2109">
        <w:rPr>
          <w:rFonts w:ascii="Times New Roman" w:eastAsia="Times New Roman" w:hAnsi="Times New Roman" w:cs="Times New Roman"/>
        </w:rPr>
        <w:t xml:space="preserve">ges to the FCC Form </w:t>
      </w:r>
      <w:r w:rsidR="00CA1F71">
        <w:rPr>
          <w:rFonts w:ascii="Times New Roman" w:eastAsia="Times New Roman" w:hAnsi="Times New Roman" w:cs="Times New Roman"/>
        </w:rPr>
        <w:t>30</w:t>
      </w:r>
      <w:r w:rsidR="007C38C8">
        <w:rPr>
          <w:rFonts w:ascii="Times New Roman" w:eastAsia="Times New Roman" w:hAnsi="Times New Roman" w:cs="Times New Roman"/>
        </w:rPr>
        <w:t>1</w:t>
      </w:r>
      <w:r w:rsidRPr="000E2109">
        <w:rPr>
          <w:rFonts w:ascii="Times New Roman" w:eastAsia="Times New Roman" w:hAnsi="Times New Roman" w:cs="Times New Roman"/>
        </w:rPr>
        <w:t>, which will now be a part of the</w:t>
      </w:r>
      <w:r w:rsidR="00CA1F71" w:rsidRPr="00CA1F71">
        <w:rPr>
          <w:rFonts w:ascii="Times New Roman" w:eastAsia="Times New Roman" w:hAnsi="Times New Roman" w:cs="Times New Roman"/>
        </w:rPr>
        <w:t xml:space="preserve"> </w:t>
      </w:r>
      <w:r w:rsidR="00CA1F71" w:rsidRPr="000E2109">
        <w:rPr>
          <w:rFonts w:ascii="Times New Roman" w:eastAsia="Times New Roman" w:hAnsi="Times New Roman" w:cs="Times New Roman"/>
        </w:rPr>
        <w:t xml:space="preserve">LMS </w:t>
      </w:r>
      <w:r w:rsidR="007C38C8">
        <w:rPr>
          <w:rFonts w:ascii="Times New Roman" w:eastAsia="Times New Roman" w:hAnsi="Times New Roman" w:cs="Times New Roman"/>
        </w:rPr>
        <w:t>Commercial FM Construction Permit</w:t>
      </w:r>
      <w:r w:rsidR="00B929F1">
        <w:rPr>
          <w:rFonts w:ascii="Times New Roman" w:eastAsia="Times New Roman" w:hAnsi="Times New Roman" w:cs="Times New Roman"/>
        </w:rPr>
        <w:t xml:space="preserve"> </w:t>
      </w:r>
      <w:r w:rsidR="00CA1F71">
        <w:rPr>
          <w:rFonts w:ascii="Times New Roman" w:eastAsia="Times New Roman" w:hAnsi="Times New Roman" w:cs="Times New Roman"/>
        </w:rPr>
        <w:t>Application</w:t>
      </w:r>
      <w:r w:rsidRPr="000E2109">
        <w:rPr>
          <w:rFonts w:ascii="Times New Roman" w:eastAsia="Times New Roman" w:hAnsi="Times New Roman" w:cs="Times New Roman"/>
        </w:rPr>
        <w:t>.  T</w:t>
      </w:r>
      <w:r w:rsidR="00EE0293" w:rsidRPr="000E2109">
        <w:rPr>
          <w:rFonts w:ascii="Times New Roman" w:eastAsia="Times New Roman" w:hAnsi="Times New Roman" w:cs="Times New Roman"/>
        </w:rPr>
        <w:t>he minor non-substantive change</w:t>
      </w:r>
      <w:r w:rsidRPr="000E2109">
        <w:rPr>
          <w:rFonts w:ascii="Times New Roman" w:eastAsia="Times New Roman" w:hAnsi="Times New Roman" w:cs="Times New Roman"/>
        </w:rPr>
        <w:t xml:space="preserve"> </w:t>
      </w:r>
      <w:r w:rsidR="00EE0293" w:rsidRPr="000E2109">
        <w:rPr>
          <w:rFonts w:ascii="Times New Roman" w:eastAsia="Times New Roman" w:hAnsi="Times New Roman" w:cs="Times New Roman"/>
        </w:rPr>
        <w:t>is</w:t>
      </w:r>
      <w:r w:rsidRPr="000E2109">
        <w:rPr>
          <w:rFonts w:ascii="Times New Roman" w:eastAsia="Times New Roman" w:hAnsi="Times New Roman" w:cs="Times New Roman"/>
        </w:rPr>
        <w:t xml:space="preserve"> highlighted below:</w:t>
      </w:r>
    </w:p>
    <w:p w:rsidR="0085584B" w:rsidRPr="000E2109" w:rsidRDefault="0085584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5584B" w:rsidRPr="000E2109" w:rsidRDefault="006207D2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  <w:u w:val="single"/>
        </w:rPr>
        <w:t>Change #</w:t>
      </w:r>
      <w:r w:rsidR="0085584B" w:rsidRPr="000E2109">
        <w:rPr>
          <w:rFonts w:ascii="Times New Roman" w:eastAsia="Times New Roman" w:hAnsi="Times New Roman" w:cs="Times New Roman"/>
          <w:u w:val="single"/>
        </w:rPr>
        <w:t>1</w:t>
      </w:r>
      <w:r w:rsidR="0085584B" w:rsidRPr="000E2109">
        <w:rPr>
          <w:rFonts w:ascii="Times New Roman" w:eastAsia="Times New Roman" w:hAnsi="Times New Roman" w:cs="Times New Roman"/>
        </w:rPr>
        <w:t xml:space="preserve"> – </w:t>
      </w:r>
      <w:r w:rsidR="004B07E7" w:rsidRPr="000E2109">
        <w:rPr>
          <w:rFonts w:ascii="Times New Roman" w:eastAsia="Times New Roman" w:hAnsi="Times New Roman" w:cs="Times New Roman"/>
        </w:rPr>
        <w:t xml:space="preserve">To accommodate the </w:t>
      </w:r>
      <w:r w:rsidR="00250EFC" w:rsidRPr="000E2109">
        <w:rPr>
          <w:rFonts w:ascii="Times New Roman" w:eastAsia="Times New Roman" w:hAnsi="Times New Roman" w:cs="Times New Roman"/>
        </w:rPr>
        <w:t xml:space="preserve">Media Bureau’s </w:t>
      </w:r>
      <w:r w:rsidR="004B07E7" w:rsidRPr="000E2109">
        <w:rPr>
          <w:rFonts w:ascii="Times New Roman" w:eastAsia="Times New Roman" w:hAnsi="Times New Roman" w:cs="Times New Roman"/>
        </w:rPr>
        <w:t xml:space="preserve">database transition from CDBS to LMS, </w:t>
      </w:r>
      <w:r w:rsidR="0085584B" w:rsidRPr="000E2109">
        <w:rPr>
          <w:rFonts w:ascii="Times New Roman" w:eastAsia="Times New Roman" w:hAnsi="Times New Roman" w:cs="Times New Roman"/>
        </w:rPr>
        <w:t xml:space="preserve">FCC Form </w:t>
      </w:r>
      <w:r w:rsidR="00CA1F71">
        <w:rPr>
          <w:rFonts w:ascii="Times New Roman" w:eastAsia="Times New Roman" w:hAnsi="Times New Roman" w:cs="Times New Roman"/>
        </w:rPr>
        <w:t>30</w:t>
      </w:r>
      <w:r w:rsidR="007C38C8">
        <w:rPr>
          <w:rFonts w:ascii="Times New Roman" w:eastAsia="Times New Roman" w:hAnsi="Times New Roman" w:cs="Times New Roman"/>
        </w:rPr>
        <w:t>1</w:t>
      </w:r>
      <w:r w:rsidR="0085584B" w:rsidRPr="000E2109">
        <w:rPr>
          <w:rFonts w:ascii="Times New Roman" w:eastAsia="Times New Roman" w:hAnsi="Times New Roman" w:cs="Times New Roman"/>
        </w:rPr>
        <w:t xml:space="preserve"> </w:t>
      </w:r>
      <w:r w:rsidR="00C01907" w:rsidRPr="000E2109">
        <w:rPr>
          <w:rFonts w:ascii="Times New Roman" w:eastAsia="Times New Roman" w:hAnsi="Times New Roman" w:cs="Times New Roman"/>
        </w:rPr>
        <w:t>will be replaced by a</w:t>
      </w:r>
      <w:r w:rsidR="004A7D42">
        <w:rPr>
          <w:rFonts w:ascii="Times New Roman" w:eastAsia="Times New Roman" w:hAnsi="Times New Roman" w:cs="Times New Roman"/>
        </w:rPr>
        <w:t>n</w:t>
      </w:r>
      <w:r w:rsidR="004B07E7" w:rsidRPr="000E2109">
        <w:rPr>
          <w:rFonts w:ascii="Times New Roman" w:eastAsia="Times New Roman" w:hAnsi="Times New Roman" w:cs="Times New Roman"/>
        </w:rPr>
        <w:t xml:space="preserve"> LMS-compatible</w:t>
      </w:r>
      <w:r w:rsidR="00CA1F71" w:rsidRPr="00CA1F71">
        <w:rPr>
          <w:rFonts w:ascii="Times New Roman" w:eastAsia="Times New Roman" w:hAnsi="Times New Roman" w:cs="Times New Roman"/>
        </w:rPr>
        <w:t xml:space="preserve"> </w:t>
      </w:r>
      <w:r w:rsidR="00CA1F71" w:rsidRPr="000E2109">
        <w:rPr>
          <w:rFonts w:ascii="Times New Roman" w:eastAsia="Times New Roman" w:hAnsi="Times New Roman" w:cs="Times New Roman"/>
        </w:rPr>
        <w:t xml:space="preserve">LMS </w:t>
      </w:r>
      <w:r w:rsidR="007C38C8">
        <w:rPr>
          <w:rFonts w:ascii="Times New Roman" w:eastAsia="Times New Roman" w:hAnsi="Times New Roman" w:cs="Times New Roman"/>
        </w:rPr>
        <w:t>Commercial FM Construction Permit</w:t>
      </w:r>
      <w:r w:rsidR="00B929F1">
        <w:rPr>
          <w:rFonts w:ascii="Times New Roman" w:eastAsia="Times New Roman" w:hAnsi="Times New Roman" w:cs="Times New Roman"/>
        </w:rPr>
        <w:t xml:space="preserve"> </w:t>
      </w:r>
      <w:r w:rsidR="00CA1F71">
        <w:rPr>
          <w:rFonts w:ascii="Times New Roman" w:eastAsia="Times New Roman" w:hAnsi="Times New Roman" w:cs="Times New Roman"/>
        </w:rPr>
        <w:t>Application</w:t>
      </w:r>
      <w:r w:rsidR="00A03D69" w:rsidRPr="000E2109">
        <w:rPr>
          <w:rFonts w:ascii="Times New Roman" w:eastAsia="Times New Roman" w:hAnsi="Times New Roman" w:cs="Times New Roman"/>
        </w:rPr>
        <w:t xml:space="preserve">.  </w:t>
      </w:r>
      <w:r w:rsidR="00562EBF" w:rsidRPr="000E2109">
        <w:rPr>
          <w:rFonts w:ascii="Times New Roman" w:eastAsia="Times New Roman" w:hAnsi="Times New Roman" w:cs="Times New Roman"/>
        </w:rPr>
        <w:t xml:space="preserve">The </w:t>
      </w:r>
      <w:r w:rsidR="006004CE" w:rsidRPr="000E2109">
        <w:rPr>
          <w:rFonts w:ascii="Times New Roman" w:eastAsia="Times New Roman" w:hAnsi="Times New Roman" w:cs="Times New Roman"/>
        </w:rPr>
        <w:lastRenderedPageBreak/>
        <w:t>certification-based</w:t>
      </w:r>
      <w:r w:rsidR="00863F43" w:rsidRPr="000E2109">
        <w:rPr>
          <w:rFonts w:ascii="Times New Roman" w:eastAsia="Times New Roman" w:hAnsi="Times New Roman" w:cs="Times New Roman"/>
        </w:rPr>
        <w:t xml:space="preserve"> questions</w:t>
      </w:r>
      <w:r w:rsidR="00562EBF" w:rsidRPr="000E2109">
        <w:rPr>
          <w:rFonts w:ascii="Times New Roman" w:eastAsia="Times New Roman" w:hAnsi="Times New Roman" w:cs="Times New Roman"/>
        </w:rPr>
        <w:t xml:space="preserve"> and explanatory exh</w:t>
      </w:r>
      <w:r w:rsidR="00024306">
        <w:rPr>
          <w:rFonts w:ascii="Times New Roman" w:eastAsia="Times New Roman" w:hAnsi="Times New Roman" w:cs="Times New Roman"/>
        </w:rPr>
        <w:t xml:space="preserve">ibit format remains the same.  </w:t>
      </w:r>
      <w:r w:rsidR="0085584B" w:rsidRPr="000E2109">
        <w:rPr>
          <w:rFonts w:ascii="Times New Roman" w:eastAsia="Times New Roman" w:hAnsi="Times New Roman" w:cs="Times New Roman"/>
        </w:rPr>
        <w:t xml:space="preserve">The substance, </w:t>
      </w:r>
      <w:r w:rsidR="004B07E7" w:rsidRPr="000E2109">
        <w:rPr>
          <w:rFonts w:ascii="Times New Roman" w:eastAsia="Times New Roman" w:hAnsi="Times New Roman" w:cs="Times New Roman"/>
        </w:rPr>
        <w:t xml:space="preserve">respondents, </w:t>
      </w:r>
      <w:r w:rsidR="0085584B" w:rsidRPr="000E2109">
        <w:rPr>
          <w:rFonts w:ascii="Times New Roman" w:eastAsia="Times New Roman" w:hAnsi="Times New Roman" w:cs="Times New Roman"/>
        </w:rPr>
        <w:t xml:space="preserve">burden hours, and costs </w:t>
      </w:r>
      <w:r w:rsidR="00851DCE" w:rsidRPr="000E2109">
        <w:rPr>
          <w:rFonts w:ascii="Times New Roman" w:eastAsia="Times New Roman" w:hAnsi="Times New Roman" w:cs="Times New Roman"/>
        </w:rPr>
        <w:t>of Information Coll</w:t>
      </w:r>
      <w:r w:rsidR="00807458" w:rsidRPr="000E2109">
        <w:rPr>
          <w:rFonts w:ascii="Times New Roman" w:eastAsia="Times New Roman" w:hAnsi="Times New Roman" w:cs="Times New Roman"/>
        </w:rPr>
        <w:t>ection OMB Control No. 3060-</w:t>
      </w:r>
      <w:r w:rsidR="00CA1F71">
        <w:rPr>
          <w:rFonts w:ascii="Times New Roman" w:eastAsia="Times New Roman" w:hAnsi="Times New Roman" w:cs="Times New Roman"/>
        </w:rPr>
        <w:t>0</w:t>
      </w:r>
      <w:r w:rsidR="007C38C8">
        <w:rPr>
          <w:rFonts w:ascii="Times New Roman" w:eastAsia="Times New Roman" w:hAnsi="Times New Roman" w:cs="Times New Roman"/>
        </w:rPr>
        <w:t>027</w:t>
      </w:r>
      <w:r w:rsidR="00851DCE" w:rsidRPr="000E2109">
        <w:rPr>
          <w:rFonts w:ascii="Times New Roman" w:eastAsia="Times New Roman" w:hAnsi="Times New Roman" w:cs="Times New Roman"/>
        </w:rPr>
        <w:t xml:space="preserve"> </w:t>
      </w:r>
      <w:r w:rsidR="0085584B" w:rsidRPr="000E2109">
        <w:rPr>
          <w:rFonts w:ascii="Times New Roman" w:eastAsia="Times New Roman" w:hAnsi="Times New Roman" w:cs="Times New Roman"/>
        </w:rPr>
        <w:t>are not impacted.</w:t>
      </w:r>
    </w:p>
    <w:p w:rsidR="002C5BDB" w:rsidRPr="000E2109" w:rsidRDefault="002C5BD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bookmarkEnd w:id="1"/>
    <w:p w:rsidR="00B757B3" w:rsidRDefault="009F51D0" w:rsidP="008B7FC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B757B3" w:rsidRPr="000E2109">
        <w:rPr>
          <w:rFonts w:ascii="Times New Roman" w:eastAsia="Calibri" w:hAnsi="Times New Roman" w:cs="Times New Roman"/>
        </w:rPr>
        <w:t xml:space="preserve">Also, the </w:t>
      </w:r>
      <w:r w:rsidR="00033CA5" w:rsidRPr="000E2109">
        <w:rPr>
          <w:rFonts w:ascii="Times New Roman" w:eastAsia="Calibri" w:hAnsi="Times New Roman" w:cs="Times New Roman"/>
        </w:rPr>
        <w:t>S</w:t>
      </w:r>
      <w:r w:rsidR="00B757B3" w:rsidRPr="000E2109">
        <w:rPr>
          <w:rFonts w:ascii="Times New Roman" w:eastAsia="Calibri" w:hAnsi="Times New Roman" w:cs="Times New Roman"/>
        </w:rPr>
        <w:t xml:space="preserve">upporting </w:t>
      </w:r>
      <w:r w:rsidR="00033CA5" w:rsidRPr="000E2109">
        <w:rPr>
          <w:rFonts w:ascii="Times New Roman" w:eastAsia="Calibri" w:hAnsi="Times New Roman" w:cs="Times New Roman"/>
        </w:rPr>
        <w:t>S</w:t>
      </w:r>
      <w:r w:rsidR="00B757B3" w:rsidRPr="000E2109">
        <w:rPr>
          <w:rFonts w:ascii="Times New Roman" w:eastAsia="Calibri" w:hAnsi="Times New Roman" w:cs="Times New Roman"/>
        </w:rPr>
        <w:t xml:space="preserve">tatement </w:t>
      </w:r>
      <w:r w:rsidR="000259A6" w:rsidRPr="000E2109">
        <w:rPr>
          <w:rFonts w:ascii="Times New Roman" w:eastAsia="Calibri" w:hAnsi="Times New Roman" w:cs="Times New Roman"/>
        </w:rPr>
        <w:t>for OMB Control No. 3060-</w:t>
      </w:r>
      <w:r w:rsidR="00CA1F71">
        <w:rPr>
          <w:rFonts w:ascii="Times New Roman" w:eastAsia="Calibri" w:hAnsi="Times New Roman" w:cs="Times New Roman"/>
        </w:rPr>
        <w:t>0</w:t>
      </w:r>
      <w:r w:rsidR="007F2EB5">
        <w:rPr>
          <w:rFonts w:ascii="Times New Roman" w:eastAsia="Calibri" w:hAnsi="Times New Roman" w:cs="Times New Roman"/>
        </w:rPr>
        <w:t>027</w:t>
      </w:r>
      <w:r w:rsidR="00033CA5" w:rsidRPr="000E2109">
        <w:rPr>
          <w:rFonts w:ascii="Times New Roman" w:eastAsia="Calibri" w:hAnsi="Times New Roman" w:cs="Times New Roman"/>
        </w:rPr>
        <w:t xml:space="preserve"> </w:t>
      </w:r>
      <w:r w:rsidR="00B757B3" w:rsidRPr="000E2109">
        <w:rPr>
          <w:rFonts w:ascii="Times New Roman" w:eastAsia="Calibri" w:hAnsi="Times New Roman" w:cs="Times New Roman"/>
        </w:rPr>
        <w:t>has</w:t>
      </w:r>
      <w:r w:rsidR="00B757B3" w:rsidRPr="00C31024">
        <w:rPr>
          <w:rFonts w:ascii="Times New Roman" w:eastAsia="Calibri" w:hAnsi="Times New Roman" w:cs="Times New Roman"/>
        </w:rPr>
        <w:t xml:space="preserve"> been updated accordingly.</w:t>
      </w:r>
    </w:p>
    <w:p w:rsidR="0098393F" w:rsidRDefault="0098393F" w:rsidP="00807458">
      <w:pPr>
        <w:rPr>
          <w:rFonts w:ascii="Times New Roman" w:eastAsia="Calibri" w:hAnsi="Times New Roman" w:cs="Times New Roman"/>
        </w:rPr>
      </w:pPr>
    </w:p>
    <w:p w:rsidR="0098393F" w:rsidRPr="00C31024" w:rsidRDefault="0098393F" w:rsidP="0098393F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:rsidR="00E93ACC" w:rsidRPr="00C31024" w:rsidRDefault="00E93ACC" w:rsidP="00033CA5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</w:p>
    <w:p w:rsidR="00E93ACC" w:rsidRPr="00C31024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  <w:b/>
          <w:bCs/>
        </w:rPr>
      </w:pPr>
    </w:p>
    <w:p w:rsidR="00E93ACC" w:rsidRPr="000D637F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</w:rPr>
      </w:pPr>
    </w:p>
    <w:p w:rsidR="00370F7B" w:rsidRPr="002A3FDA" w:rsidRDefault="00370F7B" w:rsidP="000D2065">
      <w:pPr>
        <w:rPr>
          <w:rFonts w:ascii="Times New Roman" w:hAnsi="Times New Roman" w:cs="Times New Roman"/>
        </w:rPr>
      </w:pPr>
    </w:p>
    <w:p w:rsidR="000D2065" w:rsidRPr="00146AC5" w:rsidRDefault="000D2065" w:rsidP="000D2065">
      <w:pPr>
        <w:pStyle w:val="PlainText"/>
        <w:rPr>
          <w:rFonts w:ascii="Times New Roman" w:eastAsia="Calibri" w:hAnsi="Times New Roman" w:cs="Times New Roman"/>
          <w:sz w:val="22"/>
          <w:szCs w:val="22"/>
        </w:rPr>
      </w:pPr>
    </w:p>
    <w:p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85" w:rsidRDefault="00540585" w:rsidP="00682B1F">
      <w:pPr>
        <w:spacing w:after="0" w:line="240" w:lineRule="auto"/>
      </w:pPr>
      <w:r>
        <w:separator/>
      </w:r>
    </w:p>
  </w:endnote>
  <w:end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3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85" w:rsidRDefault="00540585" w:rsidP="00682B1F">
      <w:pPr>
        <w:spacing w:after="0" w:line="240" w:lineRule="auto"/>
      </w:pPr>
      <w:r>
        <w:separator/>
      </w:r>
    </w:p>
  </w:footnote>
  <w:foot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footnote>
  <w:footnote w:id="1">
    <w:p w:rsidR="00682B1F" w:rsidRDefault="00682B1F">
      <w:pPr>
        <w:pStyle w:val="FootnoteText"/>
        <w:rPr>
          <w:rFonts w:ascii="Times New Roman" w:hAnsi="Times New Roman"/>
        </w:rPr>
      </w:pPr>
      <w:r w:rsidRPr="003447BA">
        <w:rPr>
          <w:rStyle w:val="FootnoteReference"/>
          <w:rFonts w:ascii="Times New Roman" w:hAnsi="Times New Roman" w:cs="Times New Roman"/>
        </w:rPr>
        <w:footnoteRef/>
      </w:r>
      <w:r w:rsidR="00A700B1" w:rsidRPr="003447BA">
        <w:rPr>
          <w:rFonts w:ascii="Times New Roman" w:hAnsi="Times New Roman"/>
        </w:rPr>
        <w:t>Pursuant to this non-substantive change, CDBS</w:t>
      </w:r>
      <w:r w:rsidR="00025E58" w:rsidRPr="003447BA">
        <w:rPr>
          <w:rFonts w:ascii="Times New Roman" w:hAnsi="Times New Roman"/>
        </w:rPr>
        <w:t>-</w:t>
      </w:r>
      <w:r w:rsidR="003447BA" w:rsidRPr="003447BA">
        <w:rPr>
          <w:rFonts w:ascii="Times New Roman" w:hAnsi="Times New Roman"/>
        </w:rPr>
        <w:t>based FCC Form 30</w:t>
      </w:r>
      <w:r w:rsidR="007F2EB5">
        <w:rPr>
          <w:rFonts w:ascii="Times New Roman" w:hAnsi="Times New Roman"/>
        </w:rPr>
        <w:t>1</w:t>
      </w:r>
      <w:r w:rsidR="00A700B1" w:rsidRPr="003447BA">
        <w:rPr>
          <w:rFonts w:ascii="Times New Roman" w:hAnsi="Times New Roman"/>
        </w:rPr>
        <w:t xml:space="preserve"> will be renamed “</w:t>
      </w:r>
      <w:r w:rsidR="003447BA" w:rsidRPr="003447BA">
        <w:rPr>
          <w:rFonts w:ascii="Times New Roman" w:hAnsi="Times New Roman"/>
        </w:rPr>
        <w:t>Form 2100, Schedule 30</w:t>
      </w:r>
      <w:r w:rsidR="007F2EB5">
        <w:rPr>
          <w:rFonts w:ascii="Times New Roman" w:hAnsi="Times New Roman"/>
        </w:rPr>
        <w:t>1</w:t>
      </w:r>
      <w:r w:rsidR="003447BA" w:rsidRPr="003447BA">
        <w:rPr>
          <w:rFonts w:ascii="Times New Roman" w:hAnsi="Times New Roman"/>
        </w:rPr>
        <w:t>-FM</w:t>
      </w:r>
      <w:r w:rsidR="00A700B1" w:rsidRPr="003447BA">
        <w:rPr>
          <w:rFonts w:ascii="Times New Roman" w:hAnsi="Times New Roman"/>
        </w:rPr>
        <w:t xml:space="preserve"> –</w:t>
      </w:r>
      <w:r w:rsidR="003447BA" w:rsidRPr="003447BA">
        <w:rPr>
          <w:rFonts w:ascii="Times New Roman" w:hAnsi="Times New Roman"/>
          <w:spacing w:val="-3"/>
        </w:rPr>
        <w:t xml:space="preserve"> </w:t>
      </w:r>
      <w:r w:rsidR="007F2EB5">
        <w:rPr>
          <w:rFonts w:ascii="Times New Roman" w:hAnsi="Times New Roman"/>
          <w:spacing w:val="-3"/>
        </w:rPr>
        <w:t xml:space="preserve">Commercial </w:t>
      </w:r>
      <w:r w:rsidR="003447BA" w:rsidRPr="003447BA">
        <w:rPr>
          <w:rFonts w:ascii="Times New Roman" w:hAnsi="Times New Roman"/>
          <w:spacing w:val="-3"/>
        </w:rPr>
        <w:t xml:space="preserve">FM Station </w:t>
      </w:r>
      <w:r w:rsidR="007F2EB5">
        <w:rPr>
          <w:rFonts w:ascii="Times New Roman" w:hAnsi="Times New Roman"/>
          <w:spacing w:val="-3"/>
        </w:rPr>
        <w:t xml:space="preserve">Construction Permit </w:t>
      </w:r>
      <w:r w:rsidR="003447BA" w:rsidRPr="003447BA">
        <w:rPr>
          <w:rFonts w:ascii="Times New Roman" w:hAnsi="Times New Roman"/>
          <w:spacing w:val="-3"/>
        </w:rPr>
        <w:t>Application</w:t>
      </w:r>
      <w:r w:rsidR="00A700B1" w:rsidRPr="003447BA">
        <w:rPr>
          <w:rFonts w:ascii="Times New Roman" w:hAnsi="Times New Roman"/>
        </w:rPr>
        <w:t>” and eventually encompassed within the new on-line (electronic) licensing database system called the Licensing Modernization System.  Accordingly, the title of this Information Collection is also being changed.</w:t>
      </w:r>
    </w:p>
    <w:p w:rsidR="006A7B6E" w:rsidRPr="003447BA" w:rsidRDefault="006A7B6E">
      <w:pPr>
        <w:pStyle w:val="FootnoteText"/>
        <w:rPr>
          <w:rFonts w:ascii="Times New Roman" w:hAnsi="Times New Roman" w:cs="Times New Roman"/>
        </w:rPr>
      </w:pPr>
    </w:p>
  </w:footnote>
  <w:footnote w:id="2">
    <w:p w:rsidR="006A7B6E" w:rsidRDefault="00083BBC">
      <w:pPr>
        <w:pStyle w:val="FootnoteText"/>
        <w:rPr>
          <w:rFonts w:ascii="Times New Roman" w:hAnsi="Times New Roman" w:cs="Times New Roman"/>
        </w:rPr>
      </w:pPr>
      <w:r w:rsidRPr="00083BBC">
        <w:rPr>
          <w:rStyle w:val="FootnoteReference"/>
          <w:rFonts w:ascii="Times New Roman" w:hAnsi="Times New Roman" w:cs="Times New Roman"/>
        </w:rPr>
        <w:footnoteRef/>
      </w:r>
      <w:r w:rsidRPr="00083BBC">
        <w:rPr>
          <w:rFonts w:ascii="Times New Roman" w:hAnsi="Times New Roman" w:cs="Times New Roman"/>
        </w:rPr>
        <w:t xml:space="preserve"> (Current) FCC Form 301 is also used to apply for authority to construct a new AM broadcast station and to make changes to existing facilities of such a station.</w:t>
      </w:r>
    </w:p>
    <w:p w:rsidR="00083BBC" w:rsidRPr="00083BBC" w:rsidRDefault="00083BBC">
      <w:pPr>
        <w:pStyle w:val="FootnoteText"/>
        <w:rPr>
          <w:rFonts w:ascii="Times New Roman" w:hAnsi="Times New Roman" w:cs="Times New Roman"/>
        </w:rPr>
      </w:pPr>
      <w:r w:rsidRPr="00083BBC">
        <w:rPr>
          <w:rFonts w:ascii="Times New Roman" w:hAnsi="Times New Roman" w:cs="Times New Roman"/>
        </w:rPr>
        <w:t xml:space="preserve"> </w:t>
      </w:r>
    </w:p>
  </w:footnote>
  <w:footnote w:id="3">
    <w:p w:rsidR="00426B70" w:rsidRPr="00426B70" w:rsidRDefault="00426B70">
      <w:pPr>
        <w:pStyle w:val="FootnoteText"/>
        <w:rPr>
          <w:rFonts w:ascii="Times New Roman" w:hAnsi="Times New Roman" w:cs="Times New Roman"/>
        </w:rPr>
      </w:pPr>
      <w:r w:rsidRPr="00426B70">
        <w:rPr>
          <w:rStyle w:val="FootnoteReference"/>
          <w:rFonts w:ascii="Times New Roman" w:hAnsi="Times New Roman" w:cs="Times New Roman"/>
        </w:rPr>
        <w:footnoteRef/>
      </w:r>
      <w:r w:rsidRPr="00426B70">
        <w:rPr>
          <w:rFonts w:ascii="Times New Roman" w:hAnsi="Times New Roman" w:cs="Times New Roman"/>
        </w:rPr>
        <w:t xml:space="preserve"> The Commission will subsequently roll-out the use of a new LMS-compatible AM Station Construction Permit Application at a later date.  Until that time, FCC Form 301 will also continue to be used to apply for authority to construct a new AM </w:t>
      </w:r>
      <w:r w:rsidR="007E2CF5">
        <w:rPr>
          <w:rFonts w:ascii="Times New Roman" w:hAnsi="Times New Roman" w:cs="Times New Roman"/>
        </w:rPr>
        <w:t xml:space="preserve">broadcast </w:t>
      </w:r>
      <w:r w:rsidRPr="00426B70">
        <w:rPr>
          <w:rFonts w:ascii="Times New Roman" w:hAnsi="Times New Roman" w:cs="Times New Roman"/>
        </w:rPr>
        <w:t>station in the CDBS system.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4306"/>
    <w:rsid w:val="000259A6"/>
    <w:rsid w:val="00025E58"/>
    <w:rsid w:val="00033CA5"/>
    <w:rsid w:val="00047E0C"/>
    <w:rsid w:val="00073ACA"/>
    <w:rsid w:val="000745B4"/>
    <w:rsid w:val="00083BBC"/>
    <w:rsid w:val="000A0502"/>
    <w:rsid w:val="000A12B7"/>
    <w:rsid w:val="000A346B"/>
    <w:rsid w:val="000B092D"/>
    <w:rsid w:val="000D175E"/>
    <w:rsid w:val="000D2065"/>
    <w:rsid w:val="000D637F"/>
    <w:rsid w:val="000E2109"/>
    <w:rsid w:val="00146AC5"/>
    <w:rsid w:val="00157D52"/>
    <w:rsid w:val="00160A0F"/>
    <w:rsid w:val="00186051"/>
    <w:rsid w:val="00193C45"/>
    <w:rsid w:val="001A0A4E"/>
    <w:rsid w:val="001A4EF3"/>
    <w:rsid w:val="001B01B6"/>
    <w:rsid w:val="001C76AE"/>
    <w:rsid w:val="001D0F98"/>
    <w:rsid w:val="00223832"/>
    <w:rsid w:val="002259CC"/>
    <w:rsid w:val="00234CE2"/>
    <w:rsid w:val="00250EFC"/>
    <w:rsid w:val="00257BB1"/>
    <w:rsid w:val="00276E12"/>
    <w:rsid w:val="002829F1"/>
    <w:rsid w:val="00296575"/>
    <w:rsid w:val="002A3FDA"/>
    <w:rsid w:val="002C5BDB"/>
    <w:rsid w:val="002E4F5A"/>
    <w:rsid w:val="002F20F5"/>
    <w:rsid w:val="003054C3"/>
    <w:rsid w:val="003320CC"/>
    <w:rsid w:val="003358EB"/>
    <w:rsid w:val="003447BA"/>
    <w:rsid w:val="00370F7B"/>
    <w:rsid w:val="0038665C"/>
    <w:rsid w:val="00394E29"/>
    <w:rsid w:val="003D17ED"/>
    <w:rsid w:val="003D63E0"/>
    <w:rsid w:val="003E542A"/>
    <w:rsid w:val="003E7A81"/>
    <w:rsid w:val="003F16CA"/>
    <w:rsid w:val="00402B02"/>
    <w:rsid w:val="00417C4C"/>
    <w:rsid w:val="00426B70"/>
    <w:rsid w:val="004404CC"/>
    <w:rsid w:val="00475BDE"/>
    <w:rsid w:val="004813EB"/>
    <w:rsid w:val="004A656D"/>
    <w:rsid w:val="004A7D42"/>
    <w:rsid w:val="004B07E7"/>
    <w:rsid w:val="004B5822"/>
    <w:rsid w:val="00500C5F"/>
    <w:rsid w:val="00527F6E"/>
    <w:rsid w:val="00540585"/>
    <w:rsid w:val="00562EBF"/>
    <w:rsid w:val="00575E2F"/>
    <w:rsid w:val="005A644E"/>
    <w:rsid w:val="005A6758"/>
    <w:rsid w:val="006004CE"/>
    <w:rsid w:val="006207D2"/>
    <w:rsid w:val="006472B9"/>
    <w:rsid w:val="00682B1F"/>
    <w:rsid w:val="00697C83"/>
    <w:rsid w:val="006A145C"/>
    <w:rsid w:val="006A7B6E"/>
    <w:rsid w:val="00701463"/>
    <w:rsid w:val="00710EB3"/>
    <w:rsid w:val="007132A3"/>
    <w:rsid w:val="007C38C8"/>
    <w:rsid w:val="007D63C5"/>
    <w:rsid w:val="007E2CF5"/>
    <w:rsid w:val="007F2EB5"/>
    <w:rsid w:val="00807458"/>
    <w:rsid w:val="00810867"/>
    <w:rsid w:val="00814691"/>
    <w:rsid w:val="00826A41"/>
    <w:rsid w:val="00851DCE"/>
    <w:rsid w:val="0085584B"/>
    <w:rsid w:val="00863F43"/>
    <w:rsid w:val="00886690"/>
    <w:rsid w:val="008A6147"/>
    <w:rsid w:val="008B7FC5"/>
    <w:rsid w:val="008D47B9"/>
    <w:rsid w:val="008F0988"/>
    <w:rsid w:val="0095598D"/>
    <w:rsid w:val="0096682C"/>
    <w:rsid w:val="009715BB"/>
    <w:rsid w:val="0098393F"/>
    <w:rsid w:val="009F1C73"/>
    <w:rsid w:val="009F314C"/>
    <w:rsid w:val="009F51D0"/>
    <w:rsid w:val="00A010F0"/>
    <w:rsid w:val="00A03D69"/>
    <w:rsid w:val="00A63351"/>
    <w:rsid w:val="00A700B1"/>
    <w:rsid w:val="00A86087"/>
    <w:rsid w:val="00A9023B"/>
    <w:rsid w:val="00AE6896"/>
    <w:rsid w:val="00AF1170"/>
    <w:rsid w:val="00B00445"/>
    <w:rsid w:val="00B0794A"/>
    <w:rsid w:val="00B377AF"/>
    <w:rsid w:val="00B757B3"/>
    <w:rsid w:val="00B86B21"/>
    <w:rsid w:val="00B929F1"/>
    <w:rsid w:val="00BA2B66"/>
    <w:rsid w:val="00BF2562"/>
    <w:rsid w:val="00BF3080"/>
    <w:rsid w:val="00C0094D"/>
    <w:rsid w:val="00C01907"/>
    <w:rsid w:val="00C16735"/>
    <w:rsid w:val="00C26D4B"/>
    <w:rsid w:val="00C31024"/>
    <w:rsid w:val="00C372D6"/>
    <w:rsid w:val="00C4283B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D22E45"/>
    <w:rsid w:val="00D44315"/>
    <w:rsid w:val="00D6493E"/>
    <w:rsid w:val="00D704EE"/>
    <w:rsid w:val="00D97974"/>
    <w:rsid w:val="00DA71F5"/>
    <w:rsid w:val="00E04A4C"/>
    <w:rsid w:val="00E22167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46B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F0E9-0B19-4E42-81B7-28DC99BE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2019-02-04T18:11:00Z</cp:lastPrinted>
  <dcterms:created xsi:type="dcterms:W3CDTF">2019-02-14T15:16:00Z</dcterms:created>
  <dcterms:modified xsi:type="dcterms:W3CDTF">2019-02-14T15:16:00Z</dcterms:modified>
</cp:coreProperties>
</file>