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1A6" w:rsidR="00E01DF3" w:rsidP="00FC42FF" w:rsidRDefault="00673A8E" w14:paraId="06ABC44C" w14:textId="77777777">
      <w:pPr>
        <w:pStyle w:val="Header"/>
        <w:pBdr>
          <w:bottom w:val="thickThinSmallGap" w:color="622423" w:themeColor="accent2" w:themeShade="7F" w:sz="24" w:space="19"/>
        </w:pBdr>
        <w:jc w:val="center"/>
        <w:rPr>
          <w:rFonts w:ascii="Times New Roman" w:hAnsi="Times New Roman" w:eastAsia="Times New Roman" w:cs="Times New Roman"/>
          <w:b/>
          <w:bCs/>
          <w:caps/>
          <w:color w:val="000000" w:themeColor="text1"/>
          <w:spacing w:val="-1"/>
          <w:sz w:val="28"/>
          <w:szCs w:val="28"/>
        </w:rPr>
      </w:pPr>
      <w:r w:rsidRPr="00C401A6">
        <w:rPr>
          <w:rFonts w:ascii="Times New Roman" w:hAnsi="Times New Roman" w:eastAsia="Times New Roman" w:cs="Times New Roman"/>
          <w:b/>
          <w:bCs/>
          <w:caps/>
          <w:color w:val="000000" w:themeColor="text1"/>
          <w:spacing w:val="-1"/>
          <w:sz w:val="28"/>
          <w:szCs w:val="28"/>
        </w:rPr>
        <w:t xml:space="preserve">BUREAU OF </w:t>
      </w:r>
      <w:r w:rsidRPr="00C401A6" w:rsidR="00E01DF3">
        <w:rPr>
          <w:rFonts w:ascii="Times New Roman" w:hAnsi="Times New Roman" w:eastAsia="Times New Roman" w:cs="Times New Roman"/>
          <w:b/>
          <w:bCs/>
          <w:caps/>
          <w:color w:val="000000" w:themeColor="text1"/>
          <w:spacing w:val="-1"/>
          <w:sz w:val="28"/>
          <w:szCs w:val="28"/>
        </w:rPr>
        <w:t xml:space="preserve">CONSUMER FINANCIAL PROTECTION </w:t>
      </w:r>
    </w:p>
    <w:p w:rsidRPr="00C401A6" w:rsidR="0052077A" w:rsidP="00FC42FF" w:rsidRDefault="00C401A6" w14:paraId="06965EDF" w14:textId="03DFD7B9">
      <w:pPr>
        <w:pStyle w:val="Header"/>
        <w:pBdr>
          <w:bottom w:val="thickThinSmallGap" w:color="622423" w:themeColor="accent2" w:themeShade="7F" w:sz="24" w:space="19"/>
        </w:pBdr>
        <w:jc w:val="center"/>
        <w:rPr>
          <w:rFonts w:ascii="Times New Roman" w:hAnsi="Times New Roman" w:cs="Times New Roman" w:eastAsiaTheme="majorEastAsia"/>
          <w:color w:val="000000" w:themeColor="text1"/>
          <w:sz w:val="28"/>
          <w:szCs w:val="28"/>
        </w:rPr>
      </w:pPr>
      <w:sdt>
        <w:sdtPr>
          <w:rPr>
            <w:rFonts w:ascii="Times New Roman" w:hAnsi="Times New Roman" w:eastAsia="Times New Roman" w:cs="Times New Roman"/>
            <w:b/>
            <w:bCs/>
            <w:caps/>
            <w:color w:val="000000" w:themeColor="text1"/>
            <w:spacing w:val="-1"/>
            <w:sz w:val="28"/>
            <w:szCs w:val="28"/>
          </w:rPr>
          <w:alias w:val="Title"/>
          <w:id w:val="77738743"/>
          <w:placeholder>
            <w:docPart w:val="764E8CF6C6C241DD89D7C1E708E1AA46"/>
          </w:placeholder>
          <w:dataBinding w:prefixMappings="xmlns:ns0='http://schemas.openxmlformats.org/package/2006/metadata/core-properties' xmlns:ns1='http://purl.org/dc/elements/1.1/'" w:xpath="/ns0:coreProperties[1]/ns1:title[1]" w:storeItemID="{6C3C8BC8-F283-45AE-878A-BAB7291924A1}"/>
          <w:text/>
        </w:sdtPr>
        <w:sdtEndPr/>
        <w:sdtContent>
          <w:r w:rsidRPr="00C401A6" w:rsidR="007514AA">
            <w:rPr>
              <w:rFonts w:ascii="Times New Roman" w:hAnsi="Times New Roman" w:eastAsia="Times New Roman" w:cs="Times New Roman"/>
              <w:b/>
              <w:bCs/>
              <w:caps/>
              <w:color w:val="000000" w:themeColor="text1"/>
              <w:spacing w:val="-1"/>
              <w:sz w:val="28"/>
              <w:szCs w:val="28"/>
            </w:rPr>
            <w:t xml:space="preserve">Request for Approval under the “Generic Information Collection Plan to Conduct Cognitive and Pilot Testing of Research Methods, Instruments, and </w:t>
          </w:r>
          <w:proofErr w:type="gramStart"/>
          <w:r w:rsidRPr="00C401A6" w:rsidR="007514AA">
            <w:rPr>
              <w:rFonts w:ascii="Times New Roman" w:hAnsi="Times New Roman" w:eastAsia="Times New Roman" w:cs="Times New Roman"/>
              <w:b/>
              <w:bCs/>
              <w:caps/>
              <w:color w:val="000000" w:themeColor="text1"/>
              <w:spacing w:val="-1"/>
              <w:sz w:val="28"/>
              <w:szCs w:val="28"/>
            </w:rPr>
            <w:t xml:space="preserve">Forms”   </w:t>
          </w:r>
          <w:proofErr w:type="gramEnd"/>
          <w:r w:rsidRPr="00C401A6" w:rsidR="007514AA">
            <w:rPr>
              <w:rFonts w:ascii="Times New Roman" w:hAnsi="Times New Roman" w:eastAsia="Times New Roman" w:cs="Times New Roman"/>
              <w:b/>
              <w:bCs/>
              <w:caps/>
              <w:color w:val="000000" w:themeColor="text1"/>
              <w:spacing w:val="-1"/>
              <w:sz w:val="28"/>
              <w:szCs w:val="28"/>
            </w:rPr>
            <w:t xml:space="preserve">              (OMB Control Number: 3170-0055)</w:t>
          </w:r>
        </w:sdtContent>
      </w:sdt>
    </w:p>
    <w:p w:rsidRPr="00C401A6" w:rsidR="009169AA" w:rsidRDefault="009169AA" w14:paraId="51C23A85" w14:textId="77777777">
      <w:pPr>
        <w:spacing w:before="11" w:after="0" w:line="260" w:lineRule="exact"/>
        <w:rPr>
          <w:rFonts w:ascii="Times New Roman" w:hAnsi="Times New Roman" w:cs="Times New Roman"/>
          <w:color w:val="000000" w:themeColor="text1"/>
        </w:rPr>
      </w:pPr>
    </w:p>
    <w:p w:rsidRPr="00C401A6" w:rsidR="008C2C52" w:rsidRDefault="008C2C52" w14:paraId="234BF249" w14:textId="77777777">
      <w:pPr>
        <w:spacing w:before="11" w:after="0" w:line="260" w:lineRule="exact"/>
        <w:rPr>
          <w:rFonts w:ascii="Times New Roman" w:hAnsi="Times New Roman" w:cs="Times New Roman"/>
          <w:b/>
          <w:color w:val="000000" w:themeColor="text1"/>
        </w:rPr>
      </w:pPr>
      <w:r w:rsidRPr="00C401A6">
        <w:rPr>
          <w:rFonts w:ascii="Times New Roman" w:hAnsi="Times New Roman" w:cs="Times New Roman"/>
          <w:b/>
          <w:color w:val="000000" w:themeColor="text1"/>
        </w:rPr>
        <w:t>PART A</w:t>
      </w:r>
      <w:r w:rsidRPr="00C401A6" w:rsidR="00916F95">
        <w:rPr>
          <w:rFonts w:ascii="Times New Roman" w:hAnsi="Times New Roman" w:cs="Times New Roman"/>
          <w:b/>
          <w:color w:val="000000" w:themeColor="text1"/>
        </w:rPr>
        <w:t xml:space="preserve">. </w:t>
      </w:r>
      <w:r w:rsidRPr="00C401A6">
        <w:rPr>
          <w:rFonts w:ascii="Times New Roman" w:hAnsi="Times New Roman" w:cs="Times New Roman"/>
          <w:b/>
          <w:color w:val="000000" w:themeColor="text1"/>
        </w:rPr>
        <w:t xml:space="preserve"> GENERAL INFORMATION</w:t>
      </w:r>
    </w:p>
    <w:p w:rsidRPr="00C401A6" w:rsidR="008C2C52" w:rsidRDefault="008C2C52" w14:paraId="339A9890" w14:textId="77777777">
      <w:pPr>
        <w:spacing w:before="11" w:after="0" w:line="260" w:lineRule="exact"/>
        <w:rPr>
          <w:rFonts w:ascii="Times New Roman" w:hAnsi="Times New Roman" w:cs="Times New Roman"/>
          <w:b/>
          <w:color w:val="000000" w:themeColor="text1"/>
        </w:rPr>
      </w:pPr>
    </w:p>
    <w:p w:rsidRPr="00C401A6" w:rsidR="00916F95" w:rsidRDefault="00916F95" w14:paraId="4CDB8F13" w14:textId="77777777">
      <w:pPr>
        <w:spacing w:before="11" w:after="0" w:line="260" w:lineRule="exact"/>
        <w:rPr>
          <w:rFonts w:ascii="Times New Roman" w:hAnsi="Times New Roman" w:cs="Times New Roman"/>
          <w:b/>
          <w:color w:val="000000" w:themeColor="text1"/>
        </w:rPr>
      </w:pPr>
    </w:p>
    <w:p w:rsidRPr="00C401A6" w:rsidR="008C2C52" w:rsidP="008C2C52" w:rsidRDefault="008C2C52" w14:paraId="1E0C9FAD" w14:textId="352647B2">
      <w:pPr>
        <w:pStyle w:val="ListParagraph"/>
        <w:numPr>
          <w:ilvl w:val="0"/>
          <w:numId w:val="1"/>
        </w:numPr>
        <w:spacing w:after="0" w:line="480" w:lineRule="auto"/>
        <w:ind w:right="-10"/>
        <w:rPr>
          <w:rFonts w:ascii="Times New Roman" w:hAnsi="Times New Roman" w:eastAsia="Times New Roman" w:cs="Times New Roman"/>
          <w:b/>
          <w:bCs/>
          <w:color w:val="000000" w:themeColor="text1"/>
        </w:rPr>
      </w:pPr>
      <w:r w:rsidRPr="00C401A6">
        <w:rPr>
          <w:rFonts w:ascii="Times New Roman" w:hAnsi="Times New Roman" w:eastAsia="Times New Roman" w:cs="Times New Roman"/>
          <w:b/>
          <w:bCs/>
          <w:color w:val="000000" w:themeColor="text1"/>
          <w:u w:val="single"/>
        </w:rPr>
        <w:t>Title of the Information Collection (Study)</w:t>
      </w:r>
      <w:r w:rsidRPr="00C401A6">
        <w:rPr>
          <w:rFonts w:ascii="Times New Roman" w:hAnsi="Times New Roman" w:eastAsia="Times New Roman" w:cs="Times New Roman"/>
          <w:b/>
          <w:bCs/>
          <w:color w:val="000000" w:themeColor="text1"/>
        </w:rPr>
        <w:t>:</w:t>
      </w:r>
      <w:r w:rsidRPr="00C401A6" w:rsidR="005B2E93">
        <w:rPr>
          <w:rFonts w:ascii="Times New Roman" w:hAnsi="Times New Roman" w:cs="Times New Roman"/>
          <w:color w:val="000000" w:themeColor="text1"/>
        </w:rPr>
        <w:t xml:space="preserve"> Financial Well-Being Cognitive Testing</w:t>
      </w:r>
    </w:p>
    <w:p w:rsidRPr="00C401A6" w:rsidR="00720F8B" w:rsidP="00C401A6" w:rsidRDefault="00916F95" w14:paraId="0F83DCD9" w14:textId="3D6B73AE">
      <w:pPr>
        <w:pStyle w:val="ListParagraph"/>
        <w:numPr>
          <w:ilvl w:val="0"/>
          <w:numId w:val="1"/>
        </w:numPr>
        <w:spacing w:after="0" w:line="240" w:lineRule="auto"/>
        <w:ind w:right="720"/>
        <w:rPr>
          <w:rFonts w:ascii="Times New Roman" w:hAnsi="Times New Roman" w:eastAsia="Times New Roman" w:cs="Times New Roman"/>
          <w:b/>
          <w:bCs/>
          <w:color w:val="000000" w:themeColor="text1"/>
        </w:rPr>
      </w:pPr>
      <w:r w:rsidRPr="00C401A6">
        <w:rPr>
          <w:rFonts w:ascii="Times New Roman" w:hAnsi="Times New Roman" w:eastAsia="Times New Roman" w:cs="Times New Roman"/>
          <w:b/>
          <w:bCs/>
          <w:color w:val="000000" w:themeColor="text1"/>
          <w:u w:val="single"/>
        </w:rPr>
        <w:t>Study Abstract</w:t>
      </w:r>
      <w:r w:rsidRPr="00C401A6" w:rsidR="008C2C52">
        <w:rPr>
          <w:rFonts w:ascii="Times New Roman" w:hAnsi="Times New Roman" w:eastAsia="Times New Roman" w:cs="Times New Roman"/>
          <w:b/>
          <w:bCs/>
          <w:color w:val="000000" w:themeColor="text1"/>
        </w:rPr>
        <w:t>:</w:t>
      </w:r>
      <w:r w:rsidRPr="00C401A6" w:rsidR="006B19C2">
        <w:rPr>
          <w:rFonts w:ascii="Times New Roman" w:hAnsi="Times New Roman" w:eastAsia="Times New Roman" w:cs="Times New Roman"/>
          <w:b/>
          <w:bCs/>
          <w:color w:val="000000" w:themeColor="text1"/>
        </w:rPr>
        <w:t xml:space="preserve"> </w:t>
      </w:r>
    </w:p>
    <w:p w:rsidRPr="00C401A6" w:rsidR="008C2C52" w:rsidP="000B7D00" w:rsidRDefault="00720F8B" w14:paraId="6556662B" w14:textId="2D636345">
      <w:pPr>
        <w:spacing w:after="0" w:line="240" w:lineRule="auto"/>
        <w:ind w:left="720" w:right="720"/>
        <w:rPr>
          <w:rFonts w:ascii="Times New Roman" w:hAnsi="Times New Roman" w:eastAsia="Times New Roman" w:cs="Times New Roman"/>
          <w:b/>
          <w:bCs/>
          <w:color w:val="000000" w:themeColor="text1"/>
        </w:rPr>
      </w:pPr>
      <w:r w:rsidRPr="00C401A6">
        <w:rPr>
          <w:rFonts w:ascii="Times New Roman" w:hAnsi="Times New Roman" w:cs="Times New Roman"/>
          <w:color w:val="000000" w:themeColor="text1"/>
        </w:rPr>
        <w:t xml:space="preserve">Consumers whose primary language is not English are an important segment of the population (approximately 25.5 million individuals) and the consumers of financial products.  Research has shown that many </w:t>
      </w:r>
      <w:r w:rsidRPr="00C401A6" w:rsidR="00C401A6">
        <w:rPr>
          <w:rFonts w:ascii="Times New Roman" w:hAnsi="Times New Roman" w:cs="Times New Roman"/>
          <w:color w:val="000000" w:themeColor="text1"/>
        </w:rPr>
        <w:t xml:space="preserve">individuals </w:t>
      </w:r>
      <w:r w:rsidRPr="00C401A6">
        <w:rPr>
          <w:rFonts w:ascii="Times New Roman" w:hAnsi="Times New Roman" w:cs="Times New Roman"/>
          <w:color w:val="000000" w:themeColor="text1"/>
        </w:rPr>
        <w:t xml:space="preserve">face </w:t>
      </w:r>
      <w:r w:rsidRPr="00C401A6" w:rsidR="006B19C2">
        <w:rPr>
          <w:rFonts w:ascii="Times New Roman" w:hAnsi="Times New Roman" w:cs="Times New Roman"/>
          <w:color w:val="000000" w:themeColor="text1"/>
        </w:rPr>
        <w:t>unique challenges in learning about and accessing financial products, services, and education tools</w:t>
      </w:r>
      <w:r w:rsidRPr="00C401A6" w:rsidR="00C401A6">
        <w:rPr>
          <w:rFonts w:ascii="Times New Roman" w:hAnsi="Times New Roman" w:cs="Times New Roman"/>
          <w:color w:val="000000" w:themeColor="text1"/>
        </w:rPr>
        <w:t>.  Individuals may also face challenges in</w:t>
      </w:r>
      <w:r w:rsidRPr="00C401A6" w:rsidR="006B19C2">
        <w:rPr>
          <w:rFonts w:ascii="Times New Roman" w:hAnsi="Times New Roman" w:cs="Times New Roman"/>
          <w:color w:val="000000" w:themeColor="text1"/>
        </w:rPr>
        <w:t xml:space="preserve"> understanding and completing key financial documents</w:t>
      </w:r>
      <w:r w:rsidRPr="00C401A6" w:rsidR="00C401A6">
        <w:rPr>
          <w:rFonts w:ascii="Times New Roman" w:hAnsi="Times New Roman" w:cs="Times New Roman"/>
          <w:color w:val="000000" w:themeColor="text1"/>
        </w:rPr>
        <w:t xml:space="preserve">, </w:t>
      </w:r>
      <w:r w:rsidRPr="00C401A6" w:rsidR="006B19C2">
        <w:rPr>
          <w:rFonts w:ascii="Times New Roman" w:hAnsi="Times New Roman" w:cs="Times New Roman"/>
          <w:color w:val="000000" w:themeColor="text1"/>
        </w:rPr>
        <w:t>managing bank accounts</w:t>
      </w:r>
      <w:r w:rsidRPr="00C401A6" w:rsidR="00C401A6">
        <w:rPr>
          <w:rFonts w:ascii="Times New Roman" w:hAnsi="Times New Roman" w:cs="Times New Roman"/>
          <w:color w:val="000000" w:themeColor="text1"/>
        </w:rPr>
        <w:t xml:space="preserve">, </w:t>
      </w:r>
      <w:r w:rsidRPr="00C401A6" w:rsidR="006B19C2">
        <w:rPr>
          <w:rFonts w:ascii="Times New Roman" w:hAnsi="Times New Roman" w:cs="Times New Roman"/>
          <w:color w:val="000000" w:themeColor="text1"/>
        </w:rPr>
        <w:t xml:space="preserve">and resolving issues with financial products and institutions. </w:t>
      </w:r>
      <w:r w:rsidRPr="00C401A6" w:rsidR="00C401A6">
        <w:rPr>
          <w:rFonts w:ascii="Times New Roman" w:hAnsi="Times New Roman" w:cs="Times New Roman"/>
          <w:color w:val="000000" w:themeColor="text1"/>
        </w:rPr>
        <w:t xml:space="preserve"> </w:t>
      </w:r>
      <w:r w:rsidRPr="00C401A6">
        <w:rPr>
          <w:rFonts w:ascii="Times New Roman" w:hAnsi="Times New Roman" w:cs="Times New Roman"/>
          <w:color w:val="000000" w:themeColor="text1"/>
        </w:rPr>
        <w:t>Measuring their financial well-being is important to understand</w:t>
      </w:r>
      <w:r w:rsidRPr="00C401A6" w:rsidR="00580991">
        <w:rPr>
          <w:rFonts w:ascii="Times New Roman" w:hAnsi="Times New Roman" w:cs="Times New Roman"/>
          <w:color w:val="000000" w:themeColor="text1"/>
        </w:rPr>
        <w:t>ing</w:t>
      </w:r>
      <w:r w:rsidRPr="00C401A6">
        <w:rPr>
          <w:rFonts w:ascii="Times New Roman" w:hAnsi="Times New Roman" w:cs="Times New Roman"/>
          <w:color w:val="000000" w:themeColor="text1"/>
        </w:rPr>
        <w:t xml:space="preserve"> how they are faring in the marketplace and </w:t>
      </w:r>
      <w:r w:rsidRPr="00C401A6" w:rsidR="00C401A6">
        <w:rPr>
          <w:rFonts w:ascii="Times New Roman" w:hAnsi="Times New Roman" w:cs="Times New Roman"/>
          <w:color w:val="000000" w:themeColor="text1"/>
        </w:rPr>
        <w:t>if</w:t>
      </w:r>
      <w:r w:rsidRPr="00C401A6">
        <w:rPr>
          <w:rFonts w:ascii="Times New Roman" w:hAnsi="Times New Roman" w:cs="Times New Roman"/>
          <w:color w:val="000000" w:themeColor="text1"/>
        </w:rPr>
        <w:t xml:space="preserve"> changes in the economy and financial marketplace are affecting their financial health. </w:t>
      </w:r>
      <w:r w:rsidRPr="00C401A6" w:rsidR="00C401A6">
        <w:rPr>
          <w:rFonts w:ascii="Times New Roman" w:hAnsi="Times New Roman" w:cs="Times New Roman"/>
          <w:color w:val="000000" w:themeColor="text1"/>
        </w:rPr>
        <w:t xml:space="preserve"> </w:t>
      </w:r>
      <w:r w:rsidRPr="00C401A6">
        <w:rPr>
          <w:rFonts w:ascii="Times New Roman" w:hAnsi="Times New Roman" w:cs="Times New Roman"/>
          <w:color w:val="000000" w:themeColor="text1"/>
        </w:rPr>
        <w:t>The CFPB developed a scale that measures consumer financial well-being. The scale has been validated and tested</w:t>
      </w:r>
      <w:r w:rsidRPr="00C401A6" w:rsidR="00CF4C7E">
        <w:rPr>
          <w:rFonts w:ascii="Times New Roman" w:hAnsi="Times New Roman" w:cs="Times New Roman"/>
          <w:color w:val="000000" w:themeColor="text1"/>
        </w:rPr>
        <w:t xml:space="preserve"> </w:t>
      </w:r>
      <w:r w:rsidRPr="00C401A6">
        <w:rPr>
          <w:rFonts w:ascii="Times New Roman" w:hAnsi="Times New Roman" w:cs="Times New Roman"/>
          <w:color w:val="000000" w:themeColor="text1"/>
        </w:rPr>
        <w:t xml:space="preserve">and has been used internationally. </w:t>
      </w:r>
      <w:r w:rsidRPr="00C401A6" w:rsidR="00C401A6">
        <w:rPr>
          <w:rFonts w:ascii="Times New Roman" w:hAnsi="Times New Roman" w:cs="Times New Roman"/>
          <w:color w:val="000000" w:themeColor="text1"/>
        </w:rPr>
        <w:t xml:space="preserve"> </w:t>
      </w:r>
      <w:r w:rsidRPr="00C401A6">
        <w:rPr>
          <w:rFonts w:ascii="Times New Roman" w:hAnsi="Times New Roman" w:cs="Times New Roman"/>
          <w:color w:val="000000" w:themeColor="text1"/>
        </w:rPr>
        <w:t xml:space="preserve">However, the scale itself has not been cognitively tested in </w:t>
      </w:r>
      <w:r w:rsidRPr="00C401A6" w:rsidR="00DA7865">
        <w:rPr>
          <w:rFonts w:ascii="Times New Roman" w:hAnsi="Times New Roman" w:cs="Times New Roman"/>
          <w:color w:val="000000" w:themeColor="text1"/>
        </w:rPr>
        <w:t>Spanish, Arabic, Chinese (Traditional), Haitian Creole, Korean, Russian and Tagalog.</w:t>
      </w:r>
      <w:r w:rsidRPr="00C401A6">
        <w:rPr>
          <w:rFonts w:ascii="Times New Roman" w:hAnsi="Times New Roman" w:cs="Times New Roman"/>
          <w:color w:val="000000" w:themeColor="text1"/>
        </w:rPr>
        <w:t xml:space="preserve"> The objective of this collection is to determine </w:t>
      </w:r>
      <w:r w:rsidRPr="00C401A6" w:rsidR="00C401A6">
        <w:rPr>
          <w:rFonts w:ascii="Times New Roman" w:hAnsi="Times New Roman" w:cs="Times New Roman"/>
          <w:color w:val="000000" w:themeColor="text1"/>
        </w:rPr>
        <w:t>if</w:t>
      </w:r>
      <w:r w:rsidRPr="00C401A6">
        <w:rPr>
          <w:rFonts w:ascii="Times New Roman" w:hAnsi="Times New Roman" w:cs="Times New Roman"/>
          <w:color w:val="000000" w:themeColor="text1"/>
        </w:rPr>
        <w:t xml:space="preserve"> translated financial well-being scale accurately reflect the intent of the scale and its questions.</w:t>
      </w:r>
    </w:p>
    <w:p w:rsidRPr="00C401A6" w:rsidR="008C2C52" w:rsidP="008C2C52" w:rsidRDefault="008C2C52" w14:paraId="3E9A73E9" w14:textId="77777777">
      <w:pPr>
        <w:pStyle w:val="ListParagraph"/>
        <w:rPr>
          <w:rFonts w:ascii="Times New Roman" w:hAnsi="Times New Roman" w:eastAsia="Times New Roman" w:cs="Times New Roman"/>
          <w:b/>
          <w:bCs/>
          <w:color w:val="000000" w:themeColor="text1"/>
        </w:rPr>
      </w:pPr>
    </w:p>
    <w:p w:rsidRPr="00C401A6" w:rsidR="008C2C52" w:rsidP="008C2C52" w:rsidRDefault="008C2C52" w14:paraId="465D87E3" w14:textId="77777777">
      <w:pPr>
        <w:pStyle w:val="ListParagraph"/>
        <w:numPr>
          <w:ilvl w:val="0"/>
          <w:numId w:val="1"/>
        </w:numPr>
        <w:spacing w:after="0" w:line="480" w:lineRule="auto"/>
        <w:ind w:right="-10"/>
        <w:rPr>
          <w:rFonts w:ascii="Times New Roman" w:hAnsi="Times New Roman" w:eastAsia="Times New Roman" w:cs="Times New Roman"/>
          <w:b/>
          <w:bCs/>
          <w:color w:val="000000" w:themeColor="text1"/>
        </w:rPr>
      </w:pPr>
      <w:r w:rsidRPr="00C401A6">
        <w:rPr>
          <w:rFonts w:ascii="Times New Roman" w:hAnsi="Times New Roman" w:eastAsia="Times New Roman" w:cs="Times New Roman"/>
          <w:b/>
          <w:bCs/>
          <w:color w:val="000000" w:themeColor="text1"/>
          <w:u w:val="single"/>
        </w:rPr>
        <w:t xml:space="preserve">Type </w:t>
      </w:r>
      <w:r w:rsidRPr="00C401A6" w:rsidR="00916F95">
        <w:rPr>
          <w:rFonts w:ascii="Times New Roman" w:hAnsi="Times New Roman" w:eastAsia="Times New Roman" w:cs="Times New Roman"/>
          <w:b/>
          <w:bCs/>
          <w:color w:val="000000" w:themeColor="text1"/>
          <w:u w:val="single"/>
        </w:rPr>
        <w:t>of Collection</w:t>
      </w:r>
      <w:r w:rsidRPr="00C401A6">
        <w:rPr>
          <w:rFonts w:ascii="Times New Roman" w:hAnsi="Times New Roman" w:eastAsia="Times New Roman" w:cs="Times New Roman"/>
          <w:b/>
          <w:bCs/>
          <w:color w:val="000000" w:themeColor="text1"/>
        </w:rPr>
        <w:t>:</w:t>
      </w:r>
    </w:p>
    <w:p w:rsidRPr="00C401A6" w:rsidR="008C2C52" w:rsidP="008C2C52" w:rsidRDefault="008C2C52" w14:paraId="0D32EBEE" w14:textId="6B2BB238">
      <w:pPr>
        <w:pStyle w:val="ListParagraph"/>
        <w:numPr>
          <w:ilvl w:val="0"/>
          <w:numId w:val="6"/>
        </w:numPr>
        <w:spacing w:after="0" w:line="240" w:lineRule="auto"/>
        <w:ind w:right="721"/>
        <w:rPr>
          <w:rFonts w:ascii="Times New Roman" w:hAnsi="Times New Roman" w:eastAsia="Times New Roman" w:cs="Times New Roman"/>
          <w:b/>
          <w:color w:val="000000" w:themeColor="text1"/>
        </w:rPr>
      </w:pPr>
      <w:r w:rsidRPr="00C401A6">
        <w:rPr>
          <w:rFonts w:ascii="Times New Roman" w:hAnsi="Times New Roman" w:eastAsia="Times New Roman" w:cs="Times New Roman"/>
          <w:b/>
          <w:color w:val="000000" w:themeColor="text1"/>
        </w:rPr>
        <w:t xml:space="preserve">Will there be an informed consent? </w:t>
      </w:r>
      <w:r w:rsidRPr="00C401A6">
        <w:rPr>
          <w:rFonts w:ascii="Times New Roman" w:hAnsi="Times New Roman" w:eastAsia="Times New Roman" w:cs="Times New Roman"/>
          <w:color w:val="000000" w:themeColor="text1"/>
        </w:rPr>
        <w:t>[</w:t>
      </w:r>
      <w:r w:rsidRPr="00C401A6" w:rsidR="006B19C2">
        <w:rPr>
          <w:rFonts w:ascii="Times New Roman" w:hAnsi="Times New Roman" w:eastAsia="Times New Roman" w:cs="Times New Roman"/>
          <w:color w:val="000000" w:themeColor="text1"/>
        </w:rPr>
        <w:t>x</w:t>
      </w:r>
      <w:r w:rsidRPr="00C401A6">
        <w:rPr>
          <w:rFonts w:ascii="Times New Roman" w:hAnsi="Times New Roman" w:eastAsia="Times New Roman" w:cs="Times New Roman"/>
          <w:color w:val="000000" w:themeColor="text1"/>
        </w:rPr>
        <w:t>] Yes</w:t>
      </w:r>
      <w:proofErr w:type="gramStart"/>
      <w:r w:rsidRPr="00C401A6">
        <w:rPr>
          <w:rFonts w:ascii="Times New Roman" w:hAnsi="Times New Roman" w:eastAsia="Times New Roman" w:cs="Times New Roman"/>
          <w:color w:val="000000" w:themeColor="text1"/>
        </w:rPr>
        <w:t xml:space="preserve">   [</w:t>
      </w:r>
      <w:proofErr w:type="gramEnd"/>
      <w:r w:rsidRPr="00C401A6">
        <w:rPr>
          <w:rFonts w:ascii="Times New Roman" w:hAnsi="Times New Roman" w:eastAsia="Times New Roman" w:cs="Times New Roman"/>
          <w:color w:val="000000" w:themeColor="text1"/>
        </w:rPr>
        <w:t xml:space="preserve">  ] N</w:t>
      </w:r>
      <w:r w:rsidRPr="00C401A6" w:rsidR="00A935B7">
        <w:rPr>
          <w:rFonts w:ascii="Times New Roman" w:hAnsi="Times New Roman" w:eastAsia="Times New Roman" w:cs="Times New Roman"/>
          <w:color w:val="000000" w:themeColor="text1"/>
        </w:rPr>
        <w:t xml:space="preserve">o  </w:t>
      </w:r>
      <w:r w:rsidRPr="00C401A6">
        <w:rPr>
          <w:rFonts w:ascii="Times New Roman" w:hAnsi="Times New Roman" w:eastAsia="Times New Roman" w:cs="Times New Roman"/>
          <w:color w:val="000000" w:themeColor="text1"/>
        </w:rPr>
        <w:t>[  ] N/A</w:t>
      </w:r>
    </w:p>
    <w:p w:rsidRPr="00C401A6" w:rsidR="008C2C52" w:rsidP="008C2C52" w:rsidRDefault="008C2C52" w14:paraId="7591C27A" w14:textId="77777777">
      <w:pPr>
        <w:spacing w:after="0" w:line="240" w:lineRule="auto"/>
        <w:ind w:left="720" w:right="721" w:firstLine="720"/>
        <w:rPr>
          <w:rFonts w:ascii="Times New Roman" w:hAnsi="Times New Roman" w:eastAsia="Times New Roman" w:cs="Times New Roman"/>
          <w:color w:val="000000" w:themeColor="text1"/>
        </w:rPr>
      </w:pPr>
    </w:p>
    <w:p w:rsidRPr="00C401A6" w:rsidR="008C2C52" w:rsidP="008C2C52" w:rsidRDefault="008C2C52" w14:paraId="73DECB49" w14:textId="34E98674">
      <w:pPr>
        <w:spacing w:after="0" w:line="240" w:lineRule="auto"/>
        <w:ind w:left="720" w:right="721" w:firstLine="720"/>
        <w:rPr>
          <w:rFonts w:ascii="Times New Roman" w:hAnsi="Times New Roman" w:eastAsia="Times New Roman" w:cs="Times New Roman"/>
          <w:color w:val="000000" w:themeColor="text1"/>
        </w:rPr>
      </w:pPr>
      <w:r w:rsidRPr="00C401A6">
        <w:rPr>
          <w:rFonts w:ascii="Times New Roman" w:hAnsi="Times New Roman" w:eastAsia="Times New Roman" w:cs="Times New Roman"/>
          <w:b/>
          <w:color w:val="000000" w:themeColor="text1"/>
        </w:rPr>
        <w:t>Explain why or why not an informed consent is being used.</w:t>
      </w:r>
      <w:r w:rsidRPr="00C401A6" w:rsidR="006B19C2">
        <w:rPr>
          <w:rFonts w:ascii="Times New Roman" w:hAnsi="Times New Roman" w:eastAsia="Times New Roman" w:cs="Times New Roman"/>
          <w:b/>
          <w:color w:val="000000" w:themeColor="text1"/>
        </w:rPr>
        <w:t xml:space="preserve"> </w:t>
      </w:r>
      <w:r w:rsidRPr="00C401A6" w:rsidR="009F0735">
        <w:rPr>
          <w:rStyle w:val="hgkelc"/>
          <w:rFonts w:ascii="Times New Roman" w:hAnsi="Times New Roman" w:cs="Times New Roman"/>
          <w:bCs/>
          <w:color w:val="000000" w:themeColor="text1"/>
        </w:rPr>
        <w:t>Researchers will inform pa</w:t>
      </w:r>
      <w:r w:rsidRPr="00C401A6" w:rsidR="00C771A7">
        <w:rPr>
          <w:rStyle w:val="hgkelc"/>
          <w:rFonts w:ascii="Times New Roman" w:hAnsi="Times New Roman" w:cs="Times New Roman"/>
          <w:bCs/>
          <w:color w:val="000000" w:themeColor="text1"/>
        </w:rPr>
        <w:t>rticipants about the</w:t>
      </w:r>
      <w:r w:rsidRPr="00C401A6" w:rsidR="009F0735">
        <w:rPr>
          <w:rStyle w:val="hgkelc"/>
          <w:rFonts w:ascii="Times New Roman" w:hAnsi="Times New Roman" w:cs="Times New Roman"/>
          <w:bCs/>
          <w:color w:val="000000" w:themeColor="text1"/>
        </w:rPr>
        <w:t xml:space="preserve"> study and the participants will choose </w:t>
      </w:r>
      <w:r w:rsidRPr="00C401A6" w:rsidR="00C401A6">
        <w:rPr>
          <w:rStyle w:val="hgkelc"/>
          <w:rFonts w:ascii="Times New Roman" w:hAnsi="Times New Roman" w:cs="Times New Roman"/>
          <w:bCs/>
          <w:color w:val="000000" w:themeColor="text1"/>
        </w:rPr>
        <w:t>if</w:t>
      </w:r>
      <w:r w:rsidRPr="00C401A6" w:rsidR="009F0735">
        <w:rPr>
          <w:rStyle w:val="hgkelc"/>
          <w:rFonts w:ascii="Times New Roman" w:hAnsi="Times New Roman" w:cs="Times New Roman"/>
          <w:bCs/>
          <w:color w:val="000000" w:themeColor="text1"/>
        </w:rPr>
        <w:t xml:space="preserve"> they want to participate. </w:t>
      </w:r>
      <w:r w:rsidRPr="00C401A6" w:rsidR="009F0735">
        <w:rPr>
          <w:rStyle w:val="hgkelc"/>
          <w:rFonts w:ascii="Times New Roman" w:hAnsi="Times New Roman" w:cs="Times New Roman"/>
          <w:color w:val="000000" w:themeColor="text1"/>
        </w:rPr>
        <w:t xml:space="preserve">Informed consent </w:t>
      </w:r>
      <w:r w:rsidRPr="00C401A6" w:rsidR="009F0735">
        <w:rPr>
          <w:rStyle w:val="hgkelc"/>
          <w:rFonts w:ascii="Times New Roman" w:hAnsi="Times New Roman" w:cs="Times New Roman"/>
          <w:bCs/>
          <w:color w:val="000000" w:themeColor="text1"/>
        </w:rPr>
        <w:t>gives the potential participant all the information they need to understa</w:t>
      </w:r>
      <w:r w:rsidRPr="00C401A6" w:rsidR="00C771A7">
        <w:rPr>
          <w:rStyle w:val="hgkelc"/>
          <w:rFonts w:ascii="Times New Roman" w:hAnsi="Times New Roman" w:cs="Times New Roman"/>
          <w:bCs/>
          <w:color w:val="000000" w:themeColor="text1"/>
        </w:rPr>
        <w:t>nd what they are volunteering to do.</w:t>
      </w:r>
    </w:p>
    <w:p w:rsidRPr="00C401A6" w:rsidR="008C2C52" w:rsidP="008C2C52" w:rsidRDefault="008C2C52" w14:paraId="4529B138" w14:textId="77777777">
      <w:pPr>
        <w:spacing w:after="0" w:line="240" w:lineRule="auto"/>
        <w:ind w:right="721"/>
        <w:rPr>
          <w:rFonts w:ascii="Times New Roman" w:hAnsi="Times New Roman" w:eastAsia="Times New Roman" w:cs="Times New Roman"/>
          <w:b/>
          <w:color w:val="000000" w:themeColor="text1"/>
        </w:rPr>
      </w:pPr>
    </w:p>
    <w:p w:rsidRPr="00C401A6" w:rsidR="008C2C52" w:rsidP="008C2C52" w:rsidRDefault="008C2C52" w14:paraId="6B809B5D" w14:textId="77777777">
      <w:pPr>
        <w:pStyle w:val="ListParagraph"/>
        <w:numPr>
          <w:ilvl w:val="0"/>
          <w:numId w:val="6"/>
        </w:numPr>
        <w:spacing w:after="0" w:line="240" w:lineRule="auto"/>
        <w:ind w:right="721"/>
        <w:rPr>
          <w:rFonts w:ascii="Times New Roman" w:hAnsi="Times New Roman" w:eastAsia="Times New Roman" w:cs="Times New Roman"/>
          <w:color w:val="000000" w:themeColor="text1"/>
        </w:rPr>
      </w:pPr>
      <w:r w:rsidRPr="00C401A6">
        <w:rPr>
          <w:rFonts w:ascii="Times New Roman" w:hAnsi="Times New Roman" w:eastAsia="Times New Roman" w:cs="Times New Roman"/>
          <w:b/>
          <w:color w:val="000000" w:themeColor="text1"/>
        </w:rPr>
        <w:t xml:space="preserve">How will you collect the information? </w:t>
      </w:r>
      <w:r w:rsidRPr="00C401A6">
        <w:rPr>
          <w:rFonts w:ascii="Times New Roman" w:hAnsi="Times New Roman" w:eastAsia="Times New Roman" w:cs="Times New Roman"/>
          <w:color w:val="000000" w:themeColor="text1"/>
        </w:rPr>
        <w:t xml:space="preserve">(Check </w:t>
      </w:r>
      <w:r w:rsidRPr="00C401A6">
        <w:rPr>
          <w:rFonts w:ascii="Times New Roman" w:hAnsi="Times New Roman" w:eastAsia="Times New Roman" w:cs="Times New Roman"/>
          <w:color w:val="000000" w:themeColor="text1"/>
          <w:u w:val="single"/>
        </w:rPr>
        <w:t>all</w:t>
      </w:r>
      <w:r w:rsidRPr="00C401A6">
        <w:rPr>
          <w:rFonts w:ascii="Times New Roman" w:hAnsi="Times New Roman" w:eastAsia="Times New Roman" w:cs="Times New Roman"/>
          <w:color w:val="000000" w:themeColor="text1"/>
        </w:rPr>
        <w:t xml:space="preserve"> that apply)</w:t>
      </w:r>
    </w:p>
    <w:p w:rsidRPr="00C401A6" w:rsidR="008C2C52" w:rsidP="008C2C52" w:rsidRDefault="008C2C52" w14:paraId="3FD53FD0" w14:textId="77777777">
      <w:pPr>
        <w:pStyle w:val="ListParagraph"/>
        <w:spacing w:after="0" w:line="240" w:lineRule="auto"/>
        <w:ind w:left="1135" w:right="721"/>
        <w:rPr>
          <w:rFonts w:ascii="Times New Roman" w:hAnsi="Times New Roman" w:eastAsia="Times New Roman" w:cs="Times New Roman"/>
          <w:b/>
          <w:color w:val="000000" w:themeColor="text1"/>
        </w:rPr>
      </w:pPr>
    </w:p>
    <w:p w:rsidRPr="00C401A6" w:rsidR="008C2C52" w:rsidP="008C2C52" w:rsidRDefault="008C2C52" w14:paraId="72FDE04E" w14:textId="77777777">
      <w:pPr>
        <w:spacing w:after="0" w:line="240" w:lineRule="auto"/>
        <w:ind w:left="720" w:right="721" w:firstLine="720"/>
        <w:rPr>
          <w:rFonts w:ascii="Times New Roman" w:hAnsi="Times New Roman" w:eastAsia="Times New Roman" w:cs="Times New Roman"/>
          <w:color w:val="000000" w:themeColor="text1"/>
        </w:rPr>
      </w:pPr>
      <w:proofErr w:type="gramStart"/>
      <w:r w:rsidRPr="00C401A6">
        <w:rPr>
          <w:rFonts w:ascii="Times New Roman" w:hAnsi="Times New Roman" w:eastAsia="Times New Roman" w:cs="Times New Roman"/>
          <w:color w:val="000000" w:themeColor="text1"/>
        </w:rPr>
        <w:t>[  ]</w:t>
      </w:r>
      <w:proofErr w:type="gramEnd"/>
      <w:r w:rsidRPr="00C401A6">
        <w:rPr>
          <w:rFonts w:ascii="Times New Roman" w:hAnsi="Times New Roman" w:eastAsia="Times New Roman" w:cs="Times New Roman"/>
          <w:color w:val="000000" w:themeColor="text1"/>
        </w:rPr>
        <w:t xml:space="preserve"> </w:t>
      </w:r>
      <w:r w:rsidRPr="00C401A6" w:rsidR="000B73E9">
        <w:rPr>
          <w:rFonts w:ascii="Times New Roman" w:hAnsi="Times New Roman" w:eastAsia="Times New Roman" w:cs="Times New Roman"/>
          <w:color w:val="000000" w:themeColor="text1"/>
        </w:rPr>
        <w:t xml:space="preserve">Cognitive </w:t>
      </w:r>
      <w:r w:rsidRPr="00C401A6" w:rsidR="000977A8">
        <w:rPr>
          <w:rFonts w:ascii="Times New Roman" w:hAnsi="Times New Roman" w:eastAsia="Times New Roman" w:cs="Times New Roman"/>
          <w:color w:val="000000" w:themeColor="text1"/>
        </w:rPr>
        <w:t>Laboratory Study</w:t>
      </w:r>
      <w:r w:rsidRPr="00C401A6" w:rsidR="000B73E9">
        <w:rPr>
          <w:rFonts w:ascii="Times New Roman" w:hAnsi="Times New Roman" w:eastAsia="Times New Roman" w:cs="Times New Roman"/>
          <w:color w:val="000000" w:themeColor="text1"/>
        </w:rPr>
        <w:tab/>
      </w:r>
      <w:r w:rsidRPr="00C401A6">
        <w:rPr>
          <w:rFonts w:ascii="Times New Roman" w:hAnsi="Times New Roman" w:eastAsia="Times New Roman" w:cs="Times New Roman"/>
          <w:color w:val="000000" w:themeColor="text1"/>
        </w:rPr>
        <w:tab/>
        <w:t xml:space="preserve">[  ] </w:t>
      </w:r>
      <w:r w:rsidRPr="00C401A6" w:rsidR="000B73E9">
        <w:rPr>
          <w:rFonts w:ascii="Times New Roman" w:hAnsi="Times New Roman" w:eastAsia="Times New Roman" w:cs="Times New Roman"/>
          <w:color w:val="000000" w:themeColor="text1"/>
        </w:rPr>
        <w:t>Pilot Testing</w:t>
      </w:r>
    </w:p>
    <w:p w:rsidRPr="00C401A6" w:rsidR="008C2C52" w:rsidP="008C2C52" w:rsidRDefault="008C2C52" w14:paraId="1093170F" w14:textId="77777777">
      <w:pPr>
        <w:pStyle w:val="ListParagraph"/>
        <w:spacing w:after="0" w:line="240" w:lineRule="auto"/>
        <w:ind w:left="460" w:right="721"/>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 </w:t>
      </w:r>
    </w:p>
    <w:p w:rsidRPr="00C401A6" w:rsidR="008C2C52" w:rsidP="008C2C52" w:rsidRDefault="008C2C52" w14:paraId="75E864B3" w14:textId="5FF00B94">
      <w:pPr>
        <w:pStyle w:val="ListParagraph"/>
        <w:spacing w:after="0" w:line="240" w:lineRule="auto"/>
        <w:ind w:left="1180" w:right="721" w:firstLine="260"/>
        <w:rPr>
          <w:rFonts w:ascii="Times New Roman" w:hAnsi="Times New Roman" w:eastAsia="Times New Roman" w:cs="Times New Roman"/>
          <w:color w:val="000000" w:themeColor="text1"/>
          <w:position w:val="-1"/>
        </w:rPr>
      </w:pPr>
      <w:r w:rsidRPr="00C401A6">
        <w:rPr>
          <w:rFonts w:ascii="Times New Roman" w:hAnsi="Times New Roman" w:eastAsia="Times New Roman" w:cs="Times New Roman"/>
          <w:color w:val="000000" w:themeColor="text1"/>
        </w:rPr>
        <w:t>[</w:t>
      </w:r>
      <w:r w:rsidRPr="00C401A6" w:rsidR="006B19C2">
        <w:rPr>
          <w:rFonts w:ascii="Times New Roman" w:hAnsi="Times New Roman" w:eastAsia="Times New Roman" w:cs="Times New Roman"/>
          <w:color w:val="000000" w:themeColor="text1"/>
        </w:rPr>
        <w:t>x</w:t>
      </w:r>
      <w:r w:rsidRPr="00C401A6">
        <w:rPr>
          <w:rFonts w:ascii="Times New Roman" w:hAnsi="Times New Roman" w:eastAsia="Times New Roman" w:cs="Times New Roman"/>
          <w:color w:val="000000" w:themeColor="text1"/>
        </w:rPr>
        <w:t>] Other, Explain _</w:t>
      </w:r>
      <w:r w:rsidRPr="00C401A6" w:rsidR="006B19C2">
        <w:rPr>
          <w:rFonts w:ascii="Times New Roman" w:hAnsi="Times New Roman" w:cs="Times New Roman"/>
          <w:color w:val="000000" w:themeColor="text1"/>
        </w:rPr>
        <w:t xml:space="preserve"> Virtual interview via Zoom</w:t>
      </w:r>
      <w:r w:rsidRPr="00C401A6" w:rsidR="00FE0395">
        <w:rPr>
          <w:rFonts w:ascii="Times New Roman" w:hAnsi="Times New Roman" w:cs="Times New Roman"/>
          <w:color w:val="000000" w:themeColor="text1"/>
        </w:rPr>
        <w:t xml:space="preserve"> G</w:t>
      </w:r>
      <w:r w:rsidRPr="00C401A6" w:rsidR="00CB07EC">
        <w:rPr>
          <w:rFonts w:ascii="Times New Roman" w:hAnsi="Times New Roman" w:cs="Times New Roman"/>
          <w:color w:val="000000" w:themeColor="text1"/>
        </w:rPr>
        <w:t>ov.</w:t>
      </w:r>
      <w:r w:rsidRPr="00C401A6" w:rsidR="006B19C2">
        <w:rPr>
          <w:rFonts w:ascii="Times New Roman" w:hAnsi="Times New Roman" w:eastAsia="Times New Roman" w:cs="Times New Roman"/>
          <w:color w:val="000000" w:themeColor="text1"/>
        </w:rPr>
        <w:t xml:space="preserve"> </w:t>
      </w:r>
      <w:r w:rsidRPr="00C401A6">
        <w:rPr>
          <w:rFonts w:ascii="Times New Roman" w:hAnsi="Times New Roman" w:eastAsia="Times New Roman" w:cs="Times New Roman"/>
          <w:color w:val="000000" w:themeColor="text1"/>
        </w:rPr>
        <w:t>_____________________</w:t>
      </w:r>
    </w:p>
    <w:p w:rsidRPr="00C401A6" w:rsidR="008C2C52" w:rsidP="008C2C52" w:rsidRDefault="008C2C52" w14:paraId="6F6C2774" w14:textId="77777777">
      <w:pPr>
        <w:tabs>
          <w:tab w:val="left" w:pos="5140"/>
        </w:tabs>
        <w:spacing w:after="0" w:line="240" w:lineRule="auto"/>
        <w:ind w:left="100"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ab/>
      </w:r>
    </w:p>
    <w:p w:rsidRPr="00C401A6" w:rsidR="008C2C52" w:rsidP="003E1A08" w:rsidRDefault="008C2C52" w14:paraId="233273DF" w14:textId="51D740DE">
      <w:pPr>
        <w:pStyle w:val="ListParagraph"/>
        <w:numPr>
          <w:ilvl w:val="0"/>
          <w:numId w:val="6"/>
        </w:numPr>
        <w:spacing w:after="0" w:line="240" w:lineRule="auto"/>
        <w:ind w:right="721"/>
        <w:rPr>
          <w:rFonts w:ascii="Times New Roman" w:hAnsi="Times New Roman" w:eastAsia="Times New Roman" w:cs="Times New Roman"/>
          <w:color w:val="000000" w:themeColor="text1"/>
        </w:rPr>
      </w:pPr>
      <w:r w:rsidRPr="00C401A6">
        <w:rPr>
          <w:rFonts w:ascii="Times New Roman" w:hAnsi="Times New Roman" w:eastAsia="Times New Roman" w:cs="Times New Roman"/>
          <w:b/>
          <w:color w:val="000000" w:themeColor="text1"/>
        </w:rPr>
        <w:t>Will interviewers or facilitators be used?</w:t>
      </w:r>
      <w:r w:rsidRPr="00C401A6">
        <w:rPr>
          <w:rFonts w:ascii="Times New Roman" w:hAnsi="Times New Roman" w:eastAsia="Times New Roman" w:cs="Times New Roman"/>
          <w:color w:val="000000" w:themeColor="text1"/>
        </w:rPr>
        <w:t xml:space="preserve">  [</w:t>
      </w:r>
      <w:r w:rsidRPr="00C401A6" w:rsidR="009F0735">
        <w:rPr>
          <w:rFonts w:ascii="Times New Roman" w:hAnsi="Times New Roman" w:eastAsia="Times New Roman" w:cs="Times New Roman"/>
          <w:color w:val="000000" w:themeColor="text1"/>
        </w:rPr>
        <w:t>x</w:t>
      </w:r>
      <w:r w:rsidRPr="00C401A6">
        <w:rPr>
          <w:rFonts w:ascii="Times New Roman" w:hAnsi="Times New Roman" w:eastAsia="Times New Roman" w:cs="Times New Roman"/>
          <w:color w:val="000000" w:themeColor="text1"/>
        </w:rPr>
        <w:t xml:space="preserve">] Yes </w:t>
      </w:r>
      <w:proofErr w:type="gramStart"/>
      <w:r w:rsidRPr="00C401A6">
        <w:rPr>
          <w:rFonts w:ascii="Times New Roman" w:hAnsi="Times New Roman" w:eastAsia="Times New Roman" w:cs="Times New Roman"/>
          <w:color w:val="000000" w:themeColor="text1"/>
        </w:rPr>
        <w:t>[  ]</w:t>
      </w:r>
      <w:proofErr w:type="gramEnd"/>
      <w:r w:rsidRPr="00C401A6">
        <w:rPr>
          <w:rFonts w:ascii="Times New Roman" w:hAnsi="Times New Roman" w:eastAsia="Times New Roman" w:cs="Times New Roman"/>
          <w:color w:val="000000" w:themeColor="text1"/>
        </w:rPr>
        <w:t xml:space="preserve"> No [  ] N/A</w:t>
      </w:r>
    </w:p>
    <w:p w:rsidRPr="00C401A6" w:rsidR="008C2C52" w:rsidRDefault="008C2C52" w14:paraId="6193E6AF" w14:textId="77777777">
      <w:pPr>
        <w:spacing w:before="11" w:after="0" w:line="260" w:lineRule="exact"/>
        <w:rPr>
          <w:rFonts w:ascii="Times New Roman" w:hAnsi="Times New Roman" w:cs="Times New Roman"/>
          <w:b/>
          <w:color w:val="000000" w:themeColor="text1"/>
        </w:rPr>
      </w:pPr>
    </w:p>
    <w:p w:rsidRPr="00C401A6" w:rsidR="003E1A08" w:rsidP="003E1A08" w:rsidRDefault="003E1A08" w14:paraId="0205BC04" w14:textId="77777777">
      <w:pPr>
        <w:pStyle w:val="ListParagraph"/>
        <w:numPr>
          <w:ilvl w:val="0"/>
          <w:numId w:val="1"/>
        </w:numPr>
        <w:spacing w:before="72"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b/>
          <w:bCs/>
          <w:color w:val="000000" w:themeColor="text1"/>
          <w:spacing w:val="-3"/>
          <w:u w:val="single"/>
        </w:rPr>
        <w:t>Personally Identifiable Information</w:t>
      </w:r>
      <w:r w:rsidRPr="00C401A6">
        <w:rPr>
          <w:rFonts w:ascii="Times New Roman" w:hAnsi="Times New Roman" w:eastAsia="Times New Roman" w:cs="Times New Roman"/>
          <w:b/>
          <w:bCs/>
          <w:caps/>
          <w:color w:val="000000" w:themeColor="text1"/>
        </w:rPr>
        <w:t>:</w:t>
      </w:r>
    </w:p>
    <w:p w:rsidRPr="00C401A6" w:rsidR="003E1A08" w:rsidP="003E1A08" w:rsidRDefault="003E1A08" w14:paraId="310AA345" w14:textId="77777777">
      <w:pPr>
        <w:spacing w:before="12" w:after="0" w:line="260" w:lineRule="exact"/>
        <w:rPr>
          <w:rFonts w:ascii="Times New Roman" w:hAnsi="Times New Roman" w:cs="Times New Roman"/>
          <w:color w:val="000000" w:themeColor="text1"/>
        </w:rPr>
      </w:pPr>
    </w:p>
    <w:p w:rsidRPr="00C401A6" w:rsidR="003E1A08" w:rsidP="003E1A08" w:rsidRDefault="003E1A08" w14:paraId="0026624B" w14:textId="79566BDB">
      <w:pPr>
        <w:pStyle w:val="ListParagraph"/>
        <w:numPr>
          <w:ilvl w:val="0"/>
          <w:numId w:val="2"/>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b/>
          <w:color w:val="000000" w:themeColor="text1"/>
          <w:spacing w:val="-3"/>
        </w:rPr>
        <w:t>I</w:t>
      </w:r>
      <w:r w:rsidRPr="00C401A6">
        <w:rPr>
          <w:rFonts w:ascii="Times New Roman" w:hAnsi="Times New Roman" w:eastAsia="Times New Roman" w:cs="Times New Roman"/>
          <w:b/>
          <w:color w:val="000000" w:themeColor="text1"/>
        </w:rPr>
        <w:t xml:space="preserve">s </w:t>
      </w:r>
      <w:r w:rsidRPr="00C401A6">
        <w:rPr>
          <w:rFonts w:ascii="Times New Roman" w:hAnsi="Times New Roman" w:eastAsia="Times New Roman" w:cs="Times New Roman"/>
          <w:b/>
          <w:color w:val="000000" w:themeColor="text1"/>
          <w:spacing w:val="2"/>
        </w:rPr>
        <w:t>p</w:t>
      </w:r>
      <w:r w:rsidRPr="00C401A6">
        <w:rPr>
          <w:rFonts w:ascii="Times New Roman" w:hAnsi="Times New Roman" w:eastAsia="Times New Roman" w:cs="Times New Roman"/>
          <w:b/>
          <w:color w:val="000000" w:themeColor="text1"/>
          <w:spacing w:val="-1"/>
        </w:rPr>
        <w:t>e</w:t>
      </w:r>
      <w:r w:rsidRPr="00C401A6">
        <w:rPr>
          <w:rFonts w:ascii="Times New Roman" w:hAnsi="Times New Roman" w:eastAsia="Times New Roman" w:cs="Times New Roman"/>
          <w:b/>
          <w:color w:val="000000" w:themeColor="text1"/>
        </w:rPr>
        <w:t>rson</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rPr>
        <w:t>l</w:t>
      </w:r>
      <w:r w:rsidRPr="00C401A6">
        <w:rPr>
          <w:rFonts w:ascii="Times New Roman" w:hAnsi="Times New Roman" w:eastAsia="Times New Roman" w:cs="Times New Roman"/>
          <w:b/>
          <w:color w:val="000000" w:themeColor="text1"/>
          <w:spacing w:val="6"/>
        </w:rPr>
        <w:t>l</w:t>
      </w:r>
      <w:r w:rsidRPr="00C401A6">
        <w:rPr>
          <w:rFonts w:ascii="Times New Roman" w:hAnsi="Times New Roman" w:eastAsia="Times New Roman" w:cs="Times New Roman"/>
          <w:b/>
          <w:color w:val="000000" w:themeColor="text1"/>
        </w:rPr>
        <w:t>y</w:t>
      </w:r>
      <w:r w:rsidRPr="00C401A6">
        <w:rPr>
          <w:rFonts w:ascii="Times New Roman" w:hAnsi="Times New Roman" w:eastAsia="Times New Roman" w:cs="Times New Roman"/>
          <w:b/>
          <w:color w:val="000000" w:themeColor="text1"/>
          <w:spacing w:val="-5"/>
        </w:rPr>
        <w:t xml:space="preserve"> </w:t>
      </w:r>
      <w:r w:rsidRPr="00C401A6">
        <w:rPr>
          <w:rFonts w:ascii="Times New Roman" w:hAnsi="Times New Roman" w:eastAsia="Times New Roman" w:cs="Times New Roman"/>
          <w:b/>
          <w:color w:val="000000" w:themeColor="text1"/>
        </w:rPr>
        <w:t>identifi</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rPr>
        <w:t>ble</w:t>
      </w:r>
      <w:r w:rsidRPr="00C401A6">
        <w:rPr>
          <w:rFonts w:ascii="Times New Roman" w:hAnsi="Times New Roman" w:eastAsia="Times New Roman" w:cs="Times New Roman"/>
          <w:b/>
          <w:color w:val="000000" w:themeColor="text1"/>
          <w:spacing w:val="2"/>
        </w:rPr>
        <w:t xml:space="preserve"> </w:t>
      </w:r>
      <w:r w:rsidRPr="00C401A6">
        <w:rPr>
          <w:rFonts w:ascii="Times New Roman" w:hAnsi="Times New Roman" w:eastAsia="Times New Roman" w:cs="Times New Roman"/>
          <w:b/>
          <w:color w:val="000000" w:themeColor="text1"/>
        </w:rPr>
        <w:t>info</w:t>
      </w:r>
      <w:r w:rsidRPr="00C401A6">
        <w:rPr>
          <w:rFonts w:ascii="Times New Roman" w:hAnsi="Times New Roman" w:eastAsia="Times New Roman" w:cs="Times New Roman"/>
          <w:b/>
          <w:color w:val="000000" w:themeColor="text1"/>
          <w:spacing w:val="-1"/>
        </w:rPr>
        <w:t>r</w:t>
      </w:r>
      <w:r w:rsidRPr="00C401A6">
        <w:rPr>
          <w:rFonts w:ascii="Times New Roman" w:hAnsi="Times New Roman" w:eastAsia="Times New Roman" w:cs="Times New Roman"/>
          <w:b/>
          <w:color w:val="000000" w:themeColor="text1"/>
        </w:rPr>
        <w:t>mation (</w:t>
      </w:r>
      <w:r w:rsidRPr="00C401A6">
        <w:rPr>
          <w:rFonts w:ascii="Times New Roman" w:hAnsi="Times New Roman" w:eastAsia="Times New Roman" w:cs="Times New Roman"/>
          <w:b/>
          <w:color w:val="000000" w:themeColor="text1"/>
          <w:spacing w:val="3"/>
        </w:rPr>
        <w:t>P</w:t>
      </w:r>
      <w:r w:rsidRPr="00C401A6">
        <w:rPr>
          <w:rFonts w:ascii="Times New Roman" w:hAnsi="Times New Roman" w:eastAsia="Times New Roman" w:cs="Times New Roman"/>
          <w:b/>
          <w:color w:val="000000" w:themeColor="text1"/>
        </w:rPr>
        <w:t>I</w:t>
      </w:r>
      <w:r w:rsidRPr="00C401A6">
        <w:rPr>
          <w:rFonts w:ascii="Times New Roman" w:hAnsi="Times New Roman" w:eastAsia="Times New Roman" w:cs="Times New Roman"/>
          <w:b/>
          <w:color w:val="000000" w:themeColor="text1"/>
          <w:spacing w:val="-4"/>
        </w:rPr>
        <w:t>I</w:t>
      </w:r>
      <w:r w:rsidRPr="00C401A6">
        <w:rPr>
          <w:rFonts w:ascii="Times New Roman" w:hAnsi="Times New Roman" w:eastAsia="Times New Roman" w:cs="Times New Roman"/>
          <w:b/>
          <w:color w:val="000000" w:themeColor="text1"/>
        </w:rPr>
        <w:t xml:space="preserve">) </w:t>
      </w:r>
      <w:r w:rsidRPr="00C401A6">
        <w:rPr>
          <w:rFonts w:ascii="Times New Roman" w:hAnsi="Times New Roman" w:eastAsia="Times New Roman" w:cs="Times New Roman"/>
          <w:b/>
          <w:color w:val="000000" w:themeColor="text1"/>
          <w:spacing w:val="-2"/>
        </w:rPr>
        <w:t>c</w:t>
      </w:r>
      <w:r w:rsidRPr="00C401A6">
        <w:rPr>
          <w:rFonts w:ascii="Times New Roman" w:hAnsi="Times New Roman" w:eastAsia="Times New Roman" w:cs="Times New Roman"/>
          <w:b/>
          <w:color w:val="000000" w:themeColor="text1"/>
        </w:rPr>
        <w:t>ol</w:t>
      </w:r>
      <w:r w:rsidRPr="00C401A6">
        <w:rPr>
          <w:rFonts w:ascii="Times New Roman" w:hAnsi="Times New Roman" w:eastAsia="Times New Roman" w:cs="Times New Roman"/>
          <w:b/>
          <w:color w:val="000000" w:themeColor="text1"/>
          <w:spacing w:val="1"/>
        </w:rPr>
        <w:t>le</w:t>
      </w:r>
      <w:r w:rsidRPr="00C401A6">
        <w:rPr>
          <w:rFonts w:ascii="Times New Roman" w:hAnsi="Times New Roman" w:eastAsia="Times New Roman" w:cs="Times New Roman"/>
          <w:b/>
          <w:color w:val="000000" w:themeColor="text1"/>
          <w:spacing w:val="-1"/>
        </w:rPr>
        <w:t>c</w:t>
      </w:r>
      <w:r w:rsidRPr="00C401A6">
        <w:rPr>
          <w:rFonts w:ascii="Times New Roman" w:hAnsi="Times New Roman" w:eastAsia="Times New Roman" w:cs="Times New Roman"/>
          <w:b/>
          <w:color w:val="000000" w:themeColor="text1"/>
        </w:rPr>
        <w:t>t</w:t>
      </w:r>
      <w:r w:rsidRPr="00C401A6">
        <w:rPr>
          <w:rFonts w:ascii="Times New Roman" w:hAnsi="Times New Roman" w:eastAsia="Times New Roman" w:cs="Times New Roman"/>
          <w:b/>
          <w:color w:val="000000" w:themeColor="text1"/>
          <w:spacing w:val="2"/>
        </w:rPr>
        <w:t>e</w:t>
      </w:r>
      <w:r w:rsidRPr="00C401A6">
        <w:rPr>
          <w:rFonts w:ascii="Times New Roman" w:hAnsi="Times New Roman" w:eastAsia="Times New Roman" w:cs="Times New Roman"/>
          <w:b/>
          <w:color w:val="000000" w:themeColor="text1"/>
        </w:rPr>
        <w:t>d?</w:t>
      </w:r>
      <w:r w:rsidRPr="00C401A6">
        <w:rPr>
          <w:rFonts w:ascii="Times New Roman" w:hAnsi="Times New Roman" w:eastAsia="Times New Roman" w:cs="Times New Roman"/>
          <w:color w:val="000000" w:themeColor="text1"/>
        </w:rPr>
        <w:t xml:space="preserve"> </w:t>
      </w:r>
      <w:r w:rsidRPr="00C401A6">
        <w:rPr>
          <w:rFonts w:ascii="Times New Roman" w:hAnsi="Times New Roman" w:eastAsia="Times New Roman" w:cs="Times New Roman"/>
          <w:color w:val="000000" w:themeColor="text1"/>
          <w:spacing w:val="4"/>
        </w:rPr>
        <w:t xml:space="preserve"> </w:t>
      </w:r>
      <w:r w:rsidRPr="00C401A6">
        <w:rPr>
          <w:rFonts w:ascii="Times New Roman" w:hAnsi="Times New Roman" w:eastAsia="Times New Roman" w:cs="Times New Roman"/>
          <w:color w:val="000000" w:themeColor="text1"/>
        </w:rPr>
        <w:t>[</w:t>
      </w:r>
      <w:r w:rsidRPr="00C401A6" w:rsidR="00C771A7">
        <w:rPr>
          <w:rFonts w:ascii="Times New Roman" w:hAnsi="Times New Roman" w:eastAsia="Times New Roman" w:cs="Times New Roman"/>
          <w:color w:val="000000" w:themeColor="text1"/>
        </w:rPr>
        <w:t>x</w:t>
      </w:r>
      <w:r w:rsidRPr="00C401A6">
        <w:rPr>
          <w:rFonts w:ascii="Times New Roman" w:hAnsi="Times New Roman" w:eastAsia="Times New Roman" w:cs="Times New Roman"/>
          <w:color w:val="000000" w:themeColor="text1"/>
        </w:rPr>
        <w:t>]</w:t>
      </w:r>
      <w:r w:rsidRPr="00C401A6">
        <w:rPr>
          <w:rFonts w:ascii="Times New Roman" w:hAnsi="Times New Roman" w:eastAsia="Times New Roman" w:cs="Times New Roman"/>
          <w:color w:val="000000" w:themeColor="text1"/>
          <w:spacing w:val="1"/>
        </w:rPr>
        <w:t xml:space="preserve"> </w:t>
      </w:r>
      <w:proofErr w:type="gramStart"/>
      <w:r w:rsidRPr="00C401A6">
        <w:rPr>
          <w:rFonts w:ascii="Times New Roman" w:hAnsi="Times New Roman" w:eastAsia="Times New Roman" w:cs="Times New Roman"/>
          <w:color w:val="000000" w:themeColor="text1"/>
        </w:rPr>
        <w:t>Y</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s  [</w:t>
      </w:r>
      <w:proofErr w:type="gramEnd"/>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 xml:space="preserve">] </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No</w:t>
      </w:r>
    </w:p>
    <w:p w:rsidRPr="00C401A6" w:rsidR="003E1A08" w:rsidP="00C771A7" w:rsidRDefault="001F0F18" w14:paraId="119BDC88" w14:textId="286068CD">
      <w:pPr>
        <w:ind w:left="810" w:right="-20"/>
        <w:rPr>
          <w:rFonts w:ascii="Times New Roman" w:hAnsi="Times New Roman" w:eastAsia="Times New Roman" w:cs="Times New Roman"/>
          <w:color w:val="000000" w:themeColor="text1"/>
        </w:rPr>
      </w:pPr>
      <w:r w:rsidRPr="00C401A6">
        <w:rPr>
          <w:rFonts w:ascii="Times New Roman" w:hAnsi="Times New Roman" w:eastAsia="Times New Roman" w:cs="Times New Roman"/>
          <w:b/>
          <w:color w:val="000000" w:themeColor="text1"/>
        </w:rPr>
        <w:t xml:space="preserve">If yes, </w:t>
      </w:r>
      <w:r w:rsidRPr="00C401A6" w:rsidR="00DF2577">
        <w:rPr>
          <w:rFonts w:ascii="Times New Roman" w:hAnsi="Times New Roman" w:eastAsia="Times New Roman" w:cs="Times New Roman"/>
          <w:b/>
          <w:color w:val="000000" w:themeColor="text1"/>
        </w:rPr>
        <w:t xml:space="preserve">describe what </w:t>
      </w:r>
      <w:r w:rsidRPr="00C401A6">
        <w:rPr>
          <w:rFonts w:ascii="Times New Roman" w:hAnsi="Times New Roman" w:eastAsia="Times New Roman" w:cs="Times New Roman"/>
          <w:b/>
          <w:color w:val="000000" w:themeColor="text1"/>
        </w:rPr>
        <w:t xml:space="preserve">PII </w:t>
      </w:r>
      <w:r w:rsidRPr="00C401A6" w:rsidR="00DF2577">
        <w:rPr>
          <w:rFonts w:ascii="Times New Roman" w:hAnsi="Times New Roman" w:eastAsia="Times New Roman" w:cs="Times New Roman"/>
          <w:b/>
          <w:color w:val="000000" w:themeColor="text1"/>
        </w:rPr>
        <w:t>collected, why it is needed and intended</w:t>
      </w:r>
      <w:r w:rsidRPr="00C401A6" w:rsidR="005366C0">
        <w:rPr>
          <w:rFonts w:ascii="Times New Roman" w:hAnsi="Times New Roman" w:eastAsia="Times New Roman" w:cs="Times New Roman"/>
          <w:b/>
          <w:color w:val="000000" w:themeColor="text1"/>
        </w:rPr>
        <w:t xml:space="preserve"> uses</w:t>
      </w:r>
      <w:r w:rsidRPr="00C401A6">
        <w:rPr>
          <w:rFonts w:ascii="Times New Roman" w:hAnsi="Times New Roman" w:eastAsia="Times New Roman" w:cs="Times New Roman"/>
          <w:b/>
          <w:color w:val="000000" w:themeColor="text1"/>
        </w:rPr>
        <w:t>.</w:t>
      </w:r>
      <w:r w:rsidRPr="00C401A6" w:rsidR="00C771A7">
        <w:rPr>
          <w:rFonts w:ascii="Times New Roman" w:hAnsi="Times New Roman" w:eastAsia="Times New Roman" w:cs="Times New Roman"/>
          <w:b/>
          <w:color w:val="000000" w:themeColor="text1"/>
        </w:rPr>
        <w:t xml:space="preserve"> </w:t>
      </w:r>
      <w:r w:rsidRPr="00C401A6" w:rsidR="000F74DB">
        <w:rPr>
          <w:rFonts w:ascii="Times New Roman" w:hAnsi="Times New Roman" w:eastAsia="Times New Roman" w:cs="Times New Roman"/>
          <w:color w:val="000000" w:themeColor="text1"/>
        </w:rPr>
        <w:t>The CFPB will collect email address and demographic information</w:t>
      </w:r>
      <w:r w:rsidRPr="00C401A6" w:rsidR="00CE30C7">
        <w:rPr>
          <w:rFonts w:ascii="Times New Roman" w:hAnsi="Times New Roman" w:eastAsia="Times New Roman" w:cs="Times New Roman"/>
          <w:color w:val="000000" w:themeColor="text1"/>
        </w:rPr>
        <w:t xml:space="preserve"> and share </w:t>
      </w:r>
      <w:r w:rsidRPr="00C401A6" w:rsidR="0091594E">
        <w:rPr>
          <w:rFonts w:ascii="Times New Roman" w:hAnsi="Times New Roman" w:eastAsia="Times New Roman" w:cs="Times New Roman"/>
          <w:color w:val="000000" w:themeColor="text1"/>
        </w:rPr>
        <w:t>with the</w:t>
      </w:r>
      <w:r w:rsidRPr="00C401A6" w:rsidR="00F44D21">
        <w:rPr>
          <w:rFonts w:ascii="Times New Roman" w:hAnsi="Times New Roman" w:eastAsia="Times New Roman" w:cs="Times New Roman"/>
          <w:color w:val="000000" w:themeColor="text1"/>
        </w:rPr>
        <w:t xml:space="preserve"> CFPB</w:t>
      </w:r>
      <w:r w:rsidRPr="00C401A6" w:rsidR="0091594E">
        <w:rPr>
          <w:rFonts w:ascii="Times New Roman" w:hAnsi="Times New Roman" w:eastAsia="Times New Roman" w:cs="Times New Roman"/>
          <w:color w:val="000000" w:themeColor="text1"/>
        </w:rPr>
        <w:t xml:space="preserve"> </w:t>
      </w:r>
      <w:r w:rsidRPr="00C401A6" w:rsidR="00F44D21">
        <w:rPr>
          <w:rFonts w:ascii="Times New Roman" w:hAnsi="Times New Roman" w:eastAsia="Times New Roman" w:cs="Times New Roman"/>
          <w:color w:val="000000" w:themeColor="text1"/>
        </w:rPr>
        <w:t>contractor</w:t>
      </w:r>
      <w:r w:rsidRPr="00C401A6" w:rsidR="00637AAF">
        <w:rPr>
          <w:rFonts w:ascii="Times New Roman" w:hAnsi="Times New Roman" w:eastAsia="Times New Roman" w:cs="Times New Roman"/>
          <w:color w:val="000000" w:themeColor="text1"/>
        </w:rPr>
        <w:t xml:space="preserve"> </w:t>
      </w:r>
      <w:r w:rsidRPr="00C401A6" w:rsidR="00F6218A">
        <w:rPr>
          <w:rFonts w:ascii="Times New Roman" w:hAnsi="Times New Roman" w:eastAsia="Times New Roman" w:cs="Times New Roman"/>
          <w:color w:val="000000" w:themeColor="text1"/>
        </w:rPr>
        <w:t>who will</w:t>
      </w:r>
      <w:r w:rsidRPr="00C401A6" w:rsidR="005571B3">
        <w:rPr>
          <w:rFonts w:ascii="Times New Roman" w:hAnsi="Times New Roman" w:eastAsia="Times New Roman" w:cs="Times New Roman"/>
          <w:color w:val="000000" w:themeColor="text1"/>
        </w:rPr>
        <w:t xml:space="preserve"> </w:t>
      </w:r>
      <w:r w:rsidRPr="00C401A6" w:rsidR="00493B80">
        <w:rPr>
          <w:rFonts w:ascii="Times New Roman" w:hAnsi="Times New Roman" w:eastAsia="Times New Roman" w:cs="Times New Roman"/>
          <w:color w:val="000000" w:themeColor="text1"/>
        </w:rPr>
        <w:t>select</w:t>
      </w:r>
      <w:r w:rsidRPr="00C401A6" w:rsidR="005571B3">
        <w:rPr>
          <w:rFonts w:ascii="Times New Roman" w:hAnsi="Times New Roman" w:eastAsia="Times New Roman" w:cs="Times New Roman"/>
          <w:color w:val="000000" w:themeColor="text1"/>
        </w:rPr>
        <w:t xml:space="preserve"> qualified participants and follow</w:t>
      </w:r>
      <w:r w:rsidRPr="00C401A6" w:rsidR="00C45E90">
        <w:rPr>
          <w:rFonts w:ascii="Times New Roman" w:hAnsi="Times New Roman" w:eastAsia="Times New Roman" w:cs="Times New Roman"/>
          <w:color w:val="000000" w:themeColor="text1"/>
        </w:rPr>
        <w:t>-up with the participants through email</w:t>
      </w:r>
      <w:r w:rsidRPr="00C401A6" w:rsidR="000F74DB">
        <w:rPr>
          <w:rFonts w:ascii="Times New Roman" w:hAnsi="Times New Roman" w:eastAsia="Times New Roman" w:cs="Times New Roman"/>
          <w:color w:val="000000" w:themeColor="text1"/>
        </w:rPr>
        <w:t>.</w:t>
      </w:r>
      <w:r w:rsidRPr="00C401A6" w:rsidR="000F74DB">
        <w:rPr>
          <w:rFonts w:ascii="Times New Roman" w:hAnsi="Times New Roman" w:eastAsia="Times New Roman" w:cs="Times New Roman"/>
          <w:b/>
          <w:color w:val="000000" w:themeColor="text1"/>
        </w:rPr>
        <w:t xml:space="preserve"> </w:t>
      </w:r>
      <w:r w:rsidRPr="00C401A6" w:rsidR="00030DB2">
        <w:rPr>
          <w:rFonts w:ascii="Times New Roman" w:hAnsi="Times New Roman" w:eastAsia="Times New Roman" w:cs="Times New Roman"/>
          <w:bCs/>
          <w:color w:val="000000" w:themeColor="text1"/>
        </w:rPr>
        <w:t xml:space="preserve">The </w:t>
      </w:r>
      <w:r w:rsidRPr="00C401A6" w:rsidR="00C771A7">
        <w:rPr>
          <w:rFonts w:ascii="Times New Roman" w:hAnsi="Times New Roman" w:eastAsia="Times New Roman" w:cs="Times New Roman"/>
          <w:color w:val="000000" w:themeColor="text1"/>
        </w:rPr>
        <w:t>contractor will collect</w:t>
      </w:r>
      <w:r w:rsidRPr="00C401A6" w:rsidR="00513DC1">
        <w:rPr>
          <w:rFonts w:ascii="Times New Roman" w:hAnsi="Times New Roman" w:eastAsia="Times New Roman" w:cs="Times New Roman"/>
          <w:color w:val="000000" w:themeColor="text1"/>
        </w:rPr>
        <w:t xml:space="preserve"> </w:t>
      </w:r>
      <w:r w:rsidRPr="00C401A6" w:rsidR="00C771A7">
        <w:rPr>
          <w:rFonts w:ascii="Times New Roman" w:hAnsi="Times New Roman" w:eastAsia="Times New Roman" w:cs="Times New Roman"/>
          <w:color w:val="000000" w:themeColor="text1"/>
        </w:rPr>
        <w:lastRenderedPageBreak/>
        <w:t>phone numbers</w:t>
      </w:r>
      <w:r w:rsidRPr="00C401A6" w:rsidR="005A7774">
        <w:rPr>
          <w:rFonts w:ascii="Times New Roman" w:hAnsi="Times New Roman" w:eastAsia="Times New Roman" w:cs="Times New Roman"/>
          <w:color w:val="000000" w:themeColor="text1"/>
        </w:rPr>
        <w:t xml:space="preserve"> </w:t>
      </w:r>
      <w:r w:rsidRPr="00C401A6" w:rsidR="00C771A7">
        <w:rPr>
          <w:rFonts w:ascii="Times New Roman" w:hAnsi="Times New Roman" w:eastAsia="Times New Roman" w:cs="Times New Roman"/>
          <w:color w:val="000000" w:themeColor="text1"/>
        </w:rPr>
        <w:t xml:space="preserve">and </w:t>
      </w:r>
      <w:r w:rsidRPr="00C401A6" w:rsidR="001E72AE">
        <w:rPr>
          <w:rFonts w:ascii="Times New Roman" w:hAnsi="Times New Roman" w:eastAsia="Times New Roman" w:cs="Times New Roman"/>
          <w:color w:val="000000" w:themeColor="text1"/>
        </w:rPr>
        <w:t>mailing</w:t>
      </w:r>
      <w:r w:rsidRPr="00C401A6" w:rsidR="005A7774">
        <w:rPr>
          <w:rFonts w:ascii="Times New Roman" w:hAnsi="Times New Roman" w:eastAsia="Times New Roman" w:cs="Times New Roman"/>
          <w:color w:val="000000" w:themeColor="text1"/>
        </w:rPr>
        <w:t xml:space="preserve"> </w:t>
      </w:r>
      <w:r w:rsidRPr="00C401A6" w:rsidR="00C771A7">
        <w:rPr>
          <w:rFonts w:ascii="Times New Roman" w:hAnsi="Times New Roman" w:eastAsia="Times New Roman" w:cs="Times New Roman"/>
          <w:color w:val="000000" w:themeColor="text1"/>
        </w:rPr>
        <w:t xml:space="preserve">addresses for the 63 </w:t>
      </w:r>
      <w:r w:rsidRPr="00C401A6" w:rsidR="002629D7">
        <w:rPr>
          <w:rFonts w:ascii="Times New Roman" w:hAnsi="Times New Roman" w:eastAsia="Times New Roman" w:cs="Times New Roman"/>
          <w:color w:val="000000" w:themeColor="text1"/>
        </w:rPr>
        <w:t>participants</w:t>
      </w:r>
      <w:r w:rsidRPr="00C401A6" w:rsidR="00C771A7">
        <w:rPr>
          <w:rFonts w:ascii="Times New Roman" w:hAnsi="Times New Roman" w:eastAsia="Times New Roman" w:cs="Times New Roman"/>
          <w:color w:val="000000" w:themeColor="text1"/>
        </w:rPr>
        <w:t xml:space="preserve">. This </w:t>
      </w:r>
      <w:r w:rsidRPr="00C401A6" w:rsidR="00887916">
        <w:rPr>
          <w:rFonts w:ascii="Times New Roman" w:hAnsi="Times New Roman" w:eastAsia="Times New Roman" w:cs="Times New Roman"/>
          <w:color w:val="000000" w:themeColor="text1"/>
        </w:rPr>
        <w:t xml:space="preserve">additional </w:t>
      </w:r>
      <w:r w:rsidRPr="00C401A6" w:rsidR="00C771A7">
        <w:rPr>
          <w:rFonts w:ascii="Times New Roman" w:hAnsi="Times New Roman" w:eastAsia="Times New Roman" w:cs="Times New Roman"/>
          <w:color w:val="000000" w:themeColor="text1"/>
        </w:rPr>
        <w:t xml:space="preserve">contact information will be used only for the purposes of scheduling the interviews and providing the participants with their stipend. </w:t>
      </w:r>
      <w:r w:rsidRPr="00C401A6" w:rsidR="00780572">
        <w:rPr>
          <w:rFonts w:ascii="Times New Roman" w:hAnsi="Times New Roman" w:eastAsia="Times New Roman" w:cs="Times New Roman"/>
          <w:color w:val="000000" w:themeColor="text1"/>
        </w:rPr>
        <w:t xml:space="preserve">The contractor </w:t>
      </w:r>
      <w:r w:rsidRPr="00C401A6" w:rsidR="006A4EFC">
        <w:rPr>
          <w:rFonts w:ascii="Times New Roman" w:hAnsi="Times New Roman" w:eastAsia="Times New Roman" w:cs="Times New Roman"/>
          <w:color w:val="000000" w:themeColor="text1"/>
        </w:rPr>
        <w:t xml:space="preserve">also plans to </w:t>
      </w:r>
      <w:r w:rsidRPr="00C401A6" w:rsidR="00780572">
        <w:rPr>
          <w:rFonts w:ascii="Times New Roman" w:hAnsi="Times New Roman" w:eastAsia="Times New Roman" w:cs="Times New Roman"/>
          <w:color w:val="000000" w:themeColor="text1"/>
        </w:rPr>
        <w:t>a</w:t>
      </w:r>
      <w:r w:rsidRPr="00C401A6" w:rsidR="006A4EFC">
        <w:rPr>
          <w:rFonts w:ascii="Times New Roman" w:hAnsi="Times New Roman" w:eastAsia="Times New Roman" w:cs="Times New Roman"/>
          <w:color w:val="000000" w:themeColor="text1"/>
        </w:rPr>
        <w:t>u</w:t>
      </w:r>
      <w:r w:rsidRPr="00C401A6" w:rsidR="00780572">
        <w:rPr>
          <w:rFonts w:ascii="Times New Roman" w:hAnsi="Times New Roman" w:eastAsia="Times New Roman" w:cs="Times New Roman"/>
          <w:color w:val="000000" w:themeColor="text1"/>
        </w:rPr>
        <w:t>dio and video record the testing session</w:t>
      </w:r>
      <w:r w:rsidRPr="00C401A6" w:rsidR="006A4EFC">
        <w:rPr>
          <w:rFonts w:ascii="Times New Roman" w:hAnsi="Times New Roman" w:eastAsia="Times New Roman" w:cs="Times New Roman"/>
          <w:color w:val="000000" w:themeColor="text1"/>
        </w:rPr>
        <w:t>s</w:t>
      </w:r>
      <w:r w:rsidRPr="00C401A6" w:rsidR="002A7DFE">
        <w:rPr>
          <w:rFonts w:ascii="Times New Roman" w:hAnsi="Times New Roman" w:eastAsia="Times New Roman" w:cs="Times New Roman"/>
          <w:color w:val="000000" w:themeColor="text1"/>
        </w:rPr>
        <w:t xml:space="preserve"> for transcription and research purposes</w:t>
      </w:r>
      <w:r w:rsidRPr="00C401A6" w:rsidR="00780572">
        <w:rPr>
          <w:rFonts w:ascii="Times New Roman" w:hAnsi="Times New Roman" w:eastAsia="Times New Roman" w:cs="Times New Roman"/>
          <w:color w:val="000000" w:themeColor="text1"/>
        </w:rPr>
        <w:t xml:space="preserve">. </w:t>
      </w:r>
      <w:r w:rsidRPr="00C401A6" w:rsidR="002629D7">
        <w:rPr>
          <w:rFonts w:ascii="Times New Roman" w:hAnsi="Times New Roman" w:eastAsia="Times New Roman" w:cs="Times New Roman"/>
          <w:color w:val="000000" w:themeColor="text1"/>
        </w:rPr>
        <w:t>The contractor will not share any</w:t>
      </w:r>
      <w:r w:rsidRPr="00C401A6" w:rsidR="00C771A7">
        <w:rPr>
          <w:rFonts w:ascii="Times New Roman" w:hAnsi="Times New Roman" w:eastAsia="Times New Roman" w:cs="Times New Roman"/>
          <w:color w:val="000000" w:themeColor="text1"/>
        </w:rPr>
        <w:t xml:space="preserve"> PII</w:t>
      </w:r>
      <w:r w:rsidRPr="00C401A6" w:rsidR="000E7A7B">
        <w:rPr>
          <w:rFonts w:ascii="Times New Roman" w:hAnsi="Times New Roman" w:eastAsia="Times New Roman" w:cs="Times New Roman"/>
          <w:color w:val="000000" w:themeColor="text1"/>
        </w:rPr>
        <w:t xml:space="preserve"> it collects</w:t>
      </w:r>
      <w:r w:rsidRPr="00C401A6" w:rsidR="006A4EFC">
        <w:rPr>
          <w:rFonts w:ascii="Times New Roman" w:hAnsi="Times New Roman" w:eastAsia="Times New Roman" w:cs="Times New Roman"/>
          <w:color w:val="000000" w:themeColor="text1"/>
        </w:rPr>
        <w:t xml:space="preserve"> or recordings</w:t>
      </w:r>
      <w:r w:rsidRPr="00C401A6" w:rsidR="002629D7">
        <w:rPr>
          <w:rFonts w:ascii="Times New Roman" w:hAnsi="Times New Roman" w:eastAsia="Times New Roman" w:cs="Times New Roman"/>
          <w:color w:val="000000" w:themeColor="text1"/>
        </w:rPr>
        <w:t xml:space="preserve"> </w:t>
      </w:r>
      <w:r w:rsidRPr="00C401A6" w:rsidR="00C771A7">
        <w:rPr>
          <w:rFonts w:ascii="Times New Roman" w:hAnsi="Times New Roman" w:eastAsia="Times New Roman" w:cs="Times New Roman"/>
          <w:color w:val="000000" w:themeColor="text1"/>
        </w:rPr>
        <w:t>with</w:t>
      </w:r>
      <w:r w:rsidRPr="00C401A6" w:rsidR="000E7A7B">
        <w:rPr>
          <w:rFonts w:ascii="Times New Roman" w:hAnsi="Times New Roman" w:eastAsia="Times New Roman" w:cs="Times New Roman"/>
          <w:color w:val="000000" w:themeColor="text1"/>
        </w:rPr>
        <w:t xml:space="preserve"> the</w:t>
      </w:r>
      <w:r w:rsidRPr="00C401A6" w:rsidR="00C771A7">
        <w:rPr>
          <w:rFonts w:ascii="Times New Roman" w:hAnsi="Times New Roman" w:eastAsia="Times New Roman" w:cs="Times New Roman"/>
          <w:color w:val="000000" w:themeColor="text1"/>
        </w:rPr>
        <w:t xml:space="preserve"> CFPB.</w:t>
      </w:r>
    </w:p>
    <w:p w:rsidRPr="00C401A6" w:rsidR="003E1A08" w:rsidP="003E1A08" w:rsidRDefault="003E1A08" w14:paraId="23680EBF" w14:textId="6CFEA7C0">
      <w:pPr>
        <w:pStyle w:val="ListParagraph"/>
        <w:numPr>
          <w:ilvl w:val="0"/>
          <w:numId w:val="2"/>
        </w:numPr>
        <w:spacing w:after="0" w:line="240" w:lineRule="auto"/>
        <w:ind w:right="-20"/>
        <w:rPr>
          <w:rFonts w:ascii="Times New Roman" w:hAnsi="Times New Roman" w:eastAsia="Times New Roman" w:cs="Times New Roman"/>
          <w:b/>
          <w:color w:val="000000" w:themeColor="text1"/>
        </w:rPr>
      </w:pPr>
      <w:r w:rsidRPr="00C401A6">
        <w:rPr>
          <w:rFonts w:ascii="Times New Roman" w:hAnsi="Times New Roman" w:eastAsia="Times New Roman" w:cs="Times New Roman"/>
          <w:b/>
          <w:color w:val="000000" w:themeColor="text1"/>
          <w:spacing w:val="-3"/>
        </w:rPr>
        <w:t>I</w:t>
      </w:r>
      <w:r w:rsidRPr="00C401A6">
        <w:rPr>
          <w:rFonts w:ascii="Times New Roman" w:hAnsi="Times New Roman" w:eastAsia="Times New Roman" w:cs="Times New Roman"/>
          <w:b/>
          <w:color w:val="000000" w:themeColor="text1"/>
        </w:rPr>
        <w:t>f</w:t>
      </w:r>
      <w:r w:rsidRPr="00C401A6">
        <w:rPr>
          <w:rFonts w:ascii="Times New Roman" w:hAnsi="Times New Roman" w:eastAsia="Times New Roman" w:cs="Times New Roman"/>
          <w:b/>
          <w:color w:val="000000" w:themeColor="text1"/>
          <w:spacing w:val="2"/>
        </w:rPr>
        <w:t xml:space="preserve"> </w:t>
      </w:r>
      <w:proofErr w:type="gramStart"/>
      <w:r w:rsidRPr="00C401A6">
        <w:rPr>
          <w:rFonts w:ascii="Times New Roman" w:hAnsi="Times New Roman" w:eastAsia="Times New Roman" w:cs="Times New Roman"/>
          <w:b/>
          <w:color w:val="000000" w:themeColor="text1"/>
        </w:rPr>
        <w:t>Y</w:t>
      </w:r>
      <w:r w:rsidRPr="00C401A6">
        <w:rPr>
          <w:rFonts w:ascii="Times New Roman" w:hAnsi="Times New Roman" w:eastAsia="Times New Roman" w:cs="Times New Roman"/>
          <w:b/>
          <w:color w:val="000000" w:themeColor="text1"/>
          <w:spacing w:val="-1"/>
        </w:rPr>
        <w:t>e</w:t>
      </w:r>
      <w:r w:rsidRPr="00C401A6">
        <w:rPr>
          <w:rFonts w:ascii="Times New Roman" w:hAnsi="Times New Roman" w:eastAsia="Times New Roman" w:cs="Times New Roman"/>
          <w:b/>
          <w:color w:val="000000" w:themeColor="text1"/>
        </w:rPr>
        <w:t>s</w:t>
      </w:r>
      <w:proofErr w:type="gramEnd"/>
      <w:r w:rsidRPr="00C401A6">
        <w:rPr>
          <w:rFonts w:ascii="Times New Roman" w:hAnsi="Times New Roman" w:eastAsia="Times New Roman" w:cs="Times New Roman"/>
          <w:b/>
          <w:color w:val="000000" w:themeColor="text1"/>
        </w:rPr>
        <w:t xml:space="preserve">, is </w:t>
      </w:r>
      <w:r w:rsidRPr="00C401A6">
        <w:rPr>
          <w:rFonts w:ascii="Times New Roman" w:hAnsi="Times New Roman" w:eastAsia="Times New Roman" w:cs="Times New Roman"/>
          <w:b/>
          <w:color w:val="000000" w:themeColor="text1"/>
          <w:spacing w:val="1"/>
        </w:rPr>
        <w:t>t</w:t>
      </w:r>
      <w:r w:rsidRPr="00C401A6">
        <w:rPr>
          <w:rFonts w:ascii="Times New Roman" w:hAnsi="Times New Roman" w:eastAsia="Times New Roman" w:cs="Times New Roman"/>
          <w:b/>
          <w:color w:val="000000" w:themeColor="text1"/>
        </w:rPr>
        <w:t>he</w:t>
      </w:r>
      <w:r w:rsidRPr="00C401A6">
        <w:rPr>
          <w:rFonts w:ascii="Times New Roman" w:hAnsi="Times New Roman" w:eastAsia="Times New Roman" w:cs="Times New Roman"/>
          <w:b/>
          <w:color w:val="000000" w:themeColor="text1"/>
          <w:spacing w:val="-1"/>
        </w:rPr>
        <w:t xml:space="preserve"> </w:t>
      </w:r>
      <w:r w:rsidRPr="00C401A6">
        <w:rPr>
          <w:rFonts w:ascii="Times New Roman" w:hAnsi="Times New Roman" w:eastAsia="Times New Roman" w:cs="Times New Roman"/>
          <w:b/>
          <w:color w:val="000000" w:themeColor="text1"/>
        </w:rPr>
        <w:t>info</w:t>
      </w:r>
      <w:r w:rsidRPr="00C401A6">
        <w:rPr>
          <w:rFonts w:ascii="Times New Roman" w:hAnsi="Times New Roman" w:eastAsia="Times New Roman" w:cs="Times New Roman"/>
          <w:b/>
          <w:color w:val="000000" w:themeColor="text1"/>
          <w:spacing w:val="-1"/>
        </w:rPr>
        <w:t>r</w:t>
      </w:r>
      <w:r w:rsidRPr="00C401A6">
        <w:rPr>
          <w:rFonts w:ascii="Times New Roman" w:hAnsi="Times New Roman" w:eastAsia="Times New Roman" w:cs="Times New Roman"/>
          <w:b/>
          <w:color w:val="000000" w:themeColor="text1"/>
          <w:spacing w:val="3"/>
        </w:rPr>
        <w:t>m</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rPr>
        <w:t>t</w:t>
      </w:r>
      <w:r w:rsidRPr="00C401A6">
        <w:rPr>
          <w:rFonts w:ascii="Times New Roman" w:hAnsi="Times New Roman" w:eastAsia="Times New Roman" w:cs="Times New Roman"/>
          <w:b/>
          <w:color w:val="000000" w:themeColor="text1"/>
          <w:spacing w:val="1"/>
        </w:rPr>
        <w:t>i</w:t>
      </w:r>
      <w:r w:rsidRPr="00C401A6">
        <w:rPr>
          <w:rFonts w:ascii="Times New Roman" w:hAnsi="Times New Roman" w:eastAsia="Times New Roman" w:cs="Times New Roman"/>
          <w:b/>
          <w:color w:val="000000" w:themeColor="text1"/>
        </w:rPr>
        <w:t>on that will</w:t>
      </w:r>
      <w:r w:rsidRPr="00C401A6">
        <w:rPr>
          <w:rFonts w:ascii="Times New Roman" w:hAnsi="Times New Roman" w:eastAsia="Times New Roman" w:cs="Times New Roman"/>
          <w:b/>
          <w:color w:val="000000" w:themeColor="text1"/>
          <w:spacing w:val="1"/>
        </w:rPr>
        <w:t xml:space="preserve"> </w:t>
      </w:r>
      <w:r w:rsidRPr="00C401A6">
        <w:rPr>
          <w:rFonts w:ascii="Times New Roman" w:hAnsi="Times New Roman" w:eastAsia="Times New Roman" w:cs="Times New Roman"/>
          <w:b/>
          <w:color w:val="000000" w:themeColor="text1"/>
        </w:rPr>
        <w:t>be</w:t>
      </w:r>
      <w:r w:rsidRPr="00C401A6">
        <w:rPr>
          <w:rFonts w:ascii="Times New Roman" w:hAnsi="Times New Roman" w:eastAsia="Times New Roman" w:cs="Times New Roman"/>
          <w:b/>
          <w:color w:val="000000" w:themeColor="text1"/>
          <w:spacing w:val="-1"/>
        </w:rPr>
        <w:t xml:space="preserve"> c</w:t>
      </w:r>
      <w:r w:rsidRPr="00C401A6">
        <w:rPr>
          <w:rFonts w:ascii="Times New Roman" w:hAnsi="Times New Roman" w:eastAsia="Times New Roman" w:cs="Times New Roman"/>
          <w:b/>
          <w:color w:val="000000" w:themeColor="text1"/>
        </w:rPr>
        <w:t>ol</w:t>
      </w:r>
      <w:r w:rsidRPr="00C401A6">
        <w:rPr>
          <w:rFonts w:ascii="Times New Roman" w:hAnsi="Times New Roman" w:eastAsia="Times New Roman" w:cs="Times New Roman"/>
          <w:b/>
          <w:color w:val="000000" w:themeColor="text1"/>
          <w:spacing w:val="1"/>
        </w:rPr>
        <w:t>l</w:t>
      </w:r>
      <w:r w:rsidRPr="00C401A6">
        <w:rPr>
          <w:rFonts w:ascii="Times New Roman" w:hAnsi="Times New Roman" w:eastAsia="Times New Roman" w:cs="Times New Roman"/>
          <w:b/>
          <w:color w:val="000000" w:themeColor="text1"/>
          <w:spacing w:val="-1"/>
        </w:rPr>
        <w:t>ec</w:t>
      </w:r>
      <w:r w:rsidRPr="00C401A6">
        <w:rPr>
          <w:rFonts w:ascii="Times New Roman" w:hAnsi="Times New Roman" w:eastAsia="Times New Roman" w:cs="Times New Roman"/>
          <w:b/>
          <w:color w:val="000000" w:themeColor="text1"/>
        </w:rPr>
        <w:t>ted in</w:t>
      </w:r>
      <w:r w:rsidRPr="00C401A6">
        <w:rPr>
          <w:rFonts w:ascii="Times New Roman" w:hAnsi="Times New Roman" w:eastAsia="Times New Roman" w:cs="Times New Roman"/>
          <w:b/>
          <w:color w:val="000000" w:themeColor="text1"/>
          <w:spacing w:val="1"/>
        </w:rPr>
        <w:t>c</w:t>
      </w:r>
      <w:r w:rsidRPr="00C401A6">
        <w:rPr>
          <w:rFonts w:ascii="Times New Roman" w:hAnsi="Times New Roman" w:eastAsia="Times New Roman" w:cs="Times New Roman"/>
          <w:b/>
          <w:color w:val="000000" w:themeColor="text1"/>
        </w:rPr>
        <w:t xml:space="preserve">luded in </w:t>
      </w:r>
      <w:r w:rsidRPr="00C401A6">
        <w:rPr>
          <w:rFonts w:ascii="Times New Roman" w:hAnsi="Times New Roman" w:eastAsia="Times New Roman" w:cs="Times New Roman"/>
          <w:b/>
          <w:color w:val="000000" w:themeColor="text1"/>
          <w:spacing w:val="-1"/>
        </w:rPr>
        <w:t>rec</w:t>
      </w:r>
      <w:r w:rsidRPr="00C401A6">
        <w:rPr>
          <w:rFonts w:ascii="Times New Roman" w:hAnsi="Times New Roman" w:eastAsia="Times New Roman" w:cs="Times New Roman"/>
          <w:b/>
          <w:color w:val="000000" w:themeColor="text1"/>
        </w:rPr>
        <w:t>o</w:t>
      </w:r>
      <w:r w:rsidRPr="00C401A6">
        <w:rPr>
          <w:rFonts w:ascii="Times New Roman" w:hAnsi="Times New Roman" w:eastAsia="Times New Roman" w:cs="Times New Roman"/>
          <w:b/>
          <w:color w:val="000000" w:themeColor="text1"/>
          <w:spacing w:val="-1"/>
        </w:rPr>
        <w:t>r</w:t>
      </w:r>
      <w:r w:rsidRPr="00C401A6">
        <w:rPr>
          <w:rFonts w:ascii="Times New Roman" w:hAnsi="Times New Roman" w:eastAsia="Times New Roman" w:cs="Times New Roman"/>
          <w:b/>
          <w:color w:val="000000" w:themeColor="text1"/>
        </w:rPr>
        <w:t>ds th</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rPr>
        <w:t>t</w:t>
      </w:r>
      <w:r w:rsidRPr="00C401A6">
        <w:rPr>
          <w:rFonts w:ascii="Times New Roman" w:hAnsi="Times New Roman" w:eastAsia="Times New Roman" w:cs="Times New Roman"/>
          <w:b/>
          <w:color w:val="000000" w:themeColor="text1"/>
          <w:spacing w:val="3"/>
        </w:rPr>
        <w:t xml:space="preserve"> </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rPr>
        <w:t>re subj</w:t>
      </w:r>
      <w:r w:rsidRPr="00C401A6">
        <w:rPr>
          <w:rFonts w:ascii="Times New Roman" w:hAnsi="Times New Roman" w:eastAsia="Times New Roman" w:cs="Times New Roman"/>
          <w:b/>
          <w:color w:val="000000" w:themeColor="text1"/>
          <w:spacing w:val="-1"/>
        </w:rPr>
        <w:t>ec</w:t>
      </w:r>
      <w:r w:rsidRPr="00C401A6">
        <w:rPr>
          <w:rFonts w:ascii="Times New Roman" w:hAnsi="Times New Roman" w:eastAsia="Times New Roman" w:cs="Times New Roman"/>
          <w:b/>
          <w:color w:val="000000" w:themeColor="text1"/>
        </w:rPr>
        <w:t xml:space="preserve">t </w:t>
      </w:r>
      <w:r w:rsidRPr="00C401A6">
        <w:rPr>
          <w:rFonts w:ascii="Times New Roman" w:hAnsi="Times New Roman" w:eastAsia="Times New Roman" w:cs="Times New Roman"/>
          <w:b/>
          <w:color w:val="000000" w:themeColor="text1"/>
          <w:spacing w:val="1"/>
        </w:rPr>
        <w:t>t</w:t>
      </w:r>
      <w:r w:rsidRPr="00C401A6">
        <w:rPr>
          <w:rFonts w:ascii="Times New Roman" w:hAnsi="Times New Roman" w:eastAsia="Times New Roman" w:cs="Times New Roman"/>
          <w:b/>
          <w:color w:val="000000" w:themeColor="text1"/>
        </w:rPr>
        <w:t xml:space="preserve">o the </w:t>
      </w:r>
      <w:r w:rsidRPr="00C401A6">
        <w:rPr>
          <w:rFonts w:ascii="Times New Roman" w:hAnsi="Times New Roman" w:eastAsia="Times New Roman" w:cs="Times New Roman"/>
          <w:b/>
          <w:color w:val="000000" w:themeColor="text1"/>
          <w:spacing w:val="1"/>
        </w:rPr>
        <w:t>P</w:t>
      </w:r>
      <w:r w:rsidRPr="00C401A6">
        <w:rPr>
          <w:rFonts w:ascii="Times New Roman" w:hAnsi="Times New Roman" w:eastAsia="Times New Roman" w:cs="Times New Roman"/>
          <w:b/>
          <w:color w:val="000000" w:themeColor="text1"/>
        </w:rPr>
        <w:t>riv</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spacing w:val="1"/>
        </w:rPr>
        <w:t>c</w:t>
      </w:r>
      <w:r w:rsidRPr="00C401A6">
        <w:rPr>
          <w:rFonts w:ascii="Times New Roman" w:hAnsi="Times New Roman" w:eastAsia="Times New Roman" w:cs="Times New Roman"/>
          <w:b/>
          <w:color w:val="000000" w:themeColor="text1"/>
        </w:rPr>
        <w:t>y</w:t>
      </w:r>
      <w:r w:rsidRPr="00C401A6">
        <w:rPr>
          <w:rFonts w:ascii="Times New Roman" w:hAnsi="Times New Roman" w:eastAsia="Times New Roman" w:cs="Times New Roman"/>
          <w:b/>
          <w:color w:val="000000" w:themeColor="text1"/>
          <w:spacing w:val="-3"/>
        </w:rPr>
        <w:t xml:space="preserve"> </w:t>
      </w:r>
      <w:r w:rsidRPr="00C401A6">
        <w:rPr>
          <w:rFonts w:ascii="Times New Roman" w:hAnsi="Times New Roman" w:eastAsia="Times New Roman" w:cs="Times New Roman"/>
          <w:b/>
          <w:color w:val="000000" w:themeColor="text1"/>
        </w:rPr>
        <w:t>A</w:t>
      </w:r>
      <w:r w:rsidRPr="00C401A6">
        <w:rPr>
          <w:rFonts w:ascii="Times New Roman" w:hAnsi="Times New Roman" w:eastAsia="Times New Roman" w:cs="Times New Roman"/>
          <w:b/>
          <w:color w:val="000000" w:themeColor="text1"/>
          <w:spacing w:val="-1"/>
        </w:rPr>
        <w:t>c</w:t>
      </w:r>
      <w:r w:rsidRPr="00C401A6">
        <w:rPr>
          <w:rFonts w:ascii="Times New Roman" w:hAnsi="Times New Roman" w:eastAsia="Times New Roman" w:cs="Times New Roman"/>
          <w:b/>
          <w:color w:val="000000" w:themeColor="text1"/>
        </w:rPr>
        <w:t>t of 1974?</w:t>
      </w:r>
      <w:r w:rsidRPr="00C401A6">
        <w:rPr>
          <w:rFonts w:ascii="Times New Roman" w:hAnsi="Times New Roman" w:eastAsia="Times New Roman" w:cs="Times New Roman"/>
          <w:color w:val="000000" w:themeColor="text1"/>
        </w:rPr>
        <w:t xml:space="preserve">  </w:t>
      </w:r>
      <w:r w:rsidRPr="00C401A6">
        <w:rPr>
          <w:rFonts w:ascii="Times New Roman" w:hAnsi="Times New Roman" w:eastAsia="Times New Roman" w:cs="Times New Roman"/>
          <w:color w:val="000000" w:themeColor="text1"/>
          <w:spacing w:val="3"/>
        </w:rPr>
        <w:t xml:space="preserve"> </w:t>
      </w:r>
      <w:r w:rsidRPr="00C401A6">
        <w:rPr>
          <w:rFonts w:ascii="Times New Roman" w:hAnsi="Times New Roman" w:eastAsia="Times New Roman" w:cs="Times New Roman"/>
          <w:color w:val="000000" w:themeColor="text1"/>
        </w:rPr>
        <w:t>[</w:t>
      </w:r>
      <w:r w:rsidRPr="00C401A6" w:rsidR="004B4D4F">
        <w:rPr>
          <w:rFonts w:ascii="Times New Roman" w:hAnsi="Times New Roman" w:eastAsia="Times New Roman" w:cs="Times New Roman"/>
          <w:color w:val="000000" w:themeColor="text1"/>
        </w:rPr>
        <w:t>X</w:t>
      </w:r>
      <w:r w:rsidRPr="00C401A6">
        <w:rPr>
          <w:rFonts w:ascii="Times New Roman" w:hAnsi="Times New Roman" w:eastAsia="Times New Roman" w:cs="Times New Roman"/>
          <w:color w:val="000000" w:themeColor="text1"/>
        </w:rPr>
        <w:t>]</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Y</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 xml:space="preserve">s </w:t>
      </w:r>
      <w:proofErr w:type="gramStart"/>
      <w:r w:rsidRPr="00C401A6">
        <w:rPr>
          <w:rFonts w:ascii="Times New Roman" w:hAnsi="Times New Roman" w:eastAsia="Times New Roman" w:cs="Times New Roman"/>
          <w:color w:val="000000" w:themeColor="text1"/>
        </w:rPr>
        <w:t>[</w:t>
      </w:r>
      <w:r w:rsidRPr="00C401A6">
        <w:rPr>
          <w:rFonts w:ascii="Times New Roman" w:hAnsi="Times New Roman" w:eastAsia="Times New Roman" w:cs="Times New Roman"/>
          <w:color w:val="000000" w:themeColor="text1"/>
          <w:spacing w:val="59"/>
        </w:rPr>
        <w:t xml:space="preserve"> </w:t>
      </w:r>
      <w:r w:rsidRPr="00C401A6">
        <w:rPr>
          <w:rFonts w:ascii="Times New Roman" w:hAnsi="Times New Roman" w:eastAsia="Times New Roman" w:cs="Times New Roman"/>
          <w:color w:val="000000" w:themeColor="text1"/>
        </w:rPr>
        <w:t>]</w:t>
      </w:r>
      <w:proofErr w:type="gramEnd"/>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No [  ] Not Applicable</w:t>
      </w:r>
    </w:p>
    <w:p w:rsidRPr="00C401A6" w:rsidR="001F0F18" w:rsidP="001F0F18" w:rsidRDefault="001F0F18" w14:paraId="6A0A77D9" w14:textId="77777777">
      <w:pPr>
        <w:pStyle w:val="ListParagraph"/>
        <w:spacing w:after="0" w:line="240" w:lineRule="auto"/>
        <w:ind w:left="820" w:right="-20"/>
        <w:rPr>
          <w:rFonts w:ascii="Times New Roman" w:hAnsi="Times New Roman" w:eastAsia="Times New Roman" w:cs="Times New Roman"/>
          <w:b/>
          <w:color w:val="000000" w:themeColor="text1"/>
        </w:rPr>
      </w:pPr>
    </w:p>
    <w:p w:rsidRPr="00C401A6" w:rsidR="001F0F18" w:rsidP="001F0F18" w:rsidRDefault="001F0F18" w14:paraId="2EA49E18" w14:textId="77777777">
      <w:pPr>
        <w:pStyle w:val="ListParagraph"/>
        <w:spacing w:after="0" w:line="240" w:lineRule="auto"/>
        <w:ind w:left="820" w:right="-20"/>
        <w:rPr>
          <w:rFonts w:ascii="Times New Roman" w:hAnsi="Times New Roman" w:eastAsia="Times New Roman" w:cs="Times New Roman"/>
          <w:b/>
          <w:color w:val="000000" w:themeColor="text1"/>
        </w:rPr>
      </w:pPr>
      <w:r w:rsidRPr="00C401A6">
        <w:rPr>
          <w:rFonts w:ascii="Times New Roman" w:hAnsi="Times New Roman" w:eastAsia="Times New Roman" w:cs="Times New Roman"/>
          <w:b/>
          <w:color w:val="000000" w:themeColor="text1"/>
          <w:spacing w:val="-3"/>
        </w:rPr>
        <w:t>1. I</w:t>
      </w:r>
      <w:r w:rsidRPr="00C401A6">
        <w:rPr>
          <w:rFonts w:ascii="Times New Roman" w:hAnsi="Times New Roman" w:eastAsia="Times New Roman" w:cs="Times New Roman"/>
          <w:b/>
          <w:color w:val="000000" w:themeColor="text1"/>
        </w:rPr>
        <w:t>f</w:t>
      </w:r>
      <w:r w:rsidRPr="00C401A6">
        <w:rPr>
          <w:rFonts w:ascii="Times New Roman" w:hAnsi="Times New Roman" w:eastAsia="Times New Roman" w:cs="Times New Roman"/>
          <w:b/>
          <w:color w:val="000000" w:themeColor="text1"/>
          <w:spacing w:val="1"/>
        </w:rPr>
        <w:t xml:space="preserve"> </w:t>
      </w:r>
      <w:r w:rsidRPr="00C401A6">
        <w:rPr>
          <w:rFonts w:ascii="Times New Roman" w:hAnsi="Times New Roman" w:eastAsia="Times New Roman" w:cs="Times New Roman"/>
          <w:b/>
          <w:color w:val="000000" w:themeColor="text1"/>
        </w:rPr>
        <w:t>Applic</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rPr>
        <w:t xml:space="preserve">ble, </w:t>
      </w:r>
      <w:r w:rsidRPr="00C401A6">
        <w:rPr>
          <w:rFonts w:ascii="Times New Roman" w:hAnsi="Times New Roman" w:eastAsia="Times New Roman" w:cs="Times New Roman"/>
          <w:b/>
          <w:color w:val="000000" w:themeColor="text1"/>
          <w:spacing w:val="2"/>
        </w:rPr>
        <w:t>h</w:t>
      </w:r>
      <w:r w:rsidRPr="00C401A6">
        <w:rPr>
          <w:rFonts w:ascii="Times New Roman" w:hAnsi="Times New Roman" w:eastAsia="Times New Roman" w:cs="Times New Roman"/>
          <w:b/>
          <w:color w:val="000000" w:themeColor="text1"/>
          <w:spacing w:val="-1"/>
        </w:rPr>
        <w:t>a</w:t>
      </w:r>
      <w:r w:rsidRPr="00C401A6">
        <w:rPr>
          <w:rFonts w:ascii="Times New Roman" w:hAnsi="Times New Roman" w:eastAsia="Times New Roman" w:cs="Times New Roman"/>
          <w:b/>
          <w:color w:val="000000" w:themeColor="text1"/>
        </w:rPr>
        <w:t xml:space="preserve">s a </w:t>
      </w:r>
      <w:r w:rsidRPr="00C401A6">
        <w:rPr>
          <w:rFonts w:ascii="Times New Roman" w:hAnsi="Times New Roman" w:eastAsia="Times New Roman" w:cs="Times New Roman"/>
          <w:b/>
          <w:color w:val="000000" w:themeColor="text1"/>
          <w:spacing w:val="5"/>
        </w:rPr>
        <w:t>S</w:t>
      </w:r>
      <w:r w:rsidRPr="00C401A6">
        <w:rPr>
          <w:rFonts w:ascii="Times New Roman" w:hAnsi="Times New Roman" w:eastAsia="Times New Roman" w:cs="Times New Roman"/>
          <w:b/>
          <w:color w:val="000000" w:themeColor="text1"/>
          <w:spacing w:val="-5"/>
        </w:rPr>
        <w:t>y</w:t>
      </w:r>
      <w:r w:rsidRPr="00C401A6">
        <w:rPr>
          <w:rFonts w:ascii="Times New Roman" w:hAnsi="Times New Roman" w:eastAsia="Times New Roman" w:cs="Times New Roman"/>
          <w:b/>
          <w:color w:val="000000" w:themeColor="text1"/>
        </w:rPr>
        <w:t>stem or R</w:t>
      </w:r>
      <w:r w:rsidRPr="00C401A6">
        <w:rPr>
          <w:rFonts w:ascii="Times New Roman" w:hAnsi="Times New Roman" w:eastAsia="Times New Roman" w:cs="Times New Roman"/>
          <w:b/>
          <w:color w:val="000000" w:themeColor="text1"/>
          <w:spacing w:val="-1"/>
        </w:rPr>
        <w:t>ec</w:t>
      </w:r>
      <w:r w:rsidRPr="00C401A6">
        <w:rPr>
          <w:rFonts w:ascii="Times New Roman" w:hAnsi="Times New Roman" w:eastAsia="Times New Roman" w:cs="Times New Roman"/>
          <w:b/>
          <w:color w:val="000000" w:themeColor="text1"/>
        </w:rPr>
        <w:t>o</w:t>
      </w:r>
      <w:r w:rsidRPr="00C401A6">
        <w:rPr>
          <w:rFonts w:ascii="Times New Roman" w:hAnsi="Times New Roman" w:eastAsia="Times New Roman" w:cs="Times New Roman"/>
          <w:b/>
          <w:color w:val="000000" w:themeColor="text1"/>
          <w:spacing w:val="-1"/>
        </w:rPr>
        <w:t>r</w:t>
      </w:r>
      <w:r w:rsidRPr="00C401A6">
        <w:rPr>
          <w:rFonts w:ascii="Times New Roman" w:hAnsi="Times New Roman" w:eastAsia="Times New Roman" w:cs="Times New Roman"/>
          <w:b/>
          <w:color w:val="000000" w:themeColor="text1"/>
        </w:rPr>
        <w:t>ds Noti</w:t>
      </w:r>
      <w:r w:rsidRPr="00C401A6">
        <w:rPr>
          <w:rFonts w:ascii="Times New Roman" w:hAnsi="Times New Roman" w:eastAsia="Times New Roman" w:cs="Times New Roman"/>
          <w:b/>
          <w:color w:val="000000" w:themeColor="text1"/>
          <w:spacing w:val="1"/>
        </w:rPr>
        <w:t>c</w:t>
      </w:r>
      <w:r w:rsidRPr="00C401A6">
        <w:rPr>
          <w:rFonts w:ascii="Times New Roman" w:hAnsi="Times New Roman" w:eastAsia="Times New Roman" w:cs="Times New Roman"/>
          <w:b/>
          <w:color w:val="000000" w:themeColor="text1"/>
        </w:rPr>
        <w:t>e</w:t>
      </w:r>
      <w:r w:rsidRPr="00C401A6">
        <w:rPr>
          <w:rFonts w:ascii="Times New Roman" w:hAnsi="Times New Roman" w:eastAsia="Times New Roman" w:cs="Times New Roman"/>
          <w:b/>
          <w:color w:val="000000" w:themeColor="text1"/>
          <w:spacing w:val="-1"/>
        </w:rPr>
        <w:t xml:space="preserve"> (SORN) </w:t>
      </w:r>
      <w:r w:rsidRPr="00C401A6">
        <w:rPr>
          <w:rFonts w:ascii="Times New Roman" w:hAnsi="Times New Roman" w:eastAsia="Times New Roman" w:cs="Times New Roman"/>
          <w:b/>
          <w:color w:val="000000" w:themeColor="text1"/>
        </w:rPr>
        <w:t>b</w:t>
      </w:r>
      <w:r w:rsidRPr="00C401A6">
        <w:rPr>
          <w:rFonts w:ascii="Times New Roman" w:hAnsi="Times New Roman" w:eastAsia="Times New Roman" w:cs="Times New Roman"/>
          <w:b/>
          <w:color w:val="000000" w:themeColor="text1"/>
          <w:spacing w:val="1"/>
        </w:rPr>
        <w:t>e</w:t>
      </w:r>
      <w:r w:rsidRPr="00C401A6">
        <w:rPr>
          <w:rFonts w:ascii="Times New Roman" w:hAnsi="Times New Roman" w:eastAsia="Times New Roman" w:cs="Times New Roman"/>
          <w:b/>
          <w:color w:val="000000" w:themeColor="text1"/>
          <w:spacing w:val="-1"/>
        </w:rPr>
        <w:t>e</w:t>
      </w:r>
      <w:r w:rsidRPr="00C401A6">
        <w:rPr>
          <w:rFonts w:ascii="Times New Roman" w:hAnsi="Times New Roman" w:eastAsia="Times New Roman" w:cs="Times New Roman"/>
          <w:b/>
          <w:color w:val="000000" w:themeColor="text1"/>
        </w:rPr>
        <w:t>n publ</w:t>
      </w:r>
      <w:r w:rsidRPr="00C401A6">
        <w:rPr>
          <w:rFonts w:ascii="Times New Roman" w:hAnsi="Times New Roman" w:eastAsia="Times New Roman" w:cs="Times New Roman"/>
          <w:b/>
          <w:color w:val="000000" w:themeColor="text1"/>
          <w:spacing w:val="1"/>
        </w:rPr>
        <w:t>i</w:t>
      </w:r>
      <w:r w:rsidRPr="00C401A6">
        <w:rPr>
          <w:rFonts w:ascii="Times New Roman" w:hAnsi="Times New Roman" w:eastAsia="Times New Roman" w:cs="Times New Roman"/>
          <w:b/>
          <w:color w:val="000000" w:themeColor="text1"/>
        </w:rPr>
        <w:t xml:space="preserve">shed?  </w:t>
      </w:r>
    </w:p>
    <w:p w:rsidRPr="00C401A6" w:rsidR="001F0F18" w:rsidP="001F0F18" w:rsidRDefault="001F0F18" w14:paraId="7C51C586" w14:textId="15A14D21">
      <w:pPr>
        <w:spacing w:after="0" w:line="240" w:lineRule="auto"/>
        <w:ind w:left="220" w:right="-20" w:firstLine="50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w:t>
      </w:r>
      <w:r w:rsidRPr="00C401A6" w:rsidR="004B4D4F">
        <w:rPr>
          <w:rFonts w:ascii="Times New Roman" w:hAnsi="Times New Roman" w:eastAsia="Times New Roman" w:cs="Times New Roman"/>
          <w:color w:val="000000" w:themeColor="text1"/>
          <w:spacing w:val="59"/>
        </w:rPr>
        <w:t>X</w:t>
      </w:r>
      <w:r w:rsidRPr="00C401A6">
        <w:rPr>
          <w:rFonts w:ascii="Times New Roman" w:hAnsi="Times New Roman" w:eastAsia="Times New Roman" w:cs="Times New Roman"/>
          <w:color w:val="000000" w:themeColor="text1"/>
        </w:rPr>
        <w:t>]</w:t>
      </w:r>
      <w:r w:rsidRPr="00C401A6">
        <w:rPr>
          <w:rFonts w:ascii="Times New Roman" w:hAnsi="Times New Roman" w:eastAsia="Times New Roman" w:cs="Times New Roman"/>
          <w:color w:val="000000" w:themeColor="text1"/>
          <w:spacing w:val="1"/>
        </w:rPr>
        <w:t xml:space="preserve"> </w:t>
      </w:r>
      <w:proofErr w:type="gramStart"/>
      <w:r w:rsidRPr="00C401A6">
        <w:rPr>
          <w:rFonts w:ascii="Times New Roman" w:hAnsi="Times New Roman" w:eastAsia="Times New Roman" w:cs="Times New Roman"/>
          <w:color w:val="000000" w:themeColor="text1"/>
        </w:rPr>
        <w:t>Y</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s  [</w:t>
      </w:r>
      <w:proofErr w:type="gramEnd"/>
      <w:r w:rsidRPr="00C401A6">
        <w:rPr>
          <w:rFonts w:ascii="Times New Roman" w:hAnsi="Times New Roman" w:eastAsia="Times New Roman" w:cs="Times New Roman"/>
          <w:color w:val="000000" w:themeColor="text1"/>
          <w:spacing w:val="59"/>
        </w:rPr>
        <w:t xml:space="preserve"> </w:t>
      </w:r>
      <w:r w:rsidRPr="00C401A6">
        <w:rPr>
          <w:rFonts w:ascii="Times New Roman" w:hAnsi="Times New Roman" w:eastAsia="Times New Roman" w:cs="Times New Roman"/>
          <w:color w:val="000000" w:themeColor="text1"/>
        </w:rPr>
        <w:t>]</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 xml:space="preserve">No </w:t>
      </w:r>
    </w:p>
    <w:p w:rsidRPr="00C401A6" w:rsidR="001F0F18" w:rsidP="001F0F18" w:rsidRDefault="001F0F18" w14:paraId="68139878" w14:textId="77777777">
      <w:pPr>
        <w:spacing w:after="0" w:line="240" w:lineRule="auto"/>
        <w:ind w:left="220" w:right="-20" w:firstLine="500"/>
        <w:rPr>
          <w:rFonts w:ascii="Times New Roman" w:hAnsi="Times New Roman" w:eastAsia="Times New Roman" w:cs="Times New Roman"/>
          <w:color w:val="000000" w:themeColor="text1"/>
        </w:rPr>
      </w:pPr>
    </w:p>
    <w:p w:rsidRPr="00C401A6" w:rsidR="00D55A85" w:rsidP="001F0F18" w:rsidRDefault="001F0F18" w14:paraId="52CD17EC" w14:textId="6818977E">
      <w:pPr>
        <w:spacing w:after="0" w:line="240" w:lineRule="auto"/>
        <w:ind w:left="220" w:right="-20" w:firstLine="500"/>
        <w:rPr>
          <w:rFonts w:ascii="Times New Roman" w:hAnsi="Times New Roman" w:eastAsia="Times New Roman" w:cs="Times New Roman"/>
          <w:color w:val="000000" w:themeColor="text1"/>
        </w:rPr>
      </w:pPr>
      <w:r w:rsidRPr="00C401A6">
        <w:rPr>
          <w:rFonts w:ascii="Times New Roman" w:hAnsi="Times New Roman" w:eastAsia="Times New Roman" w:cs="Times New Roman"/>
          <w:b/>
          <w:color w:val="000000" w:themeColor="text1"/>
        </w:rPr>
        <w:t xml:space="preserve">2. If </w:t>
      </w:r>
      <w:proofErr w:type="gramStart"/>
      <w:r w:rsidRPr="00C401A6">
        <w:rPr>
          <w:rFonts w:ascii="Times New Roman" w:hAnsi="Times New Roman" w:eastAsia="Times New Roman" w:cs="Times New Roman"/>
          <w:b/>
          <w:color w:val="000000" w:themeColor="text1"/>
        </w:rPr>
        <w:t>Yes</w:t>
      </w:r>
      <w:proofErr w:type="gramEnd"/>
      <w:r w:rsidRPr="00C401A6">
        <w:rPr>
          <w:rFonts w:ascii="Times New Roman" w:hAnsi="Times New Roman" w:eastAsia="Times New Roman" w:cs="Times New Roman"/>
          <w:b/>
          <w:color w:val="000000" w:themeColor="text1"/>
        </w:rPr>
        <w:t xml:space="preserve">, provide </w:t>
      </w:r>
      <w:r w:rsidRPr="00C401A6" w:rsidR="00D55A85">
        <w:rPr>
          <w:rFonts w:ascii="Times New Roman" w:hAnsi="Times New Roman" w:eastAsia="Times New Roman" w:cs="Times New Roman"/>
          <w:b/>
          <w:color w:val="000000" w:themeColor="text1"/>
        </w:rPr>
        <w:t xml:space="preserve">SORN title and </w:t>
      </w:r>
      <w:r w:rsidRPr="00C401A6">
        <w:rPr>
          <w:rFonts w:ascii="Times New Roman" w:hAnsi="Times New Roman" w:eastAsia="Times New Roman" w:cs="Times New Roman"/>
          <w:b/>
          <w:i/>
          <w:color w:val="000000" w:themeColor="text1"/>
        </w:rPr>
        <w:t>Federal Register</w:t>
      </w:r>
      <w:r w:rsidRPr="00C401A6">
        <w:rPr>
          <w:rFonts w:ascii="Times New Roman" w:hAnsi="Times New Roman" w:eastAsia="Times New Roman" w:cs="Times New Roman"/>
          <w:b/>
          <w:color w:val="000000" w:themeColor="text1"/>
        </w:rPr>
        <w:t xml:space="preserve"> citation for the SORN</w:t>
      </w:r>
      <w:r w:rsidRPr="00C401A6">
        <w:rPr>
          <w:rFonts w:ascii="Times New Roman" w:hAnsi="Times New Roman" w:eastAsia="Times New Roman" w:cs="Times New Roman"/>
          <w:color w:val="000000" w:themeColor="text1"/>
        </w:rPr>
        <w:t xml:space="preserve">  </w:t>
      </w:r>
      <w:r w:rsidRPr="00C401A6" w:rsidR="00BF6CC3">
        <w:rPr>
          <w:rFonts w:ascii="Times New Roman" w:hAnsi="Times New Roman" w:eastAsia="Times New Roman" w:cs="Times New Roman"/>
          <w:color w:val="000000" w:themeColor="text1"/>
        </w:rPr>
        <w:t>85</w:t>
      </w:r>
      <w:r w:rsidRPr="00C401A6">
        <w:rPr>
          <w:rFonts w:ascii="Times New Roman" w:hAnsi="Times New Roman" w:eastAsia="Times New Roman" w:cs="Times New Roman"/>
          <w:color w:val="000000" w:themeColor="text1"/>
        </w:rPr>
        <w:t xml:space="preserve"> FR </w:t>
      </w:r>
      <w:r w:rsidRPr="00C401A6" w:rsidR="00BF6CC3">
        <w:rPr>
          <w:rFonts w:ascii="Times New Roman" w:hAnsi="Times New Roman" w:eastAsia="Times New Roman" w:cs="Times New Roman"/>
          <w:color w:val="000000" w:themeColor="text1"/>
        </w:rPr>
        <w:t>3662</w:t>
      </w:r>
      <w:r w:rsidRPr="00C401A6">
        <w:rPr>
          <w:rFonts w:ascii="Times New Roman" w:hAnsi="Times New Roman" w:eastAsia="Times New Roman" w:cs="Times New Roman"/>
          <w:color w:val="000000" w:themeColor="text1"/>
        </w:rPr>
        <w:t>______</w:t>
      </w:r>
    </w:p>
    <w:p w:rsidRPr="00C401A6" w:rsidR="001F0F18" w:rsidP="001F0F18" w:rsidRDefault="00D55A85" w14:paraId="211B9AE5" w14:textId="3C5B5B7A">
      <w:pPr>
        <w:spacing w:after="0" w:line="240" w:lineRule="auto"/>
        <w:ind w:left="220" w:right="-20" w:firstLine="50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      </w:t>
      </w:r>
      <w:r w:rsidRPr="00C401A6">
        <w:rPr>
          <w:rFonts w:ascii="Times New Roman" w:hAnsi="Times New Roman" w:eastAsia="Times New Roman" w:cs="Times New Roman"/>
          <w:b/>
          <w:color w:val="000000" w:themeColor="text1"/>
        </w:rPr>
        <w:t>Title</w:t>
      </w:r>
      <w:r w:rsidRPr="00C401A6">
        <w:rPr>
          <w:rFonts w:ascii="Times New Roman" w:hAnsi="Times New Roman" w:eastAsia="Times New Roman" w:cs="Times New Roman"/>
          <w:color w:val="000000" w:themeColor="text1"/>
        </w:rPr>
        <w:t xml:space="preserve">: </w:t>
      </w:r>
      <w:r w:rsidRPr="00C401A6" w:rsidR="00A87FF9">
        <w:rPr>
          <w:rFonts w:ascii="Times New Roman" w:hAnsi="Times New Roman" w:cs="Times New Roman"/>
        </w:rPr>
        <w:t xml:space="preserve">CFPB.021 – CFPB Consumer Education and Engagement </w:t>
      </w:r>
      <w:proofErr w:type="gramStart"/>
      <w:r w:rsidRPr="00C401A6" w:rsidR="00A87FF9">
        <w:rPr>
          <w:rFonts w:ascii="Times New Roman" w:hAnsi="Times New Roman" w:cs="Times New Roman"/>
        </w:rPr>
        <w:t xml:space="preserve">Records </w:t>
      </w:r>
      <w:r w:rsidRPr="00C401A6" w:rsidR="001F0F18">
        <w:rPr>
          <w:rFonts w:ascii="Times New Roman" w:hAnsi="Times New Roman" w:eastAsia="Times New Roman" w:cs="Times New Roman"/>
          <w:color w:val="000000" w:themeColor="text1"/>
        </w:rPr>
        <w:t>.</w:t>
      </w:r>
      <w:proofErr w:type="gramEnd"/>
    </w:p>
    <w:p w:rsidRPr="00C401A6" w:rsidR="003E1A08" w:rsidP="003E1A08" w:rsidRDefault="003E1A08" w14:paraId="3B11F4B8" w14:textId="77777777">
      <w:pPr>
        <w:pStyle w:val="ListParagraph"/>
        <w:rPr>
          <w:rFonts w:ascii="Times New Roman" w:hAnsi="Times New Roman" w:eastAsia="Times New Roman" w:cs="Times New Roman"/>
          <w:b/>
          <w:color w:val="000000" w:themeColor="text1"/>
        </w:rPr>
      </w:pPr>
    </w:p>
    <w:p w:rsidRPr="00C401A6" w:rsidR="003E1A08" w:rsidP="001F0F18" w:rsidRDefault="003E1A08" w14:paraId="3AE61328" w14:textId="77777777">
      <w:pPr>
        <w:pStyle w:val="ListParagraph"/>
        <w:numPr>
          <w:ilvl w:val="0"/>
          <w:numId w:val="2"/>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b/>
          <w:color w:val="000000" w:themeColor="text1"/>
        </w:rPr>
        <w:t>1</w:t>
      </w:r>
      <w:r w:rsidRPr="00C401A6" w:rsidR="001F0F18">
        <w:rPr>
          <w:rFonts w:ascii="Times New Roman" w:hAnsi="Times New Roman" w:eastAsia="Times New Roman" w:cs="Times New Roman"/>
          <w:b/>
          <w:color w:val="000000" w:themeColor="text1"/>
        </w:rPr>
        <w:t>.</w:t>
      </w:r>
      <w:r w:rsidRPr="00C401A6" w:rsidR="00FC42FF">
        <w:rPr>
          <w:rFonts w:ascii="Times New Roman" w:hAnsi="Times New Roman" w:eastAsia="Times New Roman" w:cs="Times New Roman"/>
          <w:b/>
          <w:color w:val="000000" w:themeColor="text1"/>
        </w:rPr>
        <w:t xml:space="preserve"> H</w:t>
      </w:r>
      <w:r w:rsidRPr="00C401A6">
        <w:rPr>
          <w:rFonts w:ascii="Times New Roman" w:hAnsi="Times New Roman" w:eastAsia="Times New Roman" w:cs="Times New Roman"/>
          <w:b/>
          <w:color w:val="000000" w:themeColor="text1"/>
        </w:rPr>
        <w:t>as the Privacy Impact Assessment (PIA) been published?</w:t>
      </w:r>
      <w:r w:rsidRPr="00C401A6">
        <w:rPr>
          <w:rFonts w:ascii="Times New Roman" w:hAnsi="Times New Roman" w:eastAsia="Times New Roman" w:cs="Times New Roman"/>
          <w:color w:val="000000" w:themeColor="text1"/>
        </w:rPr>
        <w:t xml:space="preserve"> </w:t>
      </w:r>
    </w:p>
    <w:p w:rsidRPr="00C401A6" w:rsidR="003E1A08" w:rsidP="003E1A08" w:rsidRDefault="003E1A08" w14:paraId="2779B6FB" w14:textId="670C25B1">
      <w:pPr>
        <w:pStyle w:val="ListParagraph"/>
        <w:spacing w:after="0" w:line="240" w:lineRule="auto"/>
        <w:ind w:left="820" w:right="-20"/>
        <w:rPr>
          <w:rFonts w:ascii="Times New Roman" w:hAnsi="Times New Roman" w:eastAsia="Times New Roman" w:cs="Times New Roman"/>
          <w:b/>
          <w:color w:val="000000" w:themeColor="text1"/>
        </w:rPr>
      </w:pPr>
      <w:r w:rsidRPr="00C401A6">
        <w:rPr>
          <w:rFonts w:ascii="Times New Roman" w:hAnsi="Times New Roman" w:eastAsia="Times New Roman" w:cs="Times New Roman"/>
          <w:color w:val="000000" w:themeColor="text1"/>
        </w:rPr>
        <w:t>[</w:t>
      </w:r>
      <w:r w:rsidRPr="00C401A6" w:rsidR="00335164">
        <w:rPr>
          <w:rFonts w:ascii="Times New Roman" w:hAnsi="Times New Roman" w:eastAsia="Times New Roman" w:cs="Times New Roman"/>
          <w:color w:val="000000" w:themeColor="text1"/>
        </w:rPr>
        <w:t>X</w:t>
      </w:r>
      <w:r w:rsidRPr="00C401A6">
        <w:rPr>
          <w:rFonts w:ascii="Times New Roman" w:hAnsi="Times New Roman" w:eastAsia="Times New Roman" w:cs="Times New Roman"/>
          <w:color w:val="000000" w:themeColor="text1"/>
        </w:rPr>
        <w:t>]</w:t>
      </w:r>
      <w:r w:rsidRPr="00C401A6">
        <w:rPr>
          <w:rFonts w:ascii="Times New Roman" w:hAnsi="Times New Roman" w:eastAsia="Times New Roman" w:cs="Times New Roman"/>
          <w:color w:val="000000" w:themeColor="text1"/>
          <w:spacing w:val="1"/>
        </w:rPr>
        <w:t xml:space="preserve"> </w:t>
      </w:r>
      <w:proofErr w:type="gramStart"/>
      <w:r w:rsidRPr="00C401A6">
        <w:rPr>
          <w:rFonts w:ascii="Times New Roman" w:hAnsi="Times New Roman" w:eastAsia="Times New Roman" w:cs="Times New Roman"/>
          <w:color w:val="000000" w:themeColor="text1"/>
        </w:rPr>
        <w:t>Y</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s  [</w:t>
      </w:r>
      <w:proofErr w:type="gramEnd"/>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 xml:space="preserve">] </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No  [  ] Not Applicable</w:t>
      </w:r>
    </w:p>
    <w:p w:rsidRPr="00C401A6" w:rsidR="003E1A08" w:rsidP="003E1A08" w:rsidRDefault="003E1A08" w14:paraId="036D7FAC" w14:textId="77777777">
      <w:pPr>
        <w:pStyle w:val="ListParagraph"/>
        <w:spacing w:after="0" w:line="240" w:lineRule="auto"/>
        <w:ind w:left="820" w:right="-20"/>
        <w:rPr>
          <w:rFonts w:ascii="Times New Roman" w:hAnsi="Times New Roman" w:eastAsia="Times New Roman" w:cs="Times New Roman"/>
          <w:b/>
          <w:color w:val="000000" w:themeColor="text1"/>
        </w:rPr>
      </w:pPr>
    </w:p>
    <w:p w:rsidRPr="00C401A6" w:rsidR="00C62CA2" w:rsidP="00FE55EF" w:rsidRDefault="003E1A08" w14:paraId="360D71DA" w14:textId="77777777">
      <w:pPr>
        <w:spacing w:before="1" w:line="280" w:lineRule="exact"/>
        <w:ind w:left="720"/>
        <w:rPr>
          <w:rFonts w:ascii="Times New Roman" w:hAnsi="Times New Roman" w:cs="Times New Roman"/>
        </w:rPr>
      </w:pPr>
      <w:r w:rsidRPr="00C401A6">
        <w:rPr>
          <w:rFonts w:ascii="Times New Roman" w:hAnsi="Times New Roman" w:eastAsia="Times New Roman" w:cs="Times New Roman"/>
          <w:b/>
          <w:color w:val="000000" w:themeColor="text1"/>
        </w:rPr>
        <w:t>2</w:t>
      </w:r>
      <w:r w:rsidRPr="00C401A6" w:rsidR="001F0F18">
        <w:rPr>
          <w:rFonts w:ascii="Times New Roman" w:hAnsi="Times New Roman" w:eastAsia="Times New Roman" w:cs="Times New Roman"/>
          <w:b/>
          <w:color w:val="000000" w:themeColor="text1"/>
        </w:rPr>
        <w:t xml:space="preserve">. </w:t>
      </w:r>
      <w:r w:rsidRPr="00C401A6" w:rsidR="00FC42FF">
        <w:rPr>
          <w:rFonts w:ascii="Times New Roman" w:hAnsi="Times New Roman" w:eastAsia="Times New Roman" w:cs="Times New Roman"/>
          <w:b/>
          <w:color w:val="000000" w:themeColor="text1"/>
        </w:rPr>
        <w:t xml:space="preserve">If </w:t>
      </w:r>
      <w:proofErr w:type="gramStart"/>
      <w:r w:rsidRPr="00C401A6" w:rsidR="00FC42FF">
        <w:rPr>
          <w:rFonts w:ascii="Times New Roman" w:hAnsi="Times New Roman" w:eastAsia="Times New Roman" w:cs="Times New Roman"/>
          <w:b/>
          <w:color w:val="000000" w:themeColor="text1"/>
        </w:rPr>
        <w:t>Y</w:t>
      </w:r>
      <w:r w:rsidRPr="00C401A6">
        <w:rPr>
          <w:rFonts w:ascii="Times New Roman" w:hAnsi="Times New Roman" w:eastAsia="Times New Roman" w:cs="Times New Roman"/>
          <w:b/>
          <w:color w:val="000000" w:themeColor="text1"/>
        </w:rPr>
        <w:t>es</w:t>
      </w:r>
      <w:proofErr w:type="gramEnd"/>
      <w:r w:rsidRPr="00C401A6">
        <w:rPr>
          <w:rFonts w:ascii="Times New Roman" w:hAnsi="Times New Roman" w:eastAsia="Times New Roman" w:cs="Times New Roman"/>
          <w:b/>
          <w:color w:val="000000" w:themeColor="text1"/>
        </w:rPr>
        <w:t xml:space="preserve">, provide link to </w:t>
      </w:r>
      <w:r w:rsidRPr="00C401A6" w:rsidR="006A2364">
        <w:rPr>
          <w:rFonts w:ascii="Times New Roman" w:hAnsi="Times New Roman" w:eastAsia="Times New Roman" w:cs="Times New Roman"/>
          <w:b/>
          <w:color w:val="000000" w:themeColor="text1"/>
        </w:rPr>
        <w:t xml:space="preserve">Privacy </w:t>
      </w:r>
      <w:r w:rsidRPr="00C401A6">
        <w:rPr>
          <w:rFonts w:ascii="Times New Roman" w:hAnsi="Times New Roman" w:eastAsia="Times New Roman" w:cs="Times New Roman"/>
          <w:b/>
          <w:color w:val="000000" w:themeColor="text1"/>
        </w:rPr>
        <w:t>I</w:t>
      </w:r>
      <w:r w:rsidRPr="00C401A6" w:rsidR="006A2364">
        <w:rPr>
          <w:rFonts w:ascii="Times New Roman" w:hAnsi="Times New Roman" w:eastAsia="Times New Roman" w:cs="Times New Roman"/>
          <w:b/>
          <w:color w:val="000000" w:themeColor="text1"/>
        </w:rPr>
        <w:t xml:space="preserve">mpact </w:t>
      </w:r>
      <w:r w:rsidRPr="00C401A6">
        <w:rPr>
          <w:rFonts w:ascii="Times New Roman" w:hAnsi="Times New Roman" w:eastAsia="Times New Roman" w:cs="Times New Roman"/>
          <w:b/>
          <w:color w:val="000000" w:themeColor="text1"/>
        </w:rPr>
        <w:t>A</w:t>
      </w:r>
      <w:r w:rsidRPr="00C401A6" w:rsidR="006A2364">
        <w:rPr>
          <w:rFonts w:ascii="Times New Roman" w:hAnsi="Times New Roman" w:eastAsia="Times New Roman" w:cs="Times New Roman"/>
          <w:b/>
          <w:color w:val="000000" w:themeColor="text1"/>
        </w:rPr>
        <w:t>nalysis (PIA)</w:t>
      </w:r>
      <w:r w:rsidRPr="00C401A6" w:rsidR="00FC42FF">
        <w:rPr>
          <w:rFonts w:ascii="Times New Roman" w:hAnsi="Times New Roman" w:eastAsia="Times New Roman" w:cs="Times New Roman"/>
          <w:b/>
          <w:color w:val="000000" w:themeColor="text1"/>
        </w:rPr>
        <w:t xml:space="preserve">. If </w:t>
      </w:r>
      <w:proofErr w:type="gramStart"/>
      <w:r w:rsidRPr="00C401A6" w:rsidR="00FC42FF">
        <w:rPr>
          <w:rFonts w:ascii="Times New Roman" w:hAnsi="Times New Roman" w:eastAsia="Times New Roman" w:cs="Times New Roman"/>
          <w:b/>
          <w:color w:val="000000" w:themeColor="text1"/>
        </w:rPr>
        <w:t>No</w:t>
      </w:r>
      <w:proofErr w:type="gramEnd"/>
      <w:r w:rsidRPr="00C401A6" w:rsidR="00FC42FF">
        <w:rPr>
          <w:rFonts w:ascii="Times New Roman" w:hAnsi="Times New Roman" w:eastAsia="Times New Roman" w:cs="Times New Roman"/>
          <w:b/>
          <w:color w:val="000000" w:themeColor="text1"/>
        </w:rPr>
        <w:t>, please</w:t>
      </w:r>
      <w:r w:rsidRPr="00C401A6" w:rsidR="006A2364">
        <w:rPr>
          <w:rFonts w:ascii="Times New Roman" w:hAnsi="Times New Roman" w:eastAsia="Times New Roman" w:cs="Times New Roman"/>
          <w:b/>
          <w:color w:val="000000" w:themeColor="text1"/>
        </w:rPr>
        <w:t xml:space="preserve"> describe that status of the PIA</w:t>
      </w:r>
      <w:r w:rsidRPr="00C401A6">
        <w:rPr>
          <w:rFonts w:ascii="Times New Roman" w:hAnsi="Times New Roman" w:eastAsia="Times New Roman" w:cs="Times New Roman"/>
          <w:b/>
          <w:color w:val="000000" w:themeColor="text1"/>
        </w:rPr>
        <w:t xml:space="preserve">: </w:t>
      </w:r>
      <w:bookmarkStart w:name="_Hlk103854454" w:id="0"/>
      <w:r w:rsidRPr="00C401A6" w:rsidR="00C62CA2">
        <w:rPr>
          <w:rFonts w:ascii="Times New Roman" w:hAnsi="Times New Roman" w:cs="Times New Roman"/>
        </w:rPr>
        <w:t>https://files.consumerfinance.gov/f/201409_cfpb_consumer-education_pia.pdf</w:t>
      </w:r>
    </w:p>
    <w:bookmarkEnd w:id="0"/>
    <w:p w:rsidRPr="00C401A6" w:rsidR="003E1A08" w:rsidP="003E1A08" w:rsidRDefault="003E1A08" w14:paraId="1AC79DB6" w14:textId="3CD57B08">
      <w:pPr>
        <w:spacing w:after="0" w:line="240" w:lineRule="auto"/>
        <w:ind w:right="-20" w:firstLine="720"/>
        <w:rPr>
          <w:rFonts w:ascii="Times New Roman" w:hAnsi="Times New Roman" w:eastAsia="Times New Roman" w:cs="Times New Roman"/>
          <w:b/>
          <w:color w:val="000000" w:themeColor="text1"/>
        </w:rPr>
      </w:pPr>
    </w:p>
    <w:p w:rsidRPr="00C401A6" w:rsidR="003E1A08" w:rsidP="003E1A08" w:rsidRDefault="003E1A08" w14:paraId="76FA19BE" w14:textId="77777777">
      <w:pPr>
        <w:pStyle w:val="ListParagraph"/>
        <w:spacing w:after="0" w:line="240" w:lineRule="auto"/>
        <w:ind w:left="820" w:right="-20"/>
        <w:rPr>
          <w:rFonts w:ascii="Times New Roman" w:hAnsi="Times New Roman" w:eastAsia="Times New Roman" w:cs="Times New Roman"/>
          <w:b/>
          <w:color w:val="000000" w:themeColor="text1"/>
        </w:rPr>
      </w:pPr>
    </w:p>
    <w:p w:rsidRPr="00C401A6" w:rsidR="003E1A08" w:rsidP="003E1A08" w:rsidRDefault="003E1A08" w14:paraId="73BA8AED" w14:textId="77777777">
      <w:pPr>
        <w:spacing w:before="16" w:after="0" w:line="260" w:lineRule="exact"/>
        <w:rPr>
          <w:rFonts w:ascii="Times New Roman" w:hAnsi="Times New Roman" w:cs="Times New Roman"/>
          <w:color w:val="000000" w:themeColor="text1"/>
        </w:rPr>
      </w:pPr>
    </w:p>
    <w:p w:rsidRPr="00C401A6" w:rsidR="008C2C52" w:rsidRDefault="008C2C52" w14:paraId="56709E82" w14:textId="77777777">
      <w:pPr>
        <w:spacing w:before="11" w:after="0" w:line="260" w:lineRule="exact"/>
        <w:rPr>
          <w:rFonts w:ascii="Times New Roman" w:hAnsi="Times New Roman" w:cs="Times New Roman"/>
          <w:b/>
          <w:color w:val="000000" w:themeColor="text1"/>
        </w:rPr>
      </w:pPr>
    </w:p>
    <w:p w:rsidRPr="00C401A6" w:rsidR="008C2C52" w:rsidRDefault="008C2C52" w14:paraId="397DB72C" w14:textId="77777777">
      <w:pPr>
        <w:rPr>
          <w:rFonts w:ascii="Times New Roman" w:hAnsi="Times New Roman" w:cs="Times New Roman"/>
          <w:b/>
          <w:color w:val="000000" w:themeColor="text1"/>
        </w:rPr>
      </w:pPr>
      <w:r w:rsidRPr="00C401A6">
        <w:rPr>
          <w:rFonts w:ascii="Times New Roman" w:hAnsi="Times New Roman" w:cs="Times New Roman"/>
          <w:b/>
          <w:color w:val="000000" w:themeColor="text1"/>
        </w:rPr>
        <w:br w:type="page"/>
      </w:r>
    </w:p>
    <w:p w:rsidRPr="00C401A6" w:rsidR="00EC5BF4" w:rsidRDefault="008C2C52" w14:paraId="26E8D393" w14:textId="77777777">
      <w:pPr>
        <w:spacing w:before="11" w:after="0" w:line="260" w:lineRule="exact"/>
        <w:rPr>
          <w:rFonts w:ascii="Times New Roman" w:hAnsi="Times New Roman" w:cs="Times New Roman"/>
          <w:b/>
          <w:color w:val="000000" w:themeColor="text1"/>
        </w:rPr>
      </w:pPr>
      <w:r w:rsidRPr="00C401A6">
        <w:rPr>
          <w:rFonts w:ascii="Times New Roman" w:hAnsi="Times New Roman" w:cs="Times New Roman"/>
          <w:b/>
          <w:color w:val="000000" w:themeColor="text1"/>
        </w:rPr>
        <w:lastRenderedPageBreak/>
        <w:t>PART B</w:t>
      </w:r>
      <w:r w:rsidRPr="00C401A6" w:rsidR="00916F95">
        <w:rPr>
          <w:rFonts w:ascii="Times New Roman" w:hAnsi="Times New Roman" w:cs="Times New Roman"/>
          <w:b/>
          <w:color w:val="000000" w:themeColor="text1"/>
        </w:rPr>
        <w:t xml:space="preserve">. </w:t>
      </w:r>
      <w:r w:rsidRPr="00C401A6">
        <w:rPr>
          <w:rFonts w:ascii="Times New Roman" w:hAnsi="Times New Roman" w:cs="Times New Roman"/>
          <w:b/>
          <w:color w:val="000000" w:themeColor="text1"/>
        </w:rPr>
        <w:t xml:space="preserve"> JUSTIFICATION</w:t>
      </w:r>
    </w:p>
    <w:p w:rsidRPr="00C401A6" w:rsidR="00A01BD9" w:rsidP="003E1A08" w:rsidRDefault="00A01BD9" w14:paraId="4D0977E8" w14:textId="77777777">
      <w:pPr>
        <w:spacing w:after="0" w:line="480" w:lineRule="auto"/>
        <w:ind w:right="-10"/>
        <w:rPr>
          <w:rFonts w:ascii="Times New Roman" w:hAnsi="Times New Roman" w:eastAsia="Times New Roman" w:cs="Times New Roman"/>
          <w:b/>
          <w:bCs/>
          <w:color w:val="000000" w:themeColor="text1"/>
        </w:rPr>
      </w:pPr>
    </w:p>
    <w:p w:rsidRPr="00C401A6" w:rsidR="002802CC" w:rsidP="00C401A6" w:rsidRDefault="003E1A08" w14:paraId="48872D67" w14:textId="4E7CD08E">
      <w:pPr>
        <w:rPr>
          <w:rFonts w:ascii="Times New Roman" w:hAnsi="Times New Roman" w:eastAsia="Times New Roman" w:cs="Times New Roman"/>
          <w:color w:val="000000" w:themeColor="text1"/>
        </w:rPr>
      </w:pPr>
      <w:r w:rsidRPr="00C401A6">
        <w:rPr>
          <w:rFonts w:ascii="Times New Roman" w:hAnsi="Times New Roman" w:eastAsia="Times New Roman" w:cs="Times New Roman"/>
          <w:b/>
          <w:bCs/>
          <w:color w:val="000000" w:themeColor="text1"/>
          <w:spacing w:val="-3"/>
        </w:rPr>
        <w:t xml:space="preserve">1.  </w:t>
      </w:r>
      <w:r w:rsidRPr="00C401A6">
        <w:rPr>
          <w:rFonts w:ascii="Times New Roman" w:hAnsi="Times New Roman" w:eastAsia="Times New Roman" w:cs="Times New Roman"/>
          <w:b/>
          <w:bCs/>
          <w:color w:val="000000" w:themeColor="text1"/>
          <w:spacing w:val="-3"/>
          <w:u w:val="single"/>
        </w:rPr>
        <w:t>Purpose of the Study and Intended Uses of the Data</w:t>
      </w:r>
      <w:r w:rsidRPr="00C401A6" w:rsidR="00BE40E2">
        <w:rPr>
          <w:rFonts w:ascii="Times New Roman" w:hAnsi="Times New Roman" w:eastAsia="Times New Roman" w:cs="Times New Roman"/>
          <w:b/>
          <w:bCs/>
          <w:color w:val="000000" w:themeColor="text1"/>
        </w:rPr>
        <w:t>:</w:t>
      </w:r>
      <w:r w:rsidRPr="00C401A6" w:rsidR="002802CC">
        <w:rPr>
          <w:rFonts w:ascii="Times New Roman" w:hAnsi="Times New Roman" w:eastAsia="Times New Roman" w:cs="Times New Roman"/>
          <w:b/>
          <w:bCs/>
          <w:color w:val="000000" w:themeColor="text1"/>
        </w:rPr>
        <w:t xml:space="preserve"> </w:t>
      </w:r>
      <w:r w:rsidRPr="00C401A6" w:rsidR="002F1CEA">
        <w:rPr>
          <w:rFonts w:ascii="Times New Roman" w:hAnsi="Times New Roman" w:eastAsia="Times New Roman" w:cs="Times New Roman"/>
          <w:color w:val="000000" w:themeColor="text1"/>
        </w:rPr>
        <w:t xml:space="preserve">The purpose of the study is to determine </w:t>
      </w:r>
      <w:proofErr w:type="gramStart"/>
      <w:r w:rsidRPr="00C401A6" w:rsidR="002F1CEA">
        <w:rPr>
          <w:rFonts w:ascii="Times New Roman" w:hAnsi="Times New Roman" w:eastAsia="Times New Roman" w:cs="Times New Roman"/>
          <w:color w:val="000000" w:themeColor="text1"/>
        </w:rPr>
        <w:t>whether or not</w:t>
      </w:r>
      <w:proofErr w:type="gramEnd"/>
      <w:r w:rsidRPr="00C401A6" w:rsidR="002F1CEA">
        <w:rPr>
          <w:rFonts w:ascii="Times New Roman" w:hAnsi="Times New Roman" w:eastAsia="Times New Roman" w:cs="Times New Roman"/>
          <w:color w:val="000000" w:themeColor="text1"/>
        </w:rPr>
        <w:t xml:space="preserve"> CFPB’s Financial Well-Being Scale documents translated into target languages accur</w:t>
      </w:r>
      <w:r w:rsidRPr="00C401A6" w:rsidR="00A5522A">
        <w:rPr>
          <w:rFonts w:ascii="Times New Roman" w:hAnsi="Times New Roman" w:eastAsia="Times New Roman" w:cs="Times New Roman"/>
          <w:color w:val="000000" w:themeColor="text1"/>
        </w:rPr>
        <w:t xml:space="preserve">ately convey the intended meaning of </w:t>
      </w:r>
      <w:r w:rsidRPr="00C401A6" w:rsidR="002F1CEA">
        <w:rPr>
          <w:rFonts w:ascii="Times New Roman" w:hAnsi="Times New Roman" w:eastAsia="Times New Roman" w:cs="Times New Roman"/>
          <w:color w:val="000000" w:themeColor="text1"/>
        </w:rPr>
        <w:t xml:space="preserve">text. </w:t>
      </w:r>
      <w:r w:rsidRPr="00C401A6" w:rsidR="002802CC">
        <w:rPr>
          <w:rFonts w:ascii="Times New Roman" w:hAnsi="Times New Roman" w:eastAsia="Times New Roman" w:cs="Times New Roman"/>
          <w:color w:val="000000" w:themeColor="text1"/>
        </w:rPr>
        <w:t xml:space="preserve"> </w:t>
      </w:r>
    </w:p>
    <w:p w:rsidRPr="00C401A6" w:rsidR="00916F95" w:rsidP="00C401A6" w:rsidRDefault="002802CC" w14:paraId="7F49E063" w14:textId="6B19F8A9">
      <w:pPr>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The data will be used to determine </w:t>
      </w:r>
      <w:proofErr w:type="gramStart"/>
      <w:r w:rsidRPr="00C401A6">
        <w:rPr>
          <w:rFonts w:ascii="Times New Roman" w:hAnsi="Times New Roman" w:eastAsia="Times New Roman" w:cs="Times New Roman"/>
          <w:color w:val="000000" w:themeColor="text1"/>
        </w:rPr>
        <w:t>whether or not</w:t>
      </w:r>
      <w:proofErr w:type="gramEnd"/>
      <w:r w:rsidRPr="00C401A6">
        <w:rPr>
          <w:rFonts w:ascii="Times New Roman" w:hAnsi="Times New Roman" w:eastAsia="Times New Roman" w:cs="Times New Roman"/>
          <w:color w:val="000000" w:themeColor="text1"/>
        </w:rPr>
        <w:t xml:space="preserve"> </w:t>
      </w:r>
      <w:r w:rsidRPr="00C401A6" w:rsidR="00E8558A">
        <w:rPr>
          <w:rFonts w:ascii="Times New Roman" w:hAnsi="Times New Roman" w:eastAsia="Times New Roman" w:cs="Times New Roman"/>
          <w:color w:val="000000" w:themeColor="text1"/>
        </w:rPr>
        <w:t>CFPB’s Financial Well-Being Scale has been properly translated into target languages.</w:t>
      </w:r>
      <w:r w:rsidRPr="00C401A6" w:rsidR="002F1CEA">
        <w:rPr>
          <w:rFonts w:ascii="Times New Roman" w:hAnsi="Times New Roman" w:eastAsia="Times New Roman" w:cs="Times New Roman"/>
          <w:color w:val="000000" w:themeColor="text1"/>
        </w:rPr>
        <w:t xml:space="preserve"> If interview data shows that participants agree with the translations, the translations will receive a positive rating. If interview data shows that participants do not agree with the translations, the translations will receive a negative rating.</w:t>
      </w:r>
    </w:p>
    <w:p w:rsidRPr="00C401A6" w:rsidR="00916F95" w:rsidP="00C401A6" w:rsidRDefault="00916F95" w14:paraId="2DEB08AF" w14:textId="34EEBB2A">
      <w:pPr>
        <w:spacing w:after="0"/>
        <w:ind w:right="-14"/>
        <w:rPr>
          <w:rFonts w:ascii="Times New Roman" w:hAnsi="Times New Roman" w:eastAsia="Times New Roman" w:cs="Times New Roman"/>
          <w:color w:val="000000" w:themeColor="text1"/>
        </w:rPr>
      </w:pPr>
      <w:r w:rsidRPr="00C401A6">
        <w:rPr>
          <w:rFonts w:ascii="Times New Roman" w:hAnsi="Times New Roman" w:cs="Times New Roman"/>
          <w:color w:val="000000" w:themeColor="text1"/>
        </w:rPr>
        <w:t xml:space="preserve">2.  </w:t>
      </w:r>
      <w:r w:rsidRPr="00C401A6">
        <w:rPr>
          <w:rFonts w:ascii="Times New Roman" w:hAnsi="Times New Roman" w:cs="Times New Roman"/>
          <w:b/>
          <w:color w:val="000000" w:themeColor="text1"/>
          <w:u w:val="single"/>
        </w:rPr>
        <w:t>Payments or Gifts (Incentives) to Respondents</w:t>
      </w:r>
      <w:r w:rsidRPr="00C401A6">
        <w:rPr>
          <w:rFonts w:ascii="Times New Roman" w:hAnsi="Times New Roman" w:cs="Times New Roman"/>
          <w:color w:val="000000" w:themeColor="text1"/>
        </w:rPr>
        <w:t>:</w:t>
      </w:r>
      <w:r w:rsidRPr="00C401A6" w:rsidR="00E8558A">
        <w:rPr>
          <w:rFonts w:ascii="Times New Roman" w:hAnsi="Times New Roman" w:cs="Times New Roman"/>
          <w:color w:val="000000" w:themeColor="text1"/>
        </w:rPr>
        <w:t xml:space="preserve"> Participants </w:t>
      </w:r>
      <w:r w:rsidRPr="00C401A6" w:rsidR="002F1CEA">
        <w:rPr>
          <w:rFonts w:ascii="Times New Roman" w:hAnsi="Times New Roman" w:cs="Times New Roman"/>
          <w:color w:val="000000" w:themeColor="text1"/>
        </w:rPr>
        <w:t xml:space="preserve">who are interviewed regarding the translations </w:t>
      </w:r>
      <w:r w:rsidRPr="00C401A6" w:rsidR="00E8558A">
        <w:rPr>
          <w:rFonts w:ascii="Times New Roman" w:hAnsi="Times New Roman" w:cs="Times New Roman"/>
          <w:color w:val="000000" w:themeColor="text1"/>
        </w:rPr>
        <w:t>will each receive a stipend of $75 for sharing their thoughts and experiences.</w:t>
      </w:r>
    </w:p>
    <w:p w:rsidRPr="00C401A6" w:rsidR="00916F95" w:rsidP="00C401A6" w:rsidRDefault="00916F95" w14:paraId="54D65665" w14:textId="542AB815">
      <w:pPr>
        <w:spacing w:before="100" w:beforeAutospacing="1" w:after="0"/>
        <w:rPr>
          <w:rFonts w:ascii="Times New Roman" w:hAnsi="Times New Roman" w:cs="Times New Roman"/>
          <w:color w:val="000000" w:themeColor="text1"/>
        </w:rPr>
      </w:pPr>
      <w:r w:rsidRPr="00C401A6">
        <w:rPr>
          <w:rFonts w:ascii="Times New Roman" w:hAnsi="Times New Roman" w:cs="Times New Roman"/>
          <w:color w:val="000000" w:themeColor="text1"/>
        </w:rPr>
        <w:t xml:space="preserve">3.  </w:t>
      </w:r>
      <w:r w:rsidRPr="00C401A6">
        <w:rPr>
          <w:rFonts w:ascii="Times New Roman" w:hAnsi="Times New Roman" w:cs="Times New Roman"/>
          <w:b/>
          <w:color w:val="000000" w:themeColor="text1"/>
          <w:u w:val="single"/>
        </w:rPr>
        <w:t>Assurances of Confidentiality and Justification for Sensitive Questions</w:t>
      </w:r>
      <w:r w:rsidRPr="00C401A6">
        <w:rPr>
          <w:rFonts w:ascii="Times New Roman" w:hAnsi="Times New Roman" w:cs="Times New Roman"/>
          <w:color w:val="000000" w:themeColor="text1"/>
        </w:rPr>
        <w:t>:</w:t>
      </w:r>
      <w:r w:rsidRPr="00C401A6" w:rsidR="004A6442">
        <w:rPr>
          <w:rFonts w:ascii="Times New Roman" w:hAnsi="Times New Roman" w:cs="Times New Roman"/>
          <w:color w:val="000000" w:themeColor="text1"/>
        </w:rPr>
        <w:t xml:space="preserve"> The CFPB will collect</w:t>
      </w:r>
      <w:r w:rsidRPr="00C401A6" w:rsidR="004A14A3">
        <w:rPr>
          <w:rFonts w:ascii="Times New Roman" w:hAnsi="Times New Roman" w:cs="Times New Roman"/>
          <w:color w:val="000000" w:themeColor="text1"/>
        </w:rPr>
        <w:t xml:space="preserve"> </w:t>
      </w:r>
      <w:r w:rsidRPr="00C401A6" w:rsidR="00B15758">
        <w:rPr>
          <w:rFonts w:ascii="Times New Roman" w:hAnsi="Times New Roman" w:cs="Times New Roman"/>
          <w:color w:val="000000" w:themeColor="text1"/>
        </w:rPr>
        <w:t xml:space="preserve">email address </w:t>
      </w:r>
      <w:r w:rsidRPr="00C401A6" w:rsidR="004A14A3">
        <w:rPr>
          <w:rFonts w:ascii="Times New Roman" w:hAnsi="Times New Roman" w:cs="Times New Roman"/>
          <w:color w:val="000000" w:themeColor="text1"/>
        </w:rPr>
        <w:t xml:space="preserve">and </w:t>
      </w:r>
      <w:r w:rsidRPr="00C401A6" w:rsidR="00B317DD">
        <w:rPr>
          <w:rFonts w:ascii="Times New Roman" w:hAnsi="Times New Roman" w:cs="Times New Roman"/>
          <w:color w:val="000000" w:themeColor="text1"/>
        </w:rPr>
        <w:t xml:space="preserve">demographic </w:t>
      </w:r>
      <w:r w:rsidRPr="00C401A6" w:rsidR="00E518CC">
        <w:rPr>
          <w:rFonts w:ascii="Times New Roman" w:hAnsi="Times New Roman" w:cs="Times New Roman"/>
          <w:color w:val="000000" w:themeColor="text1"/>
        </w:rPr>
        <w:t xml:space="preserve">information </w:t>
      </w:r>
      <w:r w:rsidRPr="00C401A6" w:rsidR="00853DE8">
        <w:rPr>
          <w:rFonts w:ascii="Times New Roman" w:hAnsi="Times New Roman" w:cs="Times New Roman"/>
          <w:color w:val="000000" w:themeColor="text1"/>
        </w:rPr>
        <w:t xml:space="preserve">such as </w:t>
      </w:r>
      <w:r w:rsidRPr="00C401A6" w:rsidR="004A14A3">
        <w:rPr>
          <w:rFonts w:ascii="Times New Roman" w:hAnsi="Times New Roman" w:cs="Times New Roman"/>
          <w:color w:val="000000" w:themeColor="text1"/>
        </w:rPr>
        <w:t>age group, income,</w:t>
      </w:r>
      <w:r w:rsidRPr="00C401A6" w:rsidR="00853DE8">
        <w:rPr>
          <w:rFonts w:ascii="Times New Roman" w:hAnsi="Times New Roman" w:cs="Times New Roman"/>
          <w:color w:val="000000" w:themeColor="text1"/>
        </w:rPr>
        <w:t xml:space="preserve"> and </w:t>
      </w:r>
      <w:r w:rsidRPr="00C401A6" w:rsidR="004A14A3">
        <w:rPr>
          <w:rFonts w:ascii="Times New Roman" w:hAnsi="Times New Roman" w:cs="Times New Roman"/>
          <w:color w:val="000000" w:themeColor="text1"/>
        </w:rPr>
        <w:t>language</w:t>
      </w:r>
      <w:r w:rsidRPr="00C401A6" w:rsidR="00853DE8">
        <w:rPr>
          <w:rFonts w:ascii="Times New Roman" w:hAnsi="Times New Roman" w:cs="Times New Roman"/>
          <w:color w:val="000000" w:themeColor="text1"/>
        </w:rPr>
        <w:t xml:space="preserve"> </w:t>
      </w:r>
      <w:r w:rsidRPr="00C401A6" w:rsidR="00B06FEE">
        <w:rPr>
          <w:rFonts w:ascii="Times New Roman" w:hAnsi="Times New Roman" w:cs="Times New Roman"/>
          <w:color w:val="000000" w:themeColor="text1"/>
        </w:rPr>
        <w:t>from respondent</w:t>
      </w:r>
      <w:r w:rsidRPr="00C401A6" w:rsidR="004B40AB">
        <w:rPr>
          <w:rFonts w:ascii="Times New Roman" w:hAnsi="Times New Roman" w:cs="Times New Roman"/>
          <w:color w:val="000000" w:themeColor="text1"/>
        </w:rPr>
        <w:t>s</w:t>
      </w:r>
      <w:r w:rsidRPr="00C401A6" w:rsidR="00E518CC">
        <w:rPr>
          <w:rFonts w:ascii="Times New Roman" w:hAnsi="Times New Roman" w:cs="Times New Roman"/>
          <w:color w:val="000000" w:themeColor="text1"/>
        </w:rPr>
        <w:t xml:space="preserve"> and will share with the contractor only for </w:t>
      </w:r>
      <w:r w:rsidRPr="00C401A6" w:rsidR="00DE4EA1">
        <w:rPr>
          <w:rFonts w:ascii="Times New Roman" w:hAnsi="Times New Roman" w:cs="Times New Roman"/>
          <w:color w:val="000000" w:themeColor="text1"/>
        </w:rPr>
        <w:t xml:space="preserve">the purpose of </w:t>
      </w:r>
      <w:r w:rsidRPr="00C401A6" w:rsidR="004B40AB">
        <w:rPr>
          <w:rFonts w:ascii="Times New Roman" w:hAnsi="Times New Roman" w:cs="Times New Roman"/>
          <w:color w:val="000000" w:themeColor="text1"/>
        </w:rPr>
        <w:t xml:space="preserve">determining </w:t>
      </w:r>
      <w:r w:rsidRPr="00C401A6" w:rsidR="00307868">
        <w:rPr>
          <w:rFonts w:ascii="Times New Roman" w:hAnsi="Times New Roman" w:cs="Times New Roman"/>
          <w:color w:val="000000" w:themeColor="text1"/>
        </w:rPr>
        <w:t xml:space="preserve">respondent qualifications and </w:t>
      </w:r>
      <w:r w:rsidRPr="00C401A6" w:rsidR="00C264B6">
        <w:rPr>
          <w:rFonts w:ascii="Times New Roman" w:hAnsi="Times New Roman" w:cs="Times New Roman"/>
          <w:color w:val="000000" w:themeColor="text1"/>
        </w:rPr>
        <w:t>following-</w:t>
      </w:r>
      <w:r w:rsidRPr="00C401A6" w:rsidR="00A60F27">
        <w:rPr>
          <w:rFonts w:ascii="Times New Roman" w:hAnsi="Times New Roman" w:cs="Times New Roman"/>
          <w:color w:val="000000" w:themeColor="text1"/>
        </w:rPr>
        <w:t xml:space="preserve">up to schedule </w:t>
      </w:r>
      <w:r w:rsidRPr="00C401A6" w:rsidR="0023041A">
        <w:rPr>
          <w:rFonts w:ascii="Times New Roman" w:hAnsi="Times New Roman" w:cs="Times New Roman"/>
          <w:color w:val="000000" w:themeColor="text1"/>
        </w:rPr>
        <w:t>an interview</w:t>
      </w:r>
      <w:r w:rsidRPr="00C401A6" w:rsidR="00B06FEE">
        <w:rPr>
          <w:rFonts w:ascii="Times New Roman" w:hAnsi="Times New Roman" w:cs="Times New Roman"/>
          <w:color w:val="000000" w:themeColor="text1"/>
        </w:rPr>
        <w:t xml:space="preserve">. </w:t>
      </w:r>
      <w:r w:rsidRPr="00C401A6" w:rsidR="00346699">
        <w:rPr>
          <w:rFonts w:ascii="Times New Roman" w:hAnsi="Times New Roman" w:cs="Times New Roman"/>
          <w:color w:val="000000" w:themeColor="text1"/>
        </w:rPr>
        <w:t xml:space="preserve">The contractor will not share </w:t>
      </w:r>
      <w:r w:rsidRPr="00C401A6" w:rsidR="00BF0DC1">
        <w:rPr>
          <w:rFonts w:ascii="Times New Roman" w:hAnsi="Times New Roman" w:cs="Times New Roman"/>
          <w:color w:val="000000" w:themeColor="text1"/>
        </w:rPr>
        <w:t>participant</w:t>
      </w:r>
      <w:r w:rsidRPr="00C401A6" w:rsidR="00346699">
        <w:rPr>
          <w:rFonts w:ascii="Times New Roman" w:hAnsi="Times New Roman" w:cs="Times New Roman"/>
          <w:color w:val="000000" w:themeColor="text1"/>
        </w:rPr>
        <w:t xml:space="preserve"> </w:t>
      </w:r>
      <w:r w:rsidRPr="00C401A6" w:rsidR="00254A8E">
        <w:rPr>
          <w:rFonts w:ascii="Times New Roman" w:hAnsi="Times New Roman" w:cs="Times New Roman"/>
          <w:color w:val="000000" w:themeColor="text1"/>
        </w:rPr>
        <w:t xml:space="preserve">name, phone number, and mailing address </w:t>
      </w:r>
      <w:r w:rsidRPr="00C401A6" w:rsidR="00346699">
        <w:rPr>
          <w:rFonts w:ascii="Times New Roman" w:hAnsi="Times New Roman" w:cs="Times New Roman"/>
          <w:color w:val="000000" w:themeColor="text1"/>
        </w:rPr>
        <w:t>that it collects with the CFPB.</w:t>
      </w:r>
      <w:r w:rsidRPr="00C401A6" w:rsidR="00F52BAB">
        <w:rPr>
          <w:rFonts w:ascii="Times New Roman" w:hAnsi="Times New Roman" w:cs="Times New Roman"/>
          <w:color w:val="000000" w:themeColor="text1"/>
        </w:rPr>
        <w:t xml:space="preserve"> </w:t>
      </w:r>
      <w:r w:rsidRPr="00C401A6" w:rsidR="005104DB">
        <w:rPr>
          <w:rFonts w:ascii="Times New Roman" w:hAnsi="Times New Roman" w:cs="Times New Roman"/>
          <w:color w:val="000000" w:themeColor="text1"/>
        </w:rPr>
        <w:t xml:space="preserve">The contractor will </w:t>
      </w:r>
      <w:r w:rsidRPr="00C401A6" w:rsidR="00E96482">
        <w:rPr>
          <w:rFonts w:ascii="Times New Roman" w:hAnsi="Times New Roman" w:cs="Times New Roman"/>
          <w:color w:val="000000" w:themeColor="text1"/>
        </w:rPr>
        <w:t>ask p</w:t>
      </w:r>
      <w:r w:rsidRPr="00C401A6" w:rsidR="00F52BAB">
        <w:rPr>
          <w:rFonts w:ascii="Times New Roman" w:hAnsi="Times New Roman" w:cs="Times New Roman"/>
          <w:color w:val="000000" w:themeColor="text1"/>
        </w:rPr>
        <w:t xml:space="preserve">articipants to provide this additional contact information to </w:t>
      </w:r>
      <w:r w:rsidRPr="00C401A6" w:rsidR="005104DB">
        <w:rPr>
          <w:rFonts w:ascii="Times New Roman" w:hAnsi="Times New Roman" w:cs="Times New Roman"/>
          <w:color w:val="000000" w:themeColor="text1"/>
        </w:rPr>
        <w:t xml:space="preserve">schedule an </w:t>
      </w:r>
      <w:r w:rsidRPr="00C401A6" w:rsidR="00F52BAB">
        <w:rPr>
          <w:rFonts w:ascii="Times New Roman" w:hAnsi="Times New Roman" w:cs="Times New Roman"/>
          <w:color w:val="000000" w:themeColor="text1"/>
        </w:rPr>
        <w:t xml:space="preserve">interview and to deliver the incentive. </w:t>
      </w:r>
      <w:r w:rsidRPr="00C401A6" w:rsidR="00346699">
        <w:rPr>
          <w:rFonts w:ascii="Times New Roman" w:hAnsi="Times New Roman" w:cs="Times New Roman"/>
          <w:color w:val="000000" w:themeColor="text1"/>
        </w:rPr>
        <w:t xml:space="preserve"> </w:t>
      </w:r>
      <w:r w:rsidRPr="00C401A6" w:rsidR="00AF678D">
        <w:rPr>
          <w:rFonts w:ascii="Times New Roman" w:hAnsi="Times New Roman" w:cs="Times New Roman"/>
          <w:color w:val="000000" w:themeColor="text1"/>
        </w:rPr>
        <w:t>P</w:t>
      </w:r>
      <w:r w:rsidRPr="00C401A6" w:rsidR="00681AC3">
        <w:rPr>
          <w:rFonts w:ascii="Times New Roman" w:hAnsi="Times New Roman" w:cs="Times New Roman"/>
          <w:color w:val="000000" w:themeColor="text1"/>
        </w:rPr>
        <w:t xml:space="preserve">articipants will be instructed </w:t>
      </w:r>
      <w:r w:rsidRPr="00C401A6" w:rsidR="00346699">
        <w:rPr>
          <w:rFonts w:ascii="Times New Roman" w:hAnsi="Times New Roman" w:cs="Times New Roman"/>
          <w:color w:val="000000" w:themeColor="text1"/>
        </w:rPr>
        <w:t xml:space="preserve">that </w:t>
      </w:r>
      <w:r w:rsidRPr="00C401A6" w:rsidR="00681AC3">
        <w:rPr>
          <w:rFonts w:ascii="Times New Roman" w:hAnsi="Times New Roman" w:cs="Times New Roman"/>
          <w:color w:val="000000" w:themeColor="text1"/>
        </w:rPr>
        <w:t xml:space="preserve">their interview responses will be </w:t>
      </w:r>
      <w:proofErr w:type="gramStart"/>
      <w:r w:rsidRPr="00C401A6" w:rsidR="0091292B">
        <w:rPr>
          <w:rFonts w:ascii="Times New Roman" w:hAnsi="Times New Roman" w:cs="Times New Roman"/>
          <w:color w:val="000000" w:themeColor="text1"/>
        </w:rPr>
        <w:t>anonymized</w:t>
      </w:r>
      <w:proofErr w:type="gramEnd"/>
      <w:r w:rsidRPr="00C401A6" w:rsidR="00730D22">
        <w:rPr>
          <w:rFonts w:ascii="Times New Roman" w:hAnsi="Times New Roman" w:cs="Times New Roman"/>
          <w:color w:val="000000" w:themeColor="text1"/>
        </w:rPr>
        <w:t xml:space="preserve"> and </w:t>
      </w:r>
      <w:r w:rsidRPr="00C401A6" w:rsidR="003B7BC9">
        <w:rPr>
          <w:rFonts w:ascii="Times New Roman" w:hAnsi="Times New Roman" w:cs="Times New Roman"/>
          <w:color w:val="000000" w:themeColor="text1"/>
        </w:rPr>
        <w:t>only anonymous responses will be shared w</w:t>
      </w:r>
      <w:r w:rsidRPr="00C401A6" w:rsidR="004F7CF1">
        <w:rPr>
          <w:rFonts w:ascii="Times New Roman" w:hAnsi="Times New Roman" w:cs="Times New Roman"/>
          <w:color w:val="000000" w:themeColor="text1"/>
        </w:rPr>
        <w:t>ith the</w:t>
      </w:r>
      <w:r w:rsidRPr="00C401A6" w:rsidR="003B7BC9">
        <w:rPr>
          <w:rFonts w:ascii="Times New Roman" w:hAnsi="Times New Roman" w:cs="Times New Roman"/>
          <w:color w:val="000000" w:themeColor="text1"/>
        </w:rPr>
        <w:t xml:space="preserve"> CFPB</w:t>
      </w:r>
      <w:r w:rsidRPr="00C401A6" w:rsidR="00730D22">
        <w:rPr>
          <w:rFonts w:ascii="Times New Roman" w:hAnsi="Times New Roman" w:cs="Times New Roman"/>
          <w:color w:val="000000" w:themeColor="text1"/>
        </w:rPr>
        <w:t xml:space="preserve">. In addition, </w:t>
      </w:r>
      <w:r w:rsidRPr="00C401A6" w:rsidR="005C7CA0">
        <w:rPr>
          <w:rFonts w:ascii="Times New Roman" w:hAnsi="Times New Roman" w:cs="Times New Roman"/>
          <w:color w:val="000000" w:themeColor="text1"/>
        </w:rPr>
        <w:t>no recording</w:t>
      </w:r>
      <w:r w:rsidRPr="00C401A6" w:rsidR="0041450D">
        <w:rPr>
          <w:rFonts w:ascii="Times New Roman" w:hAnsi="Times New Roman" w:cs="Times New Roman"/>
          <w:color w:val="000000" w:themeColor="text1"/>
        </w:rPr>
        <w:t>s</w:t>
      </w:r>
      <w:r w:rsidRPr="00C401A6" w:rsidR="005C7CA0">
        <w:rPr>
          <w:rFonts w:ascii="Times New Roman" w:hAnsi="Times New Roman" w:cs="Times New Roman"/>
          <w:color w:val="000000" w:themeColor="text1"/>
        </w:rPr>
        <w:t xml:space="preserve"> will be shared</w:t>
      </w:r>
      <w:r w:rsidRPr="00C401A6" w:rsidR="00730D22">
        <w:rPr>
          <w:rFonts w:ascii="Times New Roman" w:hAnsi="Times New Roman" w:cs="Times New Roman"/>
          <w:color w:val="000000" w:themeColor="text1"/>
        </w:rPr>
        <w:t xml:space="preserve"> with the CFPB</w:t>
      </w:r>
      <w:r w:rsidRPr="00C401A6" w:rsidR="00681AC3">
        <w:rPr>
          <w:rFonts w:ascii="Times New Roman" w:hAnsi="Times New Roman" w:cs="Times New Roman"/>
          <w:color w:val="000000" w:themeColor="text1"/>
        </w:rPr>
        <w:t xml:space="preserve">. </w:t>
      </w:r>
      <w:r w:rsidRPr="00C401A6" w:rsidR="00237389">
        <w:rPr>
          <w:rFonts w:ascii="Times New Roman" w:hAnsi="Times New Roman" w:cs="Times New Roman"/>
          <w:color w:val="000000" w:themeColor="text1"/>
        </w:rPr>
        <w:t xml:space="preserve">The goal of this study is to determine </w:t>
      </w:r>
      <w:proofErr w:type="gramStart"/>
      <w:r w:rsidRPr="00C401A6" w:rsidR="00237389">
        <w:rPr>
          <w:rFonts w:ascii="Times New Roman" w:hAnsi="Times New Roman" w:cs="Times New Roman"/>
          <w:color w:val="000000" w:themeColor="text1"/>
        </w:rPr>
        <w:t>whether or not</w:t>
      </w:r>
      <w:proofErr w:type="gramEnd"/>
      <w:r w:rsidRPr="00C401A6" w:rsidR="00237389">
        <w:rPr>
          <w:rFonts w:ascii="Times New Roman" w:hAnsi="Times New Roman" w:cs="Times New Roman"/>
          <w:color w:val="000000" w:themeColor="text1"/>
        </w:rPr>
        <w:t xml:space="preserve"> translated financial well-being documents accurately reflect the intent of the agency. Given these objectives, there is little chance that some questions could touch on sensitive issues. </w:t>
      </w:r>
    </w:p>
    <w:p w:rsidRPr="00C401A6" w:rsidR="00916F95" w:rsidP="00C401A6" w:rsidRDefault="00916F95" w14:paraId="3DBD4B77" w14:textId="77777777">
      <w:pPr>
        <w:spacing w:before="16" w:after="0"/>
        <w:rPr>
          <w:rFonts w:ascii="Times New Roman" w:hAnsi="Times New Roman" w:cs="Times New Roman"/>
          <w:color w:val="000000" w:themeColor="text1"/>
        </w:rPr>
      </w:pPr>
    </w:p>
    <w:p w:rsidRPr="00C401A6" w:rsidR="009169AA" w:rsidP="00C401A6" w:rsidRDefault="00916F95" w14:paraId="2204E7DA" w14:textId="77777777">
      <w:pPr>
        <w:spacing w:before="16" w:after="0"/>
        <w:rPr>
          <w:rFonts w:ascii="Times New Roman" w:hAnsi="Times New Roman" w:cs="Times New Roman"/>
          <w:color w:val="000000" w:themeColor="text1"/>
        </w:rPr>
      </w:pPr>
      <w:r w:rsidRPr="00C401A6">
        <w:rPr>
          <w:rFonts w:ascii="Times New Roman" w:hAnsi="Times New Roman" w:cs="Times New Roman"/>
          <w:color w:val="000000" w:themeColor="text1"/>
        </w:rPr>
        <w:t xml:space="preserve">4.  </w:t>
      </w:r>
      <w:r w:rsidRPr="00C401A6">
        <w:rPr>
          <w:rFonts w:ascii="Times New Roman" w:hAnsi="Times New Roman" w:cs="Times New Roman"/>
          <w:b/>
          <w:color w:val="000000" w:themeColor="text1"/>
          <w:u w:val="single"/>
        </w:rPr>
        <w:t>Estimated Burden of Information Collection:</w:t>
      </w:r>
    </w:p>
    <w:p w:rsidRPr="00C401A6" w:rsidR="00625C16" w:rsidP="00C401A6" w:rsidRDefault="00625C16" w14:paraId="313F64F2" w14:textId="77777777">
      <w:pPr>
        <w:spacing w:before="3" w:after="0"/>
        <w:rPr>
          <w:rFonts w:ascii="Times New Roman" w:hAnsi="Times New Roman" w:cs="Times New Roman"/>
          <w:color w:val="000000" w:themeColor="text1"/>
        </w:rPr>
      </w:pPr>
    </w:p>
    <w:tbl>
      <w:tblPr>
        <w:tblStyle w:val="TableGrid"/>
        <w:tblW w:w="9720" w:type="dxa"/>
        <w:tblInd w:w="108" w:type="dxa"/>
        <w:tblLook w:val="04A0" w:firstRow="1" w:lastRow="0" w:firstColumn="1" w:lastColumn="0" w:noHBand="0" w:noVBand="1"/>
      </w:tblPr>
      <w:tblGrid>
        <w:gridCol w:w="3493"/>
        <w:gridCol w:w="1415"/>
        <w:gridCol w:w="1402"/>
        <w:gridCol w:w="1182"/>
        <w:gridCol w:w="1109"/>
        <w:gridCol w:w="1119"/>
      </w:tblGrid>
      <w:tr w:rsidRPr="00C401A6" w:rsidR="00DA7865" w:rsidTr="000C54A4" w14:paraId="61E3F801" w14:textId="77777777">
        <w:tc>
          <w:tcPr>
            <w:tcW w:w="3777" w:type="dxa"/>
            <w:shd w:val="clear" w:color="auto" w:fill="D9D9D9" w:themeFill="background1" w:themeFillShade="D9"/>
          </w:tcPr>
          <w:p w:rsidRPr="00C401A6" w:rsidR="00BB7990" w:rsidP="00C401A6" w:rsidRDefault="00BB7990" w14:paraId="68106E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hAnsi="Times New Roman" w:cs="Times New Roman"/>
                <w:b/>
                <w:color w:val="000000" w:themeColor="text1"/>
              </w:rPr>
            </w:pPr>
            <w:r w:rsidRPr="00C401A6">
              <w:rPr>
                <w:rFonts w:ascii="Times New Roman" w:hAnsi="Times New Roman" w:cs="Times New Roman"/>
                <w:b/>
                <w:color w:val="000000" w:themeColor="text1"/>
              </w:rPr>
              <w:t xml:space="preserve">Information Collection </w:t>
            </w:r>
          </w:p>
        </w:tc>
        <w:tc>
          <w:tcPr>
            <w:tcW w:w="1347" w:type="dxa"/>
            <w:shd w:val="clear" w:color="auto" w:fill="D9D9D9" w:themeFill="background1" w:themeFillShade="D9"/>
          </w:tcPr>
          <w:p w:rsidRPr="00C401A6" w:rsidR="00BB7990" w:rsidP="00C401A6" w:rsidRDefault="00BB7990" w14:paraId="595BF1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hAnsi="Times New Roman" w:cs="Times New Roman"/>
                <w:b/>
                <w:color w:val="000000" w:themeColor="text1"/>
              </w:rPr>
            </w:pPr>
            <w:r w:rsidRPr="00C401A6">
              <w:rPr>
                <w:rFonts w:ascii="Times New Roman" w:hAnsi="Times New Roman" w:cs="Times New Roman"/>
                <w:b/>
                <w:color w:val="000000" w:themeColor="text1"/>
              </w:rPr>
              <w:t>No. of Respondents</w:t>
            </w:r>
          </w:p>
        </w:tc>
        <w:tc>
          <w:tcPr>
            <w:tcW w:w="1294" w:type="dxa"/>
            <w:shd w:val="clear" w:color="auto" w:fill="D9D9D9" w:themeFill="background1" w:themeFillShade="D9"/>
          </w:tcPr>
          <w:p w:rsidRPr="00C401A6" w:rsidR="00BB7990" w:rsidP="00C401A6" w:rsidRDefault="00BB7990" w14:paraId="373E15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hAnsi="Times New Roman" w:cs="Times New Roman"/>
                <w:b/>
                <w:color w:val="000000" w:themeColor="text1"/>
              </w:rPr>
            </w:pPr>
            <w:r w:rsidRPr="00C401A6">
              <w:rPr>
                <w:rFonts w:ascii="Times New Roman" w:hAnsi="Times New Roman" w:cs="Times New Roman"/>
                <w:b/>
                <w:color w:val="000000" w:themeColor="text1"/>
              </w:rPr>
              <w:t>Frequency</w:t>
            </w:r>
          </w:p>
          <w:p w:rsidRPr="00C401A6" w:rsidR="001F1D32" w:rsidP="00C401A6" w:rsidRDefault="001F1D32" w14:paraId="63D5E2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hAnsi="Times New Roman" w:cs="Times New Roman"/>
                <w:b/>
                <w:color w:val="000000" w:themeColor="text1"/>
              </w:rPr>
            </w:pPr>
            <w:r w:rsidRPr="00C401A6">
              <w:rPr>
                <w:rFonts w:ascii="Times New Roman" w:hAnsi="Times New Roman" w:cs="Times New Roman"/>
                <w:b/>
                <w:color w:val="000000" w:themeColor="text1"/>
              </w:rPr>
              <w:t>(Response per Respondent)</w:t>
            </w:r>
          </w:p>
        </w:tc>
        <w:tc>
          <w:tcPr>
            <w:tcW w:w="1094" w:type="dxa"/>
            <w:shd w:val="clear" w:color="auto" w:fill="D9D9D9" w:themeFill="background1" w:themeFillShade="D9"/>
          </w:tcPr>
          <w:p w:rsidRPr="00C401A6" w:rsidR="00BB7990" w:rsidP="00C401A6" w:rsidRDefault="00BB7990" w14:paraId="1F5C9B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hAnsi="Times New Roman" w:cs="Times New Roman"/>
                <w:b/>
                <w:color w:val="000000" w:themeColor="text1"/>
              </w:rPr>
            </w:pPr>
            <w:r w:rsidRPr="00C401A6">
              <w:rPr>
                <w:rFonts w:ascii="Times New Roman" w:hAnsi="Times New Roman" w:cs="Times New Roman"/>
                <w:b/>
                <w:color w:val="000000" w:themeColor="text1"/>
              </w:rPr>
              <w:t xml:space="preserve">Total </w:t>
            </w:r>
            <w:r w:rsidRPr="00C401A6" w:rsidR="003A1B1D">
              <w:rPr>
                <w:rFonts w:ascii="Times New Roman" w:hAnsi="Times New Roman" w:cs="Times New Roman"/>
                <w:b/>
                <w:color w:val="000000" w:themeColor="text1"/>
              </w:rPr>
              <w:t xml:space="preserve">Annual </w:t>
            </w:r>
            <w:r w:rsidRPr="00C401A6">
              <w:rPr>
                <w:rFonts w:ascii="Times New Roman" w:hAnsi="Times New Roman" w:cs="Times New Roman"/>
                <w:b/>
                <w:color w:val="000000" w:themeColor="text1"/>
              </w:rPr>
              <w:t>Responses</w:t>
            </w:r>
          </w:p>
        </w:tc>
        <w:tc>
          <w:tcPr>
            <w:tcW w:w="1063" w:type="dxa"/>
            <w:shd w:val="clear" w:color="auto" w:fill="D9D9D9" w:themeFill="background1" w:themeFillShade="D9"/>
          </w:tcPr>
          <w:p w:rsidRPr="00C401A6" w:rsidR="00BB7990" w:rsidP="00C401A6" w:rsidRDefault="00BB7990" w14:paraId="3EBA3244" w14:textId="08429B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hAnsi="Times New Roman" w:cs="Times New Roman"/>
                <w:b/>
                <w:color w:val="000000" w:themeColor="text1"/>
              </w:rPr>
            </w:pPr>
            <w:r w:rsidRPr="00C401A6">
              <w:rPr>
                <w:rFonts w:ascii="Times New Roman" w:hAnsi="Times New Roman" w:cs="Times New Roman"/>
                <w:b/>
                <w:color w:val="000000" w:themeColor="text1"/>
              </w:rPr>
              <w:t>Average Response Time (</w:t>
            </w:r>
            <w:r w:rsidRPr="00C401A6" w:rsidR="00C401A6">
              <w:rPr>
                <w:rFonts w:ascii="Times New Roman" w:hAnsi="Times New Roman" w:cs="Times New Roman"/>
                <w:b/>
                <w:color w:val="000000" w:themeColor="text1"/>
              </w:rPr>
              <w:t>minutes</w:t>
            </w:r>
            <w:r w:rsidRPr="00C401A6">
              <w:rPr>
                <w:rFonts w:ascii="Times New Roman" w:hAnsi="Times New Roman" w:cs="Times New Roman"/>
                <w:b/>
                <w:color w:val="000000" w:themeColor="text1"/>
              </w:rPr>
              <w:t>)</w:t>
            </w:r>
          </w:p>
        </w:tc>
        <w:tc>
          <w:tcPr>
            <w:tcW w:w="1145" w:type="dxa"/>
            <w:shd w:val="clear" w:color="auto" w:fill="D9D9D9" w:themeFill="background1" w:themeFillShade="D9"/>
          </w:tcPr>
          <w:p w:rsidRPr="00C401A6" w:rsidR="00BB7990" w:rsidP="00C401A6" w:rsidRDefault="00BB7990" w14:paraId="08272C87" w14:textId="687511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hAnsi="Times New Roman" w:cs="Times New Roman"/>
                <w:b/>
                <w:color w:val="000000" w:themeColor="text1"/>
              </w:rPr>
            </w:pPr>
            <w:r w:rsidRPr="00C401A6">
              <w:rPr>
                <w:rFonts w:ascii="Times New Roman" w:hAnsi="Times New Roman" w:cs="Times New Roman"/>
                <w:b/>
                <w:color w:val="000000" w:themeColor="text1"/>
              </w:rPr>
              <w:t xml:space="preserve">Total Burden </w:t>
            </w:r>
            <w:r w:rsidRPr="00C401A6" w:rsidR="00C401A6">
              <w:rPr>
                <w:rFonts w:ascii="Times New Roman" w:hAnsi="Times New Roman" w:cs="Times New Roman"/>
                <w:b/>
                <w:color w:val="000000" w:themeColor="text1"/>
              </w:rPr>
              <w:t>(hours)</w:t>
            </w:r>
          </w:p>
        </w:tc>
      </w:tr>
      <w:tr w:rsidRPr="00C401A6" w:rsidR="00DA7865" w:rsidTr="000C54A4" w14:paraId="020E19AC" w14:textId="77777777">
        <w:tc>
          <w:tcPr>
            <w:tcW w:w="3777" w:type="dxa"/>
          </w:tcPr>
          <w:p w:rsidRPr="00C401A6" w:rsidR="00BB7990" w:rsidP="00C401A6" w:rsidRDefault="007E6A29" w14:paraId="01AE2AB7" w14:textId="34FF91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hAnsi="Times New Roman" w:cs="Times New Roman"/>
                <w:color w:val="000000" w:themeColor="text1"/>
              </w:rPr>
            </w:pPr>
            <w:r w:rsidRPr="00C401A6">
              <w:rPr>
                <w:rFonts w:ascii="Times New Roman" w:hAnsi="Times New Roman" w:cs="Times New Roman"/>
                <w:color w:val="000000" w:themeColor="text1"/>
              </w:rPr>
              <w:t>Recruitment screening</w:t>
            </w:r>
          </w:p>
        </w:tc>
        <w:tc>
          <w:tcPr>
            <w:tcW w:w="1347" w:type="dxa"/>
          </w:tcPr>
          <w:p w:rsidRPr="00C401A6" w:rsidR="00BB7990" w:rsidP="00C401A6" w:rsidRDefault="0024021F" w14:paraId="11A9549F" w14:textId="1E53E7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200</w:t>
            </w:r>
          </w:p>
        </w:tc>
        <w:tc>
          <w:tcPr>
            <w:tcW w:w="1294" w:type="dxa"/>
          </w:tcPr>
          <w:p w:rsidRPr="00C401A6" w:rsidR="00BB7990" w:rsidP="00C401A6" w:rsidRDefault="007E6A29" w14:paraId="28201CB3" w14:textId="3B320F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1</w:t>
            </w:r>
          </w:p>
        </w:tc>
        <w:tc>
          <w:tcPr>
            <w:tcW w:w="1094" w:type="dxa"/>
          </w:tcPr>
          <w:p w:rsidRPr="00C401A6" w:rsidR="00BB7990" w:rsidP="00C401A6" w:rsidRDefault="0024021F" w14:paraId="72F9CDB3" w14:textId="5BA07A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200</w:t>
            </w:r>
          </w:p>
        </w:tc>
        <w:tc>
          <w:tcPr>
            <w:tcW w:w="1063" w:type="dxa"/>
          </w:tcPr>
          <w:p w:rsidRPr="00C401A6" w:rsidR="00BB7990" w:rsidP="00C401A6" w:rsidRDefault="007E6A29" w14:paraId="74554196" w14:textId="5E22A6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5</w:t>
            </w:r>
          </w:p>
        </w:tc>
        <w:tc>
          <w:tcPr>
            <w:tcW w:w="1145" w:type="dxa"/>
          </w:tcPr>
          <w:p w:rsidRPr="00C401A6" w:rsidR="00BB7990" w:rsidP="00C401A6" w:rsidRDefault="005E50BB" w14:paraId="05C2178C" w14:textId="5C7043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1</w:t>
            </w:r>
            <w:r w:rsidRPr="00C401A6" w:rsidR="00C401A6">
              <w:rPr>
                <w:rFonts w:ascii="Times New Roman" w:hAnsi="Times New Roman" w:cs="Times New Roman"/>
                <w:color w:val="000000" w:themeColor="text1"/>
              </w:rPr>
              <w:t>7</w:t>
            </w:r>
          </w:p>
        </w:tc>
      </w:tr>
      <w:tr w:rsidRPr="00C401A6" w:rsidR="00DA7865" w:rsidTr="000C54A4" w14:paraId="293419FC" w14:textId="77777777">
        <w:tc>
          <w:tcPr>
            <w:tcW w:w="3777" w:type="dxa"/>
          </w:tcPr>
          <w:p w:rsidRPr="00C401A6" w:rsidR="00BB7990" w:rsidP="00C401A6" w:rsidRDefault="007E6A29" w14:paraId="71FB9DB8" w14:textId="37406C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hAnsi="Times New Roman" w:cs="Times New Roman"/>
                <w:color w:val="000000" w:themeColor="text1"/>
              </w:rPr>
            </w:pPr>
            <w:r w:rsidRPr="00C401A6">
              <w:rPr>
                <w:rFonts w:ascii="Times New Roman" w:hAnsi="Times New Roman" w:cs="Times New Roman"/>
                <w:color w:val="000000" w:themeColor="text1"/>
              </w:rPr>
              <w:t>Interviews</w:t>
            </w:r>
          </w:p>
        </w:tc>
        <w:tc>
          <w:tcPr>
            <w:tcW w:w="1347" w:type="dxa"/>
          </w:tcPr>
          <w:p w:rsidRPr="00C401A6" w:rsidR="00BB7990" w:rsidP="00C401A6" w:rsidRDefault="007E6A29" w14:paraId="5CDE8B90" w14:textId="75549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63</w:t>
            </w:r>
          </w:p>
        </w:tc>
        <w:tc>
          <w:tcPr>
            <w:tcW w:w="1294" w:type="dxa"/>
          </w:tcPr>
          <w:p w:rsidRPr="00C401A6" w:rsidR="00BB7990" w:rsidP="00C401A6" w:rsidRDefault="002D7E1C" w14:paraId="609CFD7C" w14:textId="39DD77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1</w:t>
            </w:r>
          </w:p>
        </w:tc>
        <w:tc>
          <w:tcPr>
            <w:tcW w:w="1094" w:type="dxa"/>
          </w:tcPr>
          <w:p w:rsidRPr="00C401A6" w:rsidR="00BB7990" w:rsidP="00C401A6" w:rsidRDefault="002D7E1C" w14:paraId="01B566A7" w14:textId="2AA49D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63</w:t>
            </w:r>
          </w:p>
        </w:tc>
        <w:tc>
          <w:tcPr>
            <w:tcW w:w="1063" w:type="dxa"/>
          </w:tcPr>
          <w:p w:rsidRPr="00C401A6" w:rsidR="00BB7990" w:rsidP="00C401A6" w:rsidRDefault="00C401A6" w14:paraId="272FB7A9" w14:textId="677E98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90</w:t>
            </w:r>
          </w:p>
        </w:tc>
        <w:tc>
          <w:tcPr>
            <w:tcW w:w="1145" w:type="dxa"/>
          </w:tcPr>
          <w:p w:rsidRPr="00C401A6" w:rsidR="00BB7990" w:rsidP="00C401A6" w:rsidRDefault="00C401A6" w14:paraId="6CA5A191" w14:textId="0BBDF0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color w:val="000000" w:themeColor="text1"/>
              </w:rPr>
            </w:pPr>
            <w:r w:rsidRPr="00C401A6">
              <w:rPr>
                <w:rFonts w:ascii="Times New Roman" w:hAnsi="Times New Roman" w:cs="Times New Roman"/>
                <w:color w:val="000000" w:themeColor="text1"/>
              </w:rPr>
              <w:t>95</w:t>
            </w:r>
          </w:p>
        </w:tc>
      </w:tr>
      <w:tr w:rsidRPr="00C401A6" w:rsidR="00BB7990" w:rsidTr="00C401A6" w14:paraId="27AFA350" w14:textId="77777777">
        <w:tc>
          <w:tcPr>
            <w:tcW w:w="3777" w:type="dxa"/>
          </w:tcPr>
          <w:p w:rsidRPr="00C401A6" w:rsidR="00BB7990" w:rsidP="00C401A6" w:rsidRDefault="00C401A6" w14:paraId="35A3CB67" w14:textId="0AE934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hAnsi="Times New Roman" w:cs="Times New Roman"/>
                <w:b/>
                <w:color w:val="000000" w:themeColor="text1"/>
              </w:rPr>
            </w:pPr>
            <w:r w:rsidRPr="00C401A6">
              <w:rPr>
                <w:rFonts w:ascii="Times New Roman" w:hAnsi="Times New Roman" w:cs="Times New Roman"/>
                <w:b/>
                <w:color w:val="000000" w:themeColor="text1"/>
              </w:rPr>
              <w:t>TOTAL</w:t>
            </w:r>
          </w:p>
        </w:tc>
        <w:tc>
          <w:tcPr>
            <w:tcW w:w="1347" w:type="dxa"/>
          </w:tcPr>
          <w:p w:rsidRPr="00C401A6" w:rsidR="00BB7990" w:rsidP="00C401A6" w:rsidRDefault="00257E50" w14:paraId="67BF0F4C" w14:textId="2DFBDE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b/>
                <w:color w:val="000000" w:themeColor="text1"/>
              </w:rPr>
            </w:pPr>
            <w:r w:rsidRPr="00C401A6">
              <w:rPr>
                <w:rFonts w:ascii="Times New Roman" w:hAnsi="Times New Roman" w:cs="Times New Roman"/>
                <w:b/>
                <w:color w:val="000000" w:themeColor="text1"/>
              </w:rPr>
              <w:t>263</w:t>
            </w:r>
          </w:p>
        </w:tc>
        <w:tc>
          <w:tcPr>
            <w:tcW w:w="1294" w:type="dxa"/>
            <w:shd w:val="clear" w:color="auto" w:fill="D9D9D9" w:themeFill="background1" w:themeFillShade="D9"/>
          </w:tcPr>
          <w:p w:rsidRPr="00C401A6" w:rsidR="00BB7990" w:rsidP="00C401A6" w:rsidRDefault="00BB7990" w14:paraId="27BAD17E" w14:textId="33A60B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b/>
                <w:color w:val="000000" w:themeColor="text1"/>
              </w:rPr>
            </w:pPr>
          </w:p>
        </w:tc>
        <w:tc>
          <w:tcPr>
            <w:tcW w:w="1094" w:type="dxa"/>
          </w:tcPr>
          <w:p w:rsidRPr="00C401A6" w:rsidR="00BB7990" w:rsidP="00C401A6" w:rsidRDefault="00257E50" w14:paraId="4503A46B" w14:textId="617DEB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b/>
                <w:color w:val="000000" w:themeColor="text1"/>
              </w:rPr>
            </w:pPr>
            <w:r w:rsidRPr="00C401A6">
              <w:rPr>
                <w:rFonts w:ascii="Times New Roman" w:hAnsi="Times New Roman" w:cs="Times New Roman"/>
                <w:b/>
                <w:color w:val="000000" w:themeColor="text1"/>
              </w:rPr>
              <w:t>263</w:t>
            </w:r>
          </w:p>
        </w:tc>
        <w:tc>
          <w:tcPr>
            <w:tcW w:w="1063" w:type="dxa"/>
            <w:shd w:val="clear" w:color="auto" w:fill="D9D9D9" w:themeFill="background1" w:themeFillShade="D9"/>
          </w:tcPr>
          <w:p w:rsidRPr="00C401A6" w:rsidR="00BB7990" w:rsidP="00C401A6" w:rsidRDefault="00BB7990" w14:paraId="37C767F3" w14:textId="7EC055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b/>
                <w:color w:val="000000" w:themeColor="text1"/>
              </w:rPr>
            </w:pPr>
          </w:p>
        </w:tc>
        <w:tc>
          <w:tcPr>
            <w:tcW w:w="1145" w:type="dxa"/>
          </w:tcPr>
          <w:p w:rsidRPr="00C401A6" w:rsidR="00BB7990" w:rsidP="00C401A6" w:rsidRDefault="00C401A6" w14:paraId="77EBAF43" w14:textId="43C80F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right"/>
              <w:rPr>
                <w:rFonts w:ascii="Times New Roman" w:hAnsi="Times New Roman" w:cs="Times New Roman"/>
                <w:b/>
                <w:color w:val="000000" w:themeColor="text1"/>
              </w:rPr>
            </w:pPr>
            <w:r w:rsidRPr="00C401A6">
              <w:rPr>
                <w:rFonts w:ascii="Times New Roman" w:hAnsi="Times New Roman" w:cs="Times New Roman"/>
                <w:b/>
                <w:color w:val="000000" w:themeColor="text1"/>
              </w:rPr>
              <w:t>112</w:t>
            </w:r>
          </w:p>
        </w:tc>
      </w:tr>
    </w:tbl>
    <w:p w:rsidRPr="00C401A6" w:rsidR="00625C16" w:rsidP="00C401A6" w:rsidRDefault="00625C16" w14:paraId="18190536" w14:textId="77777777">
      <w:pPr>
        <w:spacing w:before="4" w:after="0"/>
        <w:rPr>
          <w:rFonts w:ascii="Times New Roman" w:hAnsi="Times New Roman" w:cs="Times New Roman"/>
          <w:color w:val="000000" w:themeColor="text1"/>
        </w:rPr>
      </w:pPr>
    </w:p>
    <w:p w:rsidRPr="00C401A6" w:rsidR="00625C16" w:rsidP="00C401A6" w:rsidRDefault="00625C16" w14:paraId="12E9B798" w14:textId="2F4A988C">
      <w:pPr>
        <w:spacing w:after="0"/>
        <w:rPr>
          <w:rFonts w:ascii="Times New Roman" w:hAnsi="Times New Roman" w:cs="Times New Roman"/>
          <w:color w:val="000000" w:themeColor="text1"/>
        </w:rPr>
      </w:pPr>
    </w:p>
    <w:p w:rsidRPr="00C401A6" w:rsidR="00625C16" w:rsidP="00C401A6" w:rsidRDefault="00916F95" w14:paraId="2B3506EE" w14:textId="77777777">
      <w:pPr>
        <w:pStyle w:val="ListParagraph"/>
        <w:numPr>
          <w:ilvl w:val="0"/>
          <w:numId w:val="1"/>
        </w:numPr>
        <w:tabs>
          <w:tab w:val="left" w:pos="9140"/>
        </w:tabs>
        <w:spacing w:before="29" w:after="0"/>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b/>
          <w:bCs/>
          <w:color w:val="000000" w:themeColor="text1"/>
          <w:spacing w:val="-3"/>
          <w:u w:val="single"/>
        </w:rPr>
        <w:t>Federal Costs</w:t>
      </w:r>
      <w:r w:rsidRPr="00C401A6">
        <w:rPr>
          <w:rFonts w:ascii="Times New Roman" w:hAnsi="Times New Roman" w:eastAsia="Times New Roman" w:cs="Times New Roman"/>
          <w:b/>
          <w:bCs/>
          <w:color w:val="000000" w:themeColor="text1"/>
          <w:u w:val="single"/>
        </w:rPr>
        <w:t xml:space="preserve"> </w:t>
      </w:r>
      <w:r w:rsidRPr="00C401A6">
        <w:rPr>
          <w:rFonts w:ascii="Times New Roman" w:hAnsi="Times New Roman" w:eastAsia="Times New Roman" w:cs="Times New Roman"/>
          <w:b/>
          <w:color w:val="000000" w:themeColor="text1"/>
          <w:u w:val="single"/>
        </w:rPr>
        <w:t>(</w:t>
      </w:r>
      <w:r w:rsidRPr="00C401A6" w:rsidR="00625C16">
        <w:rPr>
          <w:rFonts w:ascii="Times New Roman" w:hAnsi="Times New Roman" w:eastAsia="Times New Roman" w:cs="Times New Roman"/>
          <w:b/>
          <w:color w:val="000000" w:themeColor="text1"/>
          <w:spacing w:val="-1"/>
          <w:u w:val="single"/>
        </w:rPr>
        <w:t>e</w:t>
      </w:r>
      <w:r w:rsidRPr="00C401A6" w:rsidR="00625C16">
        <w:rPr>
          <w:rFonts w:ascii="Times New Roman" w:hAnsi="Times New Roman" w:eastAsia="Times New Roman" w:cs="Times New Roman"/>
          <w:b/>
          <w:color w:val="000000" w:themeColor="text1"/>
          <w:u w:val="single"/>
        </w:rPr>
        <w:t>st</w:t>
      </w:r>
      <w:r w:rsidRPr="00C401A6" w:rsidR="00625C16">
        <w:rPr>
          <w:rFonts w:ascii="Times New Roman" w:hAnsi="Times New Roman" w:eastAsia="Times New Roman" w:cs="Times New Roman"/>
          <w:b/>
          <w:color w:val="000000" w:themeColor="text1"/>
          <w:spacing w:val="1"/>
          <w:u w:val="single"/>
        </w:rPr>
        <w:t>i</w:t>
      </w:r>
      <w:r w:rsidRPr="00C401A6" w:rsidR="00625C16">
        <w:rPr>
          <w:rFonts w:ascii="Times New Roman" w:hAnsi="Times New Roman" w:eastAsia="Times New Roman" w:cs="Times New Roman"/>
          <w:b/>
          <w:color w:val="000000" w:themeColor="text1"/>
          <w:u w:val="single"/>
        </w:rPr>
        <w:t>mat</w:t>
      </w:r>
      <w:r w:rsidRPr="00C401A6" w:rsidR="00625C16">
        <w:rPr>
          <w:rFonts w:ascii="Times New Roman" w:hAnsi="Times New Roman" w:eastAsia="Times New Roman" w:cs="Times New Roman"/>
          <w:b/>
          <w:color w:val="000000" w:themeColor="text1"/>
          <w:spacing w:val="-1"/>
          <w:u w:val="single"/>
        </w:rPr>
        <w:t>e</w:t>
      </w:r>
      <w:r w:rsidRPr="00C401A6" w:rsidR="00625C16">
        <w:rPr>
          <w:rFonts w:ascii="Times New Roman" w:hAnsi="Times New Roman" w:eastAsia="Times New Roman" w:cs="Times New Roman"/>
          <w:b/>
          <w:color w:val="000000" w:themeColor="text1"/>
          <w:u w:val="single"/>
        </w:rPr>
        <w:t xml:space="preserve">d </w:t>
      </w:r>
      <w:r w:rsidRPr="00C401A6" w:rsidR="00625C16">
        <w:rPr>
          <w:rFonts w:ascii="Times New Roman" w:hAnsi="Times New Roman" w:eastAsia="Times New Roman" w:cs="Times New Roman"/>
          <w:b/>
          <w:color w:val="000000" w:themeColor="text1"/>
          <w:spacing w:val="-1"/>
          <w:u w:val="single"/>
        </w:rPr>
        <w:t>a</w:t>
      </w:r>
      <w:r w:rsidRPr="00C401A6" w:rsidR="00625C16">
        <w:rPr>
          <w:rFonts w:ascii="Times New Roman" w:hAnsi="Times New Roman" w:eastAsia="Times New Roman" w:cs="Times New Roman"/>
          <w:b/>
          <w:color w:val="000000" w:themeColor="text1"/>
          <w:u w:val="single"/>
        </w:rPr>
        <w:t>nnu</w:t>
      </w:r>
      <w:r w:rsidRPr="00C401A6" w:rsidR="00625C16">
        <w:rPr>
          <w:rFonts w:ascii="Times New Roman" w:hAnsi="Times New Roman" w:eastAsia="Times New Roman" w:cs="Times New Roman"/>
          <w:b/>
          <w:color w:val="000000" w:themeColor="text1"/>
          <w:spacing w:val="-1"/>
          <w:u w:val="single"/>
        </w:rPr>
        <w:t>a</w:t>
      </w:r>
      <w:r w:rsidRPr="00C401A6" w:rsidR="00625C16">
        <w:rPr>
          <w:rFonts w:ascii="Times New Roman" w:hAnsi="Times New Roman" w:eastAsia="Times New Roman" w:cs="Times New Roman"/>
          <w:b/>
          <w:color w:val="000000" w:themeColor="text1"/>
          <w:u w:val="single"/>
        </w:rPr>
        <w:t>l cost to</w:t>
      </w:r>
      <w:r w:rsidRPr="00C401A6" w:rsidR="00625C16">
        <w:rPr>
          <w:rFonts w:ascii="Times New Roman" w:hAnsi="Times New Roman" w:eastAsia="Times New Roman" w:cs="Times New Roman"/>
          <w:b/>
          <w:color w:val="000000" w:themeColor="text1"/>
          <w:spacing w:val="2"/>
          <w:u w:val="single"/>
        </w:rPr>
        <w:t xml:space="preserve"> </w:t>
      </w:r>
      <w:r w:rsidRPr="00C401A6" w:rsidR="00625C16">
        <w:rPr>
          <w:rFonts w:ascii="Times New Roman" w:hAnsi="Times New Roman" w:eastAsia="Times New Roman" w:cs="Times New Roman"/>
          <w:b/>
          <w:color w:val="000000" w:themeColor="text1"/>
          <w:u w:val="single"/>
        </w:rPr>
        <w:t xml:space="preserve">the </w:t>
      </w:r>
      <w:r w:rsidRPr="00C401A6" w:rsidR="00625C16">
        <w:rPr>
          <w:rFonts w:ascii="Times New Roman" w:hAnsi="Times New Roman" w:eastAsia="Times New Roman" w:cs="Times New Roman"/>
          <w:b/>
          <w:color w:val="000000" w:themeColor="text1"/>
          <w:spacing w:val="-2"/>
          <w:u w:val="single"/>
        </w:rPr>
        <w:t>F</w:t>
      </w:r>
      <w:r w:rsidRPr="00C401A6" w:rsidR="00625C16">
        <w:rPr>
          <w:rFonts w:ascii="Times New Roman" w:hAnsi="Times New Roman" w:eastAsia="Times New Roman" w:cs="Times New Roman"/>
          <w:b/>
          <w:color w:val="000000" w:themeColor="text1"/>
          <w:spacing w:val="-1"/>
          <w:u w:val="single"/>
        </w:rPr>
        <w:t>e</w:t>
      </w:r>
      <w:r w:rsidRPr="00C401A6" w:rsidR="00625C16">
        <w:rPr>
          <w:rFonts w:ascii="Times New Roman" w:hAnsi="Times New Roman" w:eastAsia="Times New Roman" w:cs="Times New Roman"/>
          <w:b/>
          <w:color w:val="000000" w:themeColor="text1"/>
          <w:spacing w:val="2"/>
          <w:u w:val="single"/>
        </w:rPr>
        <w:t>d</w:t>
      </w:r>
      <w:r w:rsidRPr="00C401A6" w:rsidR="00625C16">
        <w:rPr>
          <w:rFonts w:ascii="Times New Roman" w:hAnsi="Times New Roman" w:eastAsia="Times New Roman" w:cs="Times New Roman"/>
          <w:b/>
          <w:color w:val="000000" w:themeColor="text1"/>
          <w:spacing w:val="-1"/>
          <w:u w:val="single"/>
        </w:rPr>
        <w:t>e</w:t>
      </w:r>
      <w:r w:rsidRPr="00C401A6" w:rsidR="00625C16">
        <w:rPr>
          <w:rFonts w:ascii="Times New Roman" w:hAnsi="Times New Roman" w:eastAsia="Times New Roman" w:cs="Times New Roman"/>
          <w:b/>
          <w:color w:val="000000" w:themeColor="text1"/>
          <w:u w:val="single"/>
        </w:rPr>
        <w:t>r</w:t>
      </w:r>
      <w:r w:rsidRPr="00C401A6" w:rsidR="00625C16">
        <w:rPr>
          <w:rFonts w:ascii="Times New Roman" w:hAnsi="Times New Roman" w:eastAsia="Times New Roman" w:cs="Times New Roman"/>
          <w:b/>
          <w:color w:val="000000" w:themeColor="text1"/>
          <w:spacing w:val="-2"/>
          <w:u w:val="single"/>
        </w:rPr>
        <w:t>a</w:t>
      </w:r>
      <w:r w:rsidRPr="00C401A6" w:rsidR="00625C16">
        <w:rPr>
          <w:rFonts w:ascii="Times New Roman" w:hAnsi="Times New Roman" w:eastAsia="Times New Roman" w:cs="Times New Roman"/>
          <w:b/>
          <w:color w:val="000000" w:themeColor="text1"/>
          <w:u w:val="single"/>
        </w:rPr>
        <w:t>l</w:t>
      </w:r>
      <w:r w:rsidRPr="00C401A6" w:rsidR="00625C16">
        <w:rPr>
          <w:rFonts w:ascii="Times New Roman" w:hAnsi="Times New Roman" w:eastAsia="Times New Roman" w:cs="Times New Roman"/>
          <w:b/>
          <w:color w:val="000000" w:themeColor="text1"/>
          <w:spacing w:val="3"/>
          <w:u w:val="single"/>
        </w:rPr>
        <w:t xml:space="preserve"> </w:t>
      </w:r>
      <w:r w:rsidRPr="00C401A6" w:rsidR="00625C16">
        <w:rPr>
          <w:rFonts w:ascii="Times New Roman" w:hAnsi="Times New Roman" w:eastAsia="Times New Roman" w:cs="Times New Roman"/>
          <w:b/>
          <w:color w:val="000000" w:themeColor="text1"/>
          <w:spacing w:val="-2"/>
          <w:u w:val="single"/>
        </w:rPr>
        <w:t>g</w:t>
      </w:r>
      <w:r w:rsidRPr="00C401A6" w:rsidR="00625C16">
        <w:rPr>
          <w:rFonts w:ascii="Times New Roman" w:hAnsi="Times New Roman" w:eastAsia="Times New Roman" w:cs="Times New Roman"/>
          <w:b/>
          <w:color w:val="000000" w:themeColor="text1"/>
          <w:u w:val="single"/>
        </w:rPr>
        <w:t>ov</w:t>
      </w:r>
      <w:r w:rsidRPr="00C401A6" w:rsidR="00625C16">
        <w:rPr>
          <w:rFonts w:ascii="Times New Roman" w:hAnsi="Times New Roman" w:eastAsia="Times New Roman" w:cs="Times New Roman"/>
          <w:b/>
          <w:color w:val="000000" w:themeColor="text1"/>
          <w:spacing w:val="1"/>
          <w:u w:val="single"/>
        </w:rPr>
        <w:t>e</w:t>
      </w:r>
      <w:r w:rsidRPr="00C401A6" w:rsidR="00625C16">
        <w:rPr>
          <w:rFonts w:ascii="Times New Roman" w:hAnsi="Times New Roman" w:eastAsia="Times New Roman" w:cs="Times New Roman"/>
          <w:b/>
          <w:color w:val="000000" w:themeColor="text1"/>
          <w:u w:val="single"/>
        </w:rPr>
        <w:t>rnm</w:t>
      </w:r>
      <w:r w:rsidRPr="00C401A6" w:rsidR="00625C16">
        <w:rPr>
          <w:rFonts w:ascii="Times New Roman" w:hAnsi="Times New Roman" w:eastAsia="Times New Roman" w:cs="Times New Roman"/>
          <w:b/>
          <w:color w:val="000000" w:themeColor="text1"/>
          <w:spacing w:val="-1"/>
          <w:u w:val="single"/>
        </w:rPr>
        <w:t>e</w:t>
      </w:r>
      <w:r w:rsidRPr="00C401A6">
        <w:rPr>
          <w:rFonts w:ascii="Times New Roman" w:hAnsi="Times New Roman" w:eastAsia="Times New Roman" w:cs="Times New Roman"/>
          <w:b/>
          <w:color w:val="000000" w:themeColor="text1"/>
          <w:u w:val="single"/>
        </w:rPr>
        <w:t>nt)</w:t>
      </w:r>
      <w:r w:rsidRPr="00C401A6">
        <w:rPr>
          <w:rFonts w:ascii="Times New Roman" w:hAnsi="Times New Roman" w:eastAsia="Times New Roman" w:cs="Times New Roman"/>
          <w:color w:val="000000" w:themeColor="text1"/>
        </w:rPr>
        <w:t>:</w:t>
      </w:r>
      <w:r w:rsidRPr="00C401A6" w:rsidR="00625C16">
        <w:rPr>
          <w:rFonts w:ascii="Times New Roman" w:hAnsi="Times New Roman" w:eastAsia="Times New Roman" w:cs="Times New Roman"/>
          <w:color w:val="000000" w:themeColor="text1"/>
        </w:rPr>
        <w:t xml:space="preserve">   </w:t>
      </w:r>
      <w:r w:rsidRPr="00C401A6" w:rsidR="00625C16">
        <w:rPr>
          <w:rFonts w:ascii="Times New Roman" w:hAnsi="Times New Roman" w:eastAsia="Times New Roman" w:cs="Times New Roman"/>
          <w:color w:val="000000" w:themeColor="text1"/>
        </w:rPr>
        <w:tab/>
      </w:r>
    </w:p>
    <w:p w:rsidRPr="00C401A6" w:rsidR="002E69BE" w:rsidP="00C401A6" w:rsidRDefault="002E69BE" w14:paraId="16BA1B08" w14:textId="77777777">
      <w:pPr>
        <w:rPr>
          <w:rFonts w:ascii="Times New Roman" w:hAnsi="Times New Roman" w:cs="Times New Roman"/>
          <w:color w:val="000000" w:themeColor="text1"/>
        </w:rPr>
      </w:pPr>
      <w:r w:rsidRPr="00C401A6">
        <w:rPr>
          <w:rFonts w:ascii="Times New Roman" w:hAnsi="Times New Roman" w:cs="Times New Roman"/>
          <w:color w:val="000000" w:themeColor="text1"/>
        </w:rPr>
        <w:t>The estimated annual cost to the Federal government is $0. This estimate is based on the cost of data collection stipulated in the contract, which is a fixed-price contract.  There is no additional cost associated with the approval of this collection.</w:t>
      </w:r>
    </w:p>
    <w:p w:rsidRPr="00C401A6" w:rsidR="00EC5BF4" w:rsidP="00C401A6" w:rsidRDefault="003E1A08" w14:paraId="7EAE3F46" w14:textId="77777777">
      <w:pPr>
        <w:rPr>
          <w:rFonts w:ascii="Times New Roman" w:hAnsi="Times New Roman" w:cs="Times New Roman"/>
          <w:b/>
          <w:bCs/>
          <w:color w:val="000000" w:themeColor="text1"/>
        </w:rPr>
      </w:pPr>
      <w:r w:rsidRPr="00C401A6">
        <w:rPr>
          <w:rFonts w:ascii="Times New Roman" w:hAnsi="Times New Roman" w:cs="Times New Roman"/>
          <w:b/>
          <w:bCs/>
          <w:color w:val="000000" w:themeColor="text1"/>
        </w:rPr>
        <w:t>PART C</w:t>
      </w:r>
      <w:r w:rsidRPr="00C401A6" w:rsidR="00916F95">
        <w:rPr>
          <w:rFonts w:ascii="Times New Roman" w:hAnsi="Times New Roman" w:cs="Times New Roman"/>
          <w:b/>
          <w:bCs/>
          <w:color w:val="000000" w:themeColor="text1"/>
        </w:rPr>
        <w:t>. STATISTICAL METHODS</w:t>
      </w:r>
    </w:p>
    <w:p w:rsidRPr="00C401A6" w:rsidR="00EC5BF4" w:rsidP="00C401A6" w:rsidRDefault="00EC5BF4" w14:paraId="54C4FBB2" w14:textId="78BA89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C401A6">
        <w:rPr>
          <w:rFonts w:ascii="Times New Roman" w:hAnsi="Times New Roman" w:cs="Times New Roman"/>
          <w:b/>
          <w:color w:val="000000" w:themeColor="text1"/>
        </w:rPr>
        <w:t>1.</w:t>
      </w:r>
      <w:r w:rsidRPr="00C401A6">
        <w:rPr>
          <w:rFonts w:ascii="Times New Roman" w:hAnsi="Times New Roman" w:cs="Times New Roman"/>
          <w:b/>
          <w:color w:val="000000" w:themeColor="text1"/>
        </w:rPr>
        <w:tab/>
      </w:r>
      <w:r w:rsidRPr="00C401A6">
        <w:rPr>
          <w:rFonts w:ascii="Times New Roman" w:hAnsi="Times New Roman" w:cs="Times New Roman"/>
          <w:b/>
          <w:color w:val="000000" w:themeColor="text1"/>
          <w:u w:val="single"/>
        </w:rPr>
        <w:t>Respondent Universe and Selection Methods</w:t>
      </w:r>
      <w:r w:rsidRPr="00C401A6" w:rsidR="00916F95">
        <w:rPr>
          <w:rFonts w:ascii="Times New Roman" w:hAnsi="Times New Roman" w:cs="Times New Roman"/>
          <w:b/>
          <w:color w:val="000000" w:themeColor="text1"/>
          <w:u w:val="single"/>
        </w:rPr>
        <w:t>:</w:t>
      </w:r>
      <w:r w:rsidRPr="00C401A6" w:rsidR="00237389">
        <w:rPr>
          <w:rFonts w:ascii="Times New Roman" w:hAnsi="Times New Roman" w:cs="Times New Roman"/>
          <w:color w:val="000000" w:themeColor="text1"/>
        </w:rPr>
        <w:t xml:space="preserve"> </w:t>
      </w:r>
      <w:r w:rsidRPr="00C401A6" w:rsidR="008264E9">
        <w:rPr>
          <w:rFonts w:ascii="Times New Roman" w:hAnsi="Times New Roman" w:cs="Times New Roman"/>
          <w:color w:val="000000" w:themeColor="text1"/>
        </w:rPr>
        <w:t>The selected Americans will be aged 18 and older</w:t>
      </w:r>
      <w:r w:rsidRPr="00C401A6" w:rsidR="00580991">
        <w:rPr>
          <w:rFonts w:ascii="Times New Roman" w:hAnsi="Times New Roman" w:cs="Times New Roman"/>
          <w:color w:val="000000" w:themeColor="text1"/>
        </w:rPr>
        <w:t xml:space="preserve"> </w:t>
      </w:r>
      <w:r w:rsidRPr="00C401A6" w:rsidR="008264E9">
        <w:rPr>
          <w:rFonts w:ascii="Times New Roman" w:hAnsi="Times New Roman" w:cs="Times New Roman"/>
          <w:color w:val="000000" w:themeColor="text1"/>
        </w:rPr>
        <w:t xml:space="preserve">and </w:t>
      </w:r>
      <w:r w:rsidRPr="00C401A6" w:rsidR="00580991">
        <w:rPr>
          <w:rFonts w:ascii="Times New Roman" w:hAnsi="Times New Roman" w:cs="Times New Roman"/>
          <w:color w:val="000000" w:themeColor="text1"/>
        </w:rPr>
        <w:t xml:space="preserve">will be </w:t>
      </w:r>
      <w:r w:rsidRPr="00C401A6" w:rsidR="008264E9">
        <w:rPr>
          <w:rFonts w:ascii="Times New Roman" w:hAnsi="Times New Roman" w:cs="Times New Roman"/>
          <w:color w:val="000000" w:themeColor="text1"/>
        </w:rPr>
        <w:t>fluen</w:t>
      </w:r>
      <w:r w:rsidRPr="00C401A6" w:rsidR="00580991">
        <w:rPr>
          <w:rFonts w:ascii="Times New Roman" w:hAnsi="Times New Roman" w:cs="Times New Roman"/>
          <w:color w:val="000000" w:themeColor="text1"/>
        </w:rPr>
        <w:t>t</w:t>
      </w:r>
      <w:r w:rsidRPr="00C401A6" w:rsidR="00977C2F">
        <w:rPr>
          <w:rFonts w:ascii="Times New Roman" w:hAnsi="Times New Roman" w:cs="Times New Roman"/>
          <w:color w:val="000000" w:themeColor="text1"/>
        </w:rPr>
        <w:t xml:space="preserve"> </w:t>
      </w:r>
      <w:r w:rsidRPr="00C401A6" w:rsidR="008264E9">
        <w:rPr>
          <w:rFonts w:ascii="Times New Roman" w:hAnsi="Times New Roman" w:cs="Times New Roman"/>
          <w:color w:val="000000" w:themeColor="text1"/>
        </w:rPr>
        <w:t>in</w:t>
      </w:r>
      <w:r w:rsidRPr="00C401A6" w:rsidR="00977C2F">
        <w:rPr>
          <w:rFonts w:ascii="Times New Roman" w:hAnsi="Times New Roman" w:cs="Times New Roman"/>
          <w:color w:val="000000" w:themeColor="text1"/>
        </w:rPr>
        <w:t xml:space="preserve"> the</w:t>
      </w:r>
      <w:r w:rsidRPr="00C401A6" w:rsidR="00580991">
        <w:rPr>
          <w:rFonts w:ascii="Times New Roman" w:hAnsi="Times New Roman" w:cs="Times New Roman"/>
          <w:color w:val="000000" w:themeColor="text1"/>
        </w:rPr>
        <w:t xml:space="preserve"> </w:t>
      </w:r>
      <w:r w:rsidRPr="00C401A6" w:rsidR="008264E9">
        <w:rPr>
          <w:rFonts w:ascii="Times New Roman" w:hAnsi="Times New Roman" w:cs="Times New Roman"/>
          <w:color w:val="000000" w:themeColor="text1"/>
        </w:rPr>
        <w:t>target language</w:t>
      </w:r>
      <w:r w:rsidRPr="00C401A6" w:rsidR="00977C2F">
        <w:rPr>
          <w:rFonts w:ascii="Times New Roman" w:hAnsi="Times New Roman" w:cs="Times New Roman"/>
          <w:color w:val="000000" w:themeColor="text1"/>
        </w:rPr>
        <w:t>s</w:t>
      </w:r>
      <w:r w:rsidRPr="00C401A6" w:rsidR="008264E9">
        <w:rPr>
          <w:rFonts w:ascii="Times New Roman" w:hAnsi="Times New Roman" w:cs="Times New Roman"/>
          <w:color w:val="000000" w:themeColor="text1"/>
        </w:rPr>
        <w:t xml:space="preserve">. </w:t>
      </w:r>
      <w:r w:rsidRPr="00C401A6" w:rsidR="00977C2F">
        <w:rPr>
          <w:rFonts w:ascii="Times New Roman" w:hAnsi="Times New Roman" w:cs="Times New Roman"/>
          <w:color w:val="000000" w:themeColor="text1"/>
        </w:rPr>
        <w:t xml:space="preserve">The contractor will identify and screen participants through outreach to professional organizations and social service agencies that provide services to target language Americans. These outreach channels will send email invitations to interested potential participants. The </w:t>
      </w:r>
      <w:r w:rsidRPr="00C401A6" w:rsidR="00977C2F">
        <w:rPr>
          <w:rFonts w:ascii="Times New Roman" w:hAnsi="Times New Roman" w:cs="Times New Roman"/>
          <w:color w:val="000000" w:themeColor="text1"/>
        </w:rPr>
        <w:lastRenderedPageBreak/>
        <w:t>email will direct potential participants to a screener where they will answer a few questions about age, income, language use</w:t>
      </w:r>
      <w:r w:rsidRPr="00C401A6" w:rsidR="00580991">
        <w:rPr>
          <w:rFonts w:ascii="Times New Roman" w:hAnsi="Times New Roman" w:cs="Times New Roman"/>
          <w:color w:val="000000" w:themeColor="text1"/>
        </w:rPr>
        <w:t>,</w:t>
      </w:r>
      <w:r w:rsidRPr="00C401A6" w:rsidR="00977C2F">
        <w:rPr>
          <w:rFonts w:ascii="Times New Roman" w:hAnsi="Times New Roman" w:cs="Times New Roman"/>
          <w:color w:val="000000" w:themeColor="text1"/>
        </w:rPr>
        <w:t xml:space="preserve"> and availability. This will ensure that a diverse set of participants is selected. </w:t>
      </w:r>
      <w:r w:rsidRPr="00C401A6" w:rsidR="00580991">
        <w:rPr>
          <w:rFonts w:ascii="Times New Roman" w:hAnsi="Times New Roman" w:cs="Times New Roman"/>
          <w:color w:val="000000" w:themeColor="text1"/>
        </w:rPr>
        <w:t xml:space="preserve">The contractor will </w:t>
      </w:r>
      <w:r w:rsidRPr="00C401A6" w:rsidR="008264E9">
        <w:rPr>
          <w:rFonts w:ascii="Times New Roman" w:hAnsi="Times New Roman" w:cs="Times New Roman"/>
          <w:color w:val="000000" w:themeColor="text1"/>
        </w:rPr>
        <w:t xml:space="preserve">search for about 200 participants per target language to find nine respondents. </w:t>
      </w:r>
    </w:p>
    <w:p w:rsidRPr="00C401A6" w:rsidR="008264E9" w:rsidP="00C401A6" w:rsidRDefault="00EC5BF4" w14:paraId="687388EF" w14:textId="28AC64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C401A6">
        <w:rPr>
          <w:rFonts w:ascii="Times New Roman" w:hAnsi="Times New Roman" w:cs="Times New Roman"/>
          <w:b/>
          <w:color w:val="000000" w:themeColor="text1"/>
        </w:rPr>
        <w:t>2.</w:t>
      </w:r>
      <w:r w:rsidRPr="00C401A6">
        <w:rPr>
          <w:rFonts w:ascii="Times New Roman" w:hAnsi="Times New Roman" w:cs="Times New Roman"/>
          <w:b/>
          <w:color w:val="000000" w:themeColor="text1"/>
        </w:rPr>
        <w:tab/>
      </w:r>
      <w:r w:rsidRPr="00C401A6">
        <w:rPr>
          <w:rFonts w:ascii="Times New Roman" w:hAnsi="Times New Roman" w:cs="Times New Roman"/>
          <w:b/>
          <w:color w:val="000000" w:themeColor="text1"/>
          <w:u w:val="single"/>
        </w:rPr>
        <w:t>Information Collection Procedures</w:t>
      </w:r>
      <w:r w:rsidRPr="00C401A6" w:rsidR="00916F95">
        <w:rPr>
          <w:rFonts w:ascii="Times New Roman" w:hAnsi="Times New Roman" w:cs="Times New Roman"/>
          <w:b/>
          <w:color w:val="000000" w:themeColor="text1"/>
        </w:rPr>
        <w:t>:</w:t>
      </w:r>
      <w:r w:rsidRPr="00C401A6" w:rsidR="008264E9">
        <w:rPr>
          <w:rFonts w:ascii="Times New Roman" w:hAnsi="Times New Roman" w:cs="Times New Roman"/>
          <w:b/>
          <w:color w:val="000000" w:themeColor="text1"/>
        </w:rPr>
        <w:t xml:space="preserve"> </w:t>
      </w:r>
      <w:r w:rsidRPr="00C401A6" w:rsidR="008264E9">
        <w:rPr>
          <w:rFonts w:ascii="Times New Roman" w:hAnsi="Times New Roman" w:cs="Times New Roman"/>
          <w:color w:val="000000" w:themeColor="text1"/>
        </w:rPr>
        <w:t xml:space="preserve">Potential respondents will be asked a set of screening questions to ensure </w:t>
      </w:r>
      <w:r w:rsidRPr="00C401A6" w:rsidR="00580991">
        <w:rPr>
          <w:rFonts w:ascii="Times New Roman" w:hAnsi="Times New Roman" w:cs="Times New Roman"/>
          <w:color w:val="000000" w:themeColor="text1"/>
        </w:rPr>
        <w:t xml:space="preserve">that </w:t>
      </w:r>
      <w:r w:rsidRPr="00C401A6" w:rsidR="008264E9">
        <w:rPr>
          <w:rFonts w:ascii="Times New Roman" w:hAnsi="Times New Roman" w:cs="Times New Roman"/>
          <w:color w:val="000000" w:themeColor="text1"/>
        </w:rPr>
        <w:t>they meet the criteria for participating in the interviews. From the group of people who meet the criteria, the contractor will collect</w:t>
      </w:r>
      <w:r w:rsidRPr="00C401A6" w:rsidR="00977C2F">
        <w:rPr>
          <w:rFonts w:ascii="Times New Roman" w:hAnsi="Times New Roman" w:cs="Times New Roman"/>
          <w:color w:val="000000" w:themeColor="text1"/>
        </w:rPr>
        <w:t xml:space="preserve"> additional</w:t>
      </w:r>
      <w:r w:rsidRPr="00C401A6" w:rsidR="008264E9">
        <w:rPr>
          <w:rFonts w:ascii="Times New Roman" w:hAnsi="Times New Roman" w:cs="Times New Roman"/>
          <w:color w:val="000000" w:themeColor="text1"/>
        </w:rPr>
        <w:t xml:space="preserve"> contact information (name, telephone, e-mail, and mailing address) so that the respondent can receive scheduling information and reminders. </w:t>
      </w:r>
    </w:p>
    <w:p w:rsidRPr="00C401A6" w:rsidR="00EC5BF4" w:rsidP="00C401A6" w:rsidRDefault="007814D4" w14:paraId="23F8B85A" w14:textId="6AF1DC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C401A6">
        <w:rPr>
          <w:rFonts w:ascii="Times New Roman" w:hAnsi="Times New Roman" w:cs="Times New Roman"/>
          <w:color w:val="000000" w:themeColor="text1"/>
        </w:rPr>
        <w:t xml:space="preserve">       During cognitive testing interviews,</w:t>
      </w:r>
      <w:r w:rsidRPr="00C401A6" w:rsidR="008264E9">
        <w:rPr>
          <w:rFonts w:ascii="Times New Roman" w:hAnsi="Times New Roman" w:cs="Times New Roman"/>
          <w:color w:val="000000" w:themeColor="text1"/>
        </w:rPr>
        <w:t xml:space="preserve"> the contractor’s translators will ask the questions in the interview guides. </w:t>
      </w:r>
      <w:r w:rsidRPr="00C401A6" w:rsidR="009C7E16">
        <w:rPr>
          <w:rFonts w:ascii="Times New Roman" w:hAnsi="Times New Roman" w:cs="Times New Roman"/>
          <w:color w:val="000000" w:themeColor="text1"/>
        </w:rPr>
        <w:t xml:space="preserve">Participants will be asked to consider the word selection and meaning conveyed in a translated document. </w:t>
      </w:r>
      <w:r w:rsidRPr="00C401A6" w:rsidR="008264E9">
        <w:rPr>
          <w:rFonts w:ascii="Times New Roman" w:hAnsi="Times New Roman" w:cs="Times New Roman"/>
          <w:color w:val="000000" w:themeColor="text1"/>
        </w:rPr>
        <w:t>Interviews will be conducted using an online meeting platform. The contractor will take notes and will also record audio and video for purposes of checking and validating the notes. Interviews will be 90 minutes in duration.</w:t>
      </w:r>
    </w:p>
    <w:p w:rsidRPr="00C401A6" w:rsidR="00EC5BF4" w:rsidP="00C401A6" w:rsidRDefault="00916F95" w14:paraId="7A7C76D2" w14:textId="372F9C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C401A6">
        <w:rPr>
          <w:rFonts w:ascii="Times New Roman" w:hAnsi="Times New Roman" w:cs="Times New Roman"/>
          <w:b/>
          <w:color w:val="000000" w:themeColor="text1"/>
        </w:rPr>
        <w:t>3</w:t>
      </w:r>
      <w:r w:rsidRPr="00C401A6" w:rsidR="00EC5BF4">
        <w:rPr>
          <w:rFonts w:ascii="Times New Roman" w:hAnsi="Times New Roman" w:cs="Times New Roman"/>
          <w:b/>
          <w:color w:val="000000" w:themeColor="text1"/>
        </w:rPr>
        <w:t>.</w:t>
      </w:r>
      <w:r w:rsidRPr="00C401A6" w:rsidR="00EC5BF4">
        <w:rPr>
          <w:rFonts w:ascii="Times New Roman" w:hAnsi="Times New Roman" w:cs="Times New Roman"/>
          <w:b/>
          <w:color w:val="000000" w:themeColor="text1"/>
        </w:rPr>
        <w:tab/>
      </w:r>
      <w:r w:rsidRPr="00C401A6" w:rsidR="00EC5BF4">
        <w:rPr>
          <w:rFonts w:ascii="Times New Roman" w:hAnsi="Times New Roman" w:cs="Times New Roman"/>
          <w:b/>
          <w:color w:val="000000" w:themeColor="text1"/>
          <w:u w:val="single"/>
        </w:rPr>
        <w:t>Testing of Procedures or Methods</w:t>
      </w:r>
      <w:r w:rsidRPr="00C401A6" w:rsidR="003F2116">
        <w:rPr>
          <w:rFonts w:ascii="Times New Roman" w:hAnsi="Times New Roman" w:cs="Times New Roman"/>
          <w:b/>
          <w:color w:val="000000" w:themeColor="text1"/>
          <w:u w:val="single"/>
        </w:rPr>
        <w:t>:</w:t>
      </w:r>
      <w:r w:rsidRPr="00C401A6" w:rsidR="007C6F7E">
        <w:rPr>
          <w:rFonts w:ascii="Times New Roman" w:hAnsi="Times New Roman" w:cs="Times New Roman"/>
          <w:b/>
          <w:color w:val="000000" w:themeColor="text1"/>
          <w:u w:val="single"/>
        </w:rPr>
        <w:t xml:space="preserve"> </w:t>
      </w:r>
      <w:r w:rsidRPr="00C401A6" w:rsidR="00D879D1">
        <w:rPr>
          <w:rFonts w:ascii="Times New Roman" w:hAnsi="Times New Roman" w:cs="Times New Roman"/>
          <w:color w:val="000000" w:themeColor="text1"/>
        </w:rPr>
        <w:t xml:space="preserve"> The contractor will perform cognitive test interviews with internal staff to prepare for respondent interviews. </w:t>
      </w:r>
      <w:r w:rsidRPr="00C401A6" w:rsidR="009C7E16">
        <w:rPr>
          <w:rFonts w:ascii="Times New Roman" w:hAnsi="Times New Roman" w:cs="Times New Roman"/>
          <w:color w:val="000000" w:themeColor="text1"/>
        </w:rPr>
        <w:t>Th</w:t>
      </w:r>
      <w:r w:rsidRPr="00C401A6" w:rsidR="00D879D1">
        <w:rPr>
          <w:rFonts w:ascii="Times New Roman" w:hAnsi="Times New Roman" w:cs="Times New Roman"/>
          <w:color w:val="000000" w:themeColor="text1"/>
        </w:rPr>
        <w:t>e contractor will provide CFPB with feedback and results from the tests.</w:t>
      </w:r>
    </w:p>
    <w:p w:rsidRPr="00C401A6" w:rsidR="00EC5BF4" w:rsidP="00C401A6" w:rsidRDefault="00916F95" w14:paraId="216CA3AB" w14:textId="4C905C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color w:val="000000" w:themeColor="text1"/>
        </w:rPr>
      </w:pPr>
      <w:r w:rsidRPr="00C401A6">
        <w:rPr>
          <w:rFonts w:ascii="Times New Roman" w:hAnsi="Times New Roman" w:cs="Times New Roman"/>
          <w:b/>
          <w:color w:val="000000" w:themeColor="text1"/>
        </w:rPr>
        <w:t>4</w:t>
      </w:r>
      <w:r w:rsidRPr="00C401A6" w:rsidR="00EC5BF4">
        <w:rPr>
          <w:rFonts w:ascii="Times New Roman" w:hAnsi="Times New Roman" w:cs="Times New Roman"/>
          <w:b/>
          <w:color w:val="000000" w:themeColor="text1"/>
        </w:rPr>
        <w:t>.</w:t>
      </w:r>
      <w:r w:rsidRPr="00C401A6" w:rsidR="00EC5BF4">
        <w:rPr>
          <w:rFonts w:ascii="Times New Roman" w:hAnsi="Times New Roman" w:cs="Times New Roman"/>
          <w:b/>
          <w:color w:val="000000" w:themeColor="text1"/>
        </w:rPr>
        <w:tab/>
      </w:r>
      <w:r w:rsidRPr="00C401A6" w:rsidR="00EC5BF4">
        <w:rPr>
          <w:rFonts w:ascii="Times New Roman" w:hAnsi="Times New Roman" w:cs="Times New Roman"/>
          <w:b/>
          <w:color w:val="000000" w:themeColor="text1"/>
          <w:u w:val="single"/>
        </w:rPr>
        <w:t>Contact Information for Statistical Aspects of the Design</w:t>
      </w:r>
      <w:r w:rsidRPr="00C401A6" w:rsidR="003F2116">
        <w:rPr>
          <w:rFonts w:ascii="Times New Roman" w:hAnsi="Times New Roman" w:cs="Times New Roman"/>
          <w:b/>
          <w:color w:val="000000" w:themeColor="text1"/>
          <w:u w:val="single"/>
        </w:rPr>
        <w:t>:</w:t>
      </w:r>
    </w:p>
    <w:p w:rsidRPr="00C401A6" w:rsidR="0052077A" w:rsidP="00C401A6" w:rsidRDefault="0052077A" w14:paraId="5FCFA81E" w14:textId="77777777">
      <w:pPr>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br w:type="page"/>
      </w:r>
    </w:p>
    <w:p w:rsidRPr="00C401A6" w:rsidR="00625C16" w:rsidP="00625C16" w:rsidRDefault="00625C16" w14:paraId="3C716E4D" w14:textId="77777777">
      <w:pPr>
        <w:pStyle w:val="ListParagraph"/>
        <w:tabs>
          <w:tab w:val="left" w:pos="9140"/>
        </w:tabs>
        <w:spacing w:before="29" w:after="0" w:line="240" w:lineRule="auto"/>
        <w:ind w:left="460" w:right="-20"/>
        <w:rPr>
          <w:rFonts w:ascii="Times New Roman" w:hAnsi="Times New Roman" w:eastAsia="Times New Roman" w:cs="Times New Roman"/>
          <w:color w:val="000000" w:themeColor="text1"/>
        </w:rPr>
      </w:pPr>
    </w:p>
    <w:p w:rsidRPr="00C401A6" w:rsidR="00625C16" w:rsidP="003F2116" w:rsidRDefault="003F2116" w14:paraId="66A14CEC" w14:textId="77777777">
      <w:pPr>
        <w:spacing w:before="29"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b/>
          <w:bCs/>
          <w:color w:val="000000" w:themeColor="text1"/>
        </w:rPr>
        <w:t xml:space="preserve">PART D. </w:t>
      </w:r>
      <w:r w:rsidRPr="00C401A6" w:rsidR="00625C16">
        <w:rPr>
          <w:rFonts w:ascii="Times New Roman" w:hAnsi="Times New Roman" w:eastAsia="Times New Roman" w:cs="Times New Roman"/>
          <w:b/>
          <w:bCs/>
          <w:color w:val="000000" w:themeColor="text1"/>
        </w:rPr>
        <w:t>CERTI</w:t>
      </w:r>
      <w:r w:rsidRPr="00C401A6" w:rsidR="00625C16">
        <w:rPr>
          <w:rFonts w:ascii="Times New Roman" w:hAnsi="Times New Roman" w:eastAsia="Times New Roman" w:cs="Times New Roman"/>
          <w:b/>
          <w:bCs/>
          <w:color w:val="000000" w:themeColor="text1"/>
          <w:spacing w:val="-2"/>
        </w:rPr>
        <w:t>F</w:t>
      </w:r>
      <w:r w:rsidRPr="00C401A6" w:rsidR="00625C16">
        <w:rPr>
          <w:rFonts w:ascii="Times New Roman" w:hAnsi="Times New Roman" w:eastAsia="Times New Roman" w:cs="Times New Roman"/>
          <w:b/>
          <w:bCs/>
          <w:color w:val="000000" w:themeColor="text1"/>
        </w:rPr>
        <w:t>IC</w:t>
      </w:r>
      <w:r w:rsidRPr="00C401A6" w:rsidR="00625C16">
        <w:rPr>
          <w:rFonts w:ascii="Times New Roman" w:hAnsi="Times New Roman" w:eastAsia="Times New Roman" w:cs="Times New Roman"/>
          <w:b/>
          <w:bCs/>
          <w:color w:val="000000" w:themeColor="text1"/>
          <w:spacing w:val="-1"/>
        </w:rPr>
        <w:t>A</w:t>
      </w:r>
      <w:r w:rsidRPr="00C401A6" w:rsidR="00625C16">
        <w:rPr>
          <w:rFonts w:ascii="Times New Roman" w:hAnsi="Times New Roman" w:eastAsia="Times New Roman" w:cs="Times New Roman"/>
          <w:b/>
          <w:bCs/>
          <w:color w:val="000000" w:themeColor="text1"/>
        </w:rPr>
        <w:t>TION</w:t>
      </w:r>
      <w:r w:rsidRPr="00C401A6" w:rsidR="00061768">
        <w:rPr>
          <w:rFonts w:ascii="Times New Roman" w:hAnsi="Times New Roman" w:eastAsia="Times New Roman" w:cs="Times New Roman"/>
          <w:b/>
          <w:bCs/>
          <w:color w:val="000000" w:themeColor="text1"/>
        </w:rPr>
        <w:t xml:space="preserve"> </w:t>
      </w:r>
      <w:r w:rsidRPr="00C401A6" w:rsidR="00FA7925">
        <w:rPr>
          <w:rFonts w:ascii="Times New Roman" w:hAnsi="Times New Roman" w:eastAsia="Times New Roman" w:cs="Times New Roman"/>
          <w:b/>
          <w:bCs/>
          <w:color w:val="000000" w:themeColor="text1"/>
        </w:rPr>
        <w:t>PURSUANT</w:t>
      </w:r>
      <w:r w:rsidRPr="00C401A6" w:rsidR="00061768">
        <w:rPr>
          <w:rFonts w:ascii="Times New Roman" w:hAnsi="Times New Roman" w:eastAsia="Times New Roman" w:cs="Times New Roman"/>
          <w:b/>
          <w:bCs/>
          <w:color w:val="000000" w:themeColor="text1"/>
        </w:rPr>
        <w:t xml:space="preserve"> TO  5 CFR 1320.9, </w:t>
      </w:r>
      <w:r w:rsidRPr="00C401A6" w:rsidR="00061768">
        <w:rPr>
          <w:rFonts w:ascii="Times New Roman" w:hAnsi="Times New Roman" w:eastAsia="Times New Roman" w:cs="Times New Roman"/>
          <w:b/>
          <w:bCs/>
          <w:caps/>
          <w:color w:val="000000" w:themeColor="text1"/>
        </w:rPr>
        <w:t xml:space="preserve">and the related provisions of </w:t>
      </w:r>
      <w:r w:rsidRPr="00C401A6" w:rsidR="00061768">
        <w:rPr>
          <w:rFonts w:ascii="Times New Roman" w:hAnsi="Times New Roman" w:eastAsia="Times New Roman" w:cs="Times New Roman"/>
          <w:b/>
          <w:bCs/>
          <w:color w:val="000000" w:themeColor="text1"/>
        </w:rPr>
        <w:t>5 CFR 1320.8(b)(3</w:t>
      </w:r>
      <w:proofErr w:type="gramStart"/>
      <w:r w:rsidRPr="00C401A6" w:rsidR="00061768">
        <w:rPr>
          <w:rFonts w:ascii="Times New Roman" w:hAnsi="Times New Roman" w:eastAsia="Times New Roman" w:cs="Times New Roman"/>
          <w:b/>
          <w:bCs/>
          <w:color w:val="000000" w:themeColor="text1"/>
        </w:rPr>
        <w:t xml:space="preserve">) </w:t>
      </w:r>
      <w:r w:rsidRPr="00C401A6" w:rsidR="00625C16">
        <w:rPr>
          <w:rFonts w:ascii="Times New Roman" w:hAnsi="Times New Roman" w:eastAsia="Times New Roman" w:cs="Times New Roman"/>
          <w:b/>
          <w:bCs/>
          <w:color w:val="000000" w:themeColor="text1"/>
        </w:rPr>
        <w:t>:</w:t>
      </w:r>
      <w:proofErr w:type="gramEnd"/>
    </w:p>
    <w:p w:rsidRPr="00C401A6" w:rsidR="00625C16" w:rsidP="00625C16" w:rsidRDefault="00625C16" w14:paraId="5510E87A" w14:textId="77777777">
      <w:pPr>
        <w:pStyle w:val="ListParagraph"/>
        <w:spacing w:after="0" w:line="180" w:lineRule="exact"/>
        <w:ind w:left="460"/>
        <w:rPr>
          <w:rFonts w:ascii="Times New Roman" w:hAnsi="Times New Roman" w:cs="Times New Roman"/>
          <w:color w:val="000000" w:themeColor="text1"/>
        </w:rPr>
      </w:pPr>
    </w:p>
    <w:p w:rsidRPr="00C401A6" w:rsidR="00625C16" w:rsidP="00FA7925" w:rsidRDefault="00625C16" w14:paraId="04B37BFF" w14:textId="77777777">
      <w:p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spacing w:val="3"/>
        </w:rPr>
        <w:t>B</w:t>
      </w:r>
      <w:r w:rsidRPr="00C401A6">
        <w:rPr>
          <w:rFonts w:ascii="Times New Roman" w:hAnsi="Times New Roman" w:eastAsia="Times New Roman" w:cs="Times New Roman"/>
          <w:color w:val="000000" w:themeColor="text1"/>
        </w:rPr>
        <w:t>y</w:t>
      </w:r>
      <w:r w:rsidRPr="00C401A6">
        <w:rPr>
          <w:rFonts w:ascii="Times New Roman" w:hAnsi="Times New Roman" w:eastAsia="Times New Roman" w:cs="Times New Roman"/>
          <w:color w:val="000000" w:themeColor="text1"/>
          <w:spacing w:val="-5"/>
        </w:rPr>
        <w:t xml:space="preserve"> </w:t>
      </w:r>
      <w:r w:rsidRPr="00C401A6">
        <w:rPr>
          <w:rFonts w:ascii="Times New Roman" w:hAnsi="Times New Roman" w:eastAsia="Times New Roman" w:cs="Times New Roman"/>
          <w:color w:val="000000" w:themeColor="text1"/>
        </w:rPr>
        <w:t>sub</w:t>
      </w:r>
      <w:r w:rsidRPr="00C401A6">
        <w:rPr>
          <w:rFonts w:ascii="Times New Roman" w:hAnsi="Times New Roman" w:eastAsia="Times New Roman" w:cs="Times New Roman"/>
          <w:color w:val="000000" w:themeColor="text1"/>
          <w:spacing w:val="1"/>
        </w:rPr>
        <w:t>m</w:t>
      </w:r>
      <w:r w:rsidRPr="00C401A6">
        <w:rPr>
          <w:rFonts w:ascii="Times New Roman" w:hAnsi="Times New Roman" w:eastAsia="Times New Roman" w:cs="Times New Roman"/>
          <w:color w:val="000000" w:themeColor="text1"/>
        </w:rPr>
        <w:t>itting</w:t>
      </w:r>
      <w:r w:rsidRPr="00C401A6">
        <w:rPr>
          <w:rFonts w:ascii="Times New Roman" w:hAnsi="Times New Roman" w:eastAsia="Times New Roman" w:cs="Times New Roman"/>
          <w:color w:val="000000" w:themeColor="text1"/>
          <w:spacing w:val="-2"/>
        </w:rPr>
        <w:t xml:space="preserve"> </w:t>
      </w:r>
      <w:r w:rsidRPr="00C401A6">
        <w:rPr>
          <w:rFonts w:ascii="Times New Roman" w:hAnsi="Times New Roman" w:eastAsia="Times New Roman" w:cs="Times New Roman"/>
          <w:color w:val="000000" w:themeColor="text1"/>
        </w:rPr>
        <w:t>th</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rPr>
        <w:t>s do</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rPr>
        <w:t xml:space="preserve">ument, the </w:t>
      </w:r>
      <w:r w:rsidRPr="00C401A6">
        <w:rPr>
          <w:rFonts w:ascii="Times New Roman" w:hAnsi="Times New Roman" w:eastAsia="Times New Roman" w:cs="Times New Roman"/>
          <w:color w:val="000000" w:themeColor="text1"/>
          <w:spacing w:val="-2"/>
        </w:rPr>
        <w:t>B</w:t>
      </w:r>
      <w:r w:rsidRPr="00C401A6">
        <w:rPr>
          <w:rFonts w:ascii="Times New Roman" w:hAnsi="Times New Roman" w:eastAsia="Times New Roman" w:cs="Times New Roman"/>
          <w:color w:val="000000" w:themeColor="text1"/>
        </w:rPr>
        <w:t>u</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spacing w:val="-1"/>
        </w:rPr>
        <w:t>ea</w:t>
      </w:r>
      <w:r w:rsidRPr="00C401A6">
        <w:rPr>
          <w:rFonts w:ascii="Times New Roman" w:hAnsi="Times New Roman" w:eastAsia="Times New Roman" w:cs="Times New Roman"/>
          <w:color w:val="000000" w:themeColor="text1"/>
        </w:rPr>
        <w:t>u</w:t>
      </w:r>
      <w:r w:rsidRPr="00C401A6">
        <w:rPr>
          <w:rFonts w:ascii="Times New Roman" w:hAnsi="Times New Roman" w:eastAsia="Times New Roman" w:cs="Times New Roman"/>
          <w:color w:val="000000" w:themeColor="text1"/>
          <w:spacing w:val="1"/>
        </w:rPr>
        <w:t xml:space="preserve"> c</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rtifi</w:t>
      </w:r>
      <w:r w:rsidRPr="00C401A6">
        <w:rPr>
          <w:rFonts w:ascii="Times New Roman" w:hAnsi="Times New Roman" w:eastAsia="Times New Roman" w:cs="Times New Roman"/>
          <w:color w:val="000000" w:themeColor="text1"/>
          <w:spacing w:val="2"/>
        </w:rPr>
        <w:t>e</w:t>
      </w:r>
      <w:r w:rsidRPr="00C401A6">
        <w:rPr>
          <w:rFonts w:ascii="Times New Roman" w:hAnsi="Times New Roman" w:eastAsia="Times New Roman" w:cs="Times New Roman"/>
          <w:color w:val="000000" w:themeColor="text1"/>
        </w:rPr>
        <w:t xml:space="preserve">s the </w:t>
      </w:r>
      <w:r w:rsidRPr="00C401A6">
        <w:rPr>
          <w:rFonts w:ascii="Times New Roman" w:hAnsi="Times New Roman" w:eastAsia="Times New Roman" w:cs="Times New Roman"/>
          <w:color w:val="000000" w:themeColor="text1"/>
          <w:spacing w:val="-1"/>
        </w:rPr>
        <w:t>f</w:t>
      </w:r>
      <w:r w:rsidRPr="00C401A6">
        <w:rPr>
          <w:rFonts w:ascii="Times New Roman" w:hAnsi="Times New Roman" w:eastAsia="Times New Roman" w:cs="Times New Roman"/>
          <w:color w:val="000000" w:themeColor="text1"/>
        </w:rPr>
        <w:t>ol</w:t>
      </w:r>
      <w:r w:rsidRPr="00C401A6">
        <w:rPr>
          <w:rFonts w:ascii="Times New Roman" w:hAnsi="Times New Roman" w:eastAsia="Times New Roman" w:cs="Times New Roman"/>
          <w:color w:val="000000" w:themeColor="text1"/>
          <w:spacing w:val="1"/>
        </w:rPr>
        <w:t>l</w:t>
      </w:r>
      <w:r w:rsidRPr="00C401A6">
        <w:rPr>
          <w:rFonts w:ascii="Times New Roman" w:hAnsi="Times New Roman" w:eastAsia="Times New Roman" w:cs="Times New Roman"/>
          <w:color w:val="000000" w:themeColor="text1"/>
        </w:rPr>
        <w:t>owing</w:t>
      </w:r>
      <w:r w:rsidRPr="00C401A6">
        <w:rPr>
          <w:rFonts w:ascii="Times New Roman" w:hAnsi="Times New Roman" w:eastAsia="Times New Roman" w:cs="Times New Roman"/>
          <w:color w:val="000000" w:themeColor="text1"/>
          <w:spacing w:val="-2"/>
        </w:rPr>
        <w:t xml:space="preserve"> </w:t>
      </w:r>
      <w:r w:rsidRPr="00C401A6">
        <w:rPr>
          <w:rFonts w:ascii="Times New Roman" w:hAnsi="Times New Roman" w:eastAsia="Times New Roman" w:cs="Times New Roman"/>
          <w:color w:val="000000" w:themeColor="text1"/>
        </w:rPr>
        <w:t>to be t</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spacing w:val="2"/>
        </w:rPr>
        <w:t>u</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w:t>
      </w:r>
    </w:p>
    <w:p w:rsidRPr="00C401A6" w:rsidR="00FA7925" w:rsidP="00FA7925" w:rsidRDefault="00FA7925" w14:paraId="74A899C9" w14:textId="77777777">
      <w:pPr>
        <w:spacing w:after="0" w:line="240" w:lineRule="auto"/>
        <w:ind w:right="-20"/>
        <w:rPr>
          <w:rFonts w:ascii="Times New Roman" w:hAnsi="Times New Roman" w:eastAsia="Times New Roman" w:cs="Times New Roman"/>
          <w:color w:val="000000" w:themeColor="text1"/>
        </w:rPr>
      </w:pPr>
    </w:p>
    <w:p w:rsidRPr="00C401A6" w:rsidR="00FA7925" w:rsidP="00FA7925" w:rsidRDefault="00061768" w14:paraId="03209E0C"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It is necessary for the proper pe</w:t>
      </w:r>
      <w:r w:rsidRPr="00C401A6" w:rsidR="00FA7925">
        <w:rPr>
          <w:rFonts w:ascii="Times New Roman" w:hAnsi="Times New Roman" w:eastAsia="Times New Roman" w:cs="Times New Roman"/>
          <w:color w:val="000000" w:themeColor="text1"/>
        </w:rPr>
        <w:t xml:space="preserve">rformance of agency </w:t>
      </w:r>
      <w:proofErr w:type="gramStart"/>
      <w:r w:rsidRPr="00C401A6" w:rsidR="00FA7925">
        <w:rPr>
          <w:rFonts w:ascii="Times New Roman" w:hAnsi="Times New Roman" w:eastAsia="Times New Roman" w:cs="Times New Roman"/>
          <w:color w:val="000000" w:themeColor="text1"/>
        </w:rPr>
        <w:t>functions;</w:t>
      </w:r>
      <w:proofErr w:type="gramEnd"/>
      <w:r w:rsidRPr="00C401A6" w:rsidR="00FA7925">
        <w:rPr>
          <w:rFonts w:ascii="Times New Roman" w:hAnsi="Times New Roman" w:eastAsia="Times New Roman" w:cs="Times New Roman"/>
          <w:color w:val="000000" w:themeColor="text1"/>
        </w:rPr>
        <w:t xml:space="preserve"> </w:t>
      </w:r>
    </w:p>
    <w:p w:rsidRPr="00C401A6" w:rsidR="00FA7925" w:rsidP="00FA7925" w:rsidRDefault="00061768" w14:paraId="155BE6BD"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It avoids unnecessary </w:t>
      </w:r>
      <w:proofErr w:type="gramStart"/>
      <w:r w:rsidRPr="00C401A6">
        <w:rPr>
          <w:rFonts w:ascii="Times New Roman" w:hAnsi="Times New Roman" w:eastAsia="Times New Roman" w:cs="Times New Roman"/>
          <w:color w:val="000000" w:themeColor="text1"/>
        </w:rPr>
        <w:t>duplication;</w:t>
      </w:r>
      <w:proofErr w:type="gramEnd"/>
      <w:r w:rsidRPr="00C401A6">
        <w:rPr>
          <w:rFonts w:ascii="Times New Roman" w:hAnsi="Times New Roman" w:eastAsia="Times New Roman" w:cs="Times New Roman"/>
          <w:color w:val="000000" w:themeColor="text1"/>
        </w:rPr>
        <w:t xml:space="preserve"> </w:t>
      </w:r>
    </w:p>
    <w:p w:rsidRPr="00C401A6" w:rsidR="00FA7925" w:rsidP="00FA7925" w:rsidRDefault="00061768" w14:paraId="01AF92DE"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It uses plain, coherent, and unambiguous terminology that is understandable to </w:t>
      </w:r>
      <w:proofErr w:type="gramStart"/>
      <w:r w:rsidRPr="00C401A6">
        <w:rPr>
          <w:rFonts w:ascii="Times New Roman" w:hAnsi="Times New Roman" w:eastAsia="Times New Roman" w:cs="Times New Roman"/>
          <w:color w:val="000000" w:themeColor="text1"/>
        </w:rPr>
        <w:t>respondents;</w:t>
      </w:r>
      <w:proofErr w:type="gramEnd"/>
    </w:p>
    <w:p w:rsidRPr="00C401A6" w:rsidR="00FA7925" w:rsidP="00FA7925" w:rsidRDefault="00061768" w14:paraId="47A20D97"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Its implementation will be consistent and compatible with current reporting and recordkeeping </w:t>
      </w:r>
      <w:proofErr w:type="gramStart"/>
      <w:r w:rsidRPr="00C401A6">
        <w:rPr>
          <w:rFonts w:ascii="Times New Roman" w:hAnsi="Times New Roman" w:eastAsia="Times New Roman" w:cs="Times New Roman"/>
          <w:color w:val="000000" w:themeColor="text1"/>
        </w:rPr>
        <w:t>practices;</w:t>
      </w:r>
      <w:proofErr w:type="gramEnd"/>
    </w:p>
    <w:p w:rsidRPr="00C401A6" w:rsidR="00FA7925" w:rsidP="00FA7925" w:rsidRDefault="00061768" w14:paraId="2EF02384"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It indicates the retention period for recordkeeping </w:t>
      </w:r>
      <w:proofErr w:type="gramStart"/>
      <w:r w:rsidRPr="00C401A6">
        <w:rPr>
          <w:rFonts w:ascii="Times New Roman" w:hAnsi="Times New Roman" w:eastAsia="Times New Roman" w:cs="Times New Roman"/>
          <w:color w:val="000000" w:themeColor="text1"/>
        </w:rPr>
        <w:t>requirements;</w:t>
      </w:r>
      <w:proofErr w:type="gramEnd"/>
    </w:p>
    <w:p w:rsidRPr="00C401A6" w:rsidR="00FA7925" w:rsidP="00FA7925" w:rsidRDefault="00061768" w14:paraId="4D8F3846"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It informs respondents of the information called for under 5 CFR 1320.8(b)(3):</w:t>
      </w:r>
    </w:p>
    <w:p w:rsidRPr="00C401A6" w:rsidR="00FA7925" w:rsidP="00FA7925" w:rsidRDefault="00FA7925" w14:paraId="0A6EAD8D" w14:textId="77777777">
      <w:pPr>
        <w:pStyle w:val="ListParagraph"/>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w:t>
      </w:r>
      <w:proofErr w:type="spellStart"/>
      <w:r w:rsidRPr="00C401A6">
        <w:rPr>
          <w:rFonts w:ascii="Times New Roman" w:hAnsi="Times New Roman" w:eastAsia="Times New Roman" w:cs="Times New Roman"/>
          <w:color w:val="000000" w:themeColor="text1"/>
        </w:rPr>
        <w:t>i</w:t>
      </w:r>
      <w:proofErr w:type="spellEnd"/>
      <w:r w:rsidRPr="00C401A6">
        <w:rPr>
          <w:rFonts w:ascii="Times New Roman" w:hAnsi="Times New Roman" w:eastAsia="Times New Roman" w:cs="Times New Roman"/>
          <w:color w:val="000000" w:themeColor="text1"/>
        </w:rPr>
        <w:t xml:space="preserve">)  Why the information is being </w:t>
      </w:r>
      <w:proofErr w:type="gramStart"/>
      <w:r w:rsidRPr="00C401A6">
        <w:rPr>
          <w:rFonts w:ascii="Times New Roman" w:hAnsi="Times New Roman" w:eastAsia="Times New Roman" w:cs="Times New Roman"/>
          <w:color w:val="000000" w:themeColor="text1"/>
        </w:rPr>
        <w:t>collected;</w:t>
      </w:r>
      <w:proofErr w:type="gramEnd"/>
    </w:p>
    <w:p w:rsidRPr="00C401A6" w:rsidR="00FA7925" w:rsidP="00FA7925" w:rsidRDefault="00FA7925" w14:paraId="53049EB6" w14:textId="77777777">
      <w:pPr>
        <w:pStyle w:val="ListParagraph"/>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(ii) Use of </w:t>
      </w:r>
      <w:proofErr w:type="gramStart"/>
      <w:r w:rsidRPr="00C401A6">
        <w:rPr>
          <w:rFonts w:ascii="Times New Roman" w:hAnsi="Times New Roman" w:eastAsia="Times New Roman" w:cs="Times New Roman"/>
          <w:color w:val="000000" w:themeColor="text1"/>
        </w:rPr>
        <w:t>information;</w:t>
      </w:r>
      <w:proofErr w:type="gramEnd"/>
    </w:p>
    <w:p w:rsidRPr="00C401A6" w:rsidR="00FA7925" w:rsidP="00FA7925" w:rsidRDefault="00FA7925" w14:paraId="73499790" w14:textId="77777777">
      <w:pPr>
        <w:pStyle w:val="ListParagraph"/>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(iii) Burden </w:t>
      </w:r>
      <w:proofErr w:type="gramStart"/>
      <w:r w:rsidRPr="00C401A6">
        <w:rPr>
          <w:rFonts w:ascii="Times New Roman" w:hAnsi="Times New Roman" w:eastAsia="Times New Roman" w:cs="Times New Roman"/>
          <w:color w:val="000000" w:themeColor="text1"/>
        </w:rPr>
        <w:t>estimate;</w:t>
      </w:r>
      <w:proofErr w:type="gramEnd"/>
    </w:p>
    <w:p w:rsidRPr="00C401A6" w:rsidR="00FA7925" w:rsidP="00FA7925" w:rsidRDefault="00FA7925" w14:paraId="69485B48" w14:textId="77777777">
      <w:pPr>
        <w:pStyle w:val="ListParagraph"/>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(iv) Nature of response (voluntary</w:t>
      </w:r>
      <w:proofErr w:type="gramStart"/>
      <w:r w:rsidRPr="00C401A6">
        <w:rPr>
          <w:rFonts w:ascii="Times New Roman" w:hAnsi="Times New Roman" w:eastAsia="Times New Roman" w:cs="Times New Roman"/>
          <w:color w:val="000000" w:themeColor="text1"/>
        </w:rPr>
        <w:t>);</w:t>
      </w:r>
      <w:proofErr w:type="gramEnd"/>
    </w:p>
    <w:p w:rsidRPr="00C401A6" w:rsidR="00FA7925" w:rsidP="00FA7925" w:rsidRDefault="00FA7925" w14:paraId="17E2CF9F" w14:textId="77777777">
      <w:pPr>
        <w:pStyle w:val="ListParagraph"/>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(v) Nature and extent of confidentiality; and</w:t>
      </w:r>
    </w:p>
    <w:p w:rsidRPr="00C401A6" w:rsidR="00FA7925" w:rsidP="005263E0" w:rsidRDefault="00FA7925" w14:paraId="7343C0E7" w14:textId="77777777">
      <w:pPr>
        <w:pStyle w:val="ListParagraph"/>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(vi) Need to display currently valid OMB control </w:t>
      </w:r>
      <w:proofErr w:type="gramStart"/>
      <w:r w:rsidRPr="00C401A6">
        <w:rPr>
          <w:rFonts w:ascii="Times New Roman" w:hAnsi="Times New Roman" w:eastAsia="Times New Roman" w:cs="Times New Roman"/>
          <w:color w:val="000000" w:themeColor="text1"/>
        </w:rPr>
        <w:t>number;</w:t>
      </w:r>
      <w:proofErr w:type="gramEnd"/>
    </w:p>
    <w:p w:rsidRPr="00C401A6" w:rsidR="00061768" w:rsidP="00FA7925" w:rsidRDefault="00061768" w14:paraId="094C5C53"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It was developed by an office that has planned and allocated resources for the efficient and effective management and use of </w:t>
      </w:r>
      <w:r w:rsidRPr="00C401A6" w:rsidR="005263E0">
        <w:rPr>
          <w:rFonts w:ascii="Times New Roman" w:hAnsi="Times New Roman" w:eastAsia="Times New Roman" w:cs="Times New Roman"/>
          <w:color w:val="000000" w:themeColor="text1"/>
        </w:rPr>
        <w:t xml:space="preserve">the information to be </w:t>
      </w:r>
      <w:proofErr w:type="gramStart"/>
      <w:r w:rsidRPr="00C401A6" w:rsidR="005263E0">
        <w:rPr>
          <w:rFonts w:ascii="Times New Roman" w:hAnsi="Times New Roman" w:eastAsia="Times New Roman" w:cs="Times New Roman"/>
          <w:color w:val="000000" w:themeColor="text1"/>
        </w:rPr>
        <w:t>collected;</w:t>
      </w:r>
      <w:proofErr w:type="gramEnd"/>
    </w:p>
    <w:p w:rsidRPr="00C401A6" w:rsidR="00A82106" w:rsidP="00A82106" w:rsidRDefault="00061768" w14:paraId="517EA01D"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It uses effective and efficient statistical survey methodology; and</w:t>
      </w:r>
    </w:p>
    <w:p w:rsidRPr="00C401A6" w:rsidR="00061768" w:rsidP="00A82106" w:rsidRDefault="00061768" w14:paraId="01D148B6" w14:textId="77777777">
      <w:pPr>
        <w:pStyle w:val="ListParagraph"/>
        <w:numPr>
          <w:ilvl w:val="0"/>
          <w:numId w:val="9"/>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It makes appropriate use of information technology.</w:t>
      </w:r>
    </w:p>
    <w:p w:rsidRPr="00C401A6" w:rsidR="00FA7925" w:rsidP="00061768" w:rsidRDefault="00FA7925" w14:paraId="54DF2F3B" w14:textId="77777777">
      <w:pPr>
        <w:spacing w:after="0" w:line="240" w:lineRule="auto"/>
        <w:ind w:right="-20" w:firstLine="460"/>
        <w:rPr>
          <w:rFonts w:ascii="Times New Roman" w:hAnsi="Times New Roman" w:eastAsia="Times New Roman" w:cs="Times New Roman"/>
          <w:color w:val="000000" w:themeColor="text1"/>
        </w:rPr>
      </w:pPr>
    </w:p>
    <w:p w:rsidRPr="00C401A6" w:rsidR="00FA7925" w:rsidP="00FA7925" w:rsidRDefault="00FA7925" w14:paraId="1123BE5C" w14:textId="77777777">
      <w:pPr>
        <w:spacing w:after="0" w:line="240" w:lineRule="auto"/>
        <w:ind w:right="-20"/>
        <w:rPr>
          <w:rFonts w:ascii="Times New Roman" w:hAnsi="Times New Roman" w:eastAsia="Times New Roman" w:cs="Times New Roman"/>
          <w:b/>
          <w:bCs/>
          <w:color w:val="000000" w:themeColor="text1"/>
        </w:rPr>
      </w:pPr>
    </w:p>
    <w:p w:rsidRPr="00C401A6" w:rsidR="00FA7925" w:rsidP="00FA7925" w:rsidRDefault="00FA7925" w14:paraId="234A8453" w14:textId="77777777">
      <w:pPr>
        <w:spacing w:after="0" w:line="240" w:lineRule="auto"/>
        <w:ind w:right="-20"/>
        <w:rPr>
          <w:rFonts w:ascii="Times New Roman" w:hAnsi="Times New Roman" w:eastAsia="Times New Roman" w:cs="Times New Roman"/>
          <w:b/>
          <w:bCs/>
          <w:color w:val="000000" w:themeColor="text1"/>
        </w:rPr>
      </w:pPr>
      <w:r w:rsidRPr="00C401A6">
        <w:rPr>
          <w:rFonts w:ascii="Times New Roman" w:hAnsi="Times New Roman" w:eastAsia="Times New Roman" w:cs="Times New Roman"/>
          <w:b/>
          <w:bCs/>
          <w:color w:val="000000" w:themeColor="text1"/>
        </w:rPr>
        <w:t>PART E. CERTI</w:t>
      </w:r>
      <w:r w:rsidRPr="00C401A6">
        <w:rPr>
          <w:rFonts w:ascii="Times New Roman" w:hAnsi="Times New Roman" w:eastAsia="Times New Roman" w:cs="Times New Roman"/>
          <w:b/>
          <w:bCs/>
          <w:color w:val="000000" w:themeColor="text1"/>
          <w:spacing w:val="-2"/>
        </w:rPr>
        <w:t>F</w:t>
      </w:r>
      <w:r w:rsidRPr="00C401A6">
        <w:rPr>
          <w:rFonts w:ascii="Times New Roman" w:hAnsi="Times New Roman" w:eastAsia="Times New Roman" w:cs="Times New Roman"/>
          <w:b/>
          <w:bCs/>
          <w:color w:val="000000" w:themeColor="text1"/>
        </w:rPr>
        <w:t>IC</w:t>
      </w:r>
      <w:r w:rsidRPr="00C401A6">
        <w:rPr>
          <w:rFonts w:ascii="Times New Roman" w:hAnsi="Times New Roman" w:eastAsia="Times New Roman" w:cs="Times New Roman"/>
          <w:b/>
          <w:bCs/>
          <w:color w:val="000000" w:themeColor="text1"/>
          <w:spacing w:val="-1"/>
        </w:rPr>
        <w:t>A</w:t>
      </w:r>
      <w:r w:rsidRPr="00C401A6">
        <w:rPr>
          <w:rFonts w:ascii="Times New Roman" w:hAnsi="Times New Roman" w:eastAsia="Times New Roman" w:cs="Times New Roman"/>
          <w:b/>
          <w:bCs/>
          <w:color w:val="000000" w:themeColor="text1"/>
        </w:rPr>
        <w:t>TION FOR INFORMATION COLLECTIONS SUBMITTED UNDER A GENERIC INFORMATION COLLECTION PLAN</w:t>
      </w:r>
    </w:p>
    <w:p w:rsidRPr="00C401A6" w:rsidR="00FA7925" w:rsidP="00FA7925" w:rsidRDefault="00FA7925" w14:paraId="7CC320C4" w14:textId="77777777">
      <w:pPr>
        <w:spacing w:after="0" w:line="240" w:lineRule="auto"/>
        <w:ind w:right="-20"/>
        <w:rPr>
          <w:rFonts w:ascii="Times New Roman" w:hAnsi="Times New Roman" w:eastAsia="Times New Roman" w:cs="Times New Roman"/>
          <w:color w:val="000000" w:themeColor="text1"/>
        </w:rPr>
      </w:pPr>
    </w:p>
    <w:p w:rsidRPr="00C401A6" w:rsidR="00FA7925" w:rsidP="00FA7925" w:rsidRDefault="00625C16" w14:paraId="64CCFD61" w14:textId="77777777">
      <w:pPr>
        <w:pStyle w:val="ListParagraph"/>
        <w:numPr>
          <w:ilvl w:val="0"/>
          <w:numId w:val="8"/>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The</w:t>
      </w:r>
      <w:r w:rsidRPr="00C401A6">
        <w:rPr>
          <w:rFonts w:ascii="Times New Roman" w:hAnsi="Times New Roman" w:eastAsia="Times New Roman" w:cs="Times New Roman"/>
          <w:color w:val="000000" w:themeColor="text1"/>
          <w:spacing w:val="-1"/>
        </w:rPr>
        <w:t xml:space="preserve"> c</w:t>
      </w:r>
      <w:r w:rsidRPr="00C401A6">
        <w:rPr>
          <w:rFonts w:ascii="Times New Roman" w:hAnsi="Times New Roman" w:eastAsia="Times New Roman" w:cs="Times New Roman"/>
          <w:color w:val="000000" w:themeColor="text1"/>
        </w:rPr>
        <w:t>ol</w:t>
      </w:r>
      <w:r w:rsidRPr="00C401A6">
        <w:rPr>
          <w:rFonts w:ascii="Times New Roman" w:hAnsi="Times New Roman" w:eastAsia="Times New Roman" w:cs="Times New Roman"/>
          <w:color w:val="000000" w:themeColor="text1"/>
          <w:spacing w:val="1"/>
        </w:rPr>
        <w:t>l</w:t>
      </w:r>
      <w:r w:rsidRPr="00C401A6">
        <w:rPr>
          <w:rFonts w:ascii="Times New Roman" w:hAnsi="Times New Roman" w:eastAsia="Times New Roman" w:cs="Times New Roman"/>
          <w:color w:val="000000" w:themeColor="text1"/>
          <w:spacing w:val="-1"/>
        </w:rPr>
        <w:t>ec</w:t>
      </w:r>
      <w:r w:rsidRPr="00C401A6">
        <w:rPr>
          <w:rFonts w:ascii="Times New Roman" w:hAnsi="Times New Roman" w:eastAsia="Times New Roman" w:cs="Times New Roman"/>
          <w:color w:val="000000" w:themeColor="text1"/>
        </w:rPr>
        <w:t>t</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rPr>
        <w:t>on is volun</w:t>
      </w:r>
      <w:r w:rsidRPr="00C401A6">
        <w:rPr>
          <w:rFonts w:ascii="Times New Roman" w:hAnsi="Times New Roman" w:eastAsia="Times New Roman" w:cs="Times New Roman"/>
          <w:color w:val="000000" w:themeColor="text1"/>
          <w:spacing w:val="1"/>
        </w:rPr>
        <w:t>t</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spacing w:val="-5"/>
        </w:rPr>
        <w:t>y</w:t>
      </w:r>
      <w:r w:rsidRPr="00C401A6">
        <w:rPr>
          <w:rFonts w:ascii="Times New Roman" w:hAnsi="Times New Roman" w:eastAsia="Times New Roman" w:cs="Times New Roman"/>
          <w:color w:val="000000" w:themeColor="text1"/>
        </w:rPr>
        <w:t>.</w:t>
      </w:r>
    </w:p>
    <w:p w:rsidRPr="00C401A6" w:rsidR="00FA7925" w:rsidP="00FA7925" w:rsidRDefault="00625C16" w14:paraId="27216DF2" w14:textId="77777777">
      <w:pPr>
        <w:pStyle w:val="ListParagraph"/>
        <w:numPr>
          <w:ilvl w:val="0"/>
          <w:numId w:val="8"/>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The</w:t>
      </w:r>
      <w:r w:rsidRPr="00C401A6">
        <w:rPr>
          <w:rFonts w:ascii="Times New Roman" w:hAnsi="Times New Roman" w:eastAsia="Times New Roman" w:cs="Times New Roman"/>
          <w:color w:val="000000" w:themeColor="text1"/>
          <w:spacing w:val="-1"/>
        </w:rPr>
        <w:t xml:space="preserve"> c</w:t>
      </w:r>
      <w:r w:rsidRPr="00C401A6">
        <w:rPr>
          <w:rFonts w:ascii="Times New Roman" w:hAnsi="Times New Roman" w:eastAsia="Times New Roman" w:cs="Times New Roman"/>
          <w:color w:val="000000" w:themeColor="text1"/>
        </w:rPr>
        <w:t>ol</w:t>
      </w:r>
      <w:r w:rsidRPr="00C401A6">
        <w:rPr>
          <w:rFonts w:ascii="Times New Roman" w:hAnsi="Times New Roman" w:eastAsia="Times New Roman" w:cs="Times New Roman"/>
          <w:color w:val="000000" w:themeColor="text1"/>
          <w:spacing w:val="1"/>
        </w:rPr>
        <w:t>l</w:t>
      </w:r>
      <w:r w:rsidRPr="00C401A6">
        <w:rPr>
          <w:rFonts w:ascii="Times New Roman" w:hAnsi="Times New Roman" w:eastAsia="Times New Roman" w:cs="Times New Roman"/>
          <w:color w:val="000000" w:themeColor="text1"/>
          <w:spacing w:val="-1"/>
        </w:rPr>
        <w:t>ec</w:t>
      </w:r>
      <w:r w:rsidRPr="00C401A6">
        <w:rPr>
          <w:rFonts w:ascii="Times New Roman" w:hAnsi="Times New Roman" w:eastAsia="Times New Roman" w:cs="Times New Roman"/>
          <w:color w:val="000000" w:themeColor="text1"/>
        </w:rPr>
        <w:t>t</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rPr>
        <w:t>on is</w:t>
      </w:r>
      <w:r w:rsidRPr="00C401A6">
        <w:rPr>
          <w:rFonts w:ascii="Times New Roman" w:hAnsi="Times New Roman" w:eastAsia="Times New Roman" w:cs="Times New Roman"/>
          <w:color w:val="000000" w:themeColor="text1"/>
          <w:spacing w:val="1"/>
        </w:rPr>
        <w:t xml:space="preserve"> </w:t>
      </w:r>
      <w:proofErr w:type="gramStart"/>
      <w:r w:rsidRPr="00C401A6">
        <w:rPr>
          <w:rFonts w:ascii="Times New Roman" w:hAnsi="Times New Roman" w:eastAsia="Times New Roman" w:cs="Times New Roman"/>
          <w:color w:val="000000" w:themeColor="text1"/>
        </w:rPr>
        <w:t>low</w:t>
      </w:r>
      <w:r w:rsidRPr="00C401A6">
        <w:rPr>
          <w:rFonts w:ascii="Times New Roman" w:hAnsi="Times New Roman" w:eastAsia="Times New Roman" w:cs="Times New Roman"/>
          <w:color w:val="000000" w:themeColor="text1"/>
          <w:spacing w:val="-1"/>
        </w:rPr>
        <w:t>-</w:t>
      </w:r>
      <w:r w:rsidRPr="00C401A6">
        <w:rPr>
          <w:rFonts w:ascii="Times New Roman" w:hAnsi="Times New Roman" w:eastAsia="Times New Roman" w:cs="Times New Roman"/>
          <w:color w:val="000000" w:themeColor="text1"/>
        </w:rPr>
        <w:t>bu</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rPr>
        <w:t>d</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n</w:t>
      </w:r>
      <w:proofErr w:type="gramEnd"/>
      <w:r w:rsidRPr="00C401A6">
        <w:rPr>
          <w:rFonts w:ascii="Times New Roman" w:hAnsi="Times New Roman" w:eastAsia="Times New Roman" w:cs="Times New Roman"/>
          <w:color w:val="000000" w:themeColor="text1"/>
        </w:rPr>
        <w:t xml:space="preserve"> for</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spond</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 xml:space="preserve">nts and </w:t>
      </w:r>
      <w:r w:rsidRPr="00C401A6">
        <w:rPr>
          <w:rFonts w:ascii="Times New Roman" w:hAnsi="Times New Roman" w:eastAsia="Times New Roman" w:cs="Times New Roman"/>
          <w:color w:val="000000" w:themeColor="text1"/>
          <w:spacing w:val="2"/>
        </w:rPr>
        <w:t>l</w:t>
      </w:r>
      <w:r w:rsidRPr="00C401A6">
        <w:rPr>
          <w:rFonts w:ascii="Times New Roman" w:hAnsi="Times New Roman" w:eastAsia="Times New Roman" w:cs="Times New Roman"/>
          <w:color w:val="000000" w:themeColor="text1"/>
        </w:rPr>
        <w:t>o</w:t>
      </w:r>
      <w:r w:rsidRPr="00C401A6">
        <w:rPr>
          <w:rFonts w:ascii="Times New Roman" w:hAnsi="Times New Roman" w:eastAsia="Times New Roman" w:cs="Times New Roman"/>
          <w:color w:val="000000" w:themeColor="text1"/>
          <w:spacing w:val="1"/>
        </w:rPr>
        <w:t>w</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rPr>
        <w:t>ost for</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the</w:t>
      </w:r>
      <w:r w:rsidRPr="00C401A6">
        <w:rPr>
          <w:rFonts w:ascii="Times New Roman" w:hAnsi="Times New Roman" w:eastAsia="Times New Roman" w:cs="Times New Roman"/>
          <w:color w:val="000000" w:themeColor="text1"/>
          <w:spacing w:val="2"/>
        </w:rPr>
        <w:t xml:space="preserve"> </w:t>
      </w:r>
      <w:r w:rsidRPr="00C401A6">
        <w:rPr>
          <w:rFonts w:ascii="Times New Roman" w:hAnsi="Times New Roman" w:eastAsia="Times New Roman" w:cs="Times New Roman"/>
          <w:color w:val="000000" w:themeColor="text1"/>
          <w:spacing w:val="-1"/>
        </w:rPr>
        <w:t>Fe</w:t>
      </w:r>
      <w:r w:rsidRPr="00C401A6">
        <w:rPr>
          <w:rFonts w:ascii="Times New Roman" w:hAnsi="Times New Roman" w:eastAsia="Times New Roman" w:cs="Times New Roman"/>
          <w:color w:val="000000" w:themeColor="text1"/>
          <w:spacing w:val="2"/>
        </w:rPr>
        <w:t>d</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l Gov</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rnm</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n</w:t>
      </w:r>
      <w:r w:rsidRPr="00C401A6">
        <w:rPr>
          <w:rFonts w:ascii="Times New Roman" w:hAnsi="Times New Roman" w:eastAsia="Times New Roman" w:cs="Times New Roman"/>
          <w:color w:val="000000" w:themeColor="text1"/>
          <w:spacing w:val="2"/>
        </w:rPr>
        <w:t>t</w:t>
      </w:r>
      <w:r w:rsidRPr="00C401A6">
        <w:rPr>
          <w:rFonts w:ascii="Times New Roman" w:hAnsi="Times New Roman" w:eastAsia="Times New Roman" w:cs="Times New Roman"/>
          <w:color w:val="000000" w:themeColor="text1"/>
        </w:rPr>
        <w:t>.</w:t>
      </w:r>
    </w:p>
    <w:p w:rsidRPr="00C401A6" w:rsidR="00FA7925" w:rsidP="00FA7925" w:rsidRDefault="00625C16" w14:paraId="4883B27B" w14:textId="77777777">
      <w:pPr>
        <w:pStyle w:val="ListParagraph"/>
        <w:numPr>
          <w:ilvl w:val="0"/>
          <w:numId w:val="8"/>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The</w:t>
      </w:r>
      <w:r w:rsidRPr="00C401A6">
        <w:rPr>
          <w:rFonts w:ascii="Times New Roman" w:hAnsi="Times New Roman" w:eastAsia="Times New Roman" w:cs="Times New Roman"/>
          <w:color w:val="000000" w:themeColor="text1"/>
          <w:spacing w:val="-1"/>
        </w:rPr>
        <w:t xml:space="preserve"> c</w:t>
      </w:r>
      <w:r w:rsidRPr="00C401A6">
        <w:rPr>
          <w:rFonts w:ascii="Times New Roman" w:hAnsi="Times New Roman" w:eastAsia="Times New Roman" w:cs="Times New Roman"/>
          <w:color w:val="000000" w:themeColor="text1"/>
        </w:rPr>
        <w:t>ol</w:t>
      </w:r>
      <w:r w:rsidRPr="00C401A6">
        <w:rPr>
          <w:rFonts w:ascii="Times New Roman" w:hAnsi="Times New Roman" w:eastAsia="Times New Roman" w:cs="Times New Roman"/>
          <w:color w:val="000000" w:themeColor="text1"/>
          <w:spacing w:val="1"/>
        </w:rPr>
        <w:t>l</w:t>
      </w:r>
      <w:r w:rsidRPr="00C401A6">
        <w:rPr>
          <w:rFonts w:ascii="Times New Roman" w:hAnsi="Times New Roman" w:eastAsia="Times New Roman" w:cs="Times New Roman"/>
          <w:color w:val="000000" w:themeColor="text1"/>
          <w:spacing w:val="-1"/>
        </w:rPr>
        <w:t>ec</w:t>
      </w:r>
      <w:r w:rsidRPr="00C401A6">
        <w:rPr>
          <w:rFonts w:ascii="Times New Roman" w:hAnsi="Times New Roman" w:eastAsia="Times New Roman" w:cs="Times New Roman"/>
          <w:color w:val="000000" w:themeColor="text1"/>
        </w:rPr>
        <w:t>t</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rPr>
        <w:t>on is non</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rPr>
        <w:t>o</w:t>
      </w:r>
      <w:r w:rsidRPr="00C401A6">
        <w:rPr>
          <w:rFonts w:ascii="Times New Roman" w:hAnsi="Times New Roman" w:eastAsia="Times New Roman" w:cs="Times New Roman"/>
          <w:color w:val="000000" w:themeColor="text1"/>
          <w:spacing w:val="2"/>
        </w:rPr>
        <w:t>n</w:t>
      </w:r>
      <w:r w:rsidRPr="00C401A6">
        <w:rPr>
          <w:rFonts w:ascii="Times New Roman" w:hAnsi="Times New Roman" w:eastAsia="Times New Roman" w:cs="Times New Roman"/>
          <w:color w:val="000000" w:themeColor="text1"/>
        </w:rPr>
        <w:t>trov</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rsi</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l and do</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 xml:space="preserve">s </w:t>
      </w:r>
      <w:r w:rsidRPr="00C401A6">
        <w:rPr>
          <w:rFonts w:ascii="Times New Roman" w:hAnsi="Times New Roman" w:eastAsia="Times New Roman" w:cs="Times New Roman"/>
          <w:color w:val="000000" w:themeColor="text1"/>
          <w:u w:val="single" w:color="000000"/>
        </w:rPr>
        <w:t>not</w:t>
      </w:r>
      <w:r w:rsidRPr="00C401A6">
        <w:rPr>
          <w:rFonts w:ascii="Times New Roman" w:hAnsi="Times New Roman" w:eastAsia="Times New Roman" w:cs="Times New Roman"/>
          <w:color w:val="000000" w:themeColor="text1"/>
        </w:rPr>
        <w:t xml:space="preserve"> </w:t>
      </w:r>
      <w:r w:rsidRPr="00C401A6">
        <w:rPr>
          <w:rFonts w:ascii="Times New Roman" w:hAnsi="Times New Roman" w:eastAsia="Times New Roman" w:cs="Times New Roman"/>
          <w:color w:val="000000" w:themeColor="text1"/>
          <w:spacing w:val="1"/>
        </w:rPr>
        <w:t>ra</w:t>
      </w:r>
      <w:r w:rsidRPr="00C401A6">
        <w:rPr>
          <w:rFonts w:ascii="Times New Roman" w:hAnsi="Times New Roman" w:eastAsia="Times New Roman" w:cs="Times New Roman"/>
          <w:color w:val="000000" w:themeColor="text1"/>
        </w:rPr>
        <w:t>i</w:t>
      </w:r>
      <w:r w:rsidRPr="00C401A6">
        <w:rPr>
          <w:rFonts w:ascii="Times New Roman" w:hAnsi="Times New Roman" w:eastAsia="Times New Roman" w:cs="Times New Roman"/>
          <w:color w:val="000000" w:themeColor="text1"/>
          <w:spacing w:val="2"/>
        </w:rPr>
        <w:t>s</w:t>
      </w:r>
      <w:r w:rsidRPr="00C401A6">
        <w:rPr>
          <w:rFonts w:ascii="Times New Roman" w:hAnsi="Times New Roman" w:eastAsia="Times New Roman" w:cs="Times New Roman"/>
          <w:color w:val="000000" w:themeColor="text1"/>
        </w:rPr>
        <w:t>e</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is</w:t>
      </w:r>
      <w:r w:rsidRPr="00C401A6">
        <w:rPr>
          <w:rFonts w:ascii="Times New Roman" w:hAnsi="Times New Roman" w:eastAsia="Times New Roman" w:cs="Times New Roman"/>
          <w:color w:val="000000" w:themeColor="text1"/>
          <w:spacing w:val="1"/>
        </w:rPr>
        <w:t>s</w:t>
      </w:r>
      <w:r w:rsidRPr="00C401A6">
        <w:rPr>
          <w:rFonts w:ascii="Times New Roman" w:hAnsi="Times New Roman" w:eastAsia="Times New Roman" w:cs="Times New Roman"/>
          <w:color w:val="000000" w:themeColor="text1"/>
        </w:rPr>
        <w:t>u</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 xml:space="preserve">s of </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rPr>
        <w:t>on</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 xml:space="preserve">rn to </w:t>
      </w:r>
      <w:r w:rsidRPr="00C401A6">
        <w:rPr>
          <w:rFonts w:ascii="Times New Roman" w:hAnsi="Times New Roman" w:eastAsia="Times New Roman" w:cs="Times New Roman"/>
          <w:color w:val="000000" w:themeColor="text1"/>
          <w:spacing w:val="2"/>
        </w:rPr>
        <w:t>o</w:t>
      </w:r>
      <w:r w:rsidRPr="00C401A6">
        <w:rPr>
          <w:rFonts w:ascii="Times New Roman" w:hAnsi="Times New Roman" w:eastAsia="Times New Roman" w:cs="Times New Roman"/>
          <w:color w:val="000000" w:themeColor="text1"/>
        </w:rPr>
        <w:t>ther</w:t>
      </w:r>
      <w:r w:rsidRPr="00C401A6">
        <w:rPr>
          <w:rFonts w:ascii="Times New Roman" w:hAnsi="Times New Roman" w:eastAsia="Times New Roman" w:cs="Times New Roman"/>
          <w:color w:val="000000" w:themeColor="text1"/>
          <w:spacing w:val="-1"/>
        </w:rPr>
        <w:t xml:space="preserve"> fe</w:t>
      </w:r>
      <w:r w:rsidRPr="00C401A6">
        <w:rPr>
          <w:rFonts w:ascii="Times New Roman" w:hAnsi="Times New Roman" w:eastAsia="Times New Roman" w:cs="Times New Roman"/>
          <w:color w:val="000000" w:themeColor="text1"/>
          <w:spacing w:val="2"/>
        </w:rPr>
        <w:t>d</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r</w:t>
      </w:r>
      <w:r w:rsidRPr="00C401A6">
        <w:rPr>
          <w:rFonts w:ascii="Times New Roman" w:hAnsi="Times New Roman" w:eastAsia="Times New Roman" w:cs="Times New Roman"/>
          <w:color w:val="000000" w:themeColor="text1"/>
          <w:spacing w:val="-2"/>
        </w:rPr>
        <w:t>a</w:t>
      </w:r>
      <w:r w:rsidRPr="00C401A6">
        <w:rPr>
          <w:rFonts w:ascii="Times New Roman" w:hAnsi="Times New Roman" w:eastAsia="Times New Roman" w:cs="Times New Roman"/>
          <w:color w:val="000000" w:themeColor="text1"/>
        </w:rPr>
        <w:t xml:space="preserve">l </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g</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n</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rPr>
        <w:t>ies.</w:t>
      </w:r>
    </w:p>
    <w:p w:rsidRPr="00C401A6" w:rsidR="00A016E3" w:rsidP="00A016E3" w:rsidRDefault="00A016E3" w14:paraId="7F630327" w14:textId="77777777">
      <w:pPr>
        <w:pStyle w:val="ListParagraph"/>
        <w:numPr>
          <w:ilvl w:val="0"/>
          <w:numId w:val="8"/>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 xml:space="preserve"> The collection is not intended to be published to the public as an official government statistic to be externally valid and representative of a population of interest.</w:t>
      </w:r>
      <w:r w:rsidRPr="00C401A6" w:rsidR="008B7B22">
        <w:rPr>
          <w:rFonts w:ascii="Times New Roman" w:hAnsi="Times New Roman" w:eastAsia="Times New Roman" w:cs="Times New Roman"/>
          <w:color w:val="000000" w:themeColor="text1"/>
        </w:rPr>
        <w:t xml:space="preserve">  The results are intended to be internally valid, not necessarily externally </w:t>
      </w:r>
      <w:r w:rsidRPr="00C401A6" w:rsidR="0002370C">
        <w:rPr>
          <w:rFonts w:ascii="Times New Roman" w:hAnsi="Times New Roman" w:eastAsia="Times New Roman" w:cs="Times New Roman"/>
          <w:color w:val="000000" w:themeColor="text1"/>
        </w:rPr>
        <w:t>valid</w:t>
      </w:r>
      <w:r w:rsidRPr="00C401A6" w:rsidR="008B7B22">
        <w:rPr>
          <w:rFonts w:ascii="Times New Roman" w:hAnsi="Times New Roman" w:eastAsia="Times New Roman" w:cs="Times New Roman"/>
          <w:color w:val="000000" w:themeColor="text1"/>
        </w:rPr>
        <w:t>.</w:t>
      </w:r>
    </w:p>
    <w:p w:rsidRPr="00C401A6" w:rsidR="00FA7925" w:rsidP="00FA7925" w:rsidRDefault="00625C16" w14:paraId="147CF3A5" w14:textId="77777777">
      <w:pPr>
        <w:pStyle w:val="ListParagraph"/>
        <w:numPr>
          <w:ilvl w:val="0"/>
          <w:numId w:val="8"/>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spacing w:val="-3"/>
        </w:rPr>
        <w:t>I</w:t>
      </w:r>
      <w:r w:rsidRPr="00C401A6">
        <w:rPr>
          <w:rFonts w:ascii="Times New Roman" w:hAnsi="Times New Roman" w:eastAsia="Times New Roman" w:cs="Times New Roman"/>
          <w:color w:val="000000" w:themeColor="text1"/>
          <w:spacing w:val="2"/>
        </w:rPr>
        <w:t>n</w:t>
      </w:r>
      <w:r w:rsidRPr="00C401A6">
        <w:rPr>
          <w:rFonts w:ascii="Times New Roman" w:hAnsi="Times New Roman" w:eastAsia="Times New Roman" w:cs="Times New Roman"/>
          <w:color w:val="000000" w:themeColor="text1"/>
        </w:rPr>
        <w:t>fo</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rPr>
        <w:t>mation</w:t>
      </w:r>
      <w:r w:rsidRPr="00C401A6">
        <w:rPr>
          <w:rFonts w:ascii="Times New Roman" w:hAnsi="Times New Roman" w:eastAsia="Times New Roman" w:cs="Times New Roman"/>
          <w:color w:val="000000" w:themeColor="text1"/>
          <w:spacing w:val="3"/>
        </w:rPr>
        <w:t xml:space="preserve"> </w:t>
      </w:r>
      <w:r w:rsidRPr="00C401A6">
        <w:rPr>
          <w:rFonts w:ascii="Times New Roman" w:hAnsi="Times New Roman" w:eastAsia="Times New Roman" w:cs="Times New Roman"/>
          <w:color w:val="000000" w:themeColor="text1"/>
          <w:spacing w:val="-2"/>
        </w:rPr>
        <w:t>g</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th</w:t>
      </w:r>
      <w:r w:rsidRPr="00C401A6">
        <w:rPr>
          <w:rFonts w:ascii="Times New Roman" w:hAnsi="Times New Roman" w:eastAsia="Times New Roman" w:cs="Times New Roman"/>
          <w:color w:val="000000" w:themeColor="text1"/>
          <w:spacing w:val="2"/>
        </w:rPr>
        <w:t>e</w:t>
      </w:r>
      <w:r w:rsidRPr="00C401A6">
        <w:rPr>
          <w:rFonts w:ascii="Times New Roman" w:hAnsi="Times New Roman" w:eastAsia="Times New Roman" w:cs="Times New Roman"/>
          <w:color w:val="000000" w:themeColor="text1"/>
        </w:rPr>
        <w:t>r</w:t>
      </w:r>
      <w:r w:rsidRPr="00C401A6">
        <w:rPr>
          <w:rFonts w:ascii="Times New Roman" w:hAnsi="Times New Roman" w:eastAsia="Times New Roman" w:cs="Times New Roman"/>
          <w:color w:val="000000" w:themeColor="text1"/>
          <w:spacing w:val="-2"/>
        </w:rPr>
        <w:t>e</w:t>
      </w:r>
      <w:r w:rsidRPr="00C401A6">
        <w:rPr>
          <w:rFonts w:ascii="Times New Roman" w:hAnsi="Times New Roman" w:eastAsia="Times New Roman" w:cs="Times New Roman"/>
          <w:color w:val="000000" w:themeColor="text1"/>
        </w:rPr>
        <w:t>d wi</w:t>
      </w:r>
      <w:r w:rsidRPr="00C401A6">
        <w:rPr>
          <w:rFonts w:ascii="Times New Roman" w:hAnsi="Times New Roman" w:eastAsia="Times New Roman" w:cs="Times New Roman"/>
          <w:color w:val="000000" w:themeColor="text1"/>
          <w:spacing w:val="3"/>
        </w:rPr>
        <w:t>l</w:t>
      </w:r>
      <w:r w:rsidRPr="00C401A6">
        <w:rPr>
          <w:rFonts w:ascii="Times New Roman" w:hAnsi="Times New Roman" w:eastAsia="Times New Roman" w:cs="Times New Roman"/>
          <w:color w:val="000000" w:themeColor="text1"/>
        </w:rPr>
        <w:t>l not</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be</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used</w:t>
      </w:r>
      <w:r w:rsidRPr="00C401A6">
        <w:rPr>
          <w:rFonts w:ascii="Times New Roman" w:hAnsi="Times New Roman" w:eastAsia="Times New Roman" w:cs="Times New Roman"/>
          <w:color w:val="000000" w:themeColor="text1"/>
          <w:spacing w:val="-1"/>
        </w:rPr>
        <w:t xml:space="preserve"> f</w:t>
      </w:r>
      <w:r w:rsidRPr="00C401A6">
        <w:rPr>
          <w:rFonts w:ascii="Times New Roman" w:hAnsi="Times New Roman" w:eastAsia="Times New Roman" w:cs="Times New Roman"/>
          <w:color w:val="000000" w:themeColor="text1"/>
        </w:rPr>
        <w:t>or</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the pu</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spacing w:val="2"/>
        </w:rPr>
        <w:t>p</w:t>
      </w:r>
      <w:r w:rsidRPr="00C401A6">
        <w:rPr>
          <w:rFonts w:ascii="Times New Roman" w:hAnsi="Times New Roman" w:eastAsia="Times New Roman" w:cs="Times New Roman"/>
          <w:color w:val="000000" w:themeColor="text1"/>
        </w:rPr>
        <w:t xml:space="preserve">ose </w:t>
      </w:r>
      <w:r w:rsidRPr="00C401A6">
        <w:rPr>
          <w:rFonts w:ascii="Times New Roman" w:hAnsi="Times New Roman" w:eastAsia="Times New Roman" w:cs="Times New Roman"/>
          <w:color w:val="000000" w:themeColor="text1"/>
          <w:spacing w:val="-1"/>
        </w:rPr>
        <w:t>o</w:t>
      </w:r>
      <w:r w:rsidRPr="00C401A6">
        <w:rPr>
          <w:rFonts w:ascii="Times New Roman" w:hAnsi="Times New Roman" w:eastAsia="Times New Roman" w:cs="Times New Roman"/>
          <w:color w:val="000000" w:themeColor="text1"/>
        </w:rPr>
        <w:t>f</w:t>
      </w:r>
      <w:r w:rsidRPr="00C401A6">
        <w:rPr>
          <w:rFonts w:ascii="Times New Roman" w:hAnsi="Times New Roman" w:eastAsia="Times New Roman" w:cs="Times New Roman"/>
          <w:color w:val="000000" w:themeColor="text1"/>
          <w:spacing w:val="2"/>
        </w:rPr>
        <w:t xml:space="preserve"> </w:t>
      </w:r>
      <w:r w:rsidRPr="00C401A6">
        <w:rPr>
          <w:rFonts w:ascii="Times New Roman" w:hAnsi="Times New Roman" w:eastAsia="Times New Roman" w:cs="Times New Roman"/>
          <w:color w:val="000000" w:themeColor="text1"/>
        </w:rPr>
        <w:t>subs</w:t>
      </w:r>
      <w:r w:rsidRPr="00C401A6">
        <w:rPr>
          <w:rFonts w:ascii="Times New Roman" w:hAnsi="Times New Roman" w:eastAsia="Times New Roman" w:cs="Times New Roman"/>
          <w:color w:val="000000" w:themeColor="text1"/>
          <w:spacing w:val="1"/>
        </w:rPr>
        <w:t>t</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nt</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l</w:t>
      </w:r>
      <w:r w:rsidRPr="00C401A6">
        <w:rPr>
          <w:rFonts w:ascii="Times New Roman" w:hAnsi="Times New Roman" w:eastAsia="Times New Roman" w:cs="Times New Roman"/>
          <w:color w:val="000000" w:themeColor="text1"/>
          <w:spacing w:val="3"/>
        </w:rPr>
        <w:t>l</w:t>
      </w:r>
      <w:r w:rsidRPr="00C401A6">
        <w:rPr>
          <w:rFonts w:ascii="Times New Roman" w:hAnsi="Times New Roman" w:eastAsia="Times New Roman" w:cs="Times New Roman"/>
          <w:color w:val="000000" w:themeColor="text1"/>
        </w:rPr>
        <w:t>y</w:t>
      </w:r>
      <w:r w:rsidRPr="00C401A6">
        <w:rPr>
          <w:rFonts w:ascii="Times New Roman" w:hAnsi="Times New Roman" w:eastAsia="Times New Roman" w:cs="Times New Roman"/>
          <w:color w:val="000000" w:themeColor="text1"/>
          <w:spacing w:val="-4"/>
        </w:rPr>
        <w:t xml:space="preserve"> </w:t>
      </w:r>
      <w:r w:rsidRPr="00C401A6">
        <w:rPr>
          <w:rFonts w:ascii="Times New Roman" w:hAnsi="Times New Roman" w:eastAsia="Times New Roman" w:cs="Times New Roman"/>
          <w:color w:val="000000" w:themeColor="text1"/>
        </w:rPr>
        <w:t>inf</w:t>
      </w:r>
      <w:r w:rsidRPr="00C401A6">
        <w:rPr>
          <w:rFonts w:ascii="Times New Roman" w:hAnsi="Times New Roman" w:eastAsia="Times New Roman" w:cs="Times New Roman"/>
          <w:color w:val="000000" w:themeColor="text1"/>
          <w:spacing w:val="2"/>
        </w:rPr>
        <w:t>o</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rPr>
        <w:t>m</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rPr>
        <w:t>ng</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influ</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nt</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l pol</w:t>
      </w:r>
      <w:r w:rsidRPr="00C401A6">
        <w:rPr>
          <w:rFonts w:ascii="Times New Roman" w:hAnsi="Times New Roman" w:eastAsia="Times New Roman" w:cs="Times New Roman"/>
          <w:color w:val="000000" w:themeColor="text1"/>
          <w:spacing w:val="1"/>
        </w:rPr>
        <w:t>ic</w:t>
      </w:r>
      <w:r w:rsidRPr="00C401A6">
        <w:rPr>
          <w:rFonts w:ascii="Times New Roman" w:hAnsi="Times New Roman" w:eastAsia="Times New Roman" w:cs="Times New Roman"/>
          <w:color w:val="000000" w:themeColor="text1"/>
        </w:rPr>
        <w:t>y</w:t>
      </w:r>
      <w:r w:rsidRPr="00C401A6">
        <w:rPr>
          <w:rFonts w:ascii="Times New Roman" w:hAnsi="Times New Roman" w:eastAsia="Times New Roman" w:cs="Times New Roman"/>
          <w:color w:val="000000" w:themeColor="text1"/>
          <w:spacing w:val="-5"/>
        </w:rPr>
        <w:t xml:space="preserve"> </w:t>
      </w:r>
      <w:r w:rsidRPr="00C401A6">
        <w:rPr>
          <w:rFonts w:ascii="Times New Roman" w:hAnsi="Times New Roman" w:eastAsia="Times New Roman" w:cs="Times New Roman"/>
          <w:color w:val="000000" w:themeColor="text1"/>
        </w:rPr>
        <w:t>d</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rPr>
        <w:t>is</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rPr>
        <w:t>ons.</w:t>
      </w:r>
    </w:p>
    <w:p w:rsidRPr="00C401A6" w:rsidR="00FA7925" w:rsidP="00FA7925" w:rsidRDefault="00625C16" w14:paraId="189BB9D1" w14:textId="77777777">
      <w:pPr>
        <w:pStyle w:val="ListParagraph"/>
        <w:numPr>
          <w:ilvl w:val="0"/>
          <w:numId w:val="8"/>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The</w:t>
      </w:r>
      <w:r w:rsidRPr="00C401A6">
        <w:rPr>
          <w:rFonts w:ascii="Times New Roman" w:hAnsi="Times New Roman" w:eastAsia="Times New Roman" w:cs="Times New Roman"/>
          <w:color w:val="000000" w:themeColor="text1"/>
          <w:spacing w:val="-1"/>
        </w:rPr>
        <w:t xml:space="preserve"> c</w:t>
      </w:r>
      <w:r w:rsidRPr="00C401A6">
        <w:rPr>
          <w:rFonts w:ascii="Times New Roman" w:hAnsi="Times New Roman" w:eastAsia="Times New Roman" w:cs="Times New Roman"/>
          <w:color w:val="000000" w:themeColor="text1"/>
        </w:rPr>
        <w:t>ol</w:t>
      </w:r>
      <w:r w:rsidRPr="00C401A6">
        <w:rPr>
          <w:rFonts w:ascii="Times New Roman" w:hAnsi="Times New Roman" w:eastAsia="Times New Roman" w:cs="Times New Roman"/>
          <w:color w:val="000000" w:themeColor="text1"/>
          <w:spacing w:val="1"/>
        </w:rPr>
        <w:t>l</w:t>
      </w:r>
      <w:r w:rsidRPr="00C401A6">
        <w:rPr>
          <w:rFonts w:ascii="Times New Roman" w:hAnsi="Times New Roman" w:eastAsia="Times New Roman" w:cs="Times New Roman"/>
          <w:color w:val="000000" w:themeColor="text1"/>
          <w:spacing w:val="-1"/>
        </w:rPr>
        <w:t>ec</w:t>
      </w:r>
      <w:r w:rsidRPr="00C401A6">
        <w:rPr>
          <w:rFonts w:ascii="Times New Roman" w:hAnsi="Times New Roman" w:eastAsia="Times New Roman" w:cs="Times New Roman"/>
          <w:color w:val="000000" w:themeColor="text1"/>
        </w:rPr>
        <w:t>t</w:t>
      </w:r>
      <w:r w:rsidRPr="00C401A6">
        <w:rPr>
          <w:rFonts w:ascii="Times New Roman" w:hAnsi="Times New Roman" w:eastAsia="Times New Roman" w:cs="Times New Roman"/>
          <w:color w:val="000000" w:themeColor="text1"/>
          <w:spacing w:val="1"/>
        </w:rPr>
        <w:t>i</w:t>
      </w:r>
      <w:r w:rsidRPr="00C401A6">
        <w:rPr>
          <w:rFonts w:ascii="Times New Roman" w:hAnsi="Times New Roman" w:eastAsia="Times New Roman" w:cs="Times New Roman"/>
          <w:color w:val="000000" w:themeColor="text1"/>
        </w:rPr>
        <w:t>on is</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ta</w:t>
      </w:r>
      <w:r w:rsidRPr="00C401A6">
        <w:rPr>
          <w:rFonts w:ascii="Times New Roman" w:hAnsi="Times New Roman" w:eastAsia="Times New Roman" w:cs="Times New Roman"/>
          <w:color w:val="000000" w:themeColor="text1"/>
          <w:spacing w:val="1"/>
        </w:rPr>
        <w:t>r</w:t>
      </w:r>
      <w:r w:rsidRPr="00C401A6">
        <w:rPr>
          <w:rFonts w:ascii="Times New Roman" w:hAnsi="Times New Roman" w:eastAsia="Times New Roman" w:cs="Times New Roman"/>
          <w:color w:val="000000" w:themeColor="text1"/>
          <w:spacing w:val="-2"/>
        </w:rPr>
        <w:t>g</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spacing w:val="3"/>
        </w:rPr>
        <w:t>t</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d</w:t>
      </w:r>
      <w:r w:rsidRPr="00C401A6">
        <w:rPr>
          <w:rFonts w:ascii="Times New Roman" w:hAnsi="Times New Roman" w:eastAsia="Times New Roman" w:cs="Times New Roman"/>
          <w:color w:val="000000" w:themeColor="text1"/>
          <w:spacing w:val="2"/>
        </w:rPr>
        <w:t xml:space="preserve"> </w:t>
      </w:r>
      <w:r w:rsidRPr="00C401A6">
        <w:rPr>
          <w:rFonts w:ascii="Times New Roman" w:hAnsi="Times New Roman" w:eastAsia="Times New Roman" w:cs="Times New Roman"/>
          <w:color w:val="000000" w:themeColor="text1"/>
        </w:rPr>
        <w:t xml:space="preserve">to </w:t>
      </w:r>
      <w:r w:rsidRPr="00C401A6">
        <w:rPr>
          <w:rFonts w:ascii="Times New Roman" w:hAnsi="Times New Roman" w:eastAsia="Times New Roman" w:cs="Times New Roman"/>
          <w:color w:val="000000" w:themeColor="text1"/>
          <w:spacing w:val="1"/>
        </w:rPr>
        <w:t>t</w:t>
      </w:r>
      <w:r w:rsidRPr="00C401A6">
        <w:rPr>
          <w:rFonts w:ascii="Times New Roman" w:hAnsi="Times New Roman" w:eastAsia="Times New Roman" w:cs="Times New Roman"/>
          <w:color w:val="000000" w:themeColor="text1"/>
        </w:rPr>
        <w:t>he</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solicitation of op</w:t>
      </w:r>
      <w:r w:rsidRPr="00C401A6">
        <w:rPr>
          <w:rFonts w:ascii="Times New Roman" w:hAnsi="Times New Roman" w:eastAsia="Times New Roman" w:cs="Times New Roman"/>
          <w:color w:val="000000" w:themeColor="text1"/>
          <w:spacing w:val="-2"/>
        </w:rPr>
        <w:t>i</w:t>
      </w:r>
      <w:r w:rsidRPr="00C401A6">
        <w:rPr>
          <w:rFonts w:ascii="Times New Roman" w:hAnsi="Times New Roman" w:eastAsia="Times New Roman" w:cs="Times New Roman"/>
          <w:color w:val="000000" w:themeColor="text1"/>
        </w:rPr>
        <w:t xml:space="preserve">nions </w:t>
      </w:r>
      <w:r w:rsidRPr="00C401A6">
        <w:rPr>
          <w:rFonts w:ascii="Times New Roman" w:hAnsi="Times New Roman" w:eastAsia="Times New Roman" w:cs="Times New Roman"/>
          <w:color w:val="000000" w:themeColor="text1"/>
          <w:spacing w:val="-1"/>
        </w:rPr>
        <w:t>f</w:t>
      </w:r>
      <w:r w:rsidRPr="00C401A6">
        <w:rPr>
          <w:rFonts w:ascii="Times New Roman" w:hAnsi="Times New Roman" w:eastAsia="Times New Roman" w:cs="Times New Roman"/>
          <w:color w:val="000000" w:themeColor="text1"/>
        </w:rPr>
        <w:t xml:space="preserve">rom </w:t>
      </w:r>
      <w:r w:rsidRPr="00C401A6">
        <w:rPr>
          <w:rFonts w:ascii="Times New Roman" w:hAnsi="Times New Roman" w:eastAsia="Times New Roman" w:cs="Times New Roman"/>
          <w:color w:val="000000" w:themeColor="text1"/>
          <w:spacing w:val="-1"/>
        </w:rPr>
        <w:t>re</w:t>
      </w:r>
      <w:r w:rsidRPr="00C401A6">
        <w:rPr>
          <w:rFonts w:ascii="Times New Roman" w:hAnsi="Times New Roman" w:eastAsia="Times New Roman" w:cs="Times New Roman"/>
          <w:color w:val="000000" w:themeColor="text1"/>
        </w:rPr>
        <w:t>spond</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nts</w:t>
      </w:r>
      <w:r w:rsidRPr="00C401A6">
        <w:rPr>
          <w:rFonts w:ascii="Times New Roman" w:hAnsi="Times New Roman" w:eastAsia="Times New Roman" w:cs="Times New Roman"/>
          <w:color w:val="000000" w:themeColor="text1"/>
          <w:spacing w:val="3"/>
        </w:rPr>
        <w:t xml:space="preserve"> </w:t>
      </w:r>
      <w:r w:rsidRPr="00C401A6">
        <w:rPr>
          <w:rFonts w:ascii="Times New Roman" w:hAnsi="Times New Roman" w:eastAsia="Times New Roman" w:cs="Times New Roman"/>
          <w:color w:val="000000" w:themeColor="text1"/>
        </w:rPr>
        <w:t>who h</w:t>
      </w:r>
      <w:r w:rsidRPr="00C401A6">
        <w:rPr>
          <w:rFonts w:ascii="Times New Roman" w:hAnsi="Times New Roman" w:eastAsia="Times New Roman" w:cs="Times New Roman"/>
          <w:color w:val="000000" w:themeColor="text1"/>
          <w:spacing w:val="-1"/>
        </w:rPr>
        <w:t>a</w:t>
      </w:r>
      <w:r w:rsidRPr="00C401A6">
        <w:rPr>
          <w:rFonts w:ascii="Times New Roman" w:hAnsi="Times New Roman" w:eastAsia="Times New Roman" w:cs="Times New Roman"/>
          <w:color w:val="000000" w:themeColor="text1"/>
        </w:rPr>
        <w:t xml:space="preserve">ve </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spacing w:val="2"/>
        </w:rPr>
        <w:t>x</w:t>
      </w:r>
      <w:r w:rsidRPr="00C401A6">
        <w:rPr>
          <w:rFonts w:ascii="Times New Roman" w:hAnsi="Times New Roman" w:eastAsia="Times New Roman" w:cs="Times New Roman"/>
          <w:color w:val="000000" w:themeColor="text1"/>
        </w:rPr>
        <w:t>p</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ri</w:t>
      </w:r>
      <w:r w:rsidRPr="00C401A6">
        <w:rPr>
          <w:rFonts w:ascii="Times New Roman" w:hAnsi="Times New Roman" w:eastAsia="Times New Roman" w:cs="Times New Roman"/>
          <w:color w:val="000000" w:themeColor="text1"/>
          <w:spacing w:val="-1"/>
        </w:rPr>
        <w:t>e</w:t>
      </w:r>
      <w:r w:rsidRPr="00C401A6">
        <w:rPr>
          <w:rFonts w:ascii="Times New Roman" w:hAnsi="Times New Roman" w:eastAsia="Times New Roman" w:cs="Times New Roman"/>
          <w:color w:val="000000" w:themeColor="text1"/>
        </w:rPr>
        <w:t>n</w:t>
      </w:r>
      <w:r w:rsidRPr="00C401A6">
        <w:rPr>
          <w:rFonts w:ascii="Times New Roman" w:hAnsi="Times New Roman" w:eastAsia="Times New Roman" w:cs="Times New Roman"/>
          <w:color w:val="000000" w:themeColor="text1"/>
          <w:spacing w:val="-1"/>
        </w:rPr>
        <w:t>c</w:t>
      </w:r>
      <w:r w:rsidRPr="00C401A6">
        <w:rPr>
          <w:rFonts w:ascii="Times New Roman" w:hAnsi="Times New Roman" w:eastAsia="Times New Roman" w:cs="Times New Roman"/>
          <w:color w:val="000000" w:themeColor="text1"/>
        </w:rPr>
        <w:t>e</w:t>
      </w:r>
      <w:r w:rsidRPr="00C401A6">
        <w:rPr>
          <w:rFonts w:ascii="Times New Roman" w:hAnsi="Times New Roman" w:eastAsia="Times New Roman" w:cs="Times New Roman"/>
          <w:color w:val="000000" w:themeColor="text1"/>
          <w:spacing w:val="-1"/>
        </w:rPr>
        <w:t xml:space="preserve"> </w:t>
      </w:r>
      <w:r w:rsidRPr="00C401A6">
        <w:rPr>
          <w:rFonts w:ascii="Times New Roman" w:hAnsi="Times New Roman" w:eastAsia="Times New Roman" w:cs="Times New Roman"/>
          <w:color w:val="000000" w:themeColor="text1"/>
        </w:rPr>
        <w:t xml:space="preserve">with </w:t>
      </w:r>
      <w:r w:rsidRPr="00C401A6">
        <w:rPr>
          <w:rFonts w:ascii="Times New Roman" w:hAnsi="Times New Roman" w:eastAsia="Times New Roman" w:cs="Times New Roman"/>
          <w:color w:val="000000" w:themeColor="text1"/>
          <w:spacing w:val="1"/>
        </w:rPr>
        <w:t>t</w:t>
      </w:r>
      <w:r w:rsidRPr="00C401A6">
        <w:rPr>
          <w:rFonts w:ascii="Times New Roman" w:hAnsi="Times New Roman" w:eastAsia="Times New Roman" w:cs="Times New Roman"/>
          <w:color w:val="000000" w:themeColor="text1"/>
        </w:rPr>
        <w:t>he</w:t>
      </w:r>
      <w:r w:rsidRPr="00C401A6">
        <w:rPr>
          <w:rFonts w:ascii="Times New Roman" w:hAnsi="Times New Roman" w:eastAsia="Times New Roman" w:cs="Times New Roman"/>
          <w:color w:val="000000" w:themeColor="text1"/>
          <w:spacing w:val="-1"/>
        </w:rPr>
        <w:t xml:space="preserve"> </w:t>
      </w:r>
      <w:r w:rsidRPr="00C401A6" w:rsidR="001915B0">
        <w:rPr>
          <w:rFonts w:ascii="Times New Roman" w:hAnsi="Times New Roman" w:eastAsia="Times New Roman" w:cs="Times New Roman"/>
          <w:color w:val="000000" w:themeColor="text1"/>
        </w:rPr>
        <w:t>topics or issues being studied</w:t>
      </w:r>
      <w:r w:rsidRPr="00C401A6">
        <w:rPr>
          <w:rFonts w:ascii="Times New Roman" w:hAnsi="Times New Roman" w:eastAsia="Times New Roman" w:cs="Times New Roman"/>
          <w:color w:val="000000" w:themeColor="text1"/>
        </w:rPr>
        <w:t>.</w:t>
      </w:r>
    </w:p>
    <w:p w:rsidRPr="00C401A6" w:rsidR="00FA7925" w:rsidP="00FA7925" w:rsidRDefault="00625C16" w14:paraId="2934353C" w14:textId="77777777">
      <w:pPr>
        <w:pStyle w:val="ListParagraph"/>
        <w:numPr>
          <w:ilvl w:val="0"/>
          <w:numId w:val="8"/>
        </w:numPr>
        <w:spacing w:after="0" w:line="240" w:lineRule="auto"/>
        <w:ind w:right="-20"/>
        <w:rPr>
          <w:rFonts w:ascii="Times New Roman" w:hAnsi="Times New Roman" w:eastAsia="Times New Roman" w:cs="Times New Roman"/>
          <w:color w:val="000000" w:themeColor="text1"/>
        </w:rPr>
      </w:pPr>
      <w:r w:rsidRPr="00C401A6">
        <w:rPr>
          <w:rFonts w:ascii="Times New Roman" w:hAnsi="Times New Roman" w:eastAsia="Times New Roman" w:cs="Times New Roman"/>
          <w:color w:val="000000" w:themeColor="text1"/>
        </w:rPr>
        <w:t>The results will not be used to measure regul</w:t>
      </w:r>
      <w:r w:rsidRPr="00C401A6" w:rsidR="003641FD">
        <w:rPr>
          <w:rFonts w:ascii="Times New Roman" w:hAnsi="Times New Roman" w:eastAsia="Times New Roman" w:cs="Times New Roman"/>
          <w:color w:val="000000" w:themeColor="text1"/>
        </w:rPr>
        <w:t xml:space="preserve">atory compliance or </w:t>
      </w:r>
      <w:r w:rsidRPr="00C401A6" w:rsidR="00A015CE">
        <w:rPr>
          <w:rFonts w:ascii="Times New Roman" w:hAnsi="Times New Roman" w:eastAsia="Times New Roman" w:cs="Times New Roman"/>
          <w:color w:val="000000" w:themeColor="text1"/>
        </w:rPr>
        <w:t xml:space="preserve">for CFPB </w:t>
      </w:r>
      <w:r w:rsidRPr="00C401A6" w:rsidR="003641FD">
        <w:rPr>
          <w:rFonts w:ascii="Times New Roman" w:hAnsi="Times New Roman" w:eastAsia="Times New Roman" w:cs="Times New Roman"/>
          <w:color w:val="000000" w:themeColor="text1"/>
        </w:rPr>
        <w:t xml:space="preserve">program </w:t>
      </w:r>
      <w:r w:rsidRPr="00C401A6" w:rsidR="00A015CE">
        <w:rPr>
          <w:rFonts w:ascii="Times New Roman" w:hAnsi="Times New Roman" w:eastAsia="Times New Roman" w:cs="Times New Roman"/>
          <w:color w:val="000000" w:themeColor="text1"/>
        </w:rPr>
        <w:t xml:space="preserve">performance </w:t>
      </w:r>
      <w:r w:rsidRPr="00C401A6">
        <w:rPr>
          <w:rFonts w:ascii="Times New Roman" w:hAnsi="Times New Roman" w:eastAsia="Times New Roman" w:cs="Times New Roman"/>
          <w:color w:val="000000" w:themeColor="text1"/>
        </w:rPr>
        <w:t>evaluation.</w:t>
      </w:r>
    </w:p>
    <w:p w:rsidRPr="00C401A6" w:rsidR="005D2544" w:rsidP="007D4973" w:rsidRDefault="005B1872" w14:paraId="52EAFC03" w14:textId="77777777">
      <w:pPr>
        <w:pStyle w:val="ListParagraph"/>
        <w:numPr>
          <w:ilvl w:val="0"/>
          <w:numId w:val="8"/>
        </w:numPr>
        <w:spacing w:after="0" w:line="240" w:lineRule="auto"/>
        <w:ind w:right="-20"/>
        <w:rPr>
          <w:rFonts w:ascii="Times New Roman" w:hAnsi="Times New Roman" w:cs="Times New Roman"/>
          <w:color w:val="000000" w:themeColor="text1"/>
        </w:rPr>
      </w:pPr>
      <w:r w:rsidRPr="00C401A6">
        <w:rPr>
          <w:rFonts w:ascii="Times New Roman" w:hAnsi="Times New Roman" w:eastAsia="Times New Roman" w:cs="Times New Roman"/>
          <w:color w:val="000000" w:themeColor="text1"/>
        </w:rPr>
        <w:t>The results are not intended to be generalizable or otherwise draw inferenc</w:t>
      </w:r>
      <w:r w:rsidRPr="00C401A6" w:rsidR="007D4973">
        <w:rPr>
          <w:rFonts w:ascii="Times New Roman" w:hAnsi="Times New Roman" w:eastAsia="Times New Roman" w:cs="Times New Roman"/>
          <w:color w:val="000000" w:themeColor="text1"/>
        </w:rPr>
        <w:t>es beyond the survey population.</w:t>
      </w:r>
      <w:r w:rsidRPr="00C401A6" w:rsidR="007D4973">
        <w:rPr>
          <w:rFonts w:ascii="Times New Roman" w:hAnsi="Times New Roman" w:cs="Times New Roman"/>
          <w:color w:val="000000" w:themeColor="text1"/>
        </w:rPr>
        <w:t xml:space="preserve"> </w:t>
      </w:r>
    </w:p>
    <w:sectPr w:rsidRPr="00C401A6" w:rsidR="005D2544">
      <w:footerReference w:type="default" r:id="rId13"/>
      <w:pgSz w:w="12240" w:h="15840"/>
      <w:pgMar w:top="920" w:right="1360" w:bottom="920" w:left="134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D7A1" w14:textId="77777777" w:rsidR="005F0C77" w:rsidRDefault="005F0C77">
      <w:pPr>
        <w:spacing w:after="0" w:line="240" w:lineRule="auto"/>
      </w:pPr>
      <w:r>
        <w:separator/>
      </w:r>
    </w:p>
  </w:endnote>
  <w:endnote w:type="continuationSeparator" w:id="0">
    <w:p w14:paraId="7DB6412A" w14:textId="77777777" w:rsidR="005F0C77" w:rsidRDefault="005F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18408"/>
      <w:docPartObj>
        <w:docPartGallery w:val="Page Numbers (Bottom of Page)"/>
        <w:docPartUnique/>
      </w:docPartObj>
    </w:sdtPr>
    <w:sdtEndPr/>
    <w:sdtContent>
      <w:sdt>
        <w:sdtPr>
          <w:id w:val="860082579"/>
          <w:docPartObj>
            <w:docPartGallery w:val="Page Numbers (Top of Page)"/>
            <w:docPartUnique/>
          </w:docPartObj>
        </w:sdtPr>
        <w:sdtEndPr/>
        <w:sdtContent>
          <w:p w14:paraId="3D7674B7" w14:textId="6B24E3A0" w:rsidR="0052077A" w:rsidRDefault="005207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5E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5E8A">
              <w:rPr>
                <w:b/>
                <w:bCs/>
                <w:noProof/>
              </w:rPr>
              <w:t>5</w:t>
            </w:r>
            <w:r>
              <w:rPr>
                <w:b/>
                <w:bCs/>
                <w:sz w:val="24"/>
                <w:szCs w:val="24"/>
              </w:rPr>
              <w:fldChar w:fldCharType="end"/>
            </w:r>
          </w:p>
        </w:sdtContent>
      </w:sdt>
    </w:sdtContent>
  </w:sdt>
  <w:p w14:paraId="046855CB" w14:textId="77777777" w:rsidR="0052077A" w:rsidRDefault="0052077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0FC2" w14:textId="77777777" w:rsidR="005F0C77" w:rsidRDefault="005F0C77">
      <w:pPr>
        <w:spacing w:after="0" w:line="240" w:lineRule="auto"/>
      </w:pPr>
      <w:r>
        <w:separator/>
      </w:r>
    </w:p>
  </w:footnote>
  <w:footnote w:type="continuationSeparator" w:id="0">
    <w:p w14:paraId="4A122A72" w14:textId="77777777" w:rsidR="005F0C77" w:rsidRDefault="005F0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2D8"/>
    <w:multiLevelType w:val="hybridMultilevel"/>
    <w:tmpl w:val="30AC8CAC"/>
    <w:lvl w:ilvl="0" w:tplc="FC2CD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01F0"/>
    <w:multiLevelType w:val="hybridMultilevel"/>
    <w:tmpl w:val="73E46ED2"/>
    <w:lvl w:ilvl="0" w:tplc="C4383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2211"/>
    <w:multiLevelType w:val="hybridMultilevel"/>
    <w:tmpl w:val="C4FC7E38"/>
    <w:lvl w:ilvl="0" w:tplc="5C44161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C292072"/>
    <w:multiLevelType w:val="hybridMultilevel"/>
    <w:tmpl w:val="8EF6EA4E"/>
    <w:lvl w:ilvl="0" w:tplc="A68CC726">
      <w:start w:val="1"/>
      <w:numFmt w:val="lowerLetter"/>
      <w:lvlText w:val="%1."/>
      <w:lvlJc w:val="left"/>
      <w:pPr>
        <w:ind w:left="1135" w:hanging="420"/>
      </w:pPr>
      <w:rPr>
        <w:rFonts w:hint="default"/>
        <w:b/>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14CB59CD"/>
    <w:multiLevelType w:val="hybridMultilevel"/>
    <w:tmpl w:val="8F0ADC2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33812ABD"/>
    <w:multiLevelType w:val="hybridMultilevel"/>
    <w:tmpl w:val="1580225C"/>
    <w:lvl w:ilvl="0" w:tplc="FB7C653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AA693E"/>
    <w:multiLevelType w:val="hybridMultilevel"/>
    <w:tmpl w:val="68EEFF22"/>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F74D2"/>
    <w:multiLevelType w:val="hybridMultilevel"/>
    <w:tmpl w:val="C35E73D6"/>
    <w:lvl w:ilvl="0" w:tplc="04090005">
      <w:start w:val="1"/>
      <w:numFmt w:val="bullet"/>
      <w:lvlText w:val=""/>
      <w:lvlJc w:val="left"/>
      <w:pPr>
        <w:ind w:left="460" w:hanging="360"/>
      </w:pPr>
      <w:rPr>
        <w:rFonts w:ascii="Wingdings" w:hAnsi="Wingding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2DD53FE"/>
    <w:multiLevelType w:val="hybridMultilevel"/>
    <w:tmpl w:val="F1EA2956"/>
    <w:lvl w:ilvl="0" w:tplc="C8B0AF62">
      <w:start w:val="1"/>
      <w:numFmt w:val="decimal"/>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5D376B5"/>
    <w:multiLevelType w:val="hybridMultilevel"/>
    <w:tmpl w:val="BB7E88C2"/>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4F20574A"/>
    <w:multiLevelType w:val="hybridMultilevel"/>
    <w:tmpl w:val="38323504"/>
    <w:lvl w:ilvl="0" w:tplc="1FF66AA2">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4F46652F"/>
    <w:multiLevelType w:val="hybridMultilevel"/>
    <w:tmpl w:val="047E955A"/>
    <w:lvl w:ilvl="0" w:tplc="7390B70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118DC"/>
    <w:multiLevelType w:val="hybridMultilevel"/>
    <w:tmpl w:val="A2948E36"/>
    <w:lvl w:ilvl="0" w:tplc="2456672C">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5962483C"/>
    <w:multiLevelType w:val="hybridMultilevel"/>
    <w:tmpl w:val="D29C6172"/>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91292"/>
    <w:multiLevelType w:val="hybridMultilevel"/>
    <w:tmpl w:val="ECE48252"/>
    <w:lvl w:ilvl="0" w:tplc="4042995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636A18CA"/>
    <w:multiLevelType w:val="hybridMultilevel"/>
    <w:tmpl w:val="5C42C1EC"/>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06594"/>
    <w:multiLevelType w:val="hybridMultilevel"/>
    <w:tmpl w:val="89DE89B8"/>
    <w:lvl w:ilvl="0" w:tplc="7390B70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A676B"/>
    <w:multiLevelType w:val="hybridMultilevel"/>
    <w:tmpl w:val="82381B86"/>
    <w:lvl w:ilvl="0" w:tplc="7390B70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4"/>
  </w:num>
  <w:num w:numId="5">
    <w:abstractNumId w:val="12"/>
  </w:num>
  <w:num w:numId="6">
    <w:abstractNumId w:val="3"/>
  </w:num>
  <w:num w:numId="7">
    <w:abstractNumId w:val="10"/>
  </w:num>
  <w:num w:numId="8">
    <w:abstractNumId w:val="0"/>
  </w:num>
  <w:num w:numId="9">
    <w:abstractNumId w:val="1"/>
  </w:num>
  <w:num w:numId="10">
    <w:abstractNumId w:val="8"/>
  </w:num>
  <w:num w:numId="11">
    <w:abstractNumId w:val="9"/>
  </w:num>
  <w:num w:numId="12">
    <w:abstractNumId w:val="15"/>
  </w:num>
  <w:num w:numId="13">
    <w:abstractNumId w:val="6"/>
  </w:num>
  <w:num w:numId="14">
    <w:abstractNumId w:val="13"/>
  </w:num>
  <w:num w:numId="15">
    <w:abstractNumId w:val="16"/>
  </w:num>
  <w:num w:numId="16">
    <w:abstractNumId w:val="1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AA"/>
    <w:rsid w:val="00000566"/>
    <w:rsid w:val="00021800"/>
    <w:rsid w:val="0002370C"/>
    <w:rsid w:val="00030DB2"/>
    <w:rsid w:val="00061768"/>
    <w:rsid w:val="00086E7B"/>
    <w:rsid w:val="000977A8"/>
    <w:rsid w:val="000A0481"/>
    <w:rsid w:val="000B4DB9"/>
    <w:rsid w:val="000B73E9"/>
    <w:rsid w:val="000B7D00"/>
    <w:rsid w:val="000C54A4"/>
    <w:rsid w:val="000D232A"/>
    <w:rsid w:val="000E7A7B"/>
    <w:rsid w:val="000F74DB"/>
    <w:rsid w:val="001129C2"/>
    <w:rsid w:val="001271DB"/>
    <w:rsid w:val="001870A0"/>
    <w:rsid w:val="001915B0"/>
    <w:rsid w:val="001A23B9"/>
    <w:rsid w:val="001B3C05"/>
    <w:rsid w:val="001E72AE"/>
    <w:rsid w:val="001F0F18"/>
    <w:rsid w:val="001F1422"/>
    <w:rsid w:val="001F1D32"/>
    <w:rsid w:val="002109E6"/>
    <w:rsid w:val="0023041A"/>
    <w:rsid w:val="00237389"/>
    <w:rsid w:val="0024021F"/>
    <w:rsid w:val="00254A8E"/>
    <w:rsid w:val="00257E50"/>
    <w:rsid w:val="002629D7"/>
    <w:rsid w:val="00274564"/>
    <w:rsid w:val="002802CC"/>
    <w:rsid w:val="002824D4"/>
    <w:rsid w:val="00292081"/>
    <w:rsid w:val="002A7DFE"/>
    <w:rsid w:val="002D63DD"/>
    <w:rsid w:val="002D7E1C"/>
    <w:rsid w:val="002E69BE"/>
    <w:rsid w:val="002F1CEA"/>
    <w:rsid w:val="002F3E9B"/>
    <w:rsid w:val="002F5B73"/>
    <w:rsid w:val="00306CBF"/>
    <w:rsid w:val="00307868"/>
    <w:rsid w:val="003104E8"/>
    <w:rsid w:val="003300E3"/>
    <w:rsid w:val="00335164"/>
    <w:rsid w:val="00337CEB"/>
    <w:rsid w:val="00346699"/>
    <w:rsid w:val="003641FD"/>
    <w:rsid w:val="00390420"/>
    <w:rsid w:val="003A1B1D"/>
    <w:rsid w:val="003A231E"/>
    <w:rsid w:val="003B5EF2"/>
    <w:rsid w:val="003B7BC9"/>
    <w:rsid w:val="003E1A08"/>
    <w:rsid w:val="003E2ABF"/>
    <w:rsid w:val="003E319A"/>
    <w:rsid w:val="003E5A57"/>
    <w:rsid w:val="003E6159"/>
    <w:rsid w:val="003F2116"/>
    <w:rsid w:val="003F56FB"/>
    <w:rsid w:val="003F5E8A"/>
    <w:rsid w:val="004027AA"/>
    <w:rsid w:val="0041450D"/>
    <w:rsid w:val="00417AAE"/>
    <w:rsid w:val="00420834"/>
    <w:rsid w:val="00432602"/>
    <w:rsid w:val="00437501"/>
    <w:rsid w:val="0045376F"/>
    <w:rsid w:val="004647FA"/>
    <w:rsid w:val="004665ED"/>
    <w:rsid w:val="00493B80"/>
    <w:rsid w:val="00497C93"/>
    <w:rsid w:val="004A14A3"/>
    <w:rsid w:val="004A6442"/>
    <w:rsid w:val="004B40AB"/>
    <w:rsid w:val="004B4D4F"/>
    <w:rsid w:val="004E1C64"/>
    <w:rsid w:val="004F69A3"/>
    <w:rsid w:val="004F7CF1"/>
    <w:rsid w:val="005104DB"/>
    <w:rsid w:val="00513DC1"/>
    <w:rsid w:val="0052077A"/>
    <w:rsid w:val="005263E0"/>
    <w:rsid w:val="005366C0"/>
    <w:rsid w:val="00540AE1"/>
    <w:rsid w:val="005571B3"/>
    <w:rsid w:val="00573FEF"/>
    <w:rsid w:val="00580991"/>
    <w:rsid w:val="005864E6"/>
    <w:rsid w:val="005A7774"/>
    <w:rsid w:val="005B1872"/>
    <w:rsid w:val="005B2E93"/>
    <w:rsid w:val="005C06B1"/>
    <w:rsid w:val="005C7CA0"/>
    <w:rsid w:val="005D2544"/>
    <w:rsid w:val="005E50BB"/>
    <w:rsid w:val="005F0C77"/>
    <w:rsid w:val="006030CA"/>
    <w:rsid w:val="00604579"/>
    <w:rsid w:val="00625C16"/>
    <w:rsid w:val="00637AAF"/>
    <w:rsid w:val="00643EB1"/>
    <w:rsid w:val="00645180"/>
    <w:rsid w:val="00656A59"/>
    <w:rsid w:val="0066585B"/>
    <w:rsid w:val="00673A8E"/>
    <w:rsid w:val="00681AC3"/>
    <w:rsid w:val="00684D0F"/>
    <w:rsid w:val="0069778D"/>
    <w:rsid w:val="006A2364"/>
    <w:rsid w:val="006A4EFC"/>
    <w:rsid w:val="006A613D"/>
    <w:rsid w:val="006B19C2"/>
    <w:rsid w:val="006B51E8"/>
    <w:rsid w:val="007041BD"/>
    <w:rsid w:val="00720F8B"/>
    <w:rsid w:val="00730D22"/>
    <w:rsid w:val="007514AA"/>
    <w:rsid w:val="00780572"/>
    <w:rsid w:val="007814D4"/>
    <w:rsid w:val="00783C86"/>
    <w:rsid w:val="007C6F7E"/>
    <w:rsid w:val="007D0E9A"/>
    <w:rsid w:val="007D4973"/>
    <w:rsid w:val="007E0B7A"/>
    <w:rsid w:val="007E6A29"/>
    <w:rsid w:val="00806A61"/>
    <w:rsid w:val="00812D1B"/>
    <w:rsid w:val="0081576B"/>
    <w:rsid w:val="00817296"/>
    <w:rsid w:val="00823321"/>
    <w:rsid w:val="008264E9"/>
    <w:rsid w:val="00853DE8"/>
    <w:rsid w:val="00854D2D"/>
    <w:rsid w:val="00883D99"/>
    <w:rsid w:val="00887916"/>
    <w:rsid w:val="008A6D62"/>
    <w:rsid w:val="008B7B22"/>
    <w:rsid w:val="008C2C52"/>
    <w:rsid w:val="008D015C"/>
    <w:rsid w:val="0091292B"/>
    <w:rsid w:val="0091594E"/>
    <w:rsid w:val="009169AA"/>
    <w:rsid w:val="00916F95"/>
    <w:rsid w:val="00940179"/>
    <w:rsid w:val="0094038C"/>
    <w:rsid w:val="00946C58"/>
    <w:rsid w:val="00963E08"/>
    <w:rsid w:val="00977C2F"/>
    <w:rsid w:val="00983955"/>
    <w:rsid w:val="009A117E"/>
    <w:rsid w:val="009A1C5A"/>
    <w:rsid w:val="009B7875"/>
    <w:rsid w:val="009C66BD"/>
    <w:rsid w:val="009C7E16"/>
    <w:rsid w:val="009F0735"/>
    <w:rsid w:val="009F760E"/>
    <w:rsid w:val="00A015CE"/>
    <w:rsid w:val="00A016E3"/>
    <w:rsid w:val="00A01BD9"/>
    <w:rsid w:val="00A306EB"/>
    <w:rsid w:val="00A500A5"/>
    <w:rsid w:val="00A5522A"/>
    <w:rsid w:val="00A60F27"/>
    <w:rsid w:val="00A620B9"/>
    <w:rsid w:val="00A82106"/>
    <w:rsid w:val="00A87FF9"/>
    <w:rsid w:val="00A935B7"/>
    <w:rsid w:val="00A95F7F"/>
    <w:rsid w:val="00AA5A0C"/>
    <w:rsid w:val="00AC0C3C"/>
    <w:rsid w:val="00AD22D0"/>
    <w:rsid w:val="00AF678D"/>
    <w:rsid w:val="00AF781F"/>
    <w:rsid w:val="00B02BD8"/>
    <w:rsid w:val="00B03832"/>
    <w:rsid w:val="00B06FEE"/>
    <w:rsid w:val="00B0713B"/>
    <w:rsid w:val="00B15758"/>
    <w:rsid w:val="00B264BE"/>
    <w:rsid w:val="00B317DD"/>
    <w:rsid w:val="00B34CC1"/>
    <w:rsid w:val="00B76786"/>
    <w:rsid w:val="00B810DE"/>
    <w:rsid w:val="00BA4519"/>
    <w:rsid w:val="00BB7990"/>
    <w:rsid w:val="00BD19AF"/>
    <w:rsid w:val="00BE40E2"/>
    <w:rsid w:val="00BF0DC1"/>
    <w:rsid w:val="00BF0DD4"/>
    <w:rsid w:val="00BF191D"/>
    <w:rsid w:val="00BF47EA"/>
    <w:rsid w:val="00BF6CC3"/>
    <w:rsid w:val="00C16F8E"/>
    <w:rsid w:val="00C23BE8"/>
    <w:rsid w:val="00C264B6"/>
    <w:rsid w:val="00C30CC5"/>
    <w:rsid w:val="00C401A6"/>
    <w:rsid w:val="00C44F04"/>
    <w:rsid w:val="00C45E90"/>
    <w:rsid w:val="00C51CC6"/>
    <w:rsid w:val="00C62CA2"/>
    <w:rsid w:val="00C67D01"/>
    <w:rsid w:val="00C771A7"/>
    <w:rsid w:val="00C81138"/>
    <w:rsid w:val="00C91801"/>
    <w:rsid w:val="00CA5302"/>
    <w:rsid w:val="00CB07EC"/>
    <w:rsid w:val="00CD2CEB"/>
    <w:rsid w:val="00CD7378"/>
    <w:rsid w:val="00CE30C7"/>
    <w:rsid w:val="00CE323B"/>
    <w:rsid w:val="00CF4C7E"/>
    <w:rsid w:val="00D2416E"/>
    <w:rsid w:val="00D259BC"/>
    <w:rsid w:val="00D34603"/>
    <w:rsid w:val="00D35DD0"/>
    <w:rsid w:val="00D55A85"/>
    <w:rsid w:val="00D879D1"/>
    <w:rsid w:val="00DA7865"/>
    <w:rsid w:val="00DE4EA1"/>
    <w:rsid w:val="00DF19BE"/>
    <w:rsid w:val="00DF2577"/>
    <w:rsid w:val="00E01DF3"/>
    <w:rsid w:val="00E518CC"/>
    <w:rsid w:val="00E61C4B"/>
    <w:rsid w:val="00E66441"/>
    <w:rsid w:val="00E7029C"/>
    <w:rsid w:val="00E8558A"/>
    <w:rsid w:val="00E954C2"/>
    <w:rsid w:val="00E96482"/>
    <w:rsid w:val="00E97317"/>
    <w:rsid w:val="00EB5D05"/>
    <w:rsid w:val="00EC5BF4"/>
    <w:rsid w:val="00ED65F5"/>
    <w:rsid w:val="00ED7D25"/>
    <w:rsid w:val="00F23555"/>
    <w:rsid w:val="00F27A1D"/>
    <w:rsid w:val="00F36157"/>
    <w:rsid w:val="00F44D21"/>
    <w:rsid w:val="00F52BAB"/>
    <w:rsid w:val="00F6218A"/>
    <w:rsid w:val="00F84AE4"/>
    <w:rsid w:val="00F9038D"/>
    <w:rsid w:val="00FA54A5"/>
    <w:rsid w:val="00FA7925"/>
    <w:rsid w:val="00FC42FF"/>
    <w:rsid w:val="00FC6F0C"/>
    <w:rsid w:val="00FD449E"/>
    <w:rsid w:val="00FE0395"/>
    <w:rsid w:val="00FE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F8918"/>
  <w15:docId w15:val="{D73C3F4E-7B6C-4F95-B4B7-9BB85D98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44"/>
    <w:pPr>
      <w:ind w:left="720"/>
      <w:contextualSpacing/>
    </w:pPr>
  </w:style>
  <w:style w:type="paragraph" w:styleId="Header">
    <w:name w:val="header"/>
    <w:basedOn w:val="Normal"/>
    <w:link w:val="HeaderChar"/>
    <w:uiPriority w:val="99"/>
    <w:unhideWhenUsed/>
    <w:rsid w:val="0081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6"/>
  </w:style>
  <w:style w:type="paragraph" w:styleId="Footer">
    <w:name w:val="footer"/>
    <w:basedOn w:val="Normal"/>
    <w:link w:val="FooterChar"/>
    <w:uiPriority w:val="99"/>
    <w:unhideWhenUsed/>
    <w:rsid w:val="0081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6"/>
  </w:style>
  <w:style w:type="paragraph" w:styleId="BalloonText">
    <w:name w:val="Balloon Text"/>
    <w:basedOn w:val="Normal"/>
    <w:link w:val="BalloonTextChar"/>
    <w:uiPriority w:val="99"/>
    <w:semiHidden/>
    <w:unhideWhenUsed/>
    <w:rsid w:val="0081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6"/>
    <w:rPr>
      <w:rFonts w:ascii="Tahoma" w:hAnsi="Tahoma" w:cs="Tahoma"/>
      <w:sz w:val="16"/>
      <w:szCs w:val="16"/>
    </w:rPr>
  </w:style>
  <w:style w:type="character" w:styleId="Hyperlink">
    <w:name w:val="Hyperlink"/>
    <w:basedOn w:val="DefaultParagraphFont"/>
    <w:uiPriority w:val="99"/>
    <w:unhideWhenUsed/>
    <w:rsid w:val="00783C86"/>
    <w:rPr>
      <w:color w:val="0000FF" w:themeColor="hyperlink"/>
      <w:u w:val="single"/>
    </w:rPr>
  </w:style>
  <w:style w:type="table" w:styleId="TableGrid">
    <w:name w:val="Table Grid"/>
    <w:basedOn w:val="TableNormal"/>
    <w:uiPriority w:val="59"/>
    <w:rsid w:val="00AC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F18"/>
    <w:rPr>
      <w:sz w:val="16"/>
      <w:szCs w:val="16"/>
    </w:rPr>
  </w:style>
  <w:style w:type="paragraph" w:styleId="CommentText">
    <w:name w:val="annotation text"/>
    <w:basedOn w:val="Normal"/>
    <w:link w:val="CommentTextChar"/>
    <w:uiPriority w:val="99"/>
    <w:semiHidden/>
    <w:unhideWhenUsed/>
    <w:rsid w:val="001F0F18"/>
    <w:pPr>
      <w:spacing w:line="240" w:lineRule="auto"/>
    </w:pPr>
    <w:rPr>
      <w:sz w:val="20"/>
      <w:szCs w:val="20"/>
    </w:rPr>
  </w:style>
  <w:style w:type="character" w:customStyle="1" w:styleId="CommentTextChar">
    <w:name w:val="Comment Text Char"/>
    <w:basedOn w:val="DefaultParagraphFont"/>
    <w:link w:val="CommentText"/>
    <w:uiPriority w:val="99"/>
    <w:semiHidden/>
    <w:rsid w:val="001F0F18"/>
    <w:rPr>
      <w:sz w:val="20"/>
      <w:szCs w:val="20"/>
    </w:rPr>
  </w:style>
  <w:style w:type="paragraph" w:styleId="CommentSubject">
    <w:name w:val="annotation subject"/>
    <w:basedOn w:val="CommentText"/>
    <w:next w:val="CommentText"/>
    <w:link w:val="CommentSubjectChar"/>
    <w:uiPriority w:val="99"/>
    <w:semiHidden/>
    <w:unhideWhenUsed/>
    <w:rsid w:val="001F0F18"/>
    <w:rPr>
      <w:b/>
      <w:bCs/>
    </w:rPr>
  </w:style>
  <w:style w:type="character" w:customStyle="1" w:styleId="CommentSubjectChar">
    <w:name w:val="Comment Subject Char"/>
    <w:basedOn w:val="CommentTextChar"/>
    <w:link w:val="CommentSubject"/>
    <w:uiPriority w:val="99"/>
    <w:semiHidden/>
    <w:rsid w:val="001F0F18"/>
    <w:rPr>
      <w:b/>
      <w:bCs/>
      <w:sz w:val="20"/>
      <w:szCs w:val="20"/>
    </w:rPr>
  </w:style>
  <w:style w:type="paragraph" w:customStyle="1" w:styleId="Num-DocParagraph">
    <w:name w:val="Num-Doc Paragraph"/>
    <w:link w:val="Num-DocParagraphChar1"/>
    <w:uiPriority w:val="99"/>
    <w:rsid w:val="00A016E3"/>
    <w:pPr>
      <w:widowControl/>
    </w:pPr>
    <w:rPr>
      <w:rFonts w:ascii="Calibri" w:eastAsia="Calibri" w:hAnsi="Calibri" w:cs="Calibri"/>
    </w:rPr>
  </w:style>
  <w:style w:type="character" w:customStyle="1" w:styleId="Num-DocParagraphChar1">
    <w:name w:val="Num-Doc Paragraph Char1"/>
    <w:basedOn w:val="DefaultParagraphFont"/>
    <w:link w:val="Num-DocParagraph"/>
    <w:uiPriority w:val="99"/>
    <w:rsid w:val="00A016E3"/>
    <w:rPr>
      <w:rFonts w:ascii="Calibri" w:eastAsia="Calibri" w:hAnsi="Calibri" w:cs="Calibri"/>
    </w:rPr>
  </w:style>
  <w:style w:type="character" w:customStyle="1" w:styleId="hgkelc">
    <w:name w:val="hgkelc"/>
    <w:basedOn w:val="DefaultParagraphFont"/>
    <w:rsid w:val="009F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7413">
      <w:bodyDiv w:val="1"/>
      <w:marLeft w:val="0"/>
      <w:marRight w:val="0"/>
      <w:marTop w:val="0"/>
      <w:marBottom w:val="0"/>
      <w:divBdr>
        <w:top w:val="none" w:sz="0" w:space="0" w:color="auto"/>
        <w:left w:val="none" w:sz="0" w:space="0" w:color="auto"/>
        <w:bottom w:val="none" w:sz="0" w:space="0" w:color="auto"/>
        <w:right w:val="none" w:sz="0" w:space="0" w:color="auto"/>
      </w:divBdr>
    </w:div>
    <w:div w:id="120567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E8CF6C6C241DD89D7C1E708E1AA46"/>
        <w:category>
          <w:name w:val="General"/>
          <w:gallery w:val="placeholder"/>
        </w:category>
        <w:types>
          <w:type w:val="bbPlcHdr"/>
        </w:types>
        <w:behaviors>
          <w:behavior w:val="content"/>
        </w:behaviors>
        <w:guid w:val="{56436365-7BEB-44FA-A2CF-0BAE3379B13C}"/>
      </w:docPartPr>
      <w:docPartBody>
        <w:p w:rsidR="00836111" w:rsidRDefault="00836111" w:rsidP="00836111">
          <w:pPr>
            <w:pStyle w:val="764E8CF6C6C241DD89D7C1E708E1A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111"/>
    <w:rsid w:val="001104FA"/>
    <w:rsid w:val="0027468A"/>
    <w:rsid w:val="003A2A26"/>
    <w:rsid w:val="00611249"/>
    <w:rsid w:val="00687CE2"/>
    <w:rsid w:val="00790F11"/>
    <w:rsid w:val="00836111"/>
    <w:rsid w:val="009C2060"/>
    <w:rsid w:val="00CA2D04"/>
    <w:rsid w:val="00DC7EF2"/>
    <w:rsid w:val="00EE113B"/>
    <w:rsid w:val="00FE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4E8CF6C6C241DD89D7C1E708E1AA46">
    <w:name w:val="764E8CF6C6C241DD89D7C1E708E1AA46"/>
    <w:rsid w:val="00836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f6f73781-70c4-4328-acc7-2aa385702a57" xsi:nil="true"/>
    <TaxKeywordTaxHTField xmlns="f6f73781-70c4-4328-acc7-2aa385702a57">
      <Terms xmlns="http://schemas.microsoft.com/office/infopath/2007/PartnerControls"/>
    </TaxKeywordTaxHTField>
    <_ip_UnifiedCompliancePolicyUIAction xmlns="http://schemas.microsoft.com/sharepoint/v3" xsi:nil="true"/>
    <_dlc_DocId xmlns="5e6029f0-4cb2-4578-9dca-18ac3ce3eaca">CFPBCDO-2004683907-2135890</_dlc_DocId>
    <_dlc_DocIdUrl xmlns="5e6029f0-4cb2-4578-9dca-18ac3ce3eaca">
      <Url>https://bcfp365.sharepoint.com/sites/cdo/_layouts/15/DocIdRedir.aspx?ID=CFPBCDO-2004683907-2135890</Url>
      <Description>CFPBCDO-2004683907-2135890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72" ma:contentTypeDescription="" ma:contentTypeScope="" ma:versionID="8aeae12b41523f1b8460c3967fd33b3e">
  <xsd:schema xmlns:xsd="http://www.w3.org/2001/XMLSchema" xmlns:xs="http://www.w3.org/2001/XMLSchema" xmlns:p="http://schemas.microsoft.com/office/2006/metadata/properties" xmlns:ns1="http://schemas.microsoft.com/sharepoint/v3" xmlns:ns2="f6f73781-70c4-4328-acc7-2aa385702a57" xmlns:ns3="5e6029f0-4cb2-4578-9dca-18ac3ce3eaca" xmlns:ns4="b7b1617e-6a94-47af-ad6f-e20732201e63" targetNamespace="http://schemas.microsoft.com/office/2006/metadata/properties" ma:root="true" ma:fieldsID="bcc98502b046bb9c5f5b7263b4c14a79" ns1:_="" ns2:_="" ns3:_="" ns4:_="">
    <xsd:import namespace="http://schemas.microsoft.com/sharepoint/v3"/>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2:TaxCatchAllLabel"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_dlc_DocId" minOccurs="0"/>
                <xsd:element ref="ns3:_dlc_DocIdUrl" minOccurs="0"/>
                <xsd:element ref="ns3:_dlc_DocIdPersistI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eb5113-a94f-4d9a-ac4f-ffb1b16bb0a9}" ma:internalName="TaxCatchAllLabel" ma:readOnly="true" ma:showField="CatchAllDataLabel"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f0ae79-fa7d-42cd-a738-9aebccb3fb89" ContentTypeId="0x010100AF5D719A330BE9498B2C5974DBEAC038"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BA621-B712-44A1-AD8A-50DB91CAA167}">
  <ds:schemaRefs>
    <ds:schemaRef ds:uri="http://schemas.openxmlformats.org/officeDocument/2006/bibliography"/>
  </ds:schemaRefs>
</ds:datastoreItem>
</file>

<file path=customXml/itemProps2.xml><?xml version="1.0" encoding="utf-8"?>
<ds:datastoreItem xmlns:ds="http://schemas.openxmlformats.org/officeDocument/2006/customXml" ds:itemID="{1CE6554D-815E-44C6-A47E-6E9A8D3E2036}">
  <ds:schemaRefs>
    <ds:schemaRef ds:uri="http://purl.org/dc/elements/1.1/"/>
    <ds:schemaRef ds:uri="http://schemas.microsoft.com/office/2006/metadata/properties"/>
    <ds:schemaRef ds:uri="http://schemas.microsoft.com/office/2006/documentManagement/types"/>
    <ds:schemaRef ds:uri="f6f73781-70c4-4328-acc7-2aa385702a57"/>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b7b1617e-6a94-47af-ad6f-e20732201e63"/>
    <ds:schemaRef ds:uri="5e6029f0-4cb2-4578-9dca-18ac3ce3eaca"/>
    <ds:schemaRef ds:uri="http://www.w3.org/XML/1998/namespace"/>
  </ds:schemaRefs>
</ds:datastoreItem>
</file>

<file path=customXml/itemProps3.xml><?xml version="1.0" encoding="utf-8"?>
<ds:datastoreItem xmlns:ds="http://schemas.openxmlformats.org/officeDocument/2006/customXml" ds:itemID="{679300C5-1D89-4128-9AD4-8130DE47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86CC6-B131-4CDF-BECB-22858AA2D93D}">
  <ds:schemaRefs>
    <ds:schemaRef ds:uri="Microsoft.SharePoint.Taxonomy.ContentTypeSync"/>
  </ds:schemaRefs>
</ds:datastoreItem>
</file>

<file path=customXml/itemProps5.xml><?xml version="1.0" encoding="utf-8"?>
<ds:datastoreItem xmlns:ds="http://schemas.openxmlformats.org/officeDocument/2006/customXml" ds:itemID="{2F6D6156-4C7B-42E9-87E9-B4CDA4DCFAB8}">
  <ds:schemaRefs>
    <ds:schemaRef ds:uri="http://schemas.microsoft.com/sharepoint/events"/>
  </ds:schemaRefs>
</ds:datastoreItem>
</file>

<file path=customXml/itemProps6.xml><?xml version="1.0" encoding="utf-8"?>
<ds:datastoreItem xmlns:ds="http://schemas.openxmlformats.org/officeDocument/2006/customXml" ds:itemID="{87489AAA-27DC-4F29-B45A-755AC54A8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1527</Words>
  <Characters>8704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Request for Approval under the “Generic Information Collection Plan to Conduct Cognitive and Pilot Testing of Research Methods, Instruments, and Forms”                 (OMB Control Number: 3170-0055)</vt:lpstr>
    </vt:vector>
  </TitlesOfParts>
  <Company>The U.S. Department of the Treasury</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Information Collection Plan to Conduct Cognitive and Pilot Testing of Research Methods, Instruments, and Forms”                 (OMB Control Number: 3170-0055)</dc:title>
  <dc:creator>558022</dc:creator>
  <cp:lastModifiedBy>May, Anthony (CFPB)</cp:lastModifiedBy>
  <cp:revision>2</cp:revision>
  <cp:lastPrinted>2014-08-27T16:13:00Z</cp:lastPrinted>
  <dcterms:created xsi:type="dcterms:W3CDTF">2022-08-09T18:08:00Z</dcterms:created>
  <dcterms:modified xsi:type="dcterms:W3CDTF">2022-08-09T18:08:00Z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2012-12-06T00:00:00Z</vt:filetime>
  </property>
  <property fmtid="{D5CDD505-2E9C-101B-9397-08002B2CF9AE}" pid="3" name="LastSaved">
    <vt:filetime>2013-05-01T00:00:00Z</vt:filetime>
  </property>
  <property fmtid="{D5CDD505-2E9C-101B-9397-08002B2CF9AE}" pid="4" name="TaxKeyword">
    <vt:lpwstr/>
  </property>
  <property fmtid="{D5CDD505-2E9C-101B-9397-08002B2CF9AE}" pid="5" name="ContentTypeId">
    <vt:lpwstr>0x010100AF5D719A330BE9498B2C5974DBEAC038009C9D37B18119DC43A41D88F0709F2C93</vt:lpwstr>
  </property>
  <property fmtid="{D5CDD505-2E9C-101B-9397-08002B2CF9AE}" pid="6" name="_dlc_DocIdItemGuid">
    <vt:lpwstr>00c30045-0aad-42fe-b99b-00db05ee21ed</vt:lpwstr>
  </property>
</Properties>
</file>