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DF5A56" w:rsidP="00B15289" w:rsidRDefault="00BE39B8" w14:paraId="4396A3A7" w14:textId="4930E8D5">
      <w:pPr>
        <w:pStyle w:val="DocTitle-IPR"/>
        <w:spacing w:after="1320"/>
      </w:pPr>
      <w:bookmarkStart w:name="_GoBack" w:id="0"/>
      <w:bookmarkEnd w:id="0"/>
      <w:r>
        <w:t>A</w:t>
      </w:r>
      <w:r w:rsidR="00FD45F4">
        <w:t>ttachment</w:t>
      </w:r>
      <w:r>
        <w:t xml:space="preserve"> </w:t>
      </w:r>
      <w:r w:rsidR="00CA0EC9">
        <w:t>H</w:t>
      </w:r>
      <w:r w:rsidRPr="000C6486" w:rsidR="00902A46">
        <w:t>.</w:t>
      </w:r>
      <w:r w:rsidR="00902A46">
        <w:t xml:space="preserve"> </w:t>
      </w:r>
      <w:r w:rsidRPr="00CA40FD" w:rsidR="00CA40FD">
        <w:t>Observation Checklist</w:t>
      </w:r>
    </w:p>
    <w:p w:rsidRPr="00E01F29" w:rsidR="00DF5A56" w:rsidP="00DF5A56" w:rsidRDefault="00DF5A56" w14:paraId="051112CA" w14:textId="77777777">
      <w:pPr>
        <w:pStyle w:val="DocSubtitle-IPR"/>
        <w:rPr>
          <w:b w:val="0"/>
        </w:rPr>
      </w:pPr>
      <w:r w:rsidRPr="00E01F29">
        <w:rPr>
          <w:b w:val="0"/>
        </w:rPr>
        <w:t xml:space="preserve">OMB No. </w:t>
      </w:r>
      <w:r>
        <w:rPr>
          <w:b w:val="0"/>
        </w:rPr>
        <w:t>0584-[</w:t>
      </w:r>
      <w:r w:rsidRPr="00E10545">
        <w:rPr>
          <w:b w:val="0"/>
        </w:rPr>
        <w:t>NEW</w:t>
      </w:r>
      <w:r>
        <w:rPr>
          <w:b w:val="0"/>
        </w:rPr>
        <w:t>]</w:t>
      </w:r>
    </w:p>
    <w:p w:rsidR="000B0495" w:rsidP="00B15289" w:rsidRDefault="000B0495" w14:paraId="64133AF2" w14:textId="77777777">
      <w:pPr>
        <w:pStyle w:val="DocDate-IPR"/>
        <w:spacing w:after="1320"/>
        <w:rPr>
          <w:rFonts w:ascii="Candara" w:hAnsi="Candara"/>
          <w:i/>
          <w:sz w:val="36"/>
          <w:szCs w:val="36"/>
        </w:rPr>
      </w:pPr>
      <w:r w:rsidRPr="000B0495">
        <w:rPr>
          <w:rFonts w:ascii="Candara" w:hAnsi="Candara"/>
          <w:i/>
          <w:sz w:val="36"/>
          <w:szCs w:val="36"/>
        </w:rPr>
        <w:t>Job Search as a Supplemental Nutrition Assistance Program (SNAP) Employment and Training (E&amp;T) Component</w:t>
      </w:r>
    </w:p>
    <w:p w:rsidRPr="008D5210" w:rsidR="00DF5A56" w:rsidP="00B15289" w:rsidRDefault="00FF367C" w14:paraId="5F44ECD5" w14:textId="632324C3">
      <w:pPr>
        <w:pStyle w:val="DocDate-IPR"/>
        <w:spacing w:after="1320"/>
      </w:pPr>
      <w:r>
        <w:fldChar w:fldCharType="begin"/>
      </w:r>
      <w:r>
        <w:instrText xml:space="preserve"> DATE \@ "MMMM d, yyyy" </w:instrText>
      </w:r>
      <w:r>
        <w:fldChar w:fldCharType="separate"/>
      </w:r>
      <w:r w:rsidR="00B46016">
        <w:rPr>
          <w:noProof/>
        </w:rPr>
        <w:t>January 15, 2020</w:t>
      </w:r>
      <w:r>
        <w:fldChar w:fldCharType="end"/>
      </w:r>
    </w:p>
    <w:p w:rsidRPr="008D5210" w:rsidR="00DF5A56" w:rsidP="00DF5A56" w:rsidRDefault="00DF5A56" w14:paraId="723E845D" w14:textId="0EF88578">
      <w:pPr>
        <w:pStyle w:val="TableText-IPR"/>
        <w:spacing w:after="120"/>
        <w:jc w:val="center"/>
        <w:rPr>
          <w:b/>
          <w:sz w:val="24"/>
          <w:szCs w:val="24"/>
        </w:rPr>
      </w:pPr>
      <w:r w:rsidRPr="008D5210">
        <w:rPr>
          <w:b/>
          <w:sz w:val="24"/>
          <w:szCs w:val="24"/>
        </w:rPr>
        <w:t xml:space="preserve">Project Officer: </w:t>
      </w:r>
      <w:r w:rsidRPr="000B0495" w:rsidR="000B0495">
        <w:rPr>
          <w:b/>
          <w:sz w:val="24"/>
          <w:szCs w:val="24"/>
        </w:rPr>
        <w:t>Danielle Deemer</w:t>
      </w:r>
    </w:p>
    <w:p w:rsidRPr="00E01F29" w:rsidR="004D7B1B" w:rsidP="004D7B1B" w:rsidRDefault="004D7B1B" w14:paraId="7CCC4777" w14:textId="77777777">
      <w:pPr>
        <w:pStyle w:val="TableText-IPR"/>
        <w:jc w:val="center"/>
        <w:rPr>
          <w:sz w:val="22"/>
          <w:szCs w:val="24"/>
        </w:rPr>
      </w:pPr>
      <w:r w:rsidRPr="00E01F29">
        <w:rPr>
          <w:sz w:val="22"/>
          <w:szCs w:val="24"/>
        </w:rPr>
        <w:t>Office of Policy Support</w:t>
      </w:r>
    </w:p>
    <w:p w:rsidRPr="00E01F29" w:rsidR="004D7B1B" w:rsidP="004D7B1B" w:rsidRDefault="004D7B1B" w14:paraId="43DE9A70" w14:textId="77777777">
      <w:pPr>
        <w:pStyle w:val="TableText-IPR"/>
        <w:jc w:val="center"/>
        <w:rPr>
          <w:sz w:val="22"/>
          <w:szCs w:val="24"/>
        </w:rPr>
      </w:pPr>
      <w:r w:rsidRPr="00E01F29">
        <w:rPr>
          <w:sz w:val="22"/>
          <w:szCs w:val="24"/>
        </w:rPr>
        <w:t>Food and Nutrition Service</w:t>
      </w:r>
    </w:p>
    <w:p w:rsidRPr="00E01F29" w:rsidR="004D7B1B" w:rsidP="004D7B1B" w:rsidRDefault="004D7B1B" w14:paraId="4DD79E6B" w14:textId="77777777">
      <w:pPr>
        <w:pStyle w:val="TableText-IPR"/>
        <w:jc w:val="center"/>
        <w:rPr>
          <w:sz w:val="22"/>
          <w:szCs w:val="24"/>
        </w:rPr>
      </w:pPr>
      <w:r w:rsidRPr="00E01F29">
        <w:rPr>
          <w:sz w:val="22"/>
          <w:szCs w:val="24"/>
        </w:rPr>
        <w:t>U.S. Department of Agriculture</w:t>
      </w:r>
    </w:p>
    <w:p w:rsidR="00FF367C" w:rsidP="00FF367C" w:rsidRDefault="00FF367C" w14:paraId="0055A7B9" w14:textId="77777777">
      <w:pPr>
        <w:pStyle w:val="TableText-IPR"/>
        <w:jc w:val="center"/>
        <w:rPr>
          <w:sz w:val="22"/>
          <w:szCs w:val="24"/>
        </w:rPr>
      </w:pPr>
      <w:r>
        <w:rPr>
          <w:sz w:val="22"/>
          <w:szCs w:val="24"/>
        </w:rPr>
        <w:t>1320 Braddock Place</w:t>
      </w:r>
    </w:p>
    <w:p w:rsidR="00FF367C" w:rsidP="00FF367C" w:rsidRDefault="00FF367C" w14:paraId="7110161B" w14:textId="77777777">
      <w:pPr>
        <w:pStyle w:val="TableText-IPR"/>
        <w:jc w:val="center"/>
        <w:rPr>
          <w:sz w:val="22"/>
          <w:szCs w:val="24"/>
        </w:rPr>
      </w:pPr>
      <w:r>
        <w:rPr>
          <w:sz w:val="22"/>
          <w:szCs w:val="24"/>
        </w:rPr>
        <w:t>Alexandria, VA 22314</w:t>
      </w:r>
    </w:p>
    <w:p w:rsidRPr="003E79F5" w:rsidR="004D7B1B" w:rsidP="004D7B1B" w:rsidRDefault="004D7B1B" w14:paraId="3A0AF501" w14:textId="7E662010">
      <w:pPr>
        <w:pStyle w:val="TableText-IPR"/>
        <w:jc w:val="center"/>
        <w:rPr>
          <w:sz w:val="22"/>
          <w:szCs w:val="24"/>
        </w:rPr>
      </w:pPr>
      <w:r>
        <w:rPr>
          <w:sz w:val="22"/>
          <w:szCs w:val="24"/>
        </w:rPr>
        <w:t>703</w:t>
      </w:r>
      <w:r w:rsidR="009454AC">
        <w:rPr>
          <w:sz w:val="22"/>
          <w:szCs w:val="24"/>
        </w:rPr>
        <w:t>.</w:t>
      </w:r>
      <w:r w:rsidRPr="003E79F5">
        <w:rPr>
          <w:sz w:val="22"/>
          <w:szCs w:val="24"/>
        </w:rPr>
        <w:t>305</w:t>
      </w:r>
      <w:r w:rsidR="009454AC">
        <w:rPr>
          <w:sz w:val="22"/>
          <w:szCs w:val="24"/>
        </w:rPr>
        <w:t>.</w:t>
      </w:r>
      <w:r w:rsidRPr="003E79F5">
        <w:rPr>
          <w:sz w:val="22"/>
          <w:szCs w:val="24"/>
        </w:rPr>
        <w:t xml:space="preserve">2952 </w:t>
      </w:r>
    </w:p>
    <w:p w:rsidR="00B15289" w:rsidP="004D7B1B" w:rsidRDefault="009454AC" w14:paraId="4001D929" w14:textId="22A82E3D">
      <w:pPr>
        <w:pStyle w:val="TableText-IPR"/>
        <w:jc w:val="center"/>
        <w:rPr>
          <w:sz w:val="22"/>
        </w:rPr>
        <w:sectPr w:rsidR="00B15289" w:rsidSect="00B152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849" w:gutter="0"/>
          <w:pgNumType w:start="1"/>
          <w:cols w:space="720"/>
        </w:sectPr>
      </w:pPr>
      <w:r>
        <w:rPr>
          <w:sz w:val="22"/>
          <w:szCs w:val="24"/>
        </w:rPr>
        <w:t>d</w:t>
      </w:r>
      <w:r w:rsidRPr="003E79F5" w:rsidR="004D7B1B">
        <w:rPr>
          <w:sz w:val="22"/>
          <w:szCs w:val="24"/>
        </w:rPr>
        <w:t>anielle.</w:t>
      </w:r>
      <w:r>
        <w:rPr>
          <w:sz w:val="22"/>
          <w:szCs w:val="24"/>
        </w:rPr>
        <w:t>d</w:t>
      </w:r>
      <w:r w:rsidR="00DE3BD9">
        <w:rPr>
          <w:sz w:val="22"/>
          <w:szCs w:val="24"/>
        </w:rPr>
        <w:t>eemer@</w:t>
      </w:r>
      <w:r w:rsidRPr="003E79F5" w:rsidR="004D7B1B">
        <w:rPr>
          <w:sz w:val="22"/>
          <w:szCs w:val="24"/>
        </w:rPr>
        <w:t>usda.gov</w:t>
      </w:r>
    </w:p>
    <w:p w:rsidR="006862BC" w:rsidP="006862BC" w:rsidRDefault="006862BC" w14:paraId="4949B1BE" w14:textId="77777777">
      <w:pPr>
        <w:pStyle w:val="Heading1-IPR"/>
      </w:pPr>
      <w:r>
        <w:lastRenderedPageBreak/>
        <w:t>Observation Checklist</w:t>
      </w:r>
    </w:p>
    <w:p w:rsidRPr="00310B16" w:rsidR="006862BC" w:rsidP="006862BC" w:rsidRDefault="006862BC" w14:paraId="2B349C44" w14:textId="77777777">
      <w:pPr>
        <w:pStyle w:val="BodyText-IPR"/>
      </w:pPr>
      <w:r>
        <w:t>S</w:t>
      </w:r>
      <w:r w:rsidRPr="00310B16">
        <w:t xml:space="preserve">ite teams will use this checklist when conducting observations at the local SNAP offices and E&amp;T providers. To the extent possible, teams will observe key steps in SNAP E&amp;T </w:t>
      </w:r>
      <w:r>
        <w:t xml:space="preserve">job search </w:t>
      </w:r>
      <w:r w:rsidRPr="00310B16">
        <w:t xml:space="preserve">participation: screening and referral, orientation, assessment, </w:t>
      </w:r>
      <w:r>
        <w:t>delivery of services,</w:t>
      </w:r>
      <w:r w:rsidRPr="00310B16">
        <w:t xml:space="preserve"> or </w:t>
      </w:r>
      <w:r>
        <w:t>program monitoring</w:t>
      </w:r>
      <w:r w:rsidRPr="00310B16">
        <w:t>. Teams should split to achieve the greatest possible number of observations. Ask clarifying questions about the activities being observed. If questions would intrude upon the observed activity, reserve them until the activity ends. If unable to observe an activity of interest,</w:t>
      </w:r>
      <w:r>
        <w:t xml:space="preserve"> </w:t>
      </w:r>
      <w:r w:rsidRPr="00310B16">
        <w:t xml:space="preserve">ask staff to show you how they typically conduct said activity. For instance, if you are observing a screening and the participant is exempt, you may ask staff to show you how they would have referred the client to E&amp;T if the client were mandatory. </w:t>
      </w:r>
    </w:p>
    <w:p w:rsidR="006862BC" w:rsidP="006862BC" w:rsidRDefault="006862BC" w14:paraId="1C5BB92B" w14:textId="77777777">
      <w:pPr>
        <w:pStyle w:val="BodyText-IPR"/>
      </w:pPr>
      <w:r w:rsidRPr="00310B16">
        <w:t xml:space="preserve">Provide a brief introduction to the study </w:t>
      </w:r>
      <w:r>
        <w:t>before</w:t>
      </w:r>
      <w:r w:rsidRPr="00310B16">
        <w:t xml:space="preserve"> conducting your observation. If a client is present and will provide personal information, such as during a screening, obtain permission from the client to conduct the observation and reassure that any information provided will be considered private.</w:t>
      </w:r>
      <w:r>
        <w:t xml:space="preserve"> Inform the client that you are there to observe the process and activities and are not interested in recording their personal information.</w:t>
      </w:r>
    </w:p>
    <w:p w:rsidRPr="005434A9" w:rsidR="006862BC" w:rsidP="006862BC" w:rsidRDefault="006862BC" w14:paraId="05DB5FA5" w14:textId="77777777">
      <w:pPr>
        <w:pStyle w:val="BodyText-IPR"/>
      </w:pPr>
      <w:r w:rsidRPr="005434A9">
        <w:t xml:space="preserve">Make a copy of this checklist to use with each observation. Observations will not be </w:t>
      </w:r>
      <w:r>
        <w:t>audio</w:t>
      </w:r>
      <w:r w:rsidRPr="005434A9">
        <w:t xml:space="preserve"> recorded, and site teams should expand their notes shortly after conducting each observation. </w:t>
      </w:r>
    </w:p>
    <w:p w:rsidRPr="00310B16" w:rsidR="006862BC" w:rsidP="006862BC" w:rsidRDefault="006862BC" w14:paraId="4BF0F92F" w14:textId="77777777">
      <w:pPr>
        <w:pStyle w:val="BodyText-IPR"/>
      </w:pPr>
      <w:r w:rsidRPr="00D26224">
        <w:rPr>
          <w:b/>
        </w:rPr>
        <w:t>Site visitor:</w:t>
      </w:r>
      <w:r w:rsidRPr="00310B16">
        <w:t xml:space="preserve"> “Thank you for letting me observe your </w:t>
      </w:r>
      <w:r w:rsidRPr="00B5221E">
        <w:rPr>
          <w:i/>
        </w:rPr>
        <w:t>[activity]</w:t>
      </w:r>
      <w:r w:rsidRPr="00310B16">
        <w:t xml:space="preserve"> today. My name is </w:t>
      </w:r>
      <w:r w:rsidRPr="00B5221E">
        <w:rPr>
          <w:i/>
        </w:rPr>
        <w:t>[name]</w:t>
      </w:r>
      <w:r>
        <w:t xml:space="preserve">, and I’m a researcher at </w:t>
      </w:r>
      <w:r w:rsidRPr="00231BD1">
        <w:t>Insight</w:t>
      </w:r>
      <w:r>
        <w:t xml:space="preserve"> Policy Research</w:t>
      </w:r>
      <w:r w:rsidRPr="00310B16">
        <w:t xml:space="preserve">. We are trying to better understand how SNAP E&amp;T works in </w:t>
      </w:r>
      <w:r w:rsidRPr="00B5221E">
        <w:rPr>
          <w:i/>
        </w:rPr>
        <w:t>[State]</w:t>
      </w:r>
      <w:r w:rsidRPr="00310B16">
        <w:t>, so this</w:t>
      </w:r>
      <w:r>
        <w:t xml:space="preserve"> observation</w:t>
      </w:r>
      <w:r w:rsidRPr="00310B16">
        <w:t xml:space="preserve"> will help us see how </w:t>
      </w:r>
      <w:r w:rsidRPr="00B5221E">
        <w:rPr>
          <w:i/>
        </w:rPr>
        <w:t>[pick category that applies to activity:</w:t>
      </w:r>
      <w:r w:rsidRPr="00310B16">
        <w:t xml:space="preserve"> </w:t>
      </w:r>
      <w:r w:rsidRPr="00B5221E">
        <w:rPr>
          <w:i/>
        </w:rPr>
        <w:t xml:space="preserve">application, E&amp;T intake, </w:t>
      </w:r>
      <w:r>
        <w:rPr>
          <w:i/>
        </w:rPr>
        <w:t>job search, orientation</w:t>
      </w:r>
      <w:r w:rsidRPr="00B5221E">
        <w:rPr>
          <w:i/>
        </w:rPr>
        <w:t>]</w:t>
      </w:r>
      <w:r w:rsidRPr="00310B16">
        <w:t xml:space="preserve"> works. We may take a few notes, but we will never share this information with anyone outside our study team, and we will not identify you or use your name in our reporting. </w:t>
      </w:r>
      <w:r>
        <w:t>[</w:t>
      </w:r>
      <w:r w:rsidRPr="001D17B0">
        <w:rPr>
          <w:i/>
        </w:rPr>
        <w:t>If client is present, add</w:t>
      </w:r>
      <w:r>
        <w:t xml:space="preserve">: We are not interested in collecting any personal information about you and any information we do collect today is considered private.] </w:t>
      </w:r>
      <w:r w:rsidRPr="00310B16">
        <w:t>Do you have any questions?”</w:t>
      </w:r>
    </w:p>
    <w:tbl>
      <w:tblPr>
        <w:tblStyle w:val="InsightTable"/>
        <w:tblW w:w="5000" w:type="pct"/>
        <w:tblInd w:w="0" w:type="dxa"/>
        <w:tblCellMar>
          <w:left w:w="58" w:type="dxa"/>
          <w:right w:w="58" w:type="dxa"/>
        </w:tblCellMar>
        <w:tblLook w:val="04A0" w:firstRow="1" w:lastRow="0" w:firstColumn="1" w:lastColumn="0" w:noHBand="0" w:noVBand="1"/>
      </w:tblPr>
      <w:tblGrid>
        <w:gridCol w:w="4680"/>
        <w:gridCol w:w="4680"/>
      </w:tblGrid>
      <w:tr w:rsidRPr="00703966" w:rsidR="006862BC" w:rsidTr="00CC1073" w14:paraId="3BC72D6A" w14:textId="77777777">
        <w:trPr>
          <w:cnfStyle w:val="100000000000" w:firstRow="1" w:lastRow="0" w:firstColumn="0" w:lastColumn="0" w:oddVBand="0" w:evenVBand="0" w:oddHBand="0" w:evenHBand="0" w:firstRowFirstColumn="0" w:firstRowLastColumn="0" w:lastRowFirstColumn="0" w:lastRowLastColumn="0"/>
          <w:trHeight w:val="720"/>
        </w:trPr>
        <w:tc>
          <w:tcPr>
            <w:tcW w:w="2500" w:type="pct"/>
            <w:tcBorders>
              <w:top w:val="single" w:color="B12732" w:sz="8" w:space="0"/>
              <w:bottom w:val="single" w:color="A6A6A6" w:themeColor="background1" w:themeShade="A6" w:sz="4" w:space="0"/>
              <w:right w:val="single" w:color="A6A6A6" w:themeColor="background1" w:themeShade="A6" w:sz="4" w:space="0"/>
            </w:tcBorders>
            <w:vAlign w:val="top"/>
          </w:tcPr>
          <w:p w:rsidR="00DE3BD9" w:rsidP="004979E9" w:rsidRDefault="006862BC" w14:paraId="76945B69" w14:textId="1020BA81">
            <w:pPr>
              <w:pStyle w:val="BodyText-IPR"/>
              <w:jc w:val="left"/>
            </w:pPr>
            <w:r w:rsidRPr="004979E9">
              <w:rPr>
                <w:rStyle w:val="TableText-IPRChar"/>
                <w:rFonts w:eastAsiaTheme="minorHAnsi"/>
                <w:sz w:val="20"/>
                <w:szCs w:val="22"/>
              </w:rPr>
              <w:t>State</w:t>
            </w:r>
            <w:r w:rsidRPr="004979E9">
              <w:t>:</w:t>
            </w:r>
          </w:p>
          <w:p w:rsidRPr="00DE3BD9" w:rsidR="00DE3BD9" w:rsidP="00DE3BD9" w:rsidRDefault="00DE3BD9" w14:paraId="30D93507" w14:textId="77777777"/>
          <w:p w:rsidRPr="00DE3BD9" w:rsidR="00DE3BD9" w:rsidP="00DE3BD9" w:rsidRDefault="00DE3BD9" w14:paraId="3DC47122" w14:textId="77777777"/>
          <w:p w:rsidRPr="00DE3BD9" w:rsidR="00DE3BD9" w:rsidP="00DE3BD9" w:rsidRDefault="00DE3BD9" w14:paraId="6DE746B9" w14:textId="77777777"/>
          <w:p w:rsidRPr="00DE3BD9" w:rsidR="00DE3BD9" w:rsidP="00DE3BD9" w:rsidRDefault="00DE3BD9" w14:paraId="4673E68C" w14:textId="77777777"/>
          <w:p w:rsidRPr="00DE3BD9" w:rsidR="00DE3BD9" w:rsidP="00DE3BD9" w:rsidRDefault="00DE3BD9" w14:paraId="7597F724" w14:textId="77777777"/>
          <w:p w:rsidRPr="00DE3BD9" w:rsidR="00DE3BD9" w:rsidP="00DE3BD9" w:rsidRDefault="00DE3BD9" w14:paraId="765CCAC5" w14:textId="77777777"/>
          <w:p w:rsidRPr="00DE3BD9" w:rsidR="00DE3BD9" w:rsidP="00DE3BD9" w:rsidRDefault="00DE3BD9" w14:paraId="6F3D638D" w14:textId="77777777"/>
          <w:p w:rsidRPr="00DE3BD9" w:rsidR="00DE3BD9" w:rsidP="00DE3BD9" w:rsidRDefault="00DE3BD9" w14:paraId="09C7AC8F" w14:textId="77777777"/>
          <w:p w:rsidRPr="00DE3BD9" w:rsidR="00DE3BD9" w:rsidP="00DE3BD9" w:rsidRDefault="00DE3BD9" w14:paraId="72425ABE" w14:textId="77777777"/>
          <w:p w:rsidRPr="00DE3BD9" w:rsidR="006862BC" w:rsidP="00DE3BD9" w:rsidRDefault="006862BC" w14:paraId="529F9864" w14:textId="4C33975B"/>
        </w:tc>
        <w:tc>
          <w:tcPr>
            <w:tcW w:w="2500" w:type="pct"/>
            <w:tcBorders>
              <w:top w:val="single" w:color="B12732" w:sz="8" w:space="0"/>
              <w:left w:val="single" w:color="A6A6A6" w:themeColor="background1" w:themeShade="A6" w:sz="4" w:space="0"/>
              <w:bottom w:val="single" w:color="A6A6A6" w:themeColor="background1" w:themeShade="A6" w:sz="4" w:space="0"/>
            </w:tcBorders>
            <w:vAlign w:val="top"/>
          </w:tcPr>
          <w:p w:rsidRPr="00CC1073" w:rsidR="006862BC" w:rsidP="00CC1073" w:rsidRDefault="006862BC" w14:paraId="7140787F" w14:textId="3E48A46D">
            <w:pPr>
              <w:pStyle w:val="BodyText-IPR"/>
              <w:jc w:val="left"/>
            </w:pPr>
            <w:r w:rsidRPr="00957638">
              <w:rPr>
                <w:rFonts w:cs="Arial"/>
                <w:color w:val="000000" w:themeColor="text1"/>
              </w:rPr>
              <w:lastRenderedPageBreak/>
              <w:t xml:space="preserve">Date of observation: </w:t>
            </w:r>
          </w:p>
        </w:tc>
      </w:tr>
      <w:tr w:rsidRPr="00703966" w:rsidR="006862BC" w:rsidTr="00CC1073" w14:paraId="45C444C4" w14:textId="77777777">
        <w:trPr>
          <w:trHeight w:val="720"/>
        </w:trPr>
        <w:tc>
          <w:tcPr>
            <w:tcW w:w="2500" w:type="pct"/>
            <w:tcBorders>
              <w:top w:val="single" w:color="A6A6A6" w:themeColor="background1" w:themeShade="A6" w:sz="4" w:space="0"/>
            </w:tcBorders>
            <w:vAlign w:val="top"/>
          </w:tcPr>
          <w:p w:rsidR="00DE3BD9" w:rsidP="004979E9" w:rsidRDefault="006862BC" w14:paraId="63261139" w14:textId="7574C27C">
            <w:pPr>
              <w:pStyle w:val="BodyText-IPR"/>
              <w:rPr>
                <w:rFonts w:cs="Arial"/>
                <w:color w:val="000000" w:themeColor="text1"/>
              </w:rPr>
            </w:pPr>
            <w:r w:rsidRPr="00957638">
              <w:rPr>
                <w:rFonts w:cs="Arial"/>
                <w:color w:val="000000" w:themeColor="text1"/>
              </w:rPr>
              <w:t>Site location:</w:t>
            </w:r>
          </w:p>
          <w:p w:rsidRPr="00DE3BD9" w:rsidR="00DE3BD9" w:rsidP="00DE3BD9" w:rsidRDefault="00DE3BD9" w14:paraId="37DB8C74" w14:textId="77777777"/>
          <w:p w:rsidRPr="00DE3BD9" w:rsidR="00DE3BD9" w:rsidP="00DE3BD9" w:rsidRDefault="00DE3BD9" w14:paraId="58FA3ADA" w14:textId="77777777"/>
          <w:p w:rsidRPr="00DE3BD9" w:rsidR="00DE3BD9" w:rsidP="00DE3BD9" w:rsidRDefault="00DE3BD9" w14:paraId="1EACE2C4" w14:textId="77777777"/>
          <w:p w:rsidRPr="00DE3BD9" w:rsidR="00DE3BD9" w:rsidP="00DE3BD9" w:rsidRDefault="00DE3BD9" w14:paraId="131F6DEE" w14:textId="77777777"/>
          <w:p w:rsidRPr="00DE3BD9" w:rsidR="00DE3BD9" w:rsidP="00DE3BD9" w:rsidRDefault="00DE3BD9" w14:paraId="37877AE4" w14:textId="77777777"/>
          <w:p w:rsidRPr="00DE3BD9" w:rsidR="00DE3BD9" w:rsidP="00DE3BD9" w:rsidRDefault="00DE3BD9" w14:paraId="1730133B" w14:textId="77777777"/>
          <w:p w:rsidRPr="00DE3BD9" w:rsidR="00DE3BD9" w:rsidP="00DE3BD9" w:rsidRDefault="00DE3BD9" w14:paraId="06B1AD63" w14:textId="77777777"/>
          <w:p w:rsidRPr="00DE3BD9" w:rsidR="00DE3BD9" w:rsidP="00DE3BD9" w:rsidRDefault="00DE3BD9" w14:paraId="0A7228F4" w14:textId="77777777"/>
          <w:p w:rsidRPr="00DE3BD9" w:rsidR="006862BC" w:rsidP="00DE3BD9" w:rsidRDefault="006862BC" w14:paraId="1B55FD1E" w14:textId="69555A32"/>
        </w:tc>
        <w:tc>
          <w:tcPr>
            <w:tcW w:w="2500" w:type="pct"/>
            <w:tcBorders>
              <w:top w:val="single" w:color="A6A6A6" w:themeColor="background1" w:themeShade="A6" w:sz="4" w:space="0"/>
            </w:tcBorders>
            <w:vAlign w:val="top"/>
          </w:tcPr>
          <w:p w:rsidRPr="00CC1073" w:rsidR="006862BC" w:rsidP="00CC1073" w:rsidRDefault="006862BC" w14:paraId="50F28B62" w14:textId="2F5DFF62">
            <w:pPr>
              <w:pStyle w:val="BodyText-IPR"/>
            </w:pPr>
            <w:r w:rsidRPr="00957638">
              <w:rPr>
                <w:rFonts w:cs="Arial"/>
                <w:color w:val="000000" w:themeColor="text1"/>
              </w:rPr>
              <w:t xml:space="preserve">Observer: </w:t>
            </w:r>
          </w:p>
        </w:tc>
      </w:tr>
      <w:tr w:rsidRPr="00703966" w:rsidR="006862BC" w:rsidTr="00CC1073" w14:paraId="5DAB2571" w14:textId="77777777">
        <w:trPr>
          <w:trHeight w:val="720"/>
        </w:trPr>
        <w:tc>
          <w:tcPr>
            <w:tcW w:w="2500" w:type="pct"/>
            <w:vAlign w:val="top"/>
          </w:tcPr>
          <w:p w:rsidR="00DE3BD9" w:rsidP="00CC1073" w:rsidRDefault="006862BC" w14:paraId="28144611" w14:textId="289C82D7">
            <w:pPr>
              <w:pStyle w:val="BodyText-IPR"/>
              <w:rPr>
                <w:rFonts w:cs="Arial"/>
                <w:color w:val="000000" w:themeColor="text1"/>
              </w:rPr>
            </w:pPr>
            <w:r w:rsidRPr="00957638">
              <w:rPr>
                <w:rFonts w:cs="Arial"/>
                <w:color w:val="000000" w:themeColor="text1"/>
              </w:rPr>
              <w:t>Activity observed:</w:t>
            </w:r>
          </w:p>
          <w:p w:rsidRPr="00DE3BD9" w:rsidR="00DE3BD9" w:rsidP="00DE3BD9" w:rsidRDefault="00DE3BD9" w14:paraId="15FF8C53" w14:textId="77777777"/>
          <w:p w:rsidRPr="00DE3BD9" w:rsidR="00DE3BD9" w:rsidP="00DE3BD9" w:rsidRDefault="00DE3BD9" w14:paraId="160BAC0A" w14:textId="77777777"/>
          <w:p w:rsidRPr="00DE3BD9" w:rsidR="00DE3BD9" w:rsidP="00DE3BD9" w:rsidRDefault="00DE3BD9" w14:paraId="4AF4A239" w14:textId="77777777"/>
          <w:p w:rsidRPr="00DE3BD9" w:rsidR="00DE3BD9" w:rsidP="00DE3BD9" w:rsidRDefault="00DE3BD9" w14:paraId="74F5F54D" w14:textId="77777777"/>
          <w:p w:rsidRPr="00DE3BD9" w:rsidR="00DE3BD9" w:rsidP="00DE3BD9" w:rsidRDefault="00DE3BD9" w14:paraId="4BCEA23C" w14:textId="77777777"/>
          <w:p w:rsidRPr="00DE3BD9" w:rsidR="00DE3BD9" w:rsidP="00DE3BD9" w:rsidRDefault="00DE3BD9" w14:paraId="213A275D" w14:textId="77777777"/>
          <w:p w:rsidRPr="00DE3BD9" w:rsidR="00DE3BD9" w:rsidP="00DE3BD9" w:rsidRDefault="00DE3BD9" w14:paraId="07BA02E2" w14:textId="77777777"/>
          <w:p w:rsidRPr="00DE3BD9" w:rsidR="006862BC" w:rsidP="00DE3BD9" w:rsidRDefault="006862BC" w14:paraId="17543458" w14:textId="4F04D707"/>
        </w:tc>
        <w:tc>
          <w:tcPr>
            <w:tcW w:w="2500" w:type="pct"/>
            <w:vAlign w:val="top"/>
          </w:tcPr>
          <w:p w:rsidRPr="00CC1073" w:rsidR="006862BC" w:rsidP="00CC1073" w:rsidRDefault="006862BC" w14:paraId="6DC6272C" w14:textId="2AB25C16">
            <w:pPr>
              <w:pStyle w:val="BodyText-IPR"/>
            </w:pPr>
            <w:r w:rsidRPr="00957638">
              <w:rPr>
                <w:rFonts w:cs="Arial"/>
                <w:color w:val="000000" w:themeColor="text1"/>
              </w:rPr>
              <w:t>Time/duration of activity:</w:t>
            </w:r>
            <w:r w:rsidR="00CC1073">
              <w:rPr>
                <w:rFonts w:cs="Arial"/>
                <w:color w:val="000000" w:themeColor="text1"/>
              </w:rPr>
              <w:t xml:space="preserve"> </w:t>
            </w:r>
          </w:p>
        </w:tc>
      </w:tr>
    </w:tbl>
    <w:p w:rsidR="006862BC" w:rsidP="00CC1073" w:rsidRDefault="006862BC" w14:paraId="61FCEA84" w14:textId="77777777">
      <w:pPr>
        <w:pStyle w:val="Heading2-IPR"/>
        <w:keepLines/>
        <w:spacing w:before="600"/>
        <w:ind w:left="0" w:firstLine="0"/>
      </w:pPr>
      <w:r>
        <w:lastRenderedPageBreak/>
        <w:t>Notes</w:t>
      </w:r>
    </w:p>
    <w:p w:rsidR="00CC1073" w:rsidP="00CC1073" w:rsidRDefault="006862BC" w14:paraId="222B460B" w14:textId="712C7EE9">
      <w:pPr>
        <w:pStyle w:val="BodyText-IPR"/>
      </w:pPr>
      <w:r>
        <w:rPr>
          <w:noProof/>
        </w:rPr>
        <mc:AlternateContent>
          <mc:Choice Requires="wps">
            <w:drawing>
              <wp:inline distT="0" distB="0" distL="0" distR="0" wp14:anchorId="24201007" wp14:editId="29C2F61F">
                <wp:extent cx="5943600" cy="7752080"/>
                <wp:effectExtent l="0" t="0" r="19050" b="2032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52080"/>
                        </a:xfrm>
                        <a:prstGeom prst="rect">
                          <a:avLst/>
                        </a:prstGeom>
                        <a:solidFill>
                          <a:srgbClr val="FFFFFF"/>
                        </a:solidFill>
                        <a:ln w="9525">
                          <a:solidFill>
                            <a:srgbClr val="B12732"/>
                          </a:solidFill>
                          <a:miter lim="800000"/>
                          <a:headEnd/>
                          <a:tailEnd/>
                        </a:ln>
                      </wps:spPr>
                      <wps:txbx>
                        <w:txbxContent>
                          <w:p w:rsidRPr="00957638" w:rsidR="006862BC" w:rsidP="006862BC" w:rsidRDefault="006862BC" w14:paraId="1283355A" w14:textId="77777777">
                            <w:pPr>
                              <w:rPr>
                                <w:sz w:val="20"/>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4201007">
                <v:stroke joinstyle="miter"/>
                <v:path gradientshapeok="t" o:connecttype="rect"/>
              </v:shapetype>
              <v:shape id="Text Box 2" style="width:468pt;height:610.4pt;visibility:visible;mso-wrap-style:square;mso-left-percent:-10001;mso-top-percent:-10001;mso-position-horizontal:absolute;mso-position-horizontal-relative:char;mso-position-vertical:absolute;mso-position-vertical-relative:line;mso-left-percent:-10001;mso-top-percent:-10001;v-text-anchor:top" o:spid="_x0000_s1026" strokecolor="#b1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">
                <v:textbox>
                  <w:txbxContent>
                    <w:p w:rsidRPr="00957638" w:rsidR="006862BC" w:rsidP="006862BC" w:rsidRDefault="006862BC" w14:paraId="1283355A" w14:textId="77777777">
                      <w:pPr>
                        <w:rPr>
                          <w:sz w:val="20"/>
                        </w:rPr>
                      </w:pPr>
                    </w:p>
                  </w:txbxContent>
                </v:textbox>
                <w10:anchorlock/>
              </v:shape>
            </w:pict>
          </mc:Fallback>
        </mc:AlternateContent>
      </w:r>
    </w:p>
    <w:p w:rsidRPr="00CC1073" w:rsidR="006862BC" w:rsidP="00CC1073" w:rsidRDefault="006862BC" w14:paraId="463FE9A0" w14:textId="77777777">
      <w:pPr>
        <w:sectPr w:rsidRPr="00CC1073" w:rsidR="006862BC" w:rsidSect="00847EFC">
          <w:headerReference w:type="default" r:id="rId14"/>
          <w:footerReference w:type="default" r:id="rId15"/>
          <w:headerReference w:type="first" r:id="rId16"/>
          <w:footerReference w:type="first" r:id="rId17"/>
          <w:pgSz w:w="12240" w:h="15840"/>
          <w:pgMar w:top="1440" w:right="1440" w:bottom="1008" w:left="1440" w:header="720" w:footer="720" w:gutter="0"/>
          <w:pgNumType w:start="1"/>
          <w:cols w:space="720"/>
          <w:titlePg/>
          <w:docGrid w:linePitch="360"/>
        </w:sectPr>
      </w:pPr>
    </w:p>
    <w:p w:rsidR="006862BC" w:rsidP="006862BC" w:rsidRDefault="006862BC" w14:paraId="2083BBC4" w14:textId="77777777">
      <w:pPr>
        <w:pStyle w:val="Heading2-IPR"/>
        <w:keepNext w:val="0"/>
        <w:ind w:left="0" w:firstLine="0"/>
      </w:pPr>
      <w:r>
        <w:lastRenderedPageBreak/>
        <w:t>Observation Guide</w:t>
      </w:r>
    </w:p>
    <w:p w:rsidR="006862BC" w:rsidP="006862BC" w:rsidRDefault="006862BC" w14:paraId="78C71A07" w14:textId="77777777">
      <w:pPr>
        <w:pStyle w:val="BodyText-IPR"/>
      </w:pPr>
      <w:r>
        <w:t>Below is a list of activities you may observe during your visit. Try to observe at least one of the listed activities. Each activity lists guidelines for what to observe and questions you are likely to address during your observation. Address these questions to the extent possible but also expand your notes to include your impressions of the activity and interactions that occurred.</w:t>
      </w:r>
    </w:p>
    <w:p w:rsidRPr="00D26224" w:rsidR="006862BC" w:rsidP="006862BC" w:rsidRDefault="006862BC" w14:paraId="093E77DB" w14:textId="77777777">
      <w:pPr>
        <w:pStyle w:val="Heading4NoLetter-IPR"/>
        <w:rPr>
          <w:i w:val="0"/>
          <w:sz w:val="24"/>
        </w:rPr>
      </w:pPr>
      <w:r w:rsidRPr="00D26224">
        <w:rPr>
          <w:i w:val="0"/>
          <w:sz w:val="24"/>
        </w:rPr>
        <w:t>Staff and Documents</w:t>
      </w:r>
    </w:p>
    <w:p w:rsidRPr="00E80CDC" w:rsidR="006862BC" w:rsidP="006862BC" w:rsidRDefault="006862BC" w14:paraId="3C88C308" w14:textId="77777777">
      <w:pPr>
        <w:pStyle w:val="BodyText-IPR"/>
        <w:rPr>
          <w:i/>
        </w:rPr>
      </w:pPr>
      <w:r w:rsidRPr="00E80CDC">
        <w:rPr>
          <w:i/>
        </w:rPr>
        <w:t>[Document for all activities]</w:t>
      </w:r>
    </w:p>
    <w:p w:rsidR="006862BC" w:rsidP="006862BC" w:rsidRDefault="006862BC" w14:paraId="65AEE5C4" w14:textId="77777777">
      <w:pPr>
        <w:pStyle w:val="Number1"/>
      </w:pPr>
      <w:r>
        <w:t>Job title of staff member(s) observed.</w:t>
      </w:r>
    </w:p>
    <w:p w:rsidR="006862BC" w:rsidP="006862BC" w:rsidRDefault="006862BC" w14:paraId="01B18492" w14:textId="77777777">
      <w:pPr>
        <w:pStyle w:val="Number1"/>
      </w:pPr>
      <w:r>
        <w:t>What guidance is the staff member using to complete the observed activity? Describe and ask for a copy.</w:t>
      </w:r>
    </w:p>
    <w:p w:rsidR="006862BC" w:rsidP="006862BC" w:rsidRDefault="006862BC" w14:paraId="12378BE4" w14:textId="77777777">
      <w:pPr>
        <w:pStyle w:val="Number1"/>
      </w:pPr>
      <w:r>
        <w:t>What documents are given to clients during the observed activity? Describe and ask for a copy.</w:t>
      </w:r>
    </w:p>
    <w:p w:rsidRPr="00D26224" w:rsidR="006862BC" w:rsidP="006862BC" w:rsidRDefault="006862BC" w14:paraId="77FE5BCE" w14:textId="77777777">
      <w:pPr>
        <w:spacing w:after="240"/>
        <w:rPr>
          <w:rFonts w:ascii="Candara" w:hAnsi="Candara"/>
          <w:b/>
          <w:color w:val="B12732"/>
          <w:szCs w:val="26"/>
        </w:rPr>
      </w:pPr>
      <w:r w:rsidRPr="00D26224">
        <w:rPr>
          <w:rFonts w:ascii="Candara" w:hAnsi="Candara"/>
          <w:b/>
          <w:color w:val="B12732"/>
          <w:szCs w:val="26"/>
        </w:rPr>
        <w:t>Screening and Referral</w:t>
      </w:r>
    </w:p>
    <w:p w:rsidRPr="006C42CD" w:rsidR="006862BC" w:rsidP="006862BC" w:rsidRDefault="006862BC" w14:paraId="7414E498" w14:textId="77777777">
      <w:pPr>
        <w:pStyle w:val="Number1"/>
      </w:pPr>
      <w:r w:rsidRPr="006C42CD">
        <w:t xml:space="preserve">Describe the client/worker interaction, </w:t>
      </w:r>
      <w:r>
        <w:t>whether it seems the client understands the next steps</w:t>
      </w:r>
      <w:r w:rsidRPr="006C42CD">
        <w:t>,</w:t>
      </w:r>
      <w:r>
        <w:t xml:space="preserve"> whether the worker is trying to ensure the client understands the next steps,</w:t>
      </w:r>
      <w:r w:rsidRPr="006C42CD">
        <w:t xml:space="preserve"> etc.</w:t>
      </w:r>
    </w:p>
    <w:p w:rsidRPr="006C42CD" w:rsidR="006862BC" w:rsidP="006862BC" w:rsidRDefault="006862BC" w14:paraId="609297AC" w14:textId="77777777">
      <w:pPr>
        <w:pStyle w:val="Number1"/>
      </w:pPr>
      <w:r w:rsidRPr="006C42CD">
        <w:t xml:space="preserve">Describe the mode of the screening (e.g., online, telephone, mail, in person), location if in person, accessibility, and privacy. </w:t>
      </w:r>
    </w:p>
    <w:p w:rsidRPr="006C42CD" w:rsidR="006862BC" w:rsidP="006862BC" w:rsidRDefault="006862BC" w14:paraId="72D19672" w14:textId="77777777">
      <w:pPr>
        <w:pStyle w:val="Number1"/>
      </w:pPr>
      <w:r w:rsidRPr="006C42CD">
        <w:t>How was the screening scheduled? How long did it take to complete?</w:t>
      </w:r>
    </w:p>
    <w:p w:rsidRPr="006C42CD" w:rsidR="006862BC" w:rsidP="006862BC" w:rsidRDefault="006862BC" w14:paraId="6D858201" w14:textId="77777777">
      <w:pPr>
        <w:pStyle w:val="Number1"/>
      </w:pPr>
      <w:r w:rsidRPr="006C42CD">
        <w:t>Describe how the screening is conducted. What types of questions are asked? How clear do they appear to be to the client? How does the worker respond to questions?</w:t>
      </w:r>
    </w:p>
    <w:p w:rsidR="006862BC" w:rsidP="006862BC" w:rsidRDefault="006862BC" w14:paraId="35D96476" w14:textId="77777777">
      <w:pPr>
        <w:pStyle w:val="Number1"/>
      </w:pPr>
      <w:r w:rsidRPr="006C42CD">
        <w:t>Describe how individual exemptions or deferments are determined and whether all possible exemptions are explored by the eligibility worker.</w:t>
      </w:r>
    </w:p>
    <w:p w:rsidR="006862BC" w:rsidP="006862BC" w:rsidRDefault="006862BC" w14:paraId="6FEFE5B2" w14:textId="77777777">
      <w:pPr>
        <w:pStyle w:val="Number1"/>
        <w:spacing w:after="120"/>
      </w:pPr>
      <w:r>
        <w:t xml:space="preserve">Describe what information is given about support services. </w:t>
      </w:r>
    </w:p>
    <w:p w:rsidR="006862BC" w:rsidP="006862BC" w:rsidRDefault="006862BC" w14:paraId="614BCDE8" w14:textId="77777777">
      <w:pPr>
        <w:pStyle w:val="NumberLetterLowercase"/>
        <w:spacing w:after="120" w:line="240" w:lineRule="auto"/>
        <w:ind w:left="1080"/>
      </w:pPr>
      <w:r>
        <w:t>[</w:t>
      </w:r>
      <w:r w:rsidRPr="00D26224">
        <w:rPr>
          <w:i/>
        </w:rPr>
        <w:t>In mandatory States</w:t>
      </w:r>
      <w:r>
        <w:t>] How does the eligibility worker determine whether the expenses required for a client to participate in E&amp;T will exceed support service allotments?</w:t>
      </w:r>
    </w:p>
    <w:p w:rsidRPr="006C42CD" w:rsidR="006862BC" w:rsidP="006862BC" w:rsidRDefault="006862BC" w14:paraId="34271ADE" w14:textId="77777777">
      <w:pPr>
        <w:pStyle w:val="NumberLetterLowercase"/>
        <w:spacing w:after="240" w:line="240" w:lineRule="auto"/>
        <w:ind w:left="1080"/>
      </w:pPr>
      <w:r>
        <w:t>[</w:t>
      </w:r>
      <w:r w:rsidRPr="0049591C">
        <w:rPr>
          <w:i/>
        </w:rPr>
        <w:t xml:space="preserve">In voluntary </w:t>
      </w:r>
      <w:r>
        <w:rPr>
          <w:i/>
        </w:rPr>
        <w:t>S</w:t>
      </w:r>
      <w:r w:rsidRPr="0049591C">
        <w:rPr>
          <w:i/>
        </w:rPr>
        <w:t>tates</w:t>
      </w:r>
      <w:r>
        <w:t xml:space="preserve">] Describe how the client learns about SNAP E&amp;T job search services. What information is provided? What motivates/dissuades the client from participating? Describe the worker’s demeanor when providing information about E&amp;T services and the client’s perceived interest. </w:t>
      </w:r>
    </w:p>
    <w:p w:rsidRPr="006C42CD" w:rsidR="006862BC" w:rsidP="006862BC" w:rsidRDefault="006862BC" w14:paraId="5B3E8B77" w14:textId="77777777">
      <w:pPr>
        <w:pStyle w:val="Number1"/>
      </w:pPr>
      <w:r w:rsidRPr="006C42CD">
        <w:t xml:space="preserve">What happens after screening? What information is given to clients? Are next steps clear? </w:t>
      </w:r>
    </w:p>
    <w:p w:rsidRPr="006C42CD" w:rsidR="006862BC" w:rsidP="006862BC" w:rsidRDefault="006862BC" w14:paraId="097945C0" w14:textId="77777777">
      <w:pPr>
        <w:pStyle w:val="Number1"/>
      </w:pPr>
      <w:r w:rsidRPr="006C42CD">
        <w:t>Describe referral to E&amp;T provider. How is the provider selected?</w:t>
      </w:r>
    </w:p>
    <w:p w:rsidRPr="006C42CD" w:rsidR="006862BC" w:rsidP="006862BC" w:rsidRDefault="006862BC" w14:paraId="0C759159" w14:textId="77777777">
      <w:pPr>
        <w:pStyle w:val="Number1"/>
      </w:pPr>
      <w:r w:rsidRPr="006C42CD">
        <w:t>How much time is the client given to report?</w:t>
      </w:r>
    </w:p>
    <w:p w:rsidRPr="00D26224" w:rsidR="006862BC" w:rsidP="006862BC" w:rsidRDefault="006862BC" w14:paraId="14923207" w14:textId="77777777">
      <w:pPr>
        <w:pStyle w:val="Heading4NoLetter-IPR"/>
        <w:rPr>
          <w:i w:val="0"/>
          <w:sz w:val="24"/>
        </w:rPr>
      </w:pPr>
      <w:r w:rsidRPr="00D26224">
        <w:rPr>
          <w:i w:val="0"/>
          <w:sz w:val="24"/>
        </w:rPr>
        <w:lastRenderedPageBreak/>
        <w:t>Orientation</w:t>
      </w:r>
    </w:p>
    <w:p w:rsidRPr="006C42CD" w:rsidR="006862BC" w:rsidP="006862BC" w:rsidRDefault="006862BC" w14:paraId="479601FF" w14:textId="77777777">
      <w:pPr>
        <w:pStyle w:val="Number1"/>
      </w:pPr>
      <w:r w:rsidRPr="006C42CD">
        <w:t>Describe the demeanor of the presenter, the clarity of the orientation, the questions clients ask, how the worker responds to questions, etc.</w:t>
      </w:r>
    </w:p>
    <w:p w:rsidRPr="006C42CD" w:rsidR="006862BC" w:rsidP="006862BC" w:rsidRDefault="006862BC" w14:paraId="60D76A1A" w14:textId="77777777">
      <w:pPr>
        <w:pStyle w:val="Number1"/>
      </w:pPr>
      <w:r w:rsidRPr="006C42CD">
        <w:t>Describe the mode of the orientation (e.g., online, in person), location if in person, and accessibility</w:t>
      </w:r>
      <w:r>
        <w:t>.</w:t>
      </w:r>
    </w:p>
    <w:p w:rsidRPr="006C42CD" w:rsidR="006862BC" w:rsidP="006862BC" w:rsidRDefault="006862BC" w14:paraId="430E58D0" w14:textId="77777777">
      <w:pPr>
        <w:pStyle w:val="Number1"/>
      </w:pPr>
      <w:r w:rsidRPr="006C42CD">
        <w:t>How was the orientation scheduled? How long did it last?</w:t>
      </w:r>
    </w:p>
    <w:p w:rsidRPr="006C42CD" w:rsidR="006862BC" w:rsidP="006862BC" w:rsidRDefault="006862BC" w14:paraId="1871F696" w14:textId="77777777">
      <w:pPr>
        <w:pStyle w:val="Number1"/>
      </w:pPr>
      <w:r w:rsidRPr="006C42CD">
        <w:t>Describe the orientation. What information is provided? By whom? In what format?</w:t>
      </w:r>
    </w:p>
    <w:p w:rsidRPr="006C42CD" w:rsidR="006862BC" w:rsidP="006862BC" w:rsidRDefault="006862BC" w14:paraId="670D95DB" w14:textId="77777777">
      <w:pPr>
        <w:pStyle w:val="Number1"/>
      </w:pPr>
      <w:r w:rsidRPr="006C42CD">
        <w:t>What information is provided about next steps?</w:t>
      </w:r>
    </w:p>
    <w:p w:rsidR="006862BC" w:rsidP="006862BC" w:rsidRDefault="006862BC" w14:paraId="0F3AE9B3" w14:textId="77777777">
      <w:pPr>
        <w:pStyle w:val="Number1"/>
      </w:pPr>
      <w:r w:rsidRPr="006C42CD">
        <w:t>Describe other activities included in the orientation (e.g., assessment, workfare screening, soft skills instruction).</w:t>
      </w:r>
    </w:p>
    <w:p w:rsidRPr="00D26224" w:rsidR="006862BC" w:rsidP="006862BC" w:rsidRDefault="006862BC" w14:paraId="62242429" w14:textId="77777777">
      <w:pPr>
        <w:pStyle w:val="Heading4NoLetter-IPR"/>
        <w:rPr>
          <w:i w:val="0"/>
          <w:sz w:val="24"/>
        </w:rPr>
      </w:pPr>
      <w:r w:rsidRPr="00D26224">
        <w:rPr>
          <w:i w:val="0"/>
          <w:sz w:val="24"/>
        </w:rPr>
        <w:t>Assessment</w:t>
      </w:r>
    </w:p>
    <w:p w:rsidR="006862BC" w:rsidP="006862BC" w:rsidRDefault="006862BC" w14:paraId="1F8C1236" w14:textId="77777777">
      <w:pPr>
        <w:pStyle w:val="Number1"/>
      </w:pPr>
      <w:r>
        <w:t>Describe the introduction to the assessment, client understanding of its purpose, interaction between workers and clients, etc.</w:t>
      </w:r>
    </w:p>
    <w:p w:rsidR="006862BC" w:rsidP="006862BC" w:rsidRDefault="006862BC" w14:paraId="5BA368DF" w14:textId="77777777">
      <w:pPr>
        <w:pStyle w:val="Number1"/>
      </w:pPr>
      <w:r>
        <w:t>Describe the mode of the assessment (e.g., online, telephone, in person), location if in person, accessibility, and privacy.</w:t>
      </w:r>
    </w:p>
    <w:p w:rsidR="006862BC" w:rsidP="006862BC" w:rsidRDefault="006862BC" w14:paraId="26FB2940" w14:textId="77777777">
      <w:pPr>
        <w:pStyle w:val="Number1"/>
      </w:pPr>
      <w:r>
        <w:t>How was the assessment scheduled? How long does it take to complete?</w:t>
      </w:r>
    </w:p>
    <w:p w:rsidR="006862BC" w:rsidP="006862BC" w:rsidRDefault="006862BC" w14:paraId="0C6A47DB" w14:textId="77777777">
      <w:pPr>
        <w:pStyle w:val="Number1"/>
      </w:pPr>
      <w:r>
        <w:t>Describe the assessment(s): test instrument used (e.g., TABE), work experience, education, career interests, barriers.</w:t>
      </w:r>
    </w:p>
    <w:p w:rsidR="006862BC" w:rsidP="006862BC" w:rsidRDefault="006862BC" w14:paraId="64535A99" w14:textId="77777777">
      <w:pPr>
        <w:pStyle w:val="Number1"/>
      </w:pPr>
      <w:r>
        <w:t>Describe how the assessment results are used (e.g., exemption, component assignment, support services). How did the office staff use the results to decide what component to assign the participant to?</w:t>
      </w:r>
    </w:p>
    <w:p w:rsidRPr="00D26224" w:rsidR="006862BC" w:rsidP="006862BC" w:rsidRDefault="006862BC" w14:paraId="6CC788B4" w14:textId="77777777">
      <w:pPr>
        <w:pStyle w:val="Heading4NoLetter-IPR"/>
        <w:rPr>
          <w:i w:val="0"/>
          <w:sz w:val="24"/>
        </w:rPr>
      </w:pPr>
      <w:r w:rsidRPr="00D26224">
        <w:rPr>
          <w:i w:val="0"/>
          <w:sz w:val="24"/>
        </w:rPr>
        <w:t>Support Services</w:t>
      </w:r>
    </w:p>
    <w:p w:rsidRPr="00766ACE" w:rsidR="006862BC" w:rsidP="006862BC" w:rsidRDefault="006862BC" w14:paraId="3DD45B86" w14:textId="77777777">
      <w:pPr>
        <w:pStyle w:val="BodyText-IPR"/>
        <w:rPr>
          <w:i/>
        </w:rPr>
      </w:pPr>
      <w:r w:rsidRPr="00766ACE">
        <w:rPr>
          <w:i/>
        </w:rPr>
        <w:t>[May occur during any number of steps in the intake process]</w:t>
      </w:r>
    </w:p>
    <w:p w:rsidR="006862BC" w:rsidP="006862BC" w:rsidRDefault="006862BC" w14:paraId="16C8005E" w14:textId="77777777">
      <w:pPr>
        <w:pStyle w:val="Number1"/>
      </w:pPr>
      <w:r>
        <w:t>How is eligibility for support services determined? What factors do staff take into consideration when determining the type and amount of support needed?</w:t>
      </w:r>
    </w:p>
    <w:p w:rsidR="006862BC" w:rsidP="006862BC" w:rsidRDefault="006862BC" w14:paraId="11C2E414" w14:textId="77777777">
      <w:pPr>
        <w:pStyle w:val="Number1"/>
      </w:pPr>
      <w:r>
        <w:t>How are support services administered?</w:t>
      </w:r>
    </w:p>
    <w:p w:rsidR="006862BC" w:rsidP="006862BC" w:rsidRDefault="006862BC" w14:paraId="7CB48324" w14:textId="77777777">
      <w:pPr>
        <w:pStyle w:val="Number1"/>
      </w:pPr>
      <w:r>
        <w:t>What is the client’s reaction to the support services provided? Do staff think the services are sufficient to allow participation in E&amp;T? What do workers think about the type and amount of support services provided?</w:t>
      </w:r>
    </w:p>
    <w:p w:rsidR="006862BC" w:rsidP="006862BC" w:rsidRDefault="006862BC" w14:paraId="3417FEE7" w14:textId="77777777">
      <w:pPr>
        <w:pStyle w:val="Number1"/>
      </w:pPr>
      <w:r>
        <w:t>Does the client need other support services that are not covered? What are they? [</w:t>
      </w:r>
      <w:r w:rsidRPr="00D319DA">
        <w:rPr>
          <w:i/>
        </w:rPr>
        <w:t>In mandatory States:</w:t>
      </w:r>
      <w:r>
        <w:t>] Do staff exempt clients when support services they need are not covered?</w:t>
      </w:r>
    </w:p>
    <w:p w:rsidRPr="00D26224" w:rsidR="006862BC" w:rsidP="006862BC" w:rsidRDefault="006862BC" w14:paraId="27434395" w14:textId="77777777">
      <w:pPr>
        <w:pStyle w:val="Heading4NoLetter-IPR"/>
        <w:rPr>
          <w:i w:val="0"/>
          <w:sz w:val="24"/>
        </w:rPr>
      </w:pPr>
      <w:r w:rsidRPr="00D26224">
        <w:rPr>
          <w:i w:val="0"/>
          <w:sz w:val="24"/>
        </w:rPr>
        <w:lastRenderedPageBreak/>
        <w:t>Job Search Activity</w:t>
      </w:r>
    </w:p>
    <w:p w:rsidR="006862BC" w:rsidP="006862BC" w:rsidRDefault="006862BC" w14:paraId="5A84601A" w14:textId="77777777">
      <w:pPr>
        <w:pStyle w:val="Number1"/>
      </w:pPr>
      <w:r>
        <w:t>Where is the job search activity taking place? Describe the environment.</w:t>
      </w:r>
    </w:p>
    <w:p w:rsidR="006862BC" w:rsidP="006862BC" w:rsidRDefault="006862BC" w14:paraId="2367AF65" w14:textId="77777777">
      <w:pPr>
        <w:pStyle w:val="Number1"/>
      </w:pPr>
      <w:r>
        <w:t>What resources are available to facilitate the job search activity (e.g., printers, fax machines, job boards)?</w:t>
      </w:r>
    </w:p>
    <w:p w:rsidR="006862BC" w:rsidP="006862BC" w:rsidRDefault="006862BC" w14:paraId="5BC08963" w14:textId="77777777">
      <w:pPr>
        <w:pStyle w:val="Number1"/>
      </w:pPr>
      <w:r>
        <w:t>How many clients are participating in the job search activity?</w:t>
      </w:r>
    </w:p>
    <w:p w:rsidR="006862BC" w:rsidP="006862BC" w:rsidRDefault="006862BC" w14:paraId="046370B0" w14:textId="77777777">
      <w:pPr>
        <w:pStyle w:val="Number1"/>
      </w:pPr>
      <w:r>
        <w:t>Describe how the activity is being delivered to the participants.</w:t>
      </w:r>
      <w:r w:rsidRPr="009E1AD5">
        <w:t xml:space="preserve"> Are clients completing the job search activity independently</w:t>
      </w:r>
      <w:r>
        <w:t>,</w:t>
      </w:r>
      <w:r w:rsidRPr="009E1AD5">
        <w:t xml:space="preserve"> or is there a caseworker assisting them?</w:t>
      </w:r>
      <w:r>
        <w:t xml:space="preserve"> Describe the level of supervision.</w:t>
      </w:r>
      <w:r w:rsidRPr="009E1AD5">
        <w:t xml:space="preserve"> Are they using an online tool or another method? </w:t>
      </w:r>
    </w:p>
    <w:p w:rsidR="006862BC" w:rsidP="006862BC" w:rsidRDefault="006862BC" w14:paraId="75E6BB9E" w14:textId="77777777">
      <w:pPr>
        <w:pStyle w:val="Number1"/>
      </w:pPr>
      <w:r>
        <w:t xml:space="preserve">How is client participation tracked and/or monitored throughout the activity? What information does the provider or participant need to track? </w:t>
      </w:r>
    </w:p>
    <w:p w:rsidR="006862BC" w:rsidP="006862BC" w:rsidRDefault="006862BC" w14:paraId="2FB898A2" w14:textId="77777777">
      <w:pPr>
        <w:pStyle w:val="Number1"/>
      </w:pPr>
      <w:r>
        <w:t>How long did the activity last?</w:t>
      </w:r>
    </w:p>
    <w:p w:rsidR="006862BC" w:rsidP="006862BC" w:rsidRDefault="006862BC" w14:paraId="57C43878" w14:textId="77777777">
      <w:pPr>
        <w:pStyle w:val="Number1"/>
      </w:pPr>
      <w:r>
        <w:t xml:space="preserve">Describe the demeanor of the job search participant, any interactions he or she has with staff, any question asked and the responses received, etc. </w:t>
      </w:r>
    </w:p>
    <w:p w:rsidR="006862BC" w:rsidP="006862BC" w:rsidRDefault="006862BC" w14:paraId="1DB74796" w14:textId="77777777">
      <w:pPr>
        <w:pStyle w:val="Number1"/>
      </w:pPr>
      <w:r>
        <w:t xml:space="preserve">Describe both participant and worker impressions of the job search activity. Do any participants or workers comment on their satisfaction with the program? </w:t>
      </w:r>
    </w:p>
    <w:p w:rsidRPr="00D26224" w:rsidR="006862BC" w:rsidP="006862BC" w:rsidRDefault="006862BC" w14:paraId="1B41FFDD" w14:textId="77777777">
      <w:pPr>
        <w:pStyle w:val="Heading4NoLetter-IPR"/>
        <w:rPr>
          <w:i w:val="0"/>
          <w:sz w:val="24"/>
        </w:rPr>
      </w:pPr>
      <w:r w:rsidRPr="00D26224">
        <w:rPr>
          <w:i w:val="0"/>
          <w:sz w:val="24"/>
        </w:rPr>
        <w:t>E&amp;T Monitoring Systems</w:t>
      </w:r>
    </w:p>
    <w:p w:rsidR="006862BC" w:rsidP="006862BC" w:rsidRDefault="006862BC" w14:paraId="4E0187DE" w14:textId="77777777">
      <w:pPr>
        <w:pStyle w:val="Number1"/>
      </w:pPr>
      <w:r>
        <w:t>How does the site track participation in job search activities? Does tracking differ depending on the type of E&amp;T participant (e.g., mandatory, voluntary, ABAWD)?</w:t>
      </w:r>
    </w:p>
    <w:p w:rsidR="006862BC" w:rsidP="006862BC" w:rsidRDefault="006862BC" w14:paraId="2BC62D89" w14:textId="77777777">
      <w:pPr>
        <w:pStyle w:val="Number1"/>
      </w:pPr>
      <w:r>
        <w:t>What type of system is the site using to track participation (e.g., manual, local MIS, shared case management system)? Describe the features of this system in detail.</w:t>
      </w:r>
    </w:p>
    <w:p w:rsidR="006862BC" w:rsidP="006862BC" w:rsidRDefault="006862BC" w14:paraId="6CCDAB19" w14:textId="77777777">
      <w:pPr>
        <w:pStyle w:val="Number1"/>
      </w:pPr>
      <w:r>
        <w:t>Is the system used to maintain data for other programs (e.g., WIOA, TANF)?</w:t>
      </w:r>
    </w:p>
    <w:p w:rsidR="006862BC" w:rsidP="006862BC" w:rsidRDefault="006862BC" w14:paraId="2929BF1E" w14:textId="77777777">
      <w:pPr>
        <w:pStyle w:val="Number1"/>
      </w:pPr>
      <w:r>
        <w:t xml:space="preserve">How does the system track and report nonparticipation? </w:t>
      </w:r>
    </w:p>
    <w:p w:rsidR="006862BC" w:rsidP="006862BC" w:rsidRDefault="006862BC" w14:paraId="41959E11" w14:textId="77777777">
      <w:pPr>
        <w:pStyle w:val="Number1"/>
      </w:pPr>
      <w:r>
        <w:t>How are data exchanged between different partners?</w:t>
      </w:r>
    </w:p>
    <w:p w:rsidR="006862BC" w:rsidP="006862BC" w:rsidRDefault="006862BC" w14:paraId="23DDC68C" w14:textId="77777777">
      <w:pPr>
        <w:pStyle w:val="Number1"/>
      </w:pPr>
      <w:r>
        <w:t xml:space="preserve">How does the system track outcomes? </w:t>
      </w:r>
    </w:p>
    <w:p w:rsidRPr="00D26224" w:rsidR="006862BC" w:rsidP="006862BC" w:rsidRDefault="006862BC" w14:paraId="0E16B092" w14:textId="77777777">
      <w:pPr>
        <w:pStyle w:val="Heading4NoLetter-IPR"/>
        <w:rPr>
          <w:i w:val="0"/>
          <w:sz w:val="24"/>
        </w:rPr>
      </w:pPr>
      <w:r w:rsidRPr="00D26224">
        <w:rPr>
          <w:i w:val="0"/>
          <w:sz w:val="24"/>
        </w:rPr>
        <w:t>Sanctions</w:t>
      </w:r>
    </w:p>
    <w:p w:rsidR="006862BC" w:rsidP="006862BC" w:rsidRDefault="006862BC" w14:paraId="17807E00" w14:textId="77777777">
      <w:pPr>
        <w:pStyle w:val="Number1"/>
      </w:pPr>
      <w:r>
        <w:t>Describe the conciliation process and how good cause is determined. What act of noncompliance is being reviewed and what criteria are used to make the determination?</w:t>
      </w:r>
    </w:p>
    <w:p w:rsidR="006862BC" w:rsidP="006862BC" w:rsidRDefault="006862BC" w14:paraId="376E78E1" w14:textId="77777777">
      <w:pPr>
        <w:pStyle w:val="Number1"/>
      </w:pPr>
      <w:r>
        <w:t>Describe how the site issues sanctions for failure to meet E&amp;T job search requirements. How is information provided to clients?</w:t>
      </w:r>
    </w:p>
    <w:p w:rsidRPr="001E6701" w:rsidR="0038207B" w:rsidP="00004D7A" w:rsidRDefault="0038207B" w14:paraId="7BA7B082" w14:textId="22E50D9A">
      <w:pPr>
        <w:widowControl w:val="0"/>
        <w:tabs>
          <w:tab w:val="left" w:pos="439"/>
        </w:tabs>
        <w:spacing w:before="120" w:after="120" w:line="240" w:lineRule="auto"/>
        <w:ind w:right="113"/>
      </w:pPr>
    </w:p>
    <w:sectPr w:rsidRPr="001E6701" w:rsidR="0038207B" w:rsidSect="00CC107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EF9FA" w14:textId="77777777" w:rsidR="00CE4C10" w:rsidRDefault="00CE4C10" w:rsidP="00D5473C">
      <w:pPr>
        <w:spacing w:after="0" w:line="240" w:lineRule="auto"/>
      </w:pPr>
      <w:r>
        <w:separator/>
      </w:r>
    </w:p>
  </w:endnote>
  <w:endnote w:type="continuationSeparator" w:id="0">
    <w:p w14:paraId="47C8B74A" w14:textId="77777777" w:rsidR="00CE4C10" w:rsidRDefault="00CE4C10" w:rsidP="00D5473C">
      <w:pPr>
        <w:spacing w:after="0" w:line="240" w:lineRule="auto"/>
      </w:pPr>
      <w:r>
        <w:continuationSeparator/>
      </w:r>
    </w:p>
  </w:endnote>
  <w:endnote w:type="continuationNotice" w:id="1">
    <w:p w14:paraId="704F5999" w14:textId="77777777" w:rsidR="00CE4C10" w:rsidRDefault="00CE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0951D" w14:textId="77777777" w:rsidR="00DB5AF2" w:rsidRDefault="00DB5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3D2A3" w14:textId="77777777" w:rsidR="00DB5AF2" w:rsidRDefault="00DB5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4B2C" w14:textId="77777777" w:rsidR="00DB5AF2" w:rsidRDefault="00DB5A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88360644"/>
      <w:docPartObj>
        <w:docPartGallery w:val="Page Numbers (Bottom of Page)"/>
        <w:docPartUnique/>
      </w:docPartObj>
    </w:sdtPr>
    <w:sdtEndPr>
      <w:rPr>
        <w:noProof/>
      </w:rPr>
    </w:sdtEndPr>
    <w:sdtContent>
      <w:p w14:paraId="3FFCD904" w14:textId="0B872900" w:rsidR="006862BC" w:rsidRPr="00D26224" w:rsidRDefault="00B46016" w:rsidP="00EA44E0">
        <w:pPr>
          <w:pBdr>
            <w:top w:val="single" w:sz="8" w:space="1" w:color="B12732"/>
          </w:pBdr>
          <w:tabs>
            <w:tab w:val="right" w:pos="9360"/>
          </w:tabs>
          <w:rPr>
            <w:sz w:val="20"/>
            <w:szCs w:val="20"/>
          </w:rPr>
        </w:pPr>
        <w:sdt>
          <w:sdtPr>
            <w:rPr>
              <w:rStyle w:val="FooterTitle-IPRChar"/>
              <w:rFonts w:eastAsiaTheme="minorHAnsi"/>
              <w:szCs w:val="20"/>
            </w:rPr>
            <w:id w:val="790865949"/>
            <w:docPartObj>
              <w:docPartGallery w:val="Page Numbers (Bottom of Page)"/>
              <w:docPartUnique/>
            </w:docPartObj>
          </w:sdtPr>
          <w:sdtEndPr>
            <w:rPr>
              <w:rStyle w:val="FooterTitle-IPRChar"/>
            </w:rPr>
          </w:sdtEndPr>
          <w:sdtContent>
            <w:r w:rsidR="003B1E2F">
              <w:rPr>
                <w:rStyle w:val="FooterTitle-IPRChar"/>
                <w:rFonts w:eastAsiaTheme="minorHAnsi"/>
                <w:szCs w:val="20"/>
              </w:rPr>
              <w:t xml:space="preserve">Job Search as a SNAP E&amp;T Component, </w:t>
            </w:r>
            <w:r w:rsidR="003B1E2F" w:rsidRPr="000C6486">
              <w:rPr>
                <w:rStyle w:val="FooterTitle-IPRChar"/>
                <w:rFonts w:eastAsiaTheme="minorHAnsi"/>
                <w:szCs w:val="20"/>
              </w:rPr>
              <w:t>A</w:t>
            </w:r>
            <w:r w:rsidR="003B1E2F">
              <w:rPr>
                <w:rStyle w:val="FooterTitle-IPRChar"/>
                <w:rFonts w:eastAsiaTheme="minorHAnsi"/>
                <w:szCs w:val="20"/>
              </w:rPr>
              <w:t>ttachment</w:t>
            </w:r>
            <w:r w:rsidR="00CA0EC9">
              <w:rPr>
                <w:rStyle w:val="FooterTitle-IPRChar"/>
                <w:rFonts w:eastAsiaTheme="minorHAnsi"/>
                <w:szCs w:val="20"/>
              </w:rPr>
              <w:t xml:space="preserve"> H</w:t>
            </w:r>
            <w:r w:rsidR="006862BC" w:rsidRPr="00D26224">
              <w:rPr>
                <w:rStyle w:val="FooterTitle-IPRChar"/>
                <w:rFonts w:eastAsiaTheme="minorHAnsi"/>
                <w:szCs w:val="20"/>
              </w:rPr>
              <w:t>: Observation Checklist</w:t>
            </w:r>
            <w:r w:rsidR="006862BC" w:rsidRPr="00D26224">
              <w:rPr>
                <w:rStyle w:val="FooterTitle-IPRChar"/>
                <w:rFonts w:eastAsiaTheme="minorHAnsi"/>
                <w:szCs w:val="20"/>
              </w:rPr>
              <w:tab/>
            </w:r>
            <w:r w:rsidR="00CC1073">
              <w:rPr>
                <w:rStyle w:val="FooterTitle-IPRChar"/>
                <w:rFonts w:eastAsiaTheme="minorHAnsi"/>
                <w:szCs w:val="20"/>
              </w:rPr>
              <w:t>H-</w:t>
            </w:r>
            <w:r w:rsidR="006862BC" w:rsidRPr="00D26224">
              <w:rPr>
                <w:rStyle w:val="FooterTitle-IPRChar"/>
                <w:rFonts w:eastAsiaTheme="minorHAnsi"/>
                <w:szCs w:val="20"/>
              </w:rPr>
              <w:fldChar w:fldCharType="begin"/>
            </w:r>
            <w:r w:rsidR="006862BC" w:rsidRPr="00D26224">
              <w:rPr>
                <w:rStyle w:val="FooterTitle-IPRChar"/>
                <w:rFonts w:eastAsiaTheme="minorHAnsi"/>
                <w:szCs w:val="20"/>
              </w:rPr>
              <w:instrText xml:space="preserve"> PAGE   \* MERGEFORMAT </w:instrText>
            </w:r>
            <w:r w:rsidR="006862BC" w:rsidRPr="00D26224">
              <w:rPr>
                <w:rStyle w:val="FooterTitle-IPRChar"/>
                <w:rFonts w:eastAsiaTheme="minorHAnsi"/>
                <w:szCs w:val="20"/>
              </w:rPr>
              <w:fldChar w:fldCharType="separate"/>
            </w:r>
            <w:r>
              <w:rPr>
                <w:rStyle w:val="FooterTitle-IPRChar"/>
                <w:rFonts w:eastAsiaTheme="minorHAnsi"/>
                <w:noProof/>
                <w:szCs w:val="20"/>
              </w:rPr>
              <w:t>3</w:t>
            </w:r>
            <w:r w:rsidR="006862BC" w:rsidRPr="00D26224">
              <w:rPr>
                <w:rStyle w:val="FooterTitle-IPRChar"/>
                <w:rFonts w:eastAsiaTheme="minorHAnsi"/>
                <w:szCs w:val="20"/>
              </w:rPr>
              <w:fldChar w:fldCharType="end"/>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5A17D" w14:textId="5AE7DD96" w:rsidR="006862BC" w:rsidRDefault="00AA3D3A" w:rsidP="00310B16">
    <w:pPr>
      <w:pBdr>
        <w:top w:val="single" w:sz="8" w:space="1" w:color="B12732"/>
      </w:pBdr>
      <w:tabs>
        <w:tab w:val="right" w:pos="9360"/>
      </w:tabs>
    </w:pPr>
    <w:r>
      <w:rPr>
        <w:noProof/>
      </w:rPr>
      <mc:AlternateContent>
        <mc:Choice Requires="wps">
          <w:drawing>
            <wp:anchor distT="0" distB="0" distL="114300" distR="114300" simplePos="0" relativeHeight="251657216" behindDoc="0" locked="0" layoutInCell="1" allowOverlap="1" wp14:anchorId="26006B00" wp14:editId="176BDCD0">
              <wp:simplePos x="0" y="0"/>
              <wp:positionH relativeFrom="margin">
                <wp:posOffset>-76200</wp:posOffset>
              </wp:positionH>
              <wp:positionV relativeFrom="margin">
                <wp:posOffset>6772275</wp:posOffset>
              </wp:positionV>
              <wp:extent cx="5966460" cy="141668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416685"/>
                      </a:xfrm>
                      <a:prstGeom prst="rect">
                        <a:avLst/>
                      </a:prstGeom>
                      <a:solidFill>
                        <a:schemeClr val="bg1">
                          <a:lumMod val="95000"/>
                        </a:schemeClr>
                      </a:solidFill>
                      <a:ln w="6350">
                        <a:noFill/>
                      </a:ln>
                      <a:effectLst/>
                    </wps:spPr>
                    <wps:txbx>
                      <w:txbxContent>
                        <w:p w14:paraId="2FAAC6B9" w14:textId="59C09EB3" w:rsidR="00AA3D3A" w:rsidRPr="00D21566" w:rsidRDefault="00AA3D3A" w:rsidP="00DE3BD9">
                          <w:pPr>
                            <w:widowControl w:val="0"/>
                            <w:spacing w:after="0"/>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eastAsia="Times New Roman" w:hAnsi="Calibri" w:cs="Calibri"/>
                              <w:i/>
                              <w:sz w:val="18"/>
                              <w:szCs w:val="18"/>
                            </w:rPr>
                            <w:t xml:space="preserve">is 0584-xxxx.  The time required to complete this information collection is estimated to average </w:t>
                          </w:r>
                          <w:r>
                            <w:rPr>
                              <w:rFonts w:ascii="Calibri" w:eastAsia="Times New Roman" w:hAnsi="Calibri" w:cs="Calibri"/>
                              <w:i/>
                              <w:sz w:val="18"/>
                              <w:szCs w:val="18"/>
                            </w:rPr>
                            <w:t>3</w:t>
                          </w:r>
                          <w:r w:rsidRPr="00D049AA">
                            <w:rPr>
                              <w:rFonts w:ascii="Calibri" w:eastAsia="Times New Roman"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FF367C">
                            <w:rPr>
                              <w:rFonts w:ascii="Calibri" w:eastAsia="Times New Roman" w:hAnsi="Calibri" w:cs="Calibri"/>
                              <w:i/>
                              <w:sz w:val="18"/>
                              <w:szCs w:val="18"/>
                            </w:rPr>
                            <w:t>1320 Braddock Place, Alexandria, VA 22314</w:t>
                          </w:r>
                          <w:r w:rsidRPr="00D049AA">
                            <w:rPr>
                              <w:rFonts w:ascii="Calibri" w:eastAsia="Times New Roman" w:hAnsi="Calibri" w:cs="Calibri"/>
                              <w:i/>
                              <w:sz w:val="18"/>
                              <w:szCs w:val="18"/>
                            </w:rPr>
                            <w:t>, ATTN: PRA (0584-xxxx).  Do not return</w:t>
                          </w:r>
                          <w:r w:rsidRPr="00D21566">
                            <w:rPr>
                              <w:rFonts w:ascii="Calibri" w:eastAsia="Times New Roman" w:hAnsi="Calibri" w:cs="Calibri"/>
                              <w:i/>
                              <w:sz w:val="18"/>
                              <w:szCs w:val="18"/>
                            </w:rPr>
                            <w:t xml:space="preserve"> the completed form to this address.</w:t>
                          </w:r>
                        </w:p>
                        <w:p w14:paraId="4596829F" w14:textId="77777777" w:rsidR="00AA3D3A" w:rsidRPr="00F36D1E" w:rsidRDefault="00AA3D3A" w:rsidP="00DE3BD9">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06B00" id="_x0000_t202" coordsize="21600,21600" o:spt="202" path="m,l,21600r21600,l21600,xe">
              <v:stroke joinstyle="miter"/>
              <v:path gradientshapeok="t" o:connecttype="rect"/>
            </v:shapetype>
            <v:shape id="Text Box 7" o:spid="_x0000_s1028" type="#_x0000_t202" style="position:absolute;margin-left:-6pt;margin-top:533.25pt;width:469.8pt;height:111.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" fillcolor="#f2f2f2 [3052]" stroked="f" strokeweight=".5pt">
              <v:textbox inset="3.6pt,,3.6pt">
                <w:txbxContent>
                  <w:p w14:paraId="2FAAC6B9" w14:textId="59C09EB3" w:rsidR="00AA3D3A" w:rsidRPr="00D21566" w:rsidRDefault="00AA3D3A" w:rsidP="00DE3BD9">
                    <w:pPr>
                      <w:widowControl w:val="0"/>
                      <w:spacing w:after="0"/>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eastAsia="Times New Roman" w:hAnsi="Calibri" w:cs="Calibri"/>
                        <w:i/>
                        <w:sz w:val="18"/>
                        <w:szCs w:val="18"/>
                      </w:rPr>
                      <w:t xml:space="preserve">is 0584-xxxx.  The time required to complete this information collection is estimated to average </w:t>
                    </w:r>
                    <w:r>
                      <w:rPr>
                        <w:rFonts w:ascii="Calibri" w:eastAsia="Times New Roman" w:hAnsi="Calibri" w:cs="Calibri"/>
                        <w:i/>
                        <w:sz w:val="18"/>
                        <w:szCs w:val="18"/>
                      </w:rPr>
                      <w:t>3</w:t>
                    </w:r>
                    <w:r w:rsidRPr="00D049AA">
                      <w:rPr>
                        <w:rFonts w:ascii="Calibri" w:eastAsia="Times New Roman"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FF367C">
                      <w:rPr>
                        <w:rFonts w:ascii="Calibri" w:eastAsia="Times New Roman" w:hAnsi="Calibri" w:cs="Calibri"/>
                        <w:i/>
                        <w:sz w:val="18"/>
                        <w:szCs w:val="18"/>
                      </w:rPr>
                      <w:t>1320 Braddock Place, Alexandria, VA 22314</w:t>
                    </w:r>
                    <w:r w:rsidRPr="00D049AA">
                      <w:rPr>
                        <w:rFonts w:ascii="Calibri" w:eastAsia="Times New Roman" w:hAnsi="Calibri" w:cs="Calibri"/>
                        <w:i/>
                        <w:sz w:val="18"/>
                        <w:szCs w:val="18"/>
                      </w:rPr>
                      <w:t>, ATTN: PRA (0584-xxxx).  Do not return</w:t>
                    </w:r>
                    <w:r w:rsidRPr="00D21566">
                      <w:rPr>
                        <w:rFonts w:ascii="Calibri" w:eastAsia="Times New Roman" w:hAnsi="Calibri" w:cs="Calibri"/>
                        <w:i/>
                        <w:sz w:val="18"/>
                        <w:szCs w:val="18"/>
                      </w:rPr>
                      <w:t xml:space="preserve"> the completed form to this address.</w:t>
                    </w:r>
                  </w:p>
                  <w:p w14:paraId="4596829F" w14:textId="77777777" w:rsidR="00AA3D3A" w:rsidRPr="00F36D1E" w:rsidRDefault="00AA3D3A" w:rsidP="00DE3BD9">
                    <w:pPr>
                      <w:rPr>
                        <w:rFonts w:ascii="Calibri" w:hAnsi="Calibri"/>
                        <w:i/>
                        <w:sz w:val="18"/>
                        <w:szCs w:val="16"/>
                      </w:rPr>
                    </w:pPr>
                  </w:p>
                </w:txbxContent>
              </v:textbox>
              <w10:wrap type="square" anchorx="margin" anchory="margin"/>
            </v:shape>
          </w:pict>
        </mc:Fallback>
      </mc:AlternateContent>
    </w:r>
    <w:sdt>
      <w:sdtPr>
        <w:id w:val="1969166074"/>
        <w:docPartObj>
          <w:docPartGallery w:val="Page Numbers (Bottom of Page)"/>
          <w:docPartUnique/>
        </w:docPartObj>
      </w:sdtPr>
      <w:sdtEndPr>
        <w:rPr>
          <w:noProof/>
        </w:rPr>
      </w:sdtEndPr>
      <w:sdtContent>
        <w:r w:rsidR="00847EFC">
          <w:rPr>
            <w:rStyle w:val="FooterTitle-IPRChar"/>
            <w:rFonts w:eastAsiaTheme="minorHAnsi"/>
            <w:szCs w:val="20"/>
          </w:rPr>
          <w:t xml:space="preserve">Job Search as a SNAP E&amp;T Component, </w:t>
        </w:r>
        <w:r w:rsidR="00847EFC" w:rsidRPr="000C6486">
          <w:rPr>
            <w:rStyle w:val="FooterTitle-IPRChar"/>
            <w:rFonts w:eastAsiaTheme="minorHAnsi"/>
            <w:szCs w:val="20"/>
          </w:rPr>
          <w:t>A</w:t>
        </w:r>
        <w:r w:rsidR="00847EFC">
          <w:rPr>
            <w:rStyle w:val="FooterTitle-IPRChar"/>
            <w:rFonts w:eastAsiaTheme="minorHAnsi"/>
            <w:szCs w:val="20"/>
          </w:rPr>
          <w:t>ttachment H</w:t>
        </w:r>
        <w:r w:rsidR="00847EFC" w:rsidRPr="00D26224">
          <w:rPr>
            <w:rStyle w:val="FooterTitle-IPRChar"/>
            <w:rFonts w:eastAsiaTheme="minorHAnsi"/>
            <w:szCs w:val="20"/>
          </w:rPr>
          <w:t>: Observation Checklist</w:t>
        </w:r>
        <w:r w:rsidR="006862BC">
          <w:rPr>
            <w:color w:val="6A6C67"/>
          </w:rPr>
          <w:t xml:space="preserve"> </w:t>
        </w:r>
        <w:sdt>
          <w:sdtPr>
            <w:rPr>
              <w:rStyle w:val="FooterTitle-IPRChar"/>
              <w:rFonts w:eastAsiaTheme="minorHAnsi"/>
            </w:rPr>
            <w:id w:val="-800452324"/>
            <w:docPartObj>
              <w:docPartGallery w:val="Page Numbers (Bottom of Page)"/>
              <w:docPartUnique/>
            </w:docPartObj>
          </w:sdtPr>
          <w:sdtEndPr>
            <w:rPr>
              <w:rStyle w:val="FooterTitle-IPRChar"/>
            </w:rPr>
          </w:sdtEndPr>
          <w:sdtContent>
            <w:r w:rsidR="006862BC" w:rsidRPr="00EA44E0">
              <w:rPr>
                <w:rStyle w:val="FooterTitle-IPRChar"/>
                <w:rFonts w:eastAsiaTheme="minorHAnsi"/>
              </w:rPr>
              <w:tab/>
            </w:r>
            <w:r w:rsidR="00CC1073">
              <w:rPr>
                <w:rStyle w:val="FooterTitle-IPRChar"/>
                <w:rFonts w:eastAsiaTheme="minorHAnsi"/>
              </w:rPr>
              <w:t>H-</w:t>
            </w:r>
            <w:r w:rsidR="006862BC" w:rsidRPr="00EA44E0">
              <w:rPr>
                <w:rStyle w:val="FooterTitle-IPRChar"/>
                <w:rFonts w:eastAsiaTheme="minorHAnsi"/>
              </w:rPr>
              <w:fldChar w:fldCharType="begin"/>
            </w:r>
            <w:r w:rsidR="006862BC" w:rsidRPr="00EA44E0">
              <w:rPr>
                <w:rStyle w:val="FooterTitle-IPRChar"/>
                <w:rFonts w:eastAsiaTheme="minorHAnsi"/>
              </w:rPr>
              <w:instrText xml:space="preserve"> PAGE   \* MERGEFORMAT </w:instrText>
            </w:r>
            <w:r w:rsidR="006862BC" w:rsidRPr="00EA44E0">
              <w:rPr>
                <w:rStyle w:val="FooterTitle-IPRChar"/>
                <w:rFonts w:eastAsiaTheme="minorHAnsi"/>
              </w:rPr>
              <w:fldChar w:fldCharType="separate"/>
            </w:r>
            <w:r w:rsidR="00B46016">
              <w:rPr>
                <w:rStyle w:val="FooterTitle-IPRChar"/>
                <w:rFonts w:eastAsiaTheme="minorHAnsi"/>
                <w:noProof/>
              </w:rPr>
              <w:t>1</w:t>
            </w:r>
            <w:r w:rsidR="006862BC" w:rsidRPr="00EA44E0">
              <w:rPr>
                <w:rStyle w:val="FooterTitle-IPRChar"/>
                <w:rFonts w:eastAsiaTheme="minorHAnsi"/>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34078950"/>
      <w:docPartObj>
        <w:docPartGallery w:val="Page Numbers (Bottom of Page)"/>
        <w:docPartUnique/>
      </w:docPartObj>
    </w:sdtPr>
    <w:sdtEndPr>
      <w:rPr>
        <w:noProof/>
      </w:rPr>
    </w:sdtEndPr>
    <w:sdtContent>
      <w:p w14:paraId="04043DC6" w14:textId="62532B43" w:rsidR="00F36D1E" w:rsidRPr="008F7675" w:rsidRDefault="00B46016" w:rsidP="00F36D1E">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004D7A">
              <w:rPr>
                <w:rStyle w:val="FooterTitle-IPRChar"/>
                <w:rFonts w:eastAsiaTheme="minorHAnsi"/>
                <w:szCs w:val="20"/>
              </w:rPr>
              <w:t>Job Search as a SNAP E&amp;T Component, A</w:t>
            </w:r>
            <w:r w:rsidR="00FD45F4">
              <w:rPr>
                <w:rStyle w:val="FooterTitle-IPRChar"/>
                <w:rFonts w:eastAsiaTheme="minorHAnsi"/>
                <w:szCs w:val="20"/>
              </w:rPr>
              <w:t>ttachment</w:t>
            </w:r>
            <w:r w:rsidR="00CA0EC9">
              <w:rPr>
                <w:rStyle w:val="FooterTitle-IPRChar"/>
                <w:rFonts w:eastAsiaTheme="minorHAnsi"/>
                <w:szCs w:val="20"/>
              </w:rPr>
              <w:t xml:space="preserve"> H</w:t>
            </w:r>
            <w:r w:rsidR="00004D7A" w:rsidRPr="000C6486">
              <w:rPr>
                <w:rStyle w:val="FooterTitle-IPRChar"/>
                <w:rFonts w:eastAsiaTheme="minorHAnsi"/>
                <w:szCs w:val="20"/>
              </w:rPr>
              <w:t>.</w:t>
            </w:r>
            <w:r w:rsidR="00004D7A">
              <w:rPr>
                <w:rStyle w:val="FooterTitle-IPRChar"/>
                <w:rFonts w:eastAsiaTheme="minorHAnsi"/>
                <w:szCs w:val="20"/>
              </w:rPr>
              <w:t xml:space="preserve"> </w:t>
            </w:r>
            <w:r w:rsidR="00CA40FD" w:rsidRPr="00CA40FD">
              <w:rPr>
                <w:rStyle w:val="FooterTitle-IPRChar"/>
                <w:rFonts w:eastAsiaTheme="minorHAnsi"/>
                <w:szCs w:val="20"/>
              </w:rPr>
              <w:t>Observation Checklist</w:t>
            </w:r>
            <w:r w:rsidR="00F36D1E" w:rsidRPr="008F7675">
              <w:rPr>
                <w:rStyle w:val="FooterTitle-IPRChar"/>
                <w:rFonts w:eastAsiaTheme="minorHAnsi"/>
                <w:szCs w:val="20"/>
              </w:rPr>
              <w:tab/>
            </w:r>
            <w:r w:rsidR="00CC1073">
              <w:rPr>
                <w:rStyle w:val="FooterTitle-IPRChar"/>
                <w:rFonts w:eastAsiaTheme="minorHAnsi"/>
                <w:szCs w:val="20"/>
              </w:rPr>
              <w:t>H</w:t>
            </w:r>
            <w:r w:rsidR="006A26B2">
              <w:rPr>
                <w:rStyle w:val="FooterTitle-IPRChar"/>
                <w:rFonts w:eastAsiaTheme="minorHAnsi"/>
                <w:szCs w:val="20"/>
              </w:rPr>
              <w:t>-</w:t>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Pr>
                <w:rStyle w:val="FooterTitle-IPRChar"/>
                <w:rFonts w:eastAsiaTheme="minorHAnsi"/>
                <w:noProof/>
                <w:szCs w:val="20"/>
              </w:rPr>
              <w:t>6</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187E" w14:textId="77777777" w:rsidR="00CE4C10" w:rsidRDefault="00CE4C10" w:rsidP="00D5473C">
      <w:pPr>
        <w:spacing w:after="0" w:line="240" w:lineRule="auto"/>
      </w:pPr>
      <w:r>
        <w:separator/>
      </w:r>
    </w:p>
  </w:footnote>
  <w:footnote w:type="continuationSeparator" w:id="0">
    <w:p w14:paraId="108ABE58" w14:textId="77777777" w:rsidR="00CE4C10" w:rsidRDefault="00CE4C10" w:rsidP="00D5473C">
      <w:pPr>
        <w:spacing w:after="0" w:line="240" w:lineRule="auto"/>
      </w:pPr>
      <w:r>
        <w:continuationSeparator/>
      </w:r>
    </w:p>
  </w:footnote>
  <w:footnote w:type="continuationNotice" w:id="1">
    <w:p w14:paraId="3293F907" w14:textId="77777777" w:rsidR="00CE4C10" w:rsidRDefault="00CE4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A81FA" w14:textId="77777777" w:rsidR="00DB5AF2" w:rsidRDefault="00DB5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3D335" w14:textId="77777777" w:rsidR="00DB5AF2" w:rsidRDefault="00DB5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D7D19" w14:textId="77777777" w:rsidR="00DB5AF2" w:rsidRDefault="00DB5A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8ACCA" w14:textId="7319657E" w:rsidR="006862BC" w:rsidRDefault="006862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14882" w14:textId="312E115A" w:rsidR="006862BC" w:rsidRDefault="00B925BF">
    <w:pPr>
      <w:pStyle w:val="Header"/>
    </w:pPr>
    <w:r>
      <w:rPr>
        <w:noProof/>
      </w:rPr>
      <mc:AlternateContent>
        <mc:Choice Requires="wps">
          <w:drawing>
            <wp:anchor distT="0" distB="0" distL="114300" distR="114300" simplePos="0" relativeHeight="251659264" behindDoc="0" locked="0" layoutInCell="1" allowOverlap="1" wp14:anchorId="4F5C64E1" wp14:editId="6882519C">
              <wp:simplePos x="0" y="0"/>
              <wp:positionH relativeFrom="margin">
                <wp:posOffset>4352926</wp:posOffset>
              </wp:positionH>
              <wp:positionV relativeFrom="margin">
                <wp:posOffset>-638175</wp:posOffset>
              </wp:positionV>
              <wp:extent cx="2095500" cy="4857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85775"/>
                      </a:xfrm>
                      <a:prstGeom prst="rect">
                        <a:avLst/>
                      </a:prstGeom>
                      <a:solidFill>
                        <a:schemeClr val="bg1">
                          <a:lumMod val="95000"/>
                        </a:schemeClr>
                      </a:solidFill>
                      <a:ln w="9525">
                        <a:noFill/>
                        <a:miter lim="800000"/>
                        <a:headEnd/>
                        <a:tailEnd/>
                      </a:ln>
                    </wps:spPr>
                    <wps:txbx>
                      <w:txbxContent>
                        <w:p w14:paraId="1FE71D81" w14:textId="77777777" w:rsidR="00B925BF" w:rsidRDefault="00B925BF" w:rsidP="00DB5AF2">
                          <w:pPr>
                            <w:pStyle w:val="Body11ptCalibri-IPR"/>
                            <w:spacing w:after="60"/>
                            <w:ind w:firstLine="360"/>
                            <w:rPr>
                              <w:caps/>
                              <w:sz w:val="18"/>
                              <w:szCs w:val="20"/>
                            </w:rPr>
                          </w:pPr>
                          <w:r>
                            <w:rPr>
                              <w:b/>
                              <w:sz w:val="18"/>
                              <w:szCs w:val="20"/>
                            </w:rPr>
                            <w:t>OMB Number: 0584-XXXX</w:t>
                          </w:r>
                        </w:p>
                        <w:p w14:paraId="0063A1AD" w14:textId="77777777" w:rsidR="00B925BF" w:rsidRDefault="00B925BF" w:rsidP="00DB5AF2">
                          <w:pPr>
                            <w:pStyle w:val="Body11ptCalibri-IPR"/>
                            <w:spacing w:after="0"/>
                            <w:ind w:firstLine="360"/>
                            <w:rPr>
                              <w:sz w:val="20"/>
                            </w:rPr>
                          </w:pPr>
                          <w:r>
                            <w:rPr>
                              <w:b/>
                              <w:sz w:val="18"/>
                              <w:szCs w:val="20"/>
                            </w:rPr>
                            <w:t>Expiration Date: XX/XX/XXXX</w:t>
                          </w:r>
                        </w:p>
                      </w:txbxContent>
                    </wps:txbx>
                    <wps:bodyPr rot="0" vert="horz" wrap="square" lIns="4572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C64E1" id="_x0000_t202" coordsize="21600,21600" o:spt="202" path="m,l,21600r21600,l21600,xe">
              <v:stroke joinstyle="miter"/>
              <v:path gradientshapeok="t" o:connecttype="rect"/>
            </v:shapetype>
            <v:shape id="Text Box 5" o:spid="_x0000_s1027" type="#_x0000_t202" style="position:absolute;margin-left:342.75pt;margin-top:-50.25pt;width:165pt;height:3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" fillcolor="#f2f2f2 [3052]" stroked="f">
              <v:textbox inset="3.6pt,,0">
                <w:txbxContent>
                  <w:p w14:paraId="1FE71D81" w14:textId="77777777" w:rsidR="00B925BF" w:rsidRDefault="00B925BF" w:rsidP="00DB5AF2">
                    <w:pPr>
                      <w:pStyle w:val="Body11ptCalibri-IPR"/>
                      <w:spacing w:after="60"/>
                      <w:ind w:firstLine="360"/>
                      <w:rPr>
                        <w:caps/>
                        <w:sz w:val="18"/>
                        <w:szCs w:val="20"/>
                      </w:rPr>
                    </w:pPr>
                    <w:r>
                      <w:rPr>
                        <w:b/>
                        <w:sz w:val="18"/>
                        <w:szCs w:val="20"/>
                      </w:rPr>
                      <w:t>OMB Number: 0584-XXXX</w:t>
                    </w:r>
                  </w:p>
                  <w:p w14:paraId="0063A1AD" w14:textId="77777777" w:rsidR="00B925BF" w:rsidRDefault="00B925BF" w:rsidP="00DB5AF2">
                    <w:pPr>
                      <w:pStyle w:val="Body11ptCalibri-IPR"/>
                      <w:spacing w:after="0"/>
                      <w:ind w:firstLine="360"/>
                      <w:rPr>
                        <w:sz w:val="20"/>
                      </w:rPr>
                    </w:pPr>
                    <w:r>
                      <w:rPr>
                        <w:b/>
                        <w:sz w:val="18"/>
                        <w:szCs w:val="20"/>
                      </w:rPr>
                      <w:t>Expiration Date: XX/XX/XXXX</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18E5" w14:textId="39C715D3" w:rsidR="00D5473C" w:rsidRDefault="00D5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1" w15:restartNumberingAfterBreak="0">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27544E"/>
    <w:multiLevelType w:val="hybridMultilevel"/>
    <w:tmpl w:val="F48A12B4"/>
    <w:lvl w:ilvl="0" w:tplc="CE4E0784">
      <w:start w:val="3"/>
      <w:numFmt w:val="lowerLetter"/>
      <w:lvlText w:val="(%1)"/>
      <w:lvlJc w:val="left"/>
      <w:pPr>
        <w:ind w:left="100" w:hanging="325"/>
      </w:pPr>
      <w:rPr>
        <w:rFonts w:ascii="Times New Roman" w:eastAsia="Times New Roman" w:hAnsi="Times New Roman" w:hint="default"/>
        <w:sz w:val="24"/>
        <w:szCs w:val="24"/>
      </w:rPr>
    </w:lvl>
    <w:lvl w:ilvl="1" w:tplc="A59E36B8">
      <w:start w:val="1"/>
      <w:numFmt w:val="decimal"/>
      <w:lvlText w:val="(%2)"/>
      <w:lvlJc w:val="left"/>
      <w:pPr>
        <w:ind w:left="100" w:hanging="339"/>
      </w:pPr>
      <w:rPr>
        <w:rFonts w:ascii="Times New Roman" w:eastAsia="Times New Roman" w:hAnsi="Times New Roman" w:hint="default"/>
        <w:sz w:val="24"/>
        <w:szCs w:val="24"/>
      </w:rPr>
    </w:lvl>
    <w:lvl w:ilvl="2" w:tplc="86BE880A">
      <w:start w:val="1"/>
      <w:numFmt w:val="upperLetter"/>
      <w:lvlText w:val="(%3)"/>
      <w:lvlJc w:val="left"/>
      <w:pPr>
        <w:ind w:left="100" w:hanging="394"/>
      </w:pPr>
      <w:rPr>
        <w:rFonts w:ascii="Times New Roman" w:eastAsia="Times New Roman" w:hAnsi="Times New Roman" w:hint="default"/>
        <w:sz w:val="24"/>
        <w:szCs w:val="24"/>
      </w:rPr>
    </w:lvl>
    <w:lvl w:ilvl="3" w:tplc="5EAC6674">
      <w:start w:val="1"/>
      <w:numFmt w:val="bullet"/>
      <w:lvlText w:val="•"/>
      <w:lvlJc w:val="left"/>
      <w:pPr>
        <w:ind w:left="2489" w:hanging="394"/>
      </w:pPr>
      <w:rPr>
        <w:rFonts w:hint="default"/>
      </w:rPr>
    </w:lvl>
    <w:lvl w:ilvl="4" w:tplc="0ECE7114">
      <w:start w:val="1"/>
      <w:numFmt w:val="bullet"/>
      <w:lvlText w:val="•"/>
      <w:lvlJc w:val="left"/>
      <w:pPr>
        <w:ind w:left="3488" w:hanging="394"/>
      </w:pPr>
      <w:rPr>
        <w:rFonts w:hint="default"/>
      </w:rPr>
    </w:lvl>
    <w:lvl w:ilvl="5" w:tplc="80C81628">
      <w:start w:val="1"/>
      <w:numFmt w:val="bullet"/>
      <w:lvlText w:val="•"/>
      <w:lvlJc w:val="left"/>
      <w:pPr>
        <w:ind w:left="4486" w:hanging="394"/>
      </w:pPr>
      <w:rPr>
        <w:rFonts w:hint="default"/>
      </w:rPr>
    </w:lvl>
    <w:lvl w:ilvl="6" w:tplc="5D9CAA6A">
      <w:start w:val="1"/>
      <w:numFmt w:val="bullet"/>
      <w:lvlText w:val="•"/>
      <w:lvlJc w:val="left"/>
      <w:pPr>
        <w:ind w:left="5485" w:hanging="394"/>
      </w:pPr>
      <w:rPr>
        <w:rFonts w:hint="default"/>
      </w:rPr>
    </w:lvl>
    <w:lvl w:ilvl="7" w:tplc="393C31C6">
      <w:start w:val="1"/>
      <w:numFmt w:val="bullet"/>
      <w:lvlText w:val="•"/>
      <w:lvlJc w:val="left"/>
      <w:pPr>
        <w:ind w:left="6484" w:hanging="394"/>
      </w:pPr>
      <w:rPr>
        <w:rFonts w:hint="default"/>
      </w:rPr>
    </w:lvl>
    <w:lvl w:ilvl="8" w:tplc="D2F21810">
      <w:start w:val="1"/>
      <w:numFmt w:val="bullet"/>
      <w:lvlText w:val="•"/>
      <w:lvlJc w:val="left"/>
      <w:pPr>
        <w:ind w:left="7482" w:hanging="394"/>
      </w:pPr>
      <w:rPr>
        <w:rFonts w:hint="default"/>
      </w:rPr>
    </w:lvl>
  </w:abstractNum>
  <w:abstractNum w:abstractNumId="4" w15:restartNumberingAfterBreak="0">
    <w:nsid w:val="14AD6165"/>
    <w:multiLevelType w:val="hybridMultilevel"/>
    <w:tmpl w:val="5AB67F6A"/>
    <w:lvl w:ilvl="0" w:tplc="8D4E762E">
      <w:start w:val="1"/>
      <w:numFmt w:val="upperRoman"/>
      <w:lvlText w:val="(%1)"/>
      <w:lvlJc w:val="left"/>
      <w:pPr>
        <w:ind w:left="100" w:hanging="299"/>
      </w:pPr>
      <w:rPr>
        <w:rFonts w:ascii="Times New Roman" w:eastAsia="Times New Roman" w:hAnsi="Times New Roman" w:hint="default"/>
        <w:spacing w:val="1"/>
        <w:sz w:val="24"/>
        <w:szCs w:val="24"/>
      </w:rPr>
    </w:lvl>
    <w:lvl w:ilvl="1" w:tplc="2CDC7DB8">
      <w:start w:val="1"/>
      <w:numFmt w:val="bullet"/>
      <w:lvlText w:val="•"/>
      <w:lvlJc w:val="left"/>
      <w:pPr>
        <w:ind w:left="1036" w:hanging="299"/>
      </w:pPr>
      <w:rPr>
        <w:rFonts w:hint="default"/>
      </w:rPr>
    </w:lvl>
    <w:lvl w:ilvl="2" w:tplc="63C041D6">
      <w:start w:val="1"/>
      <w:numFmt w:val="bullet"/>
      <w:lvlText w:val="•"/>
      <w:lvlJc w:val="left"/>
      <w:pPr>
        <w:ind w:left="1972" w:hanging="299"/>
      </w:pPr>
      <w:rPr>
        <w:rFonts w:hint="default"/>
      </w:rPr>
    </w:lvl>
    <w:lvl w:ilvl="3" w:tplc="2746EC66">
      <w:start w:val="1"/>
      <w:numFmt w:val="bullet"/>
      <w:lvlText w:val="•"/>
      <w:lvlJc w:val="left"/>
      <w:pPr>
        <w:ind w:left="2908" w:hanging="299"/>
      </w:pPr>
      <w:rPr>
        <w:rFonts w:hint="default"/>
      </w:rPr>
    </w:lvl>
    <w:lvl w:ilvl="4" w:tplc="945AA408">
      <w:start w:val="1"/>
      <w:numFmt w:val="bullet"/>
      <w:lvlText w:val="•"/>
      <w:lvlJc w:val="left"/>
      <w:pPr>
        <w:ind w:left="3844" w:hanging="299"/>
      </w:pPr>
      <w:rPr>
        <w:rFonts w:hint="default"/>
      </w:rPr>
    </w:lvl>
    <w:lvl w:ilvl="5" w:tplc="2F6A3C2E">
      <w:start w:val="1"/>
      <w:numFmt w:val="bullet"/>
      <w:lvlText w:val="•"/>
      <w:lvlJc w:val="left"/>
      <w:pPr>
        <w:ind w:left="4780" w:hanging="299"/>
      </w:pPr>
      <w:rPr>
        <w:rFonts w:hint="default"/>
      </w:rPr>
    </w:lvl>
    <w:lvl w:ilvl="6" w:tplc="33025B5A">
      <w:start w:val="1"/>
      <w:numFmt w:val="bullet"/>
      <w:lvlText w:val="•"/>
      <w:lvlJc w:val="left"/>
      <w:pPr>
        <w:ind w:left="5716" w:hanging="299"/>
      </w:pPr>
      <w:rPr>
        <w:rFonts w:hint="default"/>
      </w:rPr>
    </w:lvl>
    <w:lvl w:ilvl="7" w:tplc="FCFCE716">
      <w:start w:val="1"/>
      <w:numFmt w:val="bullet"/>
      <w:lvlText w:val="•"/>
      <w:lvlJc w:val="left"/>
      <w:pPr>
        <w:ind w:left="6652" w:hanging="299"/>
      </w:pPr>
      <w:rPr>
        <w:rFonts w:hint="default"/>
      </w:rPr>
    </w:lvl>
    <w:lvl w:ilvl="8" w:tplc="EC146F68">
      <w:start w:val="1"/>
      <w:numFmt w:val="bullet"/>
      <w:lvlText w:val="•"/>
      <w:lvlJc w:val="left"/>
      <w:pPr>
        <w:ind w:left="7588" w:hanging="299"/>
      </w:pPr>
      <w:rPr>
        <w:rFonts w:hint="default"/>
      </w:rPr>
    </w:lvl>
  </w:abstractNum>
  <w:abstractNum w:abstractNumId="5" w15:restartNumberingAfterBreak="0">
    <w:nsid w:val="1D9A5D6D"/>
    <w:multiLevelType w:val="multilevel"/>
    <w:tmpl w:val="23BAEB08"/>
    <w:lvl w:ilvl="0">
      <w:start w:val="1"/>
      <w:numFmt w:val="decimal"/>
      <w:pStyle w:val="Number1"/>
      <w:lvlText w:val="%1."/>
      <w:lvlJc w:val="left"/>
      <w:pPr>
        <w:ind w:left="72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6"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32ED8"/>
    <w:multiLevelType w:val="hybridMultilevel"/>
    <w:tmpl w:val="941217BE"/>
    <w:lvl w:ilvl="0" w:tplc="4EF6A480">
      <w:start w:val="1"/>
      <w:numFmt w:val="lowerRoman"/>
      <w:lvlText w:val="(%1)"/>
      <w:lvlJc w:val="left"/>
      <w:pPr>
        <w:ind w:left="386" w:hanging="286"/>
      </w:pPr>
      <w:rPr>
        <w:rFonts w:ascii="Times New Roman" w:eastAsia="Times New Roman" w:hAnsi="Times New Roman" w:hint="default"/>
        <w:sz w:val="24"/>
        <w:szCs w:val="24"/>
      </w:rPr>
    </w:lvl>
    <w:lvl w:ilvl="1" w:tplc="4866BFDE">
      <w:start w:val="1"/>
      <w:numFmt w:val="bullet"/>
      <w:lvlText w:val="•"/>
      <w:lvlJc w:val="left"/>
      <w:pPr>
        <w:ind w:left="1293" w:hanging="286"/>
      </w:pPr>
      <w:rPr>
        <w:rFonts w:hint="default"/>
      </w:rPr>
    </w:lvl>
    <w:lvl w:ilvl="2" w:tplc="29C25078">
      <w:start w:val="1"/>
      <w:numFmt w:val="bullet"/>
      <w:lvlText w:val="•"/>
      <w:lvlJc w:val="left"/>
      <w:pPr>
        <w:ind w:left="2200" w:hanging="286"/>
      </w:pPr>
      <w:rPr>
        <w:rFonts w:hint="default"/>
      </w:rPr>
    </w:lvl>
    <w:lvl w:ilvl="3" w:tplc="7138EA76">
      <w:start w:val="1"/>
      <w:numFmt w:val="bullet"/>
      <w:lvlText w:val="•"/>
      <w:lvlJc w:val="left"/>
      <w:pPr>
        <w:ind w:left="3108" w:hanging="286"/>
      </w:pPr>
      <w:rPr>
        <w:rFonts w:hint="default"/>
      </w:rPr>
    </w:lvl>
    <w:lvl w:ilvl="4" w:tplc="63B0BAA2">
      <w:start w:val="1"/>
      <w:numFmt w:val="bullet"/>
      <w:lvlText w:val="•"/>
      <w:lvlJc w:val="left"/>
      <w:pPr>
        <w:ind w:left="4015" w:hanging="286"/>
      </w:pPr>
      <w:rPr>
        <w:rFonts w:hint="default"/>
      </w:rPr>
    </w:lvl>
    <w:lvl w:ilvl="5" w:tplc="728CBE88">
      <w:start w:val="1"/>
      <w:numFmt w:val="bullet"/>
      <w:lvlText w:val="•"/>
      <w:lvlJc w:val="left"/>
      <w:pPr>
        <w:ind w:left="4923" w:hanging="286"/>
      </w:pPr>
      <w:rPr>
        <w:rFonts w:hint="default"/>
      </w:rPr>
    </w:lvl>
    <w:lvl w:ilvl="6" w:tplc="0CB25DD4">
      <w:start w:val="1"/>
      <w:numFmt w:val="bullet"/>
      <w:lvlText w:val="•"/>
      <w:lvlJc w:val="left"/>
      <w:pPr>
        <w:ind w:left="5830" w:hanging="286"/>
      </w:pPr>
      <w:rPr>
        <w:rFonts w:hint="default"/>
      </w:rPr>
    </w:lvl>
    <w:lvl w:ilvl="7" w:tplc="0AFA98AC">
      <w:start w:val="1"/>
      <w:numFmt w:val="bullet"/>
      <w:lvlText w:val="•"/>
      <w:lvlJc w:val="left"/>
      <w:pPr>
        <w:ind w:left="6737" w:hanging="286"/>
      </w:pPr>
      <w:rPr>
        <w:rFonts w:hint="default"/>
      </w:rPr>
    </w:lvl>
    <w:lvl w:ilvl="8" w:tplc="98686196">
      <w:start w:val="1"/>
      <w:numFmt w:val="bullet"/>
      <w:lvlText w:val="•"/>
      <w:lvlJc w:val="left"/>
      <w:pPr>
        <w:ind w:left="7645" w:hanging="286"/>
      </w:pPr>
      <w:rPr>
        <w:rFonts w:hint="default"/>
      </w:rPr>
    </w:lvl>
  </w:abstractNum>
  <w:abstractNum w:abstractNumId="8" w15:restartNumberingAfterBreak="0">
    <w:nsid w:val="282C5EB1"/>
    <w:multiLevelType w:val="hybridMultilevel"/>
    <w:tmpl w:val="EB92C3E2"/>
    <w:lvl w:ilvl="0" w:tplc="5B066BF2">
      <w:start w:val="1"/>
      <w:numFmt w:val="lowerRoman"/>
      <w:lvlText w:val="(%1)"/>
      <w:lvlJc w:val="left"/>
      <w:pPr>
        <w:ind w:left="100" w:hanging="286"/>
      </w:pPr>
      <w:rPr>
        <w:rFonts w:ascii="Times New Roman" w:eastAsia="Times New Roman" w:hAnsi="Times New Roman" w:hint="default"/>
        <w:sz w:val="24"/>
        <w:szCs w:val="24"/>
      </w:rPr>
    </w:lvl>
    <w:lvl w:ilvl="1" w:tplc="B7EC71C4">
      <w:start w:val="1"/>
      <w:numFmt w:val="bullet"/>
      <w:lvlText w:val="•"/>
      <w:lvlJc w:val="left"/>
      <w:pPr>
        <w:ind w:left="1044" w:hanging="286"/>
      </w:pPr>
      <w:rPr>
        <w:rFonts w:hint="default"/>
      </w:rPr>
    </w:lvl>
    <w:lvl w:ilvl="2" w:tplc="EEBAEACA">
      <w:start w:val="1"/>
      <w:numFmt w:val="bullet"/>
      <w:lvlText w:val="•"/>
      <w:lvlJc w:val="left"/>
      <w:pPr>
        <w:ind w:left="1988" w:hanging="286"/>
      </w:pPr>
      <w:rPr>
        <w:rFonts w:hint="default"/>
      </w:rPr>
    </w:lvl>
    <w:lvl w:ilvl="3" w:tplc="F36293B4">
      <w:start w:val="1"/>
      <w:numFmt w:val="bullet"/>
      <w:lvlText w:val="•"/>
      <w:lvlJc w:val="left"/>
      <w:pPr>
        <w:ind w:left="2932" w:hanging="286"/>
      </w:pPr>
      <w:rPr>
        <w:rFonts w:hint="default"/>
      </w:rPr>
    </w:lvl>
    <w:lvl w:ilvl="4" w:tplc="D3EA7138">
      <w:start w:val="1"/>
      <w:numFmt w:val="bullet"/>
      <w:lvlText w:val="•"/>
      <w:lvlJc w:val="left"/>
      <w:pPr>
        <w:ind w:left="3876" w:hanging="286"/>
      </w:pPr>
      <w:rPr>
        <w:rFonts w:hint="default"/>
      </w:rPr>
    </w:lvl>
    <w:lvl w:ilvl="5" w:tplc="11F2DBD8">
      <w:start w:val="1"/>
      <w:numFmt w:val="bullet"/>
      <w:lvlText w:val="•"/>
      <w:lvlJc w:val="left"/>
      <w:pPr>
        <w:ind w:left="4820" w:hanging="286"/>
      </w:pPr>
      <w:rPr>
        <w:rFonts w:hint="default"/>
      </w:rPr>
    </w:lvl>
    <w:lvl w:ilvl="6" w:tplc="69182CDC">
      <w:start w:val="1"/>
      <w:numFmt w:val="bullet"/>
      <w:lvlText w:val="•"/>
      <w:lvlJc w:val="left"/>
      <w:pPr>
        <w:ind w:left="5764" w:hanging="286"/>
      </w:pPr>
      <w:rPr>
        <w:rFonts w:hint="default"/>
      </w:rPr>
    </w:lvl>
    <w:lvl w:ilvl="7" w:tplc="5F8CD3F2">
      <w:start w:val="1"/>
      <w:numFmt w:val="bullet"/>
      <w:lvlText w:val="•"/>
      <w:lvlJc w:val="left"/>
      <w:pPr>
        <w:ind w:left="6708" w:hanging="286"/>
      </w:pPr>
      <w:rPr>
        <w:rFonts w:hint="default"/>
      </w:rPr>
    </w:lvl>
    <w:lvl w:ilvl="8" w:tplc="7EF2684A">
      <w:start w:val="1"/>
      <w:numFmt w:val="bullet"/>
      <w:lvlText w:val="•"/>
      <w:lvlJc w:val="left"/>
      <w:pPr>
        <w:ind w:left="7652" w:hanging="286"/>
      </w:pPr>
      <w:rPr>
        <w:rFonts w:hint="default"/>
      </w:rPr>
    </w:lvl>
  </w:abstractNum>
  <w:abstractNum w:abstractNumId="9" w15:restartNumberingAfterBreak="0">
    <w:nsid w:val="2A1C2AB3"/>
    <w:multiLevelType w:val="hybridMultilevel"/>
    <w:tmpl w:val="C5F61188"/>
    <w:lvl w:ilvl="0" w:tplc="CB5E5CDE">
      <w:start w:val="1"/>
      <w:numFmt w:val="lowerRoman"/>
      <w:lvlText w:val="(%1)"/>
      <w:lvlJc w:val="left"/>
      <w:pPr>
        <w:ind w:left="100" w:hanging="288"/>
      </w:pPr>
      <w:rPr>
        <w:rFonts w:ascii="Times New Roman" w:eastAsia="Times New Roman" w:hAnsi="Times New Roman" w:hint="default"/>
        <w:sz w:val="24"/>
        <w:szCs w:val="24"/>
      </w:rPr>
    </w:lvl>
    <w:lvl w:ilvl="1" w:tplc="0B6A42F4">
      <w:start w:val="1"/>
      <w:numFmt w:val="upperRoman"/>
      <w:lvlText w:val="(%2)"/>
      <w:lvlJc w:val="left"/>
      <w:pPr>
        <w:ind w:left="100" w:hanging="300"/>
      </w:pPr>
      <w:rPr>
        <w:rFonts w:ascii="Times New Roman" w:eastAsia="Times New Roman" w:hAnsi="Times New Roman" w:hint="default"/>
        <w:spacing w:val="1"/>
        <w:sz w:val="24"/>
        <w:szCs w:val="24"/>
      </w:rPr>
    </w:lvl>
    <w:lvl w:ilvl="2" w:tplc="E0B62E6E">
      <w:start w:val="1"/>
      <w:numFmt w:val="bullet"/>
      <w:lvlText w:val="•"/>
      <w:lvlJc w:val="left"/>
      <w:pPr>
        <w:ind w:left="1972" w:hanging="300"/>
      </w:pPr>
      <w:rPr>
        <w:rFonts w:hint="default"/>
      </w:rPr>
    </w:lvl>
    <w:lvl w:ilvl="3" w:tplc="974A5A00">
      <w:start w:val="1"/>
      <w:numFmt w:val="bullet"/>
      <w:lvlText w:val="•"/>
      <w:lvlJc w:val="left"/>
      <w:pPr>
        <w:ind w:left="2908" w:hanging="300"/>
      </w:pPr>
      <w:rPr>
        <w:rFonts w:hint="default"/>
      </w:rPr>
    </w:lvl>
    <w:lvl w:ilvl="4" w:tplc="3C2E2238">
      <w:start w:val="1"/>
      <w:numFmt w:val="bullet"/>
      <w:lvlText w:val="•"/>
      <w:lvlJc w:val="left"/>
      <w:pPr>
        <w:ind w:left="3844" w:hanging="300"/>
      </w:pPr>
      <w:rPr>
        <w:rFonts w:hint="default"/>
      </w:rPr>
    </w:lvl>
    <w:lvl w:ilvl="5" w:tplc="49F82610">
      <w:start w:val="1"/>
      <w:numFmt w:val="bullet"/>
      <w:lvlText w:val="•"/>
      <w:lvlJc w:val="left"/>
      <w:pPr>
        <w:ind w:left="4780" w:hanging="300"/>
      </w:pPr>
      <w:rPr>
        <w:rFonts w:hint="default"/>
      </w:rPr>
    </w:lvl>
    <w:lvl w:ilvl="6" w:tplc="8B1E97DC">
      <w:start w:val="1"/>
      <w:numFmt w:val="bullet"/>
      <w:lvlText w:val="•"/>
      <w:lvlJc w:val="left"/>
      <w:pPr>
        <w:ind w:left="5716" w:hanging="300"/>
      </w:pPr>
      <w:rPr>
        <w:rFonts w:hint="default"/>
      </w:rPr>
    </w:lvl>
    <w:lvl w:ilvl="7" w:tplc="736093A0">
      <w:start w:val="1"/>
      <w:numFmt w:val="bullet"/>
      <w:lvlText w:val="•"/>
      <w:lvlJc w:val="left"/>
      <w:pPr>
        <w:ind w:left="6652" w:hanging="300"/>
      </w:pPr>
      <w:rPr>
        <w:rFonts w:hint="default"/>
      </w:rPr>
    </w:lvl>
    <w:lvl w:ilvl="8" w:tplc="CEF8B6FC">
      <w:start w:val="1"/>
      <w:numFmt w:val="bullet"/>
      <w:lvlText w:val="•"/>
      <w:lvlJc w:val="left"/>
      <w:pPr>
        <w:ind w:left="7588" w:hanging="300"/>
      </w:pPr>
      <w:rPr>
        <w:rFonts w:hint="default"/>
      </w:rPr>
    </w:lvl>
  </w:abstractNum>
  <w:abstractNum w:abstractNumId="10" w15:restartNumberingAfterBreak="0">
    <w:nsid w:val="2E8E2B38"/>
    <w:multiLevelType w:val="hybridMultilevel"/>
    <w:tmpl w:val="8A80D786"/>
    <w:lvl w:ilvl="0" w:tplc="E794B52A">
      <w:start w:val="9"/>
      <w:numFmt w:val="lowerLetter"/>
      <w:lvlText w:val="(%1)"/>
      <w:lvlJc w:val="left"/>
      <w:pPr>
        <w:ind w:left="100" w:hanging="286"/>
      </w:pPr>
      <w:rPr>
        <w:rFonts w:ascii="Times New Roman" w:eastAsia="Times New Roman" w:hAnsi="Times New Roman" w:hint="default"/>
        <w:sz w:val="24"/>
        <w:szCs w:val="24"/>
      </w:rPr>
    </w:lvl>
    <w:lvl w:ilvl="1" w:tplc="7BECAD20">
      <w:start w:val="1"/>
      <w:numFmt w:val="decimal"/>
      <w:lvlText w:val="(%2)"/>
      <w:lvlJc w:val="left"/>
      <w:pPr>
        <w:ind w:left="100" w:hanging="341"/>
      </w:pPr>
      <w:rPr>
        <w:rFonts w:ascii="Times New Roman" w:eastAsia="Times New Roman" w:hAnsi="Times New Roman" w:hint="default"/>
        <w:spacing w:val="-1"/>
        <w:sz w:val="24"/>
        <w:szCs w:val="24"/>
      </w:rPr>
    </w:lvl>
    <w:lvl w:ilvl="2" w:tplc="1B0AA17C">
      <w:start w:val="1"/>
      <w:numFmt w:val="upperLetter"/>
      <w:lvlText w:val="(%3)"/>
      <w:lvlJc w:val="left"/>
      <w:pPr>
        <w:ind w:left="100" w:hanging="392"/>
      </w:pPr>
      <w:rPr>
        <w:rFonts w:ascii="Times New Roman" w:eastAsia="Times New Roman" w:hAnsi="Times New Roman" w:hint="default"/>
        <w:sz w:val="24"/>
        <w:szCs w:val="24"/>
      </w:rPr>
    </w:lvl>
    <w:lvl w:ilvl="3" w:tplc="9A6E01F8">
      <w:start w:val="1"/>
      <w:numFmt w:val="bullet"/>
      <w:lvlText w:val="•"/>
      <w:lvlJc w:val="left"/>
      <w:pPr>
        <w:ind w:left="2908" w:hanging="392"/>
      </w:pPr>
      <w:rPr>
        <w:rFonts w:hint="default"/>
      </w:rPr>
    </w:lvl>
    <w:lvl w:ilvl="4" w:tplc="E8BE4740">
      <w:start w:val="1"/>
      <w:numFmt w:val="bullet"/>
      <w:lvlText w:val="•"/>
      <w:lvlJc w:val="left"/>
      <w:pPr>
        <w:ind w:left="3844" w:hanging="392"/>
      </w:pPr>
      <w:rPr>
        <w:rFonts w:hint="default"/>
      </w:rPr>
    </w:lvl>
    <w:lvl w:ilvl="5" w:tplc="EDB0265A">
      <w:start w:val="1"/>
      <w:numFmt w:val="bullet"/>
      <w:lvlText w:val="•"/>
      <w:lvlJc w:val="left"/>
      <w:pPr>
        <w:ind w:left="4780" w:hanging="392"/>
      </w:pPr>
      <w:rPr>
        <w:rFonts w:hint="default"/>
      </w:rPr>
    </w:lvl>
    <w:lvl w:ilvl="6" w:tplc="9E1AB590">
      <w:start w:val="1"/>
      <w:numFmt w:val="bullet"/>
      <w:lvlText w:val="•"/>
      <w:lvlJc w:val="left"/>
      <w:pPr>
        <w:ind w:left="5716" w:hanging="392"/>
      </w:pPr>
      <w:rPr>
        <w:rFonts w:hint="default"/>
      </w:rPr>
    </w:lvl>
    <w:lvl w:ilvl="7" w:tplc="FD46FC64">
      <w:start w:val="1"/>
      <w:numFmt w:val="bullet"/>
      <w:lvlText w:val="•"/>
      <w:lvlJc w:val="left"/>
      <w:pPr>
        <w:ind w:left="6652" w:hanging="392"/>
      </w:pPr>
      <w:rPr>
        <w:rFonts w:hint="default"/>
      </w:rPr>
    </w:lvl>
    <w:lvl w:ilvl="8" w:tplc="48904C02">
      <w:start w:val="1"/>
      <w:numFmt w:val="bullet"/>
      <w:lvlText w:val="•"/>
      <w:lvlJc w:val="left"/>
      <w:pPr>
        <w:ind w:left="7588" w:hanging="392"/>
      </w:pPr>
      <w:rPr>
        <w:rFonts w:hint="default"/>
      </w:rPr>
    </w:lvl>
  </w:abstractNum>
  <w:abstractNum w:abstractNumId="11" w15:restartNumberingAfterBreak="0">
    <w:nsid w:val="36B50DC4"/>
    <w:multiLevelType w:val="hybridMultilevel"/>
    <w:tmpl w:val="7EEA5B4E"/>
    <w:lvl w:ilvl="0" w:tplc="1972B244">
      <w:start w:val="4"/>
      <w:numFmt w:val="upperLetter"/>
      <w:lvlText w:val="(%1)"/>
      <w:lvlJc w:val="left"/>
      <w:pPr>
        <w:ind w:left="100" w:hanging="392"/>
      </w:pPr>
      <w:rPr>
        <w:rFonts w:ascii="Times New Roman" w:eastAsia="Times New Roman" w:hAnsi="Times New Roman" w:hint="default"/>
        <w:sz w:val="24"/>
        <w:szCs w:val="24"/>
      </w:rPr>
    </w:lvl>
    <w:lvl w:ilvl="1" w:tplc="60503A3C">
      <w:start w:val="1"/>
      <w:numFmt w:val="bullet"/>
      <w:lvlText w:val="•"/>
      <w:lvlJc w:val="left"/>
      <w:pPr>
        <w:ind w:left="1044" w:hanging="392"/>
      </w:pPr>
      <w:rPr>
        <w:rFonts w:hint="default"/>
      </w:rPr>
    </w:lvl>
    <w:lvl w:ilvl="2" w:tplc="64F0A4BA">
      <w:start w:val="1"/>
      <w:numFmt w:val="bullet"/>
      <w:lvlText w:val="•"/>
      <w:lvlJc w:val="left"/>
      <w:pPr>
        <w:ind w:left="1988" w:hanging="392"/>
      </w:pPr>
      <w:rPr>
        <w:rFonts w:hint="default"/>
      </w:rPr>
    </w:lvl>
    <w:lvl w:ilvl="3" w:tplc="0E448ED8">
      <w:start w:val="1"/>
      <w:numFmt w:val="bullet"/>
      <w:lvlText w:val="•"/>
      <w:lvlJc w:val="left"/>
      <w:pPr>
        <w:ind w:left="2932" w:hanging="392"/>
      </w:pPr>
      <w:rPr>
        <w:rFonts w:hint="default"/>
      </w:rPr>
    </w:lvl>
    <w:lvl w:ilvl="4" w:tplc="70DE4DE8">
      <w:start w:val="1"/>
      <w:numFmt w:val="bullet"/>
      <w:lvlText w:val="•"/>
      <w:lvlJc w:val="left"/>
      <w:pPr>
        <w:ind w:left="3876" w:hanging="392"/>
      </w:pPr>
      <w:rPr>
        <w:rFonts w:hint="default"/>
      </w:rPr>
    </w:lvl>
    <w:lvl w:ilvl="5" w:tplc="28664F5E">
      <w:start w:val="1"/>
      <w:numFmt w:val="bullet"/>
      <w:lvlText w:val="•"/>
      <w:lvlJc w:val="left"/>
      <w:pPr>
        <w:ind w:left="4820" w:hanging="392"/>
      </w:pPr>
      <w:rPr>
        <w:rFonts w:hint="default"/>
      </w:rPr>
    </w:lvl>
    <w:lvl w:ilvl="6" w:tplc="26502FEA">
      <w:start w:val="1"/>
      <w:numFmt w:val="bullet"/>
      <w:lvlText w:val="•"/>
      <w:lvlJc w:val="left"/>
      <w:pPr>
        <w:ind w:left="5764" w:hanging="392"/>
      </w:pPr>
      <w:rPr>
        <w:rFonts w:hint="default"/>
      </w:rPr>
    </w:lvl>
    <w:lvl w:ilvl="7" w:tplc="7D5CD8D2">
      <w:start w:val="1"/>
      <w:numFmt w:val="bullet"/>
      <w:lvlText w:val="•"/>
      <w:lvlJc w:val="left"/>
      <w:pPr>
        <w:ind w:left="6708" w:hanging="392"/>
      </w:pPr>
      <w:rPr>
        <w:rFonts w:hint="default"/>
      </w:rPr>
    </w:lvl>
    <w:lvl w:ilvl="8" w:tplc="74B25E92">
      <w:start w:val="1"/>
      <w:numFmt w:val="bullet"/>
      <w:lvlText w:val="•"/>
      <w:lvlJc w:val="left"/>
      <w:pPr>
        <w:ind w:left="7652" w:hanging="392"/>
      </w:pPr>
      <w:rPr>
        <w:rFonts w:hint="default"/>
      </w:rPr>
    </w:lvl>
  </w:abstractNum>
  <w:abstractNum w:abstractNumId="12" w15:restartNumberingAfterBreak="0">
    <w:nsid w:val="39DF5F94"/>
    <w:multiLevelType w:val="hybridMultilevel"/>
    <w:tmpl w:val="BF220A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D212EC"/>
    <w:multiLevelType w:val="hybridMultilevel"/>
    <w:tmpl w:val="2CAE6184"/>
    <w:lvl w:ilvl="0" w:tplc="9C8AF602">
      <w:start w:val="5"/>
      <w:numFmt w:val="lowerRoman"/>
      <w:lvlText w:val="(%1)"/>
      <w:lvlJc w:val="left"/>
      <w:pPr>
        <w:ind w:left="100" w:hanging="339"/>
      </w:pPr>
      <w:rPr>
        <w:rFonts w:ascii="Times New Roman" w:eastAsia="Times New Roman" w:hAnsi="Times New Roman" w:hint="default"/>
        <w:sz w:val="24"/>
        <w:szCs w:val="24"/>
      </w:rPr>
    </w:lvl>
    <w:lvl w:ilvl="1" w:tplc="65747660">
      <w:start w:val="1"/>
      <w:numFmt w:val="bullet"/>
      <w:lvlText w:val="•"/>
      <w:lvlJc w:val="left"/>
      <w:pPr>
        <w:ind w:left="1048" w:hanging="339"/>
      </w:pPr>
      <w:rPr>
        <w:rFonts w:hint="default"/>
      </w:rPr>
    </w:lvl>
    <w:lvl w:ilvl="2" w:tplc="D506FD90">
      <w:start w:val="1"/>
      <w:numFmt w:val="bullet"/>
      <w:lvlText w:val="•"/>
      <w:lvlJc w:val="left"/>
      <w:pPr>
        <w:ind w:left="1996" w:hanging="339"/>
      </w:pPr>
      <w:rPr>
        <w:rFonts w:hint="default"/>
      </w:rPr>
    </w:lvl>
    <w:lvl w:ilvl="3" w:tplc="0588AF46">
      <w:start w:val="1"/>
      <w:numFmt w:val="bullet"/>
      <w:lvlText w:val="•"/>
      <w:lvlJc w:val="left"/>
      <w:pPr>
        <w:ind w:left="2944" w:hanging="339"/>
      </w:pPr>
      <w:rPr>
        <w:rFonts w:hint="default"/>
      </w:rPr>
    </w:lvl>
    <w:lvl w:ilvl="4" w:tplc="7CEE3EEA">
      <w:start w:val="1"/>
      <w:numFmt w:val="bullet"/>
      <w:lvlText w:val="•"/>
      <w:lvlJc w:val="left"/>
      <w:pPr>
        <w:ind w:left="3892" w:hanging="339"/>
      </w:pPr>
      <w:rPr>
        <w:rFonts w:hint="default"/>
      </w:rPr>
    </w:lvl>
    <w:lvl w:ilvl="5" w:tplc="23028D5C">
      <w:start w:val="1"/>
      <w:numFmt w:val="bullet"/>
      <w:lvlText w:val="•"/>
      <w:lvlJc w:val="left"/>
      <w:pPr>
        <w:ind w:left="4840" w:hanging="339"/>
      </w:pPr>
      <w:rPr>
        <w:rFonts w:hint="default"/>
      </w:rPr>
    </w:lvl>
    <w:lvl w:ilvl="6" w:tplc="6B8EA93E">
      <w:start w:val="1"/>
      <w:numFmt w:val="bullet"/>
      <w:lvlText w:val="•"/>
      <w:lvlJc w:val="left"/>
      <w:pPr>
        <w:ind w:left="5788" w:hanging="339"/>
      </w:pPr>
      <w:rPr>
        <w:rFonts w:hint="default"/>
      </w:rPr>
    </w:lvl>
    <w:lvl w:ilvl="7" w:tplc="1A8024DE">
      <w:start w:val="1"/>
      <w:numFmt w:val="bullet"/>
      <w:lvlText w:val="•"/>
      <w:lvlJc w:val="left"/>
      <w:pPr>
        <w:ind w:left="6736" w:hanging="339"/>
      </w:pPr>
      <w:rPr>
        <w:rFonts w:hint="default"/>
      </w:rPr>
    </w:lvl>
    <w:lvl w:ilvl="8" w:tplc="E084B48A">
      <w:start w:val="1"/>
      <w:numFmt w:val="bullet"/>
      <w:lvlText w:val="•"/>
      <w:lvlJc w:val="left"/>
      <w:pPr>
        <w:ind w:left="7684" w:hanging="339"/>
      </w:pPr>
      <w:rPr>
        <w:rFonts w:hint="default"/>
      </w:rPr>
    </w:lvl>
  </w:abstractNum>
  <w:abstractNum w:abstractNumId="14" w15:restartNumberingAfterBreak="0">
    <w:nsid w:val="46A61FAC"/>
    <w:multiLevelType w:val="hybridMultilevel"/>
    <w:tmpl w:val="78AAB744"/>
    <w:lvl w:ilvl="0" w:tplc="48D81AAC">
      <w:start w:val="1"/>
      <w:numFmt w:val="upperRoman"/>
      <w:lvlText w:val="(%1)"/>
      <w:lvlJc w:val="left"/>
      <w:pPr>
        <w:ind w:left="100" w:hanging="299"/>
      </w:pPr>
      <w:rPr>
        <w:rFonts w:ascii="Times New Roman" w:eastAsia="Times New Roman" w:hAnsi="Times New Roman" w:hint="default"/>
        <w:spacing w:val="1"/>
        <w:sz w:val="24"/>
        <w:szCs w:val="24"/>
      </w:rPr>
    </w:lvl>
    <w:lvl w:ilvl="1" w:tplc="C27CB736">
      <w:start w:val="1"/>
      <w:numFmt w:val="bullet"/>
      <w:lvlText w:val="•"/>
      <w:lvlJc w:val="left"/>
      <w:pPr>
        <w:ind w:left="1046" w:hanging="299"/>
      </w:pPr>
      <w:rPr>
        <w:rFonts w:hint="default"/>
      </w:rPr>
    </w:lvl>
    <w:lvl w:ilvl="2" w:tplc="1BD2973A">
      <w:start w:val="1"/>
      <w:numFmt w:val="bullet"/>
      <w:lvlText w:val="•"/>
      <w:lvlJc w:val="left"/>
      <w:pPr>
        <w:ind w:left="1992" w:hanging="299"/>
      </w:pPr>
      <w:rPr>
        <w:rFonts w:hint="default"/>
      </w:rPr>
    </w:lvl>
    <w:lvl w:ilvl="3" w:tplc="04E044BE">
      <w:start w:val="1"/>
      <w:numFmt w:val="bullet"/>
      <w:lvlText w:val="•"/>
      <w:lvlJc w:val="left"/>
      <w:pPr>
        <w:ind w:left="2938" w:hanging="299"/>
      </w:pPr>
      <w:rPr>
        <w:rFonts w:hint="default"/>
      </w:rPr>
    </w:lvl>
    <w:lvl w:ilvl="4" w:tplc="A4D27A5A">
      <w:start w:val="1"/>
      <w:numFmt w:val="bullet"/>
      <w:lvlText w:val="•"/>
      <w:lvlJc w:val="left"/>
      <w:pPr>
        <w:ind w:left="3884" w:hanging="299"/>
      </w:pPr>
      <w:rPr>
        <w:rFonts w:hint="default"/>
      </w:rPr>
    </w:lvl>
    <w:lvl w:ilvl="5" w:tplc="6876FEC4">
      <w:start w:val="1"/>
      <w:numFmt w:val="bullet"/>
      <w:lvlText w:val="•"/>
      <w:lvlJc w:val="left"/>
      <w:pPr>
        <w:ind w:left="4830" w:hanging="299"/>
      </w:pPr>
      <w:rPr>
        <w:rFonts w:hint="default"/>
      </w:rPr>
    </w:lvl>
    <w:lvl w:ilvl="6" w:tplc="6B2E431A">
      <w:start w:val="1"/>
      <w:numFmt w:val="bullet"/>
      <w:lvlText w:val="•"/>
      <w:lvlJc w:val="left"/>
      <w:pPr>
        <w:ind w:left="5776" w:hanging="299"/>
      </w:pPr>
      <w:rPr>
        <w:rFonts w:hint="default"/>
      </w:rPr>
    </w:lvl>
    <w:lvl w:ilvl="7" w:tplc="91F4B482">
      <w:start w:val="1"/>
      <w:numFmt w:val="bullet"/>
      <w:lvlText w:val="•"/>
      <w:lvlJc w:val="left"/>
      <w:pPr>
        <w:ind w:left="6722" w:hanging="299"/>
      </w:pPr>
      <w:rPr>
        <w:rFonts w:hint="default"/>
      </w:rPr>
    </w:lvl>
    <w:lvl w:ilvl="8" w:tplc="51245622">
      <w:start w:val="1"/>
      <w:numFmt w:val="bullet"/>
      <w:lvlText w:val="•"/>
      <w:lvlJc w:val="left"/>
      <w:pPr>
        <w:ind w:left="7668" w:hanging="299"/>
      </w:pPr>
      <w:rPr>
        <w:rFonts w:hint="default"/>
      </w:rPr>
    </w:lvl>
  </w:abstractNum>
  <w:abstractNum w:abstractNumId="15" w15:restartNumberingAfterBreak="0">
    <w:nsid w:val="49796AC0"/>
    <w:multiLevelType w:val="hybridMultilevel"/>
    <w:tmpl w:val="47FCE524"/>
    <w:lvl w:ilvl="0" w:tplc="522009E0">
      <w:start w:val="2"/>
      <w:numFmt w:val="upperLetter"/>
      <w:lvlText w:val="(%1)"/>
      <w:lvlJc w:val="left"/>
      <w:pPr>
        <w:ind w:left="100" w:hanging="379"/>
      </w:pPr>
      <w:rPr>
        <w:rFonts w:ascii="Times New Roman" w:eastAsia="Times New Roman" w:hAnsi="Times New Roman" w:hint="default"/>
        <w:sz w:val="24"/>
        <w:szCs w:val="24"/>
      </w:rPr>
    </w:lvl>
    <w:lvl w:ilvl="1" w:tplc="47F4F042">
      <w:start w:val="1"/>
      <w:numFmt w:val="bullet"/>
      <w:lvlText w:val="•"/>
      <w:lvlJc w:val="left"/>
      <w:pPr>
        <w:ind w:left="1046" w:hanging="379"/>
      </w:pPr>
      <w:rPr>
        <w:rFonts w:hint="default"/>
      </w:rPr>
    </w:lvl>
    <w:lvl w:ilvl="2" w:tplc="B25AB6FE">
      <w:start w:val="1"/>
      <w:numFmt w:val="bullet"/>
      <w:lvlText w:val="•"/>
      <w:lvlJc w:val="left"/>
      <w:pPr>
        <w:ind w:left="1992" w:hanging="379"/>
      </w:pPr>
      <w:rPr>
        <w:rFonts w:hint="default"/>
      </w:rPr>
    </w:lvl>
    <w:lvl w:ilvl="3" w:tplc="CBE24004">
      <w:start w:val="1"/>
      <w:numFmt w:val="bullet"/>
      <w:lvlText w:val="•"/>
      <w:lvlJc w:val="left"/>
      <w:pPr>
        <w:ind w:left="2938" w:hanging="379"/>
      </w:pPr>
      <w:rPr>
        <w:rFonts w:hint="default"/>
      </w:rPr>
    </w:lvl>
    <w:lvl w:ilvl="4" w:tplc="4F1436B2">
      <w:start w:val="1"/>
      <w:numFmt w:val="bullet"/>
      <w:lvlText w:val="•"/>
      <w:lvlJc w:val="left"/>
      <w:pPr>
        <w:ind w:left="3884" w:hanging="379"/>
      </w:pPr>
      <w:rPr>
        <w:rFonts w:hint="default"/>
      </w:rPr>
    </w:lvl>
    <w:lvl w:ilvl="5" w:tplc="C6682A70">
      <w:start w:val="1"/>
      <w:numFmt w:val="bullet"/>
      <w:lvlText w:val="•"/>
      <w:lvlJc w:val="left"/>
      <w:pPr>
        <w:ind w:left="4830" w:hanging="379"/>
      </w:pPr>
      <w:rPr>
        <w:rFonts w:hint="default"/>
      </w:rPr>
    </w:lvl>
    <w:lvl w:ilvl="6" w:tplc="620E0BB6">
      <w:start w:val="1"/>
      <w:numFmt w:val="bullet"/>
      <w:lvlText w:val="•"/>
      <w:lvlJc w:val="left"/>
      <w:pPr>
        <w:ind w:left="5776" w:hanging="379"/>
      </w:pPr>
      <w:rPr>
        <w:rFonts w:hint="default"/>
      </w:rPr>
    </w:lvl>
    <w:lvl w:ilvl="7" w:tplc="888010F0">
      <w:start w:val="1"/>
      <w:numFmt w:val="bullet"/>
      <w:lvlText w:val="•"/>
      <w:lvlJc w:val="left"/>
      <w:pPr>
        <w:ind w:left="6722" w:hanging="379"/>
      </w:pPr>
      <w:rPr>
        <w:rFonts w:hint="default"/>
      </w:rPr>
    </w:lvl>
    <w:lvl w:ilvl="8" w:tplc="11204C4E">
      <w:start w:val="1"/>
      <w:numFmt w:val="bullet"/>
      <w:lvlText w:val="•"/>
      <w:lvlJc w:val="left"/>
      <w:pPr>
        <w:ind w:left="7668" w:hanging="379"/>
      </w:pPr>
      <w:rPr>
        <w:rFonts w:hint="default"/>
      </w:rPr>
    </w:lvl>
  </w:abstractNum>
  <w:abstractNum w:abstractNumId="16" w15:restartNumberingAfterBreak="0">
    <w:nsid w:val="52CB02BC"/>
    <w:multiLevelType w:val="hybridMultilevel"/>
    <w:tmpl w:val="354E557C"/>
    <w:lvl w:ilvl="0" w:tplc="CF00AE50">
      <w:start w:val="1"/>
      <w:numFmt w:val="lowerRoman"/>
      <w:lvlText w:val="(%1)"/>
      <w:lvlJc w:val="left"/>
      <w:pPr>
        <w:ind w:left="100" w:hanging="286"/>
      </w:pPr>
      <w:rPr>
        <w:rFonts w:ascii="Times New Roman" w:eastAsia="Times New Roman" w:hAnsi="Times New Roman" w:hint="default"/>
        <w:sz w:val="24"/>
        <w:szCs w:val="24"/>
      </w:rPr>
    </w:lvl>
    <w:lvl w:ilvl="1" w:tplc="E708A59E">
      <w:start w:val="1"/>
      <w:numFmt w:val="bullet"/>
      <w:lvlText w:val="•"/>
      <w:lvlJc w:val="left"/>
      <w:pPr>
        <w:ind w:left="1044" w:hanging="286"/>
      </w:pPr>
      <w:rPr>
        <w:rFonts w:hint="default"/>
      </w:rPr>
    </w:lvl>
    <w:lvl w:ilvl="2" w:tplc="35A8BB8A">
      <w:start w:val="1"/>
      <w:numFmt w:val="bullet"/>
      <w:lvlText w:val="•"/>
      <w:lvlJc w:val="left"/>
      <w:pPr>
        <w:ind w:left="1988" w:hanging="286"/>
      </w:pPr>
      <w:rPr>
        <w:rFonts w:hint="default"/>
      </w:rPr>
    </w:lvl>
    <w:lvl w:ilvl="3" w:tplc="3B743250">
      <w:start w:val="1"/>
      <w:numFmt w:val="bullet"/>
      <w:lvlText w:val="•"/>
      <w:lvlJc w:val="left"/>
      <w:pPr>
        <w:ind w:left="2932" w:hanging="286"/>
      </w:pPr>
      <w:rPr>
        <w:rFonts w:hint="default"/>
      </w:rPr>
    </w:lvl>
    <w:lvl w:ilvl="4" w:tplc="7946DDB6">
      <w:start w:val="1"/>
      <w:numFmt w:val="bullet"/>
      <w:lvlText w:val="•"/>
      <w:lvlJc w:val="left"/>
      <w:pPr>
        <w:ind w:left="3876" w:hanging="286"/>
      </w:pPr>
      <w:rPr>
        <w:rFonts w:hint="default"/>
      </w:rPr>
    </w:lvl>
    <w:lvl w:ilvl="5" w:tplc="3B00F0E6">
      <w:start w:val="1"/>
      <w:numFmt w:val="bullet"/>
      <w:lvlText w:val="•"/>
      <w:lvlJc w:val="left"/>
      <w:pPr>
        <w:ind w:left="4820" w:hanging="286"/>
      </w:pPr>
      <w:rPr>
        <w:rFonts w:hint="default"/>
      </w:rPr>
    </w:lvl>
    <w:lvl w:ilvl="6" w:tplc="67F0035A">
      <w:start w:val="1"/>
      <w:numFmt w:val="bullet"/>
      <w:lvlText w:val="•"/>
      <w:lvlJc w:val="left"/>
      <w:pPr>
        <w:ind w:left="5764" w:hanging="286"/>
      </w:pPr>
      <w:rPr>
        <w:rFonts w:hint="default"/>
      </w:rPr>
    </w:lvl>
    <w:lvl w:ilvl="7" w:tplc="DA14D71E">
      <w:start w:val="1"/>
      <w:numFmt w:val="bullet"/>
      <w:lvlText w:val="•"/>
      <w:lvlJc w:val="left"/>
      <w:pPr>
        <w:ind w:left="6708" w:hanging="286"/>
      </w:pPr>
      <w:rPr>
        <w:rFonts w:hint="default"/>
      </w:rPr>
    </w:lvl>
    <w:lvl w:ilvl="8" w:tplc="1CB228E2">
      <w:start w:val="1"/>
      <w:numFmt w:val="bullet"/>
      <w:lvlText w:val="•"/>
      <w:lvlJc w:val="left"/>
      <w:pPr>
        <w:ind w:left="7652" w:hanging="286"/>
      </w:pPr>
      <w:rPr>
        <w:rFonts w:hint="default"/>
      </w:rPr>
    </w:lvl>
  </w:abstractNum>
  <w:abstractNum w:abstractNumId="17" w15:restartNumberingAfterBreak="0">
    <w:nsid w:val="54FD3142"/>
    <w:multiLevelType w:val="hybridMultilevel"/>
    <w:tmpl w:val="F790FFE4"/>
    <w:lvl w:ilvl="0" w:tplc="85908FE4">
      <w:start w:val="1"/>
      <w:numFmt w:val="lowerRoman"/>
      <w:lvlText w:val="(%1)"/>
      <w:lvlJc w:val="left"/>
      <w:pPr>
        <w:ind w:left="100" w:hanging="286"/>
      </w:pPr>
      <w:rPr>
        <w:rFonts w:ascii="Times New Roman" w:eastAsia="Times New Roman" w:hAnsi="Times New Roman" w:hint="default"/>
        <w:sz w:val="24"/>
        <w:szCs w:val="24"/>
      </w:rPr>
    </w:lvl>
    <w:lvl w:ilvl="1" w:tplc="B7DCE29C">
      <w:start w:val="1"/>
      <w:numFmt w:val="bullet"/>
      <w:lvlText w:val="•"/>
      <w:lvlJc w:val="left"/>
      <w:pPr>
        <w:ind w:left="1044" w:hanging="286"/>
      </w:pPr>
      <w:rPr>
        <w:rFonts w:hint="default"/>
      </w:rPr>
    </w:lvl>
    <w:lvl w:ilvl="2" w:tplc="FC6EB8C2">
      <w:start w:val="1"/>
      <w:numFmt w:val="bullet"/>
      <w:lvlText w:val="•"/>
      <w:lvlJc w:val="left"/>
      <w:pPr>
        <w:ind w:left="1988" w:hanging="286"/>
      </w:pPr>
      <w:rPr>
        <w:rFonts w:hint="default"/>
      </w:rPr>
    </w:lvl>
    <w:lvl w:ilvl="3" w:tplc="689EF724">
      <w:start w:val="1"/>
      <w:numFmt w:val="bullet"/>
      <w:lvlText w:val="•"/>
      <w:lvlJc w:val="left"/>
      <w:pPr>
        <w:ind w:left="2932" w:hanging="286"/>
      </w:pPr>
      <w:rPr>
        <w:rFonts w:hint="default"/>
      </w:rPr>
    </w:lvl>
    <w:lvl w:ilvl="4" w:tplc="DD129A7C">
      <w:start w:val="1"/>
      <w:numFmt w:val="bullet"/>
      <w:lvlText w:val="•"/>
      <w:lvlJc w:val="left"/>
      <w:pPr>
        <w:ind w:left="3876" w:hanging="286"/>
      </w:pPr>
      <w:rPr>
        <w:rFonts w:hint="default"/>
      </w:rPr>
    </w:lvl>
    <w:lvl w:ilvl="5" w:tplc="1AB4AD1A">
      <w:start w:val="1"/>
      <w:numFmt w:val="bullet"/>
      <w:lvlText w:val="•"/>
      <w:lvlJc w:val="left"/>
      <w:pPr>
        <w:ind w:left="4820" w:hanging="286"/>
      </w:pPr>
      <w:rPr>
        <w:rFonts w:hint="default"/>
      </w:rPr>
    </w:lvl>
    <w:lvl w:ilvl="6" w:tplc="6C0C75BC">
      <w:start w:val="1"/>
      <w:numFmt w:val="bullet"/>
      <w:lvlText w:val="•"/>
      <w:lvlJc w:val="left"/>
      <w:pPr>
        <w:ind w:left="5764" w:hanging="286"/>
      </w:pPr>
      <w:rPr>
        <w:rFonts w:hint="default"/>
      </w:rPr>
    </w:lvl>
    <w:lvl w:ilvl="7" w:tplc="46C083A0">
      <w:start w:val="1"/>
      <w:numFmt w:val="bullet"/>
      <w:lvlText w:val="•"/>
      <w:lvlJc w:val="left"/>
      <w:pPr>
        <w:ind w:left="6708" w:hanging="286"/>
      </w:pPr>
      <w:rPr>
        <w:rFonts w:hint="default"/>
      </w:rPr>
    </w:lvl>
    <w:lvl w:ilvl="8" w:tplc="17D24BD8">
      <w:start w:val="1"/>
      <w:numFmt w:val="bullet"/>
      <w:lvlText w:val="•"/>
      <w:lvlJc w:val="left"/>
      <w:pPr>
        <w:ind w:left="7652" w:hanging="286"/>
      </w:pPr>
      <w:rPr>
        <w:rFonts w:hint="default"/>
      </w:rPr>
    </w:lvl>
  </w:abstractNum>
  <w:abstractNum w:abstractNumId="18" w15:restartNumberingAfterBreak="0">
    <w:nsid w:val="59F25084"/>
    <w:multiLevelType w:val="hybridMultilevel"/>
    <w:tmpl w:val="3C9CB84C"/>
    <w:lvl w:ilvl="0" w:tplc="DD8E23FA">
      <w:start w:val="1"/>
      <w:numFmt w:val="upperRoman"/>
      <w:lvlText w:val="(%1)"/>
      <w:lvlJc w:val="left"/>
      <w:pPr>
        <w:ind w:left="100" w:hanging="299"/>
      </w:pPr>
      <w:rPr>
        <w:rFonts w:ascii="Times New Roman" w:eastAsia="Times New Roman" w:hAnsi="Times New Roman" w:hint="default"/>
        <w:spacing w:val="1"/>
        <w:sz w:val="24"/>
        <w:szCs w:val="24"/>
      </w:rPr>
    </w:lvl>
    <w:lvl w:ilvl="1" w:tplc="B0A06F0E">
      <w:start w:val="1"/>
      <w:numFmt w:val="bullet"/>
      <w:lvlText w:val="•"/>
      <w:lvlJc w:val="left"/>
      <w:pPr>
        <w:ind w:left="1046" w:hanging="299"/>
      </w:pPr>
      <w:rPr>
        <w:rFonts w:hint="default"/>
      </w:rPr>
    </w:lvl>
    <w:lvl w:ilvl="2" w:tplc="DD104E10">
      <w:start w:val="1"/>
      <w:numFmt w:val="bullet"/>
      <w:lvlText w:val="•"/>
      <w:lvlJc w:val="left"/>
      <w:pPr>
        <w:ind w:left="1992" w:hanging="299"/>
      </w:pPr>
      <w:rPr>
        <w:rFonts w:hint="default"/>
      </w:rPr>
    </w:lvl>
    <w:lvl w:ilvl="3" w:tplc="23887114">
      <w:start w:val="1"/>
      <w:numFmt w:val="bullet"/>
      <w:lvlText w:val="•"/>
      <w:lvlJc w:val="left"/>
      <w:pPr>
        <w:ind w:left="2938" w:hanging="299"/>
      </w:pPr>
      <w:rPr>
        <w:rFonts w:hint="default"/>
      </w:rPr>
    </w:lvl>
    <w:lvl w:ilvl="4" w:tplc="A53EA9F4">
      <w:start w:val="1"/>
      <w:numFmt w:val="bullet"/>
      <w:lvlText w:val="•"/>
      <w:lvlJc w:val="left"/>
      <w:pPr>
        <w:ind w:left="3884" w:hanging="299"/>
      </w:pPr>
      <w:rPr>
        <w:rFonts w:hint="default"/>
      </w:rPr>
    </w:lvl>
    <w:lvl w:ilvl="5" w:tplc="83E2EAC8">
      <w:start w:val="1"/>
      <w:numFmt w:val="bullet"/>
      <w:lvlText w:val="•"/>
      <w:lvlJc w:val="left"/>
      <w:pPr>
        <w:ind w:left="4830" w:hanging="299"/>
      </w:pPr>
      <w:rPr>
        <w:rFonts w:hint="default"/>
      </w:rPr>
    </w:lvl>
    <w:lvl w:ilvl="6" w:tplc="90EACAE0">
      <w:start w:val="1"/>
      <w:numFmt w:val="bullet"/>
      <w:lvlText w:val="•"/>
      <w:lvlJc w:val="left"/>
      <w:pPr>
        <w:ind w:left="5776" w:hanging="299"/>
      </w:pPr>
      <w:rPr>
        <w:rFonts w:hint="default"/>
      </w:rPr>
    </w:lvl>
    <w:lvl w:ilvl="7" w:tplc="94BEAD08">
      <w:start w:val="1"/>
      <w:numFmt w:val="bullet"/>
      <w:lvlText w:val="•"/>
      <w:lvlJc w:val="left"/>
      <w:pPr>
        <w:ind w:left="6722" w:hanging="299"/>
      </w:pPr>
      <w:rPr>
        <w:rFonts w:hint="default"/>
      </w:rPr>
    </w:lvl>
    <w:lvl w:ilvl="8" w:tplc="903612D0">
      <w:start w:val="1"/>
      <w:numFmt w:val="bullet"/>
      <w:lvlText w:val="•"/>
      <w:lvlJc w:val="left"/>
      <w:pPr>
        <w:ind w:left="7668" w:hanging="299"/>
      </w:pPr>
      <w:rPr>
        <w:rFonts w:hint="default"/>
      </w:rPr>
    </w:lvl>
  </w:abstractNum>
  <w:abstractNum w:abstractNumId="19" w15:restartNumberingAfterBreak="0">
    <w:nsid w:val="5EC4435B"/>
    <w:multiLevelType w:val="hybridMultilevel"/>
    <w:tmpl w:val="9BC0ABE4"/>
    <w:lvl w:ilvl="0" w:tplc="C4464678">
      <w:start w:val="2"/>
      <w:numFmt w:val="lowerRoman"/>
      <w:lvlText w:val="(%1)"/>
      <w:lvlJc w:val="left"/>
      <w:pPr>
        <w:ind w:left="100" w:hanging="354"/>
      </w:pPr>
      <w:rPr>
        <w:rFonts w:ascii="Times New Roman" w:eastAsia="Times New Roman" w:hAnsi="Times New Roman"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20" w15:restartNumberingAfterBreak="0">
    <w:nsid w:val="626E5A04"/>
    <w:multiLevelType w:val="hybridMultilevel"/>
    <w:tmpl w:val="16E81930"/>
    <w:lvl w:ilvl="0" w:tplc="A782B7C2">
      <w:start w:val="1"/>
      <w:numFmt w:val="upperRoman"/>
      <w:lvlText w:val="(%1)"/>
      <w:lvlJc w:val="left"/>
      <w:pPr>
        <w:ind w:left="100" w:hanging="299"/>
      </w:pPr>
      <w:rPr>
        <w:rFonts w:ascii="Times New Roman" w:eastAsia="Times New Roman" w:hAnsi="Times New Roman" w:hint="default"/>
        <w:spacing w:val="1"/>
        <w:sz w:val="24"/>
        <w:szCs w:val="24"/>
      </w:rPr>
    </w:lvl>
    <w:lvl w:ilvl="1" w:tplc="20281E0E">
      <w:start w:val="1"/>
      <w:numFmt w:val="bullet"/>
      <w:lvlText w:val="•"/>
      <w:lvlJc w:val="left"/>
      <w:pPr>
        <w:ind w:left="1048" w:hanging="299"/>
      </w:pPr>
      <w:rPr>
        <w:rFonts w:hint="default"/>
      </w:rPr>
    </w:lvl>
    <w:lvl w:ilvl="2" w:tplc="4B903F8A">
      <w:start w:val="1"/>
      <w:numFmt w:val="bullet"/>
      <w:lvlText w:val="•"/>
      <w:lvlJc w:val="left"/>
      <w:pPr>
        <w:ind w:left="1996" w:hanging="299"/>
      </w:pPr>
      <w:rPr>
        <w:rFonts w:hint="default"/>
      </w:rPr>
    </w:lvl>
    <w:lvl w:ilvl="3" w:tplc="DBEA58AE">
      <w:start w:val="1"/>
      <w:numFmt w:val="bullet"/>
      <w:lvlText w:val="•"/>
      <w:lvlJc w:val="left"/>
      <w:pPr>
        <w:ind w:left="2944" w:hanging="299"/>
      </w:pPr>
      <w:rPr>
        <w:rFonts w:hint="default"/>
      </w:rPr>
    </w:lvl>
    <w:lvl w:ilvl="4" w:tplc="81D4064E">
      <w:start w:val="1"/>
      <w:numFmt w:val="bullet"/>
      <w:lvlText w:val="•"/>
      <w:lvlJc w:val="left"/>
      <w:pPr>
        <w:ind w:left="3892" w:hanging="299"/>
      </w:pPr>
      <w:rPr>
        <w:rFonts w:hint="default"/>
      </w:rPr>
    </w:lvl>
    <w:lvl w:ilvl="5" w:tplc="522612F8">
      <w:start w:val="1"/>
      <w:numFmt w:val="bullet"/>
      <w:lvlText w:val="•"/>
      <w:lvlJc w:val="left"/>
      <w:pPr>
        <w:ind w:left="4840" w:hanging="299"/>
      </w:pPr>
      <w:rPr>
        <w:rFonts w:hint="default"/>
      </w:rPr>
    </w:lvl>
    <w:lvl w:ilvl="6" w:tplc="3A28945A">
      <w:start w:val="1"/>
      <w:numFmt w:val="bullet"/>
      <w:lvlText w:val="•"/>
      <w:lvlJc w:val="left"/>
      <w:pPr>
        <w:ind w:left="5788" w:hanging="299"/>
      </w:pPr>
      <w:rPr>
        <w:rFonts w:hint="default"/>
      </w:rPr>
    </w:lvl>
    <w:lvl w:ilvl="7" w:tplc="BDF04E0C">
      <w:start w:val="1"/>
      <w:numFmt w:val="bullet"/>
      <w:lvlText w:val="•"/>
      <w:lvlJc w:val="left"/>
      <w:pPr>
        <w:ind w:left="6736" w:hanging="299"/>
      </w:pPr>
      <w:rPr>
        <w:rFonts w:hint="default"/>
      </w:rPr>
    </w:lvl>
    <w:lvl w:ilvl="8" w:tplc="75A6CB1C">
      <w:start w:val="1"/>
      <w:numFmt w:val="bullet"/>
      <w:lvlText w:val="•"/>
      <w:lvlJc w:val="left"/>
      <w:pPr>
        <w:ind w:left="7684" w:hanging="299"/>
      </w:pPr>
      <w:rPr>
        <w:rFonts w:hint="default"/>
      </w:rPr>
    </w:lvl>
  </w:abstractNum>
  <w:abstractNum w:abstractNumId="21" w15:restartNumberingAfterBreak="0">
    <w:nsid w:val="79FD1FA2"/>
    <w:multiLevelType w:val="hybridMultilevel"/>
    <w:tmpl w:val="37320680"/>
    <w:lvl w:ilvl="0" w:tplc="F5600904">
      <w:start w:val="1"/>
      <w:numFmt w:val="lowerLetter"/>
      <w:pStyle w:val="NumberLetterLowercase"/>
      <w:lvlText w:val="%1."/>
      <w:lvlJc w:val="left"/>
      <w:pPr>
        <w:ind w:left="1440" w:hanging="360"/>
      </w:pPr>
      <w:rPr>
        <w:rFonts w:ascii="Calibri" w:hAnsi="Calibri" w:hint="default"/>
        <w:b w:val="0"/>
        <w:i w:val="0"/>
        <w:color w:val="B12732"/>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391424"/>
    <w:multiLevelType w:val="hybridMultilevel"/>
    <w:tmpl w:val="D5F0E3DE"/>
    <w:lvl w:ilvl="0" w:tplc="80EA244A">
      <w:start w:val="1"/>
      <w:numFmt w:val="lowerRoman"/>
      <w:lvlText w:val="(%1)"/>
      <w:lvlJc w:val="left"/>
      <w:pPr>
        <w:ind w:left="100" w:hanging="286"/>
      </w:pPr>
      <w:rPr>
        <w:rFonts w:ascii="Times New Roman" w:eastAsia="Times New Roman" w:hAnsi="Times New Roman" w:hint="default"/>
        <w:sz w:val="24"/>
        <w:szCs w:val="24"/>
      </w:rPr>
    </w:lvl>
    <w:lvl w:ilvl="1" w:tplc="6CB4D71E">
      <w:start w:val="1"/>
      <w:numFmt w:val="upperRoman"/>
      <w:lvlText w:val="(%2)"/>
      <w:lvlJc w:val="left"/>
      <w:pPr>
        <w:ind w:left="100" w:hanging="299"/>
      </w:pPr>
      <w:rPr>
        <w:rFonts w:ascii="Times New Roman" w:eastAsia="Times New Roman" w:hAnsi="Times New Roman" w:hint="default"/>
        <w:spacing w:val="1"/>
        <w:sz w:val="24"/>
        <w:szCs w:val="24"/>
      </w:rPr>
    </w:lvl>
    <w:lvl w:ilvl="2" w:tplc="5BE84EBC">
      <w:start w:val="1"/>
      <w:numFmt w:val="bullet"/>
      <w:lvlText w:val="•"/>
      <w:lvlJc w:val="left"/>
      <w:pPr>
        <w:ind w:left="1992" w:hanging="299"/>
      </w:pPr>
      <w:rPr>
        <w:rFonts w:hint="default"/>
      </w:rPr>
    </w:lvl>
    <w:lvl w:ilvl="3" w:tplc="1C68076E">
      <w:start w:val="1"/>
      <w:numFmt w:val="bullet"/>
      <w:lvlText w:val="•"/>
      <w:lvlJc w:val="left"/>
      <w:pPr>
        <w:ind w:left="2938" w:hanging="299"/>
      </w:pPr>
      <w:rPr>
        <w:rFonts w:hint="default"/>
      </w:rPr>
    </w:lvl>
    <w:lvl w:ilvl="4" w:tplc="83CC88B4">
      <w:start w:val="1"/>
      <w:numFmt w:val="bullet"/>
      <w:lvlText w:val="•"/>
      <w:lvlJc w:val="left"/>
      <w:pPr>
        <w:ind w:left="3884" w:hanging="299"/>
      </w:pPr>
      <w:rPr>
        <w:rFonts w:hint="default"/>
      </w:rPr>
    </w:lvl>
    <w:lvl w:ilvl="5" w:tplc="02584270">
      <w:start w:val="1"/>
      <w:numFmt w:val="bullet"/>
      <w:lvlText w:val="•"/>
      <w:lvlJc w:val="left"/>
      <w:pPr>
        <w:ind w:left="4830" w:hanging="299"/>
      </w:pPr>
      <w:rPr>
        <w:rFonts w:hint="default"/>
      </w:rPr>
    </w:lvl>
    <w:lvl w:ilvl="6" w:tplc="478E909C">
      <w:start w:val="1"/>
      <w:numFmt w:val="bullet"/>
      <w:lvlText w:val="•"/>
      <w:lvlJc w:val="left"/>
      <w:pPr>
        <w:ind w:left="5776" w:hanging="299"/>
      </w:pPr>
      <w:rPr>
        <w:rFonts w:hint="default"/>
      </w:rPr>
    </w:lvl>
    <w:lvl w:ilvl="7" w:tplc="2E20CF4C">
      <w:start w:val="1"/>
      <w:numFmt w:val="bullet"/>
      <w:lvlText w:val="•"/>
      <w:lvlJc w:val="left"/>
      <w:pPr>
        <w:ind w:left="6722" w:hanging="299"/>
      </w:pPr>
      <w:rPr>
        <w:rFonts w:hint="default"/>
      </w:rPr>
    </w:lvl>
    <w:lvl w:ilvl="8" w:tplc="5358C716">
      <w:start w:val="1"/>
      <w:numFmt w:val="bullet"/>
      <w:lvlText w:val="•"/>
      <w:lvlJc w:val="left"/>
      <w:pPr>
        <w:ind w:left="7668" w:hanging="299"/>
      </w:pPr>
      <w:rPr>
        <w:rFonts w:hint="default"/>
      </w:rPr>
    </w:lvl>
  </w:abstractNum>
  <w:num w:numId="1">
    <w:abstractNumId w:val="1"/>
  </w:num>
  <w:num w:numId="2">
    <w:abstractNumId w:val="2"/>
  </w:num>
  <w:num w:numId="3">
    <w:abstractNumId w:val="6"/>
  </w:num>
  <w:num w:numId="4">
    <w:abstractNumId w:val="12"/>
  </w:num>
  <w:num w:numId="5">
    <w:abstractNumId w:val="4"/>
  </w:num>
  <w:num w:numId="6">
    <w:abstractNumId w:val="7"/>
  </w:num>
  <w:num w:numId="7">
    <w:abstractNumId w:val="9"/>
  </w:num>
  <w:num w:numId="8">
    <w:abstractNumId w:val="8"/>
  </w:num>
  <w:num w:numId="9">
    <w:abstractNumId w:val="10"/>
  </w:num>
  <w:num w:numId="10">
    <w:abstractNumId w:val="11"/>
  </w:num>
  <w:num w:numId="11">
    <w:abstractNumId w:val="16"/>
  </w:num>
  <w:num w:numId="12">
    <w:abstractNumId w:val="17"/>
  </w:num>
  <w:num w:numId="13">
    <w:abstractNumId w:val="3"/>
  </w:num>
  <w:num w:numId="14">
    <w:abstractNumId w:val="15"/>
  </w:num>
  <w:num w:numId="15">
    <w:abstractNumId w:val="19"/>
  </w:num>
  <w:num w:numId="16">
    <w:abstractNumId w:val="0"/>
  </w:num>
  <w:num w:numId="17">
    <w:abstractNumId w:val="20"/>
  </w:num>
  <w:num w:numId="18">
    <w:abstractNumId w:val="13"/>
  </w:num>
  <w:num w:numId="19">
    <w:abstractNumId w:val="14"/>
  </w:num>
  <w:num w:numId="20">
    <w:abstractNumId w:val="18"/>
  </w:num>
  <w:num w:numId="21">
    <w:abstractNumId w:val="22"/>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04D7A"/>
    <w:rsid w:val="000068C2"/>
    <w:rsid w:val="00042F5A"/>
    <w:rsid w:val="00075FDC"/>
    <w:rsid w:val="000B0495"/>
    <w:rsid w:val="000C6486"/>
    <w:rsid w:val="000D230F"/>
    <w:rsid w:val="000E0A18"/>
    <w:rsid w:val="001113FA"/>
    <w:rsid w:val="00186E1C"/>
    <w:rsid w:val="00194F4E"/>
    <w:rsid w:val="00197674"/>
    <w:rsid w:val="001B074E"/>
    <w:rsid w:val="001C76E4"/>
    <w:rsid w:val="001E0AC5"/>
    <w:rsid w:val="001E6701"/>
    <w:rsid w:val="0020554B"/>
    <w:rsid w:val="00251FB1"/>
    <w:rsid w:val="00265ADB"/>
    <w:rsid w:val="002F424F"/>
    <w:rsid w:val="00326B7E"/>
    <w:rsid w:val="00331B1D"/>
    <w:rsid w:val="00347B23"/>
    <w:rsid w:val="003626E0"/>
    <w:rsid w:val="00366D51"/>
    <w:rsid w:val="0038207B"/>
    <w:rsid w:val="003B1E2F"/>
    <w:rsid w:val="003B7B98"/>
    <w:rsid w:val="00400DB5"/>
    <w:rsid w:val="004651E8"/>
    <w:rsid w:val="004863E4"/>
    <w:rsid w:val="00494F01"/>
    <w:rsid w:val="004979E9"/>
    <w:rsid w:val="00497B4F"/>
    <w:rsid w:val="004A3D7C"/>
    <w:rsid w:val="004C10C8"/>
    <w:rsid w:val="004C739C"/>
    <w:rsid w:val="004D52FC"/>
    <w:rsid w:val="004D7B1B"/>
    <w:rsid w:val="004E27E1"/>
    <w:rsid w:val="00507AF7"/>
    <w:rsid w:val="00553880"/>
    <w:rsid w:val="00562955"/>
    <w:rsid w:val="00570CB0"/>
    <w:rsid w:val="005B2D11"/>
    <w:rsid w:val="005D3D48"/>
    <w:rsid w:val="005D5108"/>
    <w:rsid w:val="005E3CBC"/>
    <w:rsid w:val="005F4A6A"/>
    <w:rsid w:val="005F5801"/>
    <w:rsid w:val="0066387F"/>
    <w:rsid w:val="006862BC"/>
    <w:rsid w:val="006A26B2"/>
    <w:rsid w:val="006D7854"/>
    <w:rsid w:val="006F23D1"/>
    <w:rsid w:val="006F421E"/>
    <w:rsid w:val="00703412"/>
    <w:rsid w:val="007A4DAB"/>
    <w:rsid w:val="007F234B"/>
    <w:rsid w:val="007F6E90"/>
    <w:rsid w:val="00815E4C"/>
    <w:rsid w:val="00830971"/>
    <w:rsid w:val="0084428B"/>
    <w:rsid w:val="00847EFC"/>
    <w:rsid w:val="008E4561"/>
    <w:rsid w:val="008F7675"/>
    <w:rsid w:val="00902A46"/>
    <w:rsid w:val="00926444"/>
    <w:rsid w:val="009454AC"/>
    <w:rsid w:val="00956D16"/>
    <w:rsid w:val="009710A2"/>
    <w:rsid w:val="009D783A"/>
    <w:rsid w:val="009E6C74"/>
    <w:rsid w:val="00A22F0D"/>
    <w:rsid w:val="00A8045D"/>
    <w:rsid w:val="00A949B6"/>
    <w:rsid w:val="00A97A2F"/>
    <w:rsid w:val="00AA208E"/>
    <w:rsid w:val="00AA3D3A"/>
    <w:rsid w:val="00AB2769"/>
    <w:rsid w:val="00AD0FEE"/>
    <w:rsid w:val="00AE14C6"/>
    <w:rsid w:val="00AF41D2"/>
    <w:rsid w:val="00B030A3"/>
    <w:rsid w:val="00B15289"/>
    <w:rsid w:val="00B36D9E"/>
    <w:rsid w:val="00B46016"/>
    <w:rsid w:val="00B53869"/>
    <w:rsid w:val="00B545CF"/>
    <w:rsid w:val="00B925BF"/>
    <w:rsid w:val="00BA66B2"/>
    <w:rsid w:val="00BB0D98"/>
    <w:rsid w:val="00BB1C41"/>
    <w:rsid w:val="00BB7D56"/>
    <w:rsid w:val="00BE39B8"/>
    <w:rsid w:val="00BE4E0C"/>
    <w:rsid w:val="00C30E73"/>
    <w:rsid w:val="00C53834"/>
    <w:rsid w:val="00C54DF0"/>
    <w:rsid w:val="00C55D53"/>
    <w:rsid w:val="00C64A02"/>
    <w:rsid w:val="00C86007"/>
    <w:rsid w:val="00CA0EC9"/>
    <w:rsid w:val="00CA40FD"/>
    <w:rsid w:val="00CB73B2"/>
    <w:rsid w:val="00CC0AC6"/>
    <w:rsid w:val="00CC1073"/>
    <w:rsid w:val="00CE4C10"/>
    <w:rsid w:val="00D06332"/>
    <w:rsid w:val="00D21566"/>
    <w:rsid w:val="00D2478B"/>
    <w:rsid w:val="00D5473C"/>
    <w:rsid w:val="00D73D19"/>
    <w:rsid w:val="00D7484E"/>
    <w:rsid w:val="00D80ECB"/>
    <w:rsid w:val="00DB077C"/>
    <w:rsid w:val="00DB5AF2"/>
    <w:rsid w:val="00DE3BD9"/>
    <w:rsid w:val="00DF5A56"/>
    <w:rsid w:val="00DF69CA"/>
    <w:rsid w:val="00E142B1"/>
    <w:rsid w:val="00E572EF"/>
    <w:rsid w:val="00EB1389"/>
    <w:rsid w:val="00EC521A"/>
    <w:rsid w:val="00ED3B76"/>
    <w:rsid w:val="00F17391"/>
    <w:rsid w:val="00F30875"/>
    <w:rsid w:val="00F36D1E"/>
    <w:rsid w:val="00F52DC1"/>
    <w:rsid w:val="00F61136"/>
    <w:rsid w:val="00F91E86"/>
    <w:rsid w:val="00F9290A"/>
    <w:rsid w:val="00F97AF3"/>
    <w:rsid w:val="00FA2C4B"/>
    <w:rsid w:val="00FA57C9"/>
    <w:rsid w:val="00FC4A00"/>
    <w:rsid w:val="00FD45F4"/>
    <w:rsid w:val="00FF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5417C62"/>
  <w15:docId w15:val="{0C0B3195-B014-4C05-BF04-596FF12C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1"/>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1"/>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locked/>
    <w:rsid w:val="00D5473C"/>
    <w:rPr>
      <w:rFonts w:ascii="Calibri" w:eastAsia="Times New Roman" w:hAnsi="Calibri"/>
      <w:szCs w:val="24"/>
    </w:rPr>
  </w:style>
  <w:style w:type="paragraph" w:customStyle="1" w:styleId="Body11ptCalibri-IPR">
    <w:name w:val="Body11ptCalibri-IPR"/>
    <w:link w:val="Body11ptCalibri-IPRChar"/>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numbering" w:customStyle="1" w:styleId="NoList1">
    <w:name w:val="No List1"/>
    <w:next w:val="NoList"/>
    <w:uiPriority w:val="99"/>
    <w:semiHidden/>
    <w:unhideWhenUsed/>
    <w:rsid w:val="001E6701"/>
  </w:style>
  <w:style w:type="paragraph" w:styleId="BodyText">
    <w:name w:val="Body Text"/>
    <w:basedOn w:val="Normal"/>
    <w:link w:val="BodyTextChar"/>
    <w:uiPriority w:val="1"/>
    <w:qFormat/>
    <w:rsid w:val="001E6701"/>
    <w:pPr>
      <w:widowControl w:val="0"/>
      <w:spacing w:before="161"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6701"/>
    <w:rPr>
      <w:rFonts w:ascii="Times New Roman" w:eastAsia="Times New Roman" w:hAnsi="Times New Roman"/>
      <w:sz w:val="24"/>
      <w:szCs w:val="24"/>
    </w:rPr>
  </w:style>
  <w:style w:type="paragraph" w:customStyle="1" w:styleId="TableParagraph">
    <w:name w:val="Table Paragraph"/>
    <w:basedOn w:val="Normal"/>
    <w:uiPriority w:val="1"/>
    <w:qFormat/>
    <w:rsid w:val="001E6701"/>
    <w:pPr>
      <w:widowControl w:val="0"/>
      <w:spacing w:after="0" w:line="240" w:lineRule="auto"/>
    </w:pPr>
  </w:style>
  <w:style w:type="paragraph" w:customStyle="1" w:styleId="Heading4NoLetter-IPR">
    <w:name w:val="Heading4NoLetter-IPR"/>
    <w:link w:val="Heading4NoLetter-IPRChar"/>
    <w:qFormat/>
    <w:rsid w:val="006862BC"/>
    <w:pPr>
      <w:spacing w:after="240" w:line="240" w:lineRule="auto"/>
    </w:pPr>
    <w:rPr>
      <w:rFonts w:ascii="Candara" w:hAnsi="Candara"/>
      <w:b/>
      <w:i/>
      <w:color w:val="B12732"/>
      <w:sz w:val="26"/>
      <w:szCs w:val="26"/>
    </w:rPr>
  </w:style>
  <w:style w:type="table" w:customStyle="1" w:styleId="InsightTable">
    <w:name w:val="Insight Table"/>
    <w:basedOn w:val="TableNormal"/>
    <w:uiPriority w:val="99"/>
    <w:rsid w:val="006862B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BodyText-IPR">
    <w:name w:val="BodyText-IPR"/>
    <w:link w:val="BodyText-IPRChar"/>
    <w:qFormat/>
    <w:rsid w:val="006862BC"/>
    <w:pPr>
      <w:spacing w:after="240" w:line="240" w:lineRule="auto"/>
    </w:pPr>
    <w:rPr>
      <w:rFonts w:ascii="Calibri" w:hAnsi="Calibri"/>
    </w:rPr>
  </w:style>
  <w:style w:type="character" w:customStyle="1" w:styleId="BodyText-IPRChar">
    <w:name w:val="BodyText-IPR Char"/>
    <w:basedOn w:val="DefaultParagraphFont"/>
    <w:link w:val="BodyText-IPR"/>
    <w:rsid w:val="006862BC"/>
    <w:rPr>
      <w:rFonts w:ascii="Calibri" w:hAnsi="Calibri"/>
    </w:rPr>
  </w:style>
  <w:style w:type="character" w:customStyle="1" w:styleId="Heading4NoLetter-IPRChar">
    <w:name w:val="Heading4NoLetter-IPR Char"/>
    <w:basedOn w:val="DefaultParagraphFont"/>
    <w:link w:val="Heading4NoLetter-IPR"/>
    <w:rsid w:val="006862BC"/>
    <w:rPr>
      <w:rFonts w:ascii="Candara" w:hAnsi="Candara"/>
      <w:b/>
      <w:i/>
      <w:color w:val="B12732"/>
      <w:sz w:val="26"/>
      <w:szCs w:val="26"/>
    </w:rPr>
  </w:style>
  <w:style w:type="paragraph" w:customStyle="1" w:styleId="Number1">
    <w:name w:val="Number1"/>
    <w:basedOn w:val="Normal"/>
    <w:link w:val="Number1Char"/>
    <w:qFormat/>
    <w:rsid w:val="006862BC"/>
    <w:pPr>
      <w:numPr>
        <w:numId w:val="22"/>
      </w:numPr>
      <w:spacing w:after="240" w:line="240" w:lineRule="auto"/>
    </w:pPr>
    <w:rPr>
      <w:rFonts w:ascii="Calibri" w:hAnsi="Calibri" w:cstheme="minorHAnsi"/>
      <w:szCs w:val="20"/>
    </w:rPr>
  </w:style>
  <w:style w:type="character" w:customStyle="1" w:styleId="Number1Char">
    <w:name w:val="Number1 Char"/>
    <w:basedOn w:val="DefaultParagraphFont"/>
    <w:link w:val="Number1"/>
    <w:rsid w:val="006862BC"/>
    <w:rPr>
      <w:rFonts w:ascii="Calibri" w:hAnsi="Calibri" w:cstheme="minorHAnsi"/>
      <w:szCs w:val="20"/>
    </w:rPr>
  </w:style>
  <w:style w:type="paragraph" w:customStyle="1" w:styleId="NumberLetterLowercase">
    <w:name w:val="Number Letter Lowercase"/>
    <w:link w:val="NumberLetterLowercaseChar"/>
    <w:qFormat/>
    <w:rsid w:val="006862BC"/>
    <w:pPr>
      <w:numPr>
        <w:numId w:val="23"/>
      </w:numPr>
    </w:pPr>
    <w:rPr>
      <w:rFonts w:ascii="Calibri" w:hAnsi="Calibri"/>
    </w:rPr>
  </w:style>
  <w:style w:type="character" w:customStyle="1" w:styleId="NumberLetterLowercaseChar">
    <w:name w:val="Number Letter Lowercase Char"/>
    <w:basedOn w:val="DefaultParagraphFont"/>
    <w:link w:val="NumberLetterLowercase"/>
    <w:rsid w:val="006862BC"/>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590D8-CDA0-4654-A488-F6AB9AD7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Deemer, Danielle - FNS</cp:lastModifiedBy>
  <cp:revision>2</cp:revision>
  <cp:lastPrinted>2018-01-18T19:17:00Z</cp:lastPrinted>
  <dcterms:created xsi:type="dcterms:W3CDTF">2020-01-15T17:13:00Z</dcterms:created>
  <dcterms:modified xsi:type="dcterms:W3CDTF">2020-01-15T17:13:00Z</dcterms:modified>
</cp:coreProperties>
</file>