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42" w:rsidRPr="00A43C27" w:rsidRDefault="00B87642" w:rsidP="00B87642">
      <w:pPr>
        <w:pStyle w:val="Heading1"/>
        <w:keepNext/>
        <w:jc w:val="left"/>
        <w:rPr>
          <w:rFonts w:ascii="Garamond" w:hAnsi="Garamond" w:cstheme="minorHAnsi"/>
          <w:b w:val="0"/>
          <w:bCs w:val="0"/>
          <w:lang w:val="en"/>
        </w:rPr>
      </w:pPr>
      <w:bookmarkStart w:id="0" w:name="_GoBack"/>
      <w:bookmarkEnd w:id="0"/>
      <w:r w:rsidRPr="0067790D">
        <w:rPr>
          <w:rFonts w:ascii="Garamond" w:hAnsi="Garamond" w:cstheme="minorHAnsi"/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B04D765" wp14:editId="33C82D69">
                <wp:simplePos x="0" y="0"/>
                <wp:positionH relativeFrom="column">
                  <wp:posOffset>838200</wp:posOffset>
                </wp:positionH>
                <wp:positionV relativeFrom="paragraph">
                  <wp:posOffset>-398780</wp:posOffset>
                </wp:positionV>
                <wp:extent cx="2714625" cy="828040"/>
                <wp:effectExtent l="0" t="0" r="952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7642" w:rsidRPr="007E7982" w:rsidRDefault="00B87642" w:rsidP="00B87642">
                            <w:pPr>
                              <w:widowControl w:val="0"/>
                              <w:ind w:right="320"/>
                              <w:rPr>
                                <w:rFonts w:ascii="Garamond" w:hAnsi="Garamond" w:cstheme="minorHAnsi"/>
                                <w:lang w:val="en"/>
                              </w:rPr>
                            </w:pPr>
                            <w:r w:rsidRPr="007E7982">
                              <w:rPr>
                                <w:rFonts w:ascii="Garamond" w:hAnsi="Garamond" w:cstheme="minorHAnsi"/>
                                <w:lang w:val="en"/>
                              </w:rPr>
                              <w:t>Economic Data Collection (FRAM Division)</w:t>
                            </w:r>
                          </w:p>
                          <w:p w:rsidR="00B87642" w:rsidRPr="007E7982" w:rsidRDefault="00B87642" w:rsidP="00B87642">
                            <w:pPr>
                              <w:widowControl w:val="0"/>
                              <w:ind w:right="320"/>
                              <w:rPr>
                                <w:rFonts w:ascii="Garamond" w:hAnsi="Garamond" w:cstheme="minorHAnsi"/>
                                <w:lang w:val="en"/>
                              </w:rPr>
                            </w:pPr>
                            <w:r w:rsidRPr="007E7982">
                              <w:rPr>
                                <w:rFonts w:ascii="Garamond" w:hAnsi="Garamond" w:cstheme="minorHAnsi"/>
                                <w:lang w:val="en"/>
                              </w:rPr>
                              <w:t>National Marine Fisheries Service</w:t>
                            </w:r>
                          </w:p>
                          <w:p w:rsidR="00B87642" w:rsidRPr="007E7982" w:rsidRDefault="00B87642" w:rsidP="00B87642">
                            <w:pPr>
                              <w:widowControl w:val="0"/>
                              <w:ind w:right="320"/>
                              <w:rPr>
                                <w:rFonts w:ascii="Garamond" w:hAnsi="Garamond" w:cstheme="minorHAnsi"/>
                                <w:lang w:val="en"/>
                              </w:rPr>
                            </w:pPr>
                            <w:r w:rsidRPr="007E7982">
                              <w:rPr>
                                <w:rFonts w:ascii="Garamond" w:hAnsi="Garamond" w:cstheme="minorHAnsi"/>
                                <w:lang w:val="en"/>
                              </w:rPr>
                              <w:t xml:space="preserve">Northwest Fisheries Science Center </w:t>
                            </w:r>
                          </w:p>
                          <w:p w:rsidR="00B87642" w:rsidRPr="007E7982" w:rsidRDefault="00B87642" w:rsidP="00B87642">
                            <w:pPr>
                              <w:widowControl w:val="0"/>
                              <w:ind w:right="320"/>
                              <w:rPr>
                                <w:rFonts w:ascii="Garamond" w:hAnsi="Garamond" w:cstheme="minorHAnsi"/>
                                <w:lang w:val="en"/>
                              </w:rPr>
                            </w:pPr>
                            <w:r w:rsidRPr="007E7982">
                              <w:rPr>
                                <w:rFonts w:ascii="Garamond" w:hAnsi="Garamond" w:cstheme="minorHAnsi"/>
                                <w:lang w:val="en"/>
                              </w:rPr>
                              <w:t>2725 Montlake Blvd East</w:t>
                            </w:r>
                          </w:p>
                          <w:p w:rsidR="00B87642" w:rsidRPr="007E7982" w:rsidRDefault="00B87642" w:rsidP="00B87642">
                            <w:pPr>
                              <w:widowControl w:val="0"/>
                              <w:ind w:right="320"/>
                              <w:rPr>
                                <w:rFonts w:ascii="Garamond" w:hAnsi="Garamond" w:cstheme="minorHAnsi"/>
                                <w:lang w:val="en"/>
                              </w:rPr>
                            </w:pPr>
                            <w:r w:rsidRPr="007E7982">
                              <w:rPr>
                                <w:rFonts w:ascii="Garamond" w:hAnsi="Garamond" w:cstheme="minorHAnsi"/>
                                <w:lang w:val="en"/>
                              </w:rPr>
                              <w:t>Seattle, WA 98112</w:t>
                            </w:r>
                          </w:p>
                          <w:p w:rsidR="00B87642" w:rsidRDefault="00B87642" w:rsidP="00B87642">
                            <w:pPr>
                              <w:widowControl w:val="0"/>
                              <w:jc w:val="right"/>
                              <w:rPr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:rsidR="00B87642" w:rsidRDefault="00B87642" w:rsidP="00B87642">
                            <w:pPr>
                              <w:widowControl w:val="0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"/>
                              </w:rPr>
                            </w:pPr>
                          </w:p>
                          <w:p w:rsidR="00B87642" w:rsidRDefault="00B87642" w:rsidP="00B87642">
                            <w:pPr>
                              <w:widowControl w:val="0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6pt;margin-top:-31.4pt;width:213.75pt;height:65.2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" stroked="f" strokeweight="0" insetpen="t">
                <v:shadow color="#ccc"/>
                <v:textbox inset="2.85pt,2.85pt,2.85pt,2.85pt">
                  <w:txbxContent>
                    <w:p w:rsidR="00B87642" w:rsidRPr="007E7982" w:rsidRDefault="00B87642" w:rsidP="00B87642">
                      <w:pPr>
                        <w:widowControl w:val="0"/>
                        <w:ind w:right="320"/>
                        <w:rPr>
                          <w:rFonts w:ascii="Garamond" w:hAnsi="Garamond" w:cstheme="minorHAnsi"/>
                          <w:lang w:val="en"/>
                        </w:rPr>
                      </w:pPr>
                      <w:r w:rsidRPr="007E7982">
                        <w:rPr>
                          <w:rFonts w:ascii="Garamond" w:hAnsi="Garamond" w:cstheme="minorHAnsi"/>
                          <w:lang w:val="en"/>
                        </w:rPr>
                        <w:t>Economic Data Collection (FRAM Division)</w:t>
                      </w:r>
                    </w:p>
                    <w:p w:rsidR="00B87642" w:rsidRPr="007E7982" w:rsidRDefault="00B87642" w:rsidP="00B87642">
                      <w:pPr>
                        <w:widowControl w:val="0"/>
                        <w:ind w:right="320"/>
                        <w:rPr>
                          <w:rFonts w:ascii="Garamond" w:hAnsi="Garamond" w:cstheme="minorHAnsi"/>
                          <w:lang w:val="en"/>
                        </w:rPr>
                      </w:pPr>
                      <w:r w:rsidRPr="007E7982">
                        <w:rPr>
                          <w:rFonts w:ascii="Garamond" w:hAnsi="Garamond" w:cstheme="minorHAnsi"/>
                          <w:lang w:val="en"/>
                        </w:rPr>
                        <w:t>National Marine Fisheries Service</w:t>
                      </w:r>
                    </w:p>
                    <w:p w:rsidR="00B87642" w:rsidRPr="007E7982" w:rsidRDefault="00B87642" w:rsidP="00B87642">
                      <w:pPr>
                        <w:widowControl w:val="0"/>
                        <w:ind w:right="320"/>
                        <w:rPr>
                          <w:rFonts w:ascii="Garamond" w:hAnsi="Garamond" w:cstheme="minorHAnsi"/>
                          <w:lang w:val="en"/>
                        </w:rPr>
                      </w:pPr>
                      <w:r w:rsidRPr="007E7982">
                        <w:rPr>
                          <w:rFonts w:ascii="Garamond" w:hAnsi="Garamond" w:cstheme="minorHAnsi"/>
                          <w:lang w:val="en"/>
                        </w:rPr>
                        <w:t xml:space="preserve">Northwest Fisheries Science Center </w:t>
                      </w:r>
                    </w:p>
                    <w:p w:rsidR="00B87642" w:rsidRPr="007E7982" w:rsidRDefault="00B87642" w:rsidP="00B87642">
                      <w:pPr>
                        <w:widowControl w:val="0"/>
                        <w:ind w:right="320"/>
                        <w:rPr>
                          <w:rFonts w:ascii="Garamond" w:hAnsi="Garamond" w:cstheme="minorHAnsi"/>
                          <w:lang w:val="en"/>
                        </w:rPr>
                      </w:pPr>
                      <w:r w:rsidRPr="007E7982">
                        <w:rPr>
                          <w:rFonts w:ascii="Garamond" w:hAnsi="Garamond" w:cstheme="minorHAnsi"/>
                          <w:lang w:val="en"/>
                        </w:rPr>
                        <w:t>2725 Montlake Blvd East</w:t>
                      </w:r>
                    </w:p>
                    <w:p w:rsidR="00B87642" w:rsidRPr="007E7982" w:rsidRDefault="00B87642" w:rsidP="00B87642">
                      <w:pPr>
                        <w:widowControl w:val="0"/>
                        <w:ind w:right="320"/>
                        <w:rPr>
                          <w:rFonts w:ascii="Garamond" w:hAnsi="Garamond" w:cstheme="minorHAnsi"/>
                          <w:lang w:val="en"/>
                        </w:rPr>
                      </w:pPr>
                      <w:r w:rsidRPr="007E7982">
                        <w:rPr>
                          <w:rFonts w:ascii="Garamond" w:hAnsi="Garamond" w:cstheme="minorHAnsi"/>
                          <w:lang w:val="en"/>
                        </w:rPr>
                        <w:t>Seattle, WA 98112</w:t>
                      </w:r>
                    </w:p>
                    <w:p w:rsidR="00B87642" w:rsidRDefault="00B87642" w:rsidP="00B87642">
                      <w:pPr>
                        <w:widowControl w:val="0"/>
                        <w:jc w:val="right"/>
                        <w:rPr>
                          <w:sz w:val="16"/>
                          <w:szCs w:val="16"/>
                          <w:lang w:val="en"/>
                        </w:rPr>
                      </w:pPr>
                    </w:p>
                    <w:p w:rsidR="00B87642" w:rsidRDefault="00B87642" w:rsidP="00B87642">
                      <w:pPr>
                        <w:widowControl w:val="0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  <w:lang w:val="en"/>
                        </w:rPr>
                      </w:pPr>
                    </w:p>
                    <w:p w:rsidR="00B87642" w:rsidRDefault="00B87642" w:rsidP="00B87642">
                      <w:pPr>
                        <w:widowControl w:val="0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790D">
        <w:rPr>
          <w:rFonts w:ascii="Garamond" w:hAnsi="Garamond" w:cstheme="minorHAnsi"/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182E864" wp14:editId="361A169A">
                <wp:simplePos x="0" y="0"/>
                <wp:positionH relativeFrom="column">
                  <wp:posOffset>3048000</wp:posOffset>
                </wp:positionH>
                <wp:positionV relativeFrom="paragraph">
                  <wp:posOffset>-310515</wp:posOffset>
                </wp:positionV>
                <wp:extent cx="2362200" cy="724535"/>
                <wp:effectExtent l="0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7642" w:rsidRDefault="00B87642" w:rsidP="00B87642">
                            <w:pPr>
                              <w:widowControl w:val="0"/>
                              <w:rPr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40pt;margin-top:-24.45pt;width:186pt;height:57.0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" stroked="f" strokeweight="0" insetpen="t">
                <v:shadow color="#ccc"/>
                <v:textbox inset="2.85pt,2.85pt,2.85pt,2.85pt">
                  <w:txbxContent>
                    <w:p w:rsidR="00B87642" w:rsidRDefault="00B87642" w:rsidP="00B87642">
                      <w:pPr>
                        <w:widowControl w:val="0"/>
                        <w:rPr>
                          <w:sz w:val="16"/>
                          <w:szCs w:val="16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2B5C">
        <w:rPr>
          <w:rFonts w:ascii="Garamond" w:hAnsi="Garamond" w:cstheme="minorHAnsi"/>
          <w:color w:val="auto"/>
          <w:kern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-6pt;margin-top:-32.6pt;width:65.95pt;height:62.5pt;z-index:251659264;mso-wrap-distance-left:2.88pt;mso-wrap-distance-top:2.88pt;mso-wrap-distance-right:2.88pt;mso-wrap-distance-bottom:2.88pt;mso-position-horizontal-relative:text;mso-position-vertical-relative:text" fillcolor="black" strokeweight="0" insetpen="t">
            <v:imagedata r:id="rId9" o:title="&lt;EMPTY&gt;"/>
            <v:shadow color="#ccc"/>
          </v:shape>
          <o:OLEObject Type="Embed" ProgID="Word.Document.8" ShapeID="_x0000_s1035" DrawAspect="Content" ObjectID="_1578915258" r:id="rId10"/>
        </w:pict>
      </w:r>
    </w:p>
    <w:p w:rsidR="00B87642" w:rsidRPr="00A43C27" w:rsidRDefault="00B87642" w:rsidP="00B87642">
      <w:pPr>
        <w:pStyle w:val="Heading1"/>
        <w:keepNext/>
        <w:jc w:val="left"/>
        <w:rPr>
          <w:rFonts w:ascii="Garamond" w:hAnsi="Garamond" w:cstheme="minorHAnsi"/>
          <w:b w:val="0"/>
          <w:bCs w:val="0"/>
          <w:lang w:val="en"/>
        </w:rPr>
      </w:pPr>
    </w:p>
    <w:p w:rsidR="00B87642" w:rsidRPr="00A43C27" w:rsidRDefault="00B87642" w:rsidP="00B87642">
      <w:pPr>
        <w:pStyle w:val="Heading1"/>
        <w:keepNext/>
        <w:jc w:val="left"/>
        <w:rPr>
          <w:rFonts w:ascii="Garamond" w:hAnsi="Garamond" w:cstheme="minorHAnsi"/>
          <w:b w:val="0"/>
          <w:bCs w:val="0"/>
          <w:lang w:val="en"/>
        </w:rPr>
      </w:pPr>
    </w:p>
    <w:p w:rsidR="00B87642" w:rsidRPr="00A43C27" w:rsidRDefault="00B87642" w:rsidP="00B87642">
      <w:pPr>
        <w:pStyle w:val="Heading1"/>
        <w:keepNext/>
        <w:jc w:val="left"/>
        <w:rPr>
          <w:rFonts w:ascii="Garamond" w:hAnsi="Garamond" w:cstheme="minorHAnsi"/>
          <w:b w:val="0"/>
          <w:bCs w:val="0"/>
          <w:lang w:val="en"/>
        </w:rPr>
      </w:pPr>
    </w:p>
    <w:p w:rsidR="00B87642" w:rsidRPr="00A43C27" w:rsidRDefault="00B87642" w:rsidP="00B87642">
      <w:pPr>
        <w:pStyle w:val="Heading1"/>
        <w:keepNext/>
        <w:jc w:val="left"/>
        <w:rPr>
          <w:rFonts w:ascii="Garamond" w:hAnsi="Garamond" w:cstheme="minorHAnsi"/>
          <w:b w:val="0"/>
          <w:bCs w:val="0"/>
          <w:lang w:val="en"/>
        </w:rPr>
      </w:pPr>
      <w:r w:rsidRPr="00A43C27">
        <w:rPr>
          <w:rFonts w:ascii="Garamond" w:hAnsi="Garamond" w:cstheme="minorHAnsi"/>
          <w:b w:val="0"/>
          <w:bCs w:val="0"/>
          <w:lang w:val="en"/>
        </w:rPr>
        <w:t xml:space="preserve">May 1, </w:t>
      </w:r>
      <w:r>
        <w:rPr>
          <w:rFonts w:ascii="Garamond" w:hAnsi="Garamond" w:cstheme="minorHAnsi"/>
          <w:b w:val="0"/>
          <w:bCs w:val="0"/>
          <w:lang w:val="en"/>
        </w:rPr>
        <w:t>2017</w:t>
      </w:r>
    </w:p>
    <w:p w:rsidR="00B87642" w:rsidRPr="00A43C27" w:rsidRDefault="00B87642" w:rsidP="00B87642">
      <w:pPr>
        <w:pStyle w:val="Heading1"/>
        <w:keepNext/>
        <w:jc w:val="left"/>
        <w:rPr>
          <w:rFonts w:ascii="Garamond" w:hAnsi="Garamond" w:cstheme="minorHAnsi"/>
          <w:b w:val="0"/>
          <w:bCs w:val="0"/>
          <w:lang w:val="en"/>
        </w:rPr>
      </w:pPr>
    </w:p>
    <w:p w:rsidR="00B87642" w:rsidRPr="00A43C27" w:rsidRDefault="00B87642" w:rsidP="00B87642">
      <w:pPr>
        <w:pStyle w:val="Heading1"/>
        <w:keepNext/>
        <w:tabs>
          <w:tab w:val="right" w:pos="9360"/>
        </w:tabs>
        <w:jc w:val="left"/>
        <w:rPr>
          <w:rFonts w:ascii="Garamond" w:hAnsi="Garamond" w:cstheme="minorHAnsi"/>
          <w:b w:val="0"/>
          <w:bCs w:val="0"/>
          <w:lang w:val="en"/>
        </w:rPr>
      </w:pPr>
      <w:r>
        <w:rPr>
          <w:rFonts w:ascii="Garamond" w:hAnsi="Garamond" w:cstheme="minorHAnsi"/>
          <w:noProof/>
          <w:lang w:val="en"/>
        </w:rPr>
        <w:t>&lt;ADDRESS&gt;</w:t>
      </w:r>
      <w:r w:rsidRPr="00A43C27">
        <w:rPr>
          <w:rFonts w:ascii="Garamond" w:hAnsi="Garamond" w:cstheme="minorHAnsi"/>
          <w:b w:val="0"/>
          <w:bCs w:val="0"/>
          <w:lang w:val="en"/>
        </w:rPr>
        <w:tab/>
      </w:r>
    </w:p>
    <w:p w:rsidR="00B87642" w:rsidRPr="00A43C27" w:rsidRDefault="00B87642" w:rsidP="00B87642">
      <w:pPr>
        <w:pStyle w:val="Heading1"/>
        <w:keepNext/>
        <w:tabs>
          <w:tab w:val="right" w:pos="9360"/>
        </w:tabs>
        <w:jc w:val="left"/>
        <w:rPr>
          <w:rFonts w:ascii="Garamond" w:hAnsi="Garamond" w:cstheme="minorHAnsi"/>
          <w:b w:val="0"/>
          <w:bCs w:val="0"/>
          <w:lang w:val="en"/>
        </w:rPr>
      </w:pPr>
    </w:p>
    <w:p w:rsidR="00B87642" w:rsidRPr="00A43C27" w:rsidRDefault="00B87642" w:rsidP="00B87642">
      <w:pPr>
        <w:pStyle w:val="Heading1"/>
        <w:keepNext/>
        <w:jc w:val="both"/>
        <w:rPr>
          <w:rFonts w:ascii="Garamond" w:hAnsi="Garamond" w:cstheme="minorHAnsi"/>
          <w:b w:val="0"/>
          <w:bCs w:val="0"/>
          <w:lang w:val="en"/>
        </w:rPr>
      </w:pPr>
      <w:r w:rsidRPr="00A43C27">
        <w:rPr>
          <w:rFonts w:ascii="Garamond" w:hAnsi="Garamond" w:cstheme="minorHAnsi"/>
          <w:b w:val="0"/>
          <w:bCs w:val="0"/>
          <w:lang w:val="en"/>
        </w:rPr>
        <w:t xml:space="preserve">Our records indicate that you are required to submit an Economic Data Collection (EDC) </w:t>
      </w:r>
      <w:r>
        <w:rPr>
          <w:rFonts w:ascii="Garamond" w:hAnsi="Garamond" w:cstheme="minorHAnsi"/>
          <w:b w:val="0"/>
          <w:bCs w:val="0"/>
          <w:lang w:val="en"/>
        </w:rPr>
        <w:t>survey</w:t>
      </w:r>
      <w:r w:rsidRPr="00A43C27">
        <w:rPr>
          <w:rFonts w:ascii="Garamond" w:hAnsi="Garamond" w:cstheme="minorHAnsi"/>
          <w:b w:val="0"/>
          <w:bCs w:val="0"/>
          <w:lang w:val="en"/>
        </w:rPr>
        <w:t xml:space="preserve"> form for fiscal year 201</w:t>
      </w:r>
      <w:r>
        <w:rPr>
          <w:rFonts w:ascii="Garamond" w:hAnsi="Garamond" w:cstheme="minorHAnsi"/>
          <w:b w:val="0"/>
          <w:bCs w:val="0"/>
          <w:lang w:val="en"/>
        </w:rPr>
        <w:t>6</w:t>
      </w:r>
      <w:r w:rsidRPr="00A43C27">
        <w:rPr>
          <w:rFonts w:ascii="Garamond" w:hAnsi="Garamond" w:cstheme="minorHAnsi"/>
          <w:b w:val="0"/>
          <w:bCs w:val="0"/>
          <w:lang w:val="en"/>
        </w:rPr>
        <w:t xml:space="preserve">. Please </w:t>
      </w:r>
      <w:r>
        <w:rPr>
          <w:rFonts w:ascii="Garamond" w:hAnsi="Garamond" w:cstheme="minorHAnsi"/>
          <w:b w:val="0"/>
          <w:bCs w:val="0"/>
          <w:lang w:val="en"/>
        </w:rPr>
        <w:t>submit the</w:t>
      </w:r>
      <w:r w:rsidRPr="00A43C27">
        <w:rPr>
          <w:rFonts w:ascii="Garamond" w:hAnsi="Garamond" w:cstheme="minorHAnsi"/>
          <w:b w:val="0"/>
          <w:bCs w:val="0"/>
          <w:lang w:val="en"/>
        </w:rPr>
        <w:t xml:space="preserve"> form for the following vessel by September 1, </w:t>
      </w:r>
      <w:r>
        <w:rPr>
          <w:rFonts w:ascii="Garamond" w:hAnsi="Garamond" w:cstheme="minorHAnsi"/>
          <w:b w:val="0"/>
          <w:bCs w:val="0"/>
          <w:lang w:val="en"/>
        </w:rPr>
        <w:t>2017</w:t>
      </w:r>
      <w:r w:rsidRPr="00A43C27">
        <w:rPr>
          <w:rFonts w:ascii="Garamond" w:hAnsi="Garamond" w:cstheme="minorHAnsi"/>
          <w:b w:val="0"/>
          <w:bCs w:val="0"/>
          <w:lang w:val="en"/>
        </w:rPr>
        <w:t>:</w:t>
      </w:r>
    </w:p>
    <w:p w:rsidR="00B87642" w:rsidRPr="00A43C27" w:rsidRDefault="00B87642" w:rsidP="00B87642">
      <w:pPr>
        <w:pStyle w:val="Heading1"/>
        <w:keepNext/>
        <w:jc w:val="both"/>
        <w:rPr>
          <w:rFonts w:ascii="Garamond" w:hAnsi="Garamond" w:cstheme="minorHAnsi"/>
          <w:lang w:val="en"/>
        </w:rPr>
      </w:pPr>
    </w:p>
    <w:p w:rsidR="00B87642" w:rsidRPr="0099523D" w:rsidRDefault="00B87642" w:rsidP="00B87642">
      <w:pPr>
        <w:pStyle w:val="BodyText2"/>
        <w:jc w:val="both"/>
        <w:rPr>
          <w:rFonts w:ascii="Garamond" w:hAnsi="Garamond" w:cstheme="minorHAnsi"/>
          <w:b/>
          <w:sz w:val="24"/>
          <w:szCs w:val="24"/>
          <w:lang w:val="en"/>
        </w:rPr>
      </w:pPr>
      <w:r w:rsidRPr="00A43C27">
        <w:rPr>
          <w:rFonts w:ascii="Garamond" w:hAnsi="Garamond" w:cstheme="minorHAnsi"/>
          <w:sz w:val="24"/>
          <w:szCs w:val="24"/>
          <w:lang w:val="en"/>
        </w:rPr>
        <w:t xml:space="preserve">Vessel Name: </w:t>
      </w:r>
      <w:r>
        <w:rPr>
          <w:rFonts w:ascii="Garamond" w:hAnsi="Garamond" w:cstheme="minorHAnsi"/>
          <w:noProof/>
          <w:sz w:val="24"/>
          <w:szCs w:val="24"/>
          <w:lang w:val="en"/>
        </w:rPr>
        <w:t>&lt;</w:t>
      </w:r>
      <w:r>
        <w:rPr>
          <w:rFonts w:ascii="Garamond" w:hAnsi="Garamond" w:cstheme="minorHAnsi"/>
          <w:b/>
          <w:noProof/>
          <w:sz w:val="24"/>
          <w:szCs w:val="24"/>
          <w:lang w:val="en"/>
        </w:rPr>
        <w:t>VESSEL NAME</w:t>
      </w:r>
    </w:p>
    <w:p w:rsidR="00B87642" w:rsidRDefault="00B87642" w:rsidP="00B87642">
      <w:pPr>
        <w:pStyle w:val="BodyText2"/>
        <w:jc w:val="both"/>
        <w:rPr>
          <w:rFonts w:ascii="Garamond" w:hAnsi="Garamond" w:cstheme="minorHAnsi"/>
          <w:sz w:val="24"/>
          <w:szCs w:val="24"/>
          <w:lang w:val="en"/>
        </w:rPr>
      </w:pPr>
    </w:p>
    <w:p w:rsidR="00B87642" w:rsidRDefault="00B87642" w:rsidP="00B87642">
      <w:pPr>
        <w:pStyle w:val="BodyText2"/>
        <w:jc w:val="both"/>
        <w:rPr>
          <w:rFonts w:ascii="Garamond" w:hAnsi="Garamond"/>
          <w:color w:val="auto"/>
          <w:kern w:val="0"/>
          <w:sz w:val="24"/>
          <w:szCs w:val="24"/>
        </w:rPr>
      </w:pPr>
      <w:r w:rsidRPr="00A43C27">
        <w:rPr>
          <w:rFonts w:ascii="Garamond" w:hAnsi="Garamond" w:cstheme="minorHAnsi"/>
          <w:sz w:val="24"/>
          <w:szCs w:val="24"/>
        </w:rPr>
        <w:t>The West Coast Groundfish Trawl Catch Share Program, also known as trawl rationalization, began on January 11, 2011. Under this program, all owners, lesse</w:t>
      </w:r>
      <w:r>
        <w:rPr>
          <w:rFonts w:ascii="Garamond" w:hAnsi="Garamond" w:cstheme="minorHAnsi"/>
          <w:sz w:val="24"/>
          <w:szCs w:val="24"/>
        </w:rPr>
        <w:t>es, and charterers of a catcher-</w:t>
      </w:r>
      <w:r w:rsidRPr="00A43C27">
        <w:rPr>
          <w:rFonts w:ascii="Garamond" w:hAnsi="Garamond" w:cstheme="minorHAnsi"/>
          <w:sz w:val="24"/>
          <w:szCs w:val="24"/>
        </w:rPr>
        <w:t>processor registered to a C/P-endorsed limited entry permit at any time in 201</w:t>
      </w:r>
      <w:r>
        <w:rPr>
          <w:rFonts w:ascii="Garamond" w:hAnsi="Garamond" w:cstheme="minorHAnsi"/>
          <w:sz w:val="24"/>
          <w:szCs w:val="24"/>
        </w:rPr>
        <w:t>6</w:t>
      </w:r>
      <w:r w:rsidRPr="00A43C27">
        <w:rPr>
          <w:rFonts w:ascii="Garamond" w:hAnsi="Garamond" w:cstheme="minorHAnsi"/>
          <w:sz w:val="24"/>
          <w:szCs w:val="24"/>
        </w:rPr>
        <w:t xml:space="preserve"> are required to submit an EDC form (50 CFR 660.114). </w:t>
      </w:r>
      <w:r>
        <w:rPr>
          <w:rFonts w:ascii="Garamond" w:hAnsi="Garamond"/>
          <w:sz w:val="24"/>
          <w:szCs w:val="24"/>
        </w:rPr>
        <w:t xml:space="preserve">The </w:t>
      </w:r>
      <w:r w:rsidRPr="00551AF7">
        <w:rPr>
          <w:rFonts w:ascii="Garamond" w:hAnsi="Garamond"/>
          <w:sz w:val="24"/>
          <w:szCs w:val="24"/>
        </w:rPr>
        <w:t>data will be used by Northwest Fish</w:t>
      </w:r>
      <w:r>
        <w:rPr>
          <w:rFonts w:ascii="Garamond" w:hAnsi="Garamond"/>
          <w:sz w:val="24"/>
          <w:szCs w:val="24"/>
        </w:rPr>
        <w:t>eries Science Center</w:t>
      </w:r>
      <w:r w:rsidRPr="00551AF7">
        <w:rPr>
          <w:rFonts w:ascii="Garamond" w:hAnsi="Garamond"/>
          <w:sz w:val="24"/>
          <w:szCs w:val="24"/>
        </w:rPr>
        <w:t xml:space="preserve"> economists to evaluate the catch share program. Aggregated data and analyses will be compiled into a report and presented to the Pacific Fishery Management Council.</w:t>
      </w:r>
      <w:r w:rsidRPr="00F46B69">
        <w:rPr>
          <w:rFonts w:ascii="Garamond" w:hAnsi="Garamond"/>
        </w:rPr>
        <w:t xml:space="preserve"> </w:t>
      </w:r>
    </w:p>
    <w:p w:rsidR="00B87642" w:rsidRPr="00A43C27" w:rsidRDefault="00B87642" w:rsidP="00B87642">
      <w:pPr>
        <w:pStyle w:val="BodyText2"/>
        <w:jc w:val="both"/>
        <w:rPr>
          <w:rFonts w:ascii="Garamond" w:hAnsi="Garamond" w:cstheme="minorHAnsi"/>
          <w:sz w:val="24"/>
          <w:szCs w:val="24"/>
          <w:lang w:val="en"/>
        </w:rPr>
      </w:pPr>
    </w:p>
    <w:p w:rsidR="00B87642" w:rsidRPr="00945C1D" w:rsidRDefault="00B87642" w:rsidP="00B87642">
      <w:pPr>
        <w:pStyle w:val="BodyText2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  <w:lang w:val="en"/>
        </w:rPr>
        <w:t>Forms can be submitted by mail or online.</w:t>
      </w:r>
      <w:r w:rsidRPr="00945C1D">
        <w:rPr>
          <w:rFonts w:ascii="Garamond" w:hAnsi="Garamond" w:cstheme="minorHAnsi"/>
          <w:sz w:val="24"/>
          <w:szCs w:val="24"/>
          <w:lang w:val="en"/>
        </w:rPr>
        <w:t xml:space="preserve"> The </w:t>
      </w:r>
      <w:r>
        <w:rPr>
          <w:rFonts w:ascii="Garamond" w:hAnsi="Garamond" w:cstheme="minorHAnsi"/>
          <w:sz w:val="24"/>
          <w:szCs w:val="24"/>
          <w:lang w:val="en"/>
        </w:rPr>
        <w:t>online</w:t>
      </w:r>
      <w:r w:rsidRPr="00945C1D">
        <w:rPr>
          <w:rFonts w:ascii="Garamond" w:hAnsi="Garamond" w:cstheme="minorHAnsi"/>
          <w:sz w:val="24"/>
          <w:szCs w:val="24"/>
          <w:lang w:val="en"/>
        </w:rPr>
        <w:t xml:space="preserve"> form provides an easy and secure method </w:t>
      </w:r>
      <w:r>
        <w:rPr>
          <w:rFonts w:ascii="Garamond" w:hAnsi="Garamond" w:cstheme="minorHAnsi"/>
          <w:sz w:val="24"/>
          <w:szCs w:val="24"/>
          <w:lang w:val="en"/>
        </w:rPr>
        <w:t>for</w:t>
      </w:r>
      <w:r w:rsidRPr="00945C1D">
        <w:rPr>
          <w:rFonts w:ascii="Garamond" w:hAnsi="Garamond" w:cstheme="minorHAnsi"/>
          <w:sz w:val="24"/>
          <w:szCs w:val="24"/>
          <w:lang w:val="en"/>
        </w:rPr>
        <w:t xml:space="preserve"> submitting your information, reducing the time required to complete and submit your form. </w:t>
      </w:r>
      <w:r>
        <w:rPr>
          <w:rFonts w:ascii="Garamond" w:hAnsi="Garamond" w:cstheme="minorHAnsi"/>
          <w:sz w:val="24"/>
          <w:szCs w:val="24"/>
          <w:lang w:val="en"/>
        </w:rPr>
        <w:t>For the online option</w:t>
      </w:r>
      <w:r w:rsidRPr="00945C1D">
        <w:rPr>
          <w:rFonts w:ascii="Garamond" w:hAnsi="Garamond" w:cstheme="minorHAnsi"/>
          <w:sz w:val="24"/>
          <w:szCs w:val="24"/>
          <w:lang w:val="en"/>
        </w:rPr>
        <w:t>, please see the enclosed instruction sheet</w:t>
      </w:r>
      <w:r>
        <w:rPr>
          <w:rFonts w:ascii="Garamond" w:hAnsi="Garamond" w:cstheme="minorHAnsi"/>
          <w:sz w:val="24"/>
          <w:szCs w:val="24"/>
          <w:lang w:val="en"/>
        </w:rPr>
        <w:t>. To login, you will need this web form ID, which is specific to your vessel and company:</w:t>
      </w:r>
    </w:p>
    <w:p w:rsidR="00B87642" w:rsidRPr="00A43C27" w:rsidRDefault="00B87642" w:rsidP="00B87642">
      <w:pPr>
        <w:pStyle w:val="BodyText2"/>
        <w:jc w:val="both"/>
        <w:rPr>
          <w:rFonts w:ascii="Garamond" w:hAnsi="Garamond" w:cstheme="minorHAnsi"/>
          <w:sz w:val="24"/>
          <w:szCs w:val="24"/>
        </w:rPr>
      </w:pPr>
    </w:p>
    <w:p w:rsidR="00B87642" w:rsidRPr="00A43C27" w:rsidRDefault="00B87642" w:rsidP="00B87642">
      <w:pPr>
        <w:pStyle w:val="BodyText2"/>
        <w:jc w:val="both"/>
        <w:rPr>
          <w:rFonts w:ascii="Garamond" w:hAnsi="Garamond" w:cstheme="minorHAnsi"/>
          <w:sz w:val="24"/>
          <w:szCs w:val="24"/>
          <w:lang w:val="en"/>
        </w:rPr>
      </w:pPr>
      <w:r w:rsidRPr="00A43C27">
        <w:rPr>
          <w:rFonts w:ascii="Garamond" w:hAnsi="Garamond" w:cstheme="minorHAnsi"/>
          <w:sz w:val="24"/>
          <w:szCs w:val="24"/>
          <w:lang w:val="en"/>
        </w:rPr>
        <w:t xml:space="preserve">Web Form ID: </w:t>
      </w:r>
      <w:r>
        <w:rPr>
          <w:rFonts w:ascii="Garamond" w:hAnsi="Garamond" w:cstheme="minorHAnsi"/>
          <w:noProof/>
          <w:sz w:val="28"/>
          <w:szCs w:val="24"/>
          <w:lang w:val="en"/>
        </w:rPr>
        <w:t>XXXX</w:t>
      </w:r>
      <w:r w:rsidRPr="00131A17">
        <w:rPr>
          <w:rFonts w:ascii="Garamond" w:hAnsi="Garamond" w:cstheme="minorHAnsi"/>
          <w:noProof/>
          <w:sz w:val="28"/>
          <w:szCs w:val="24"/>
          <w:lang w:val="en"/>
        </w:rPr>
        <w:t>-2016-</w:t>
      </w:r>
      <w:r>
        <w:rPr>
          <w:rFonts w:ascii="Garamond" w:hAnsi="Garamond" w:cstheme="minorHAnsi"/>
          <w:noProof/>
          <w:sz w:val="28"/>
          <w:szCs w:val="24"/>
          <w:lang w:val="en"/>
        </w:rPr>
        <w:t>XXXXXX</w:t>
      </w:r>
    </w:p>
    <w:p w:rsidR="00B87642" w:rsidRPr="008A2BE0" w:rsidRDefault="00B87642" w:rsidP="00B87642">
      <w:pPr>
        <w:pStyle w:val="NormalWeb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F</w:t>
      </w:r>
      <w:r w:rsidRPr="0067790D">
        <w:rPr>
          <w:rFonts w:ascii="Garamond" w:hAnsi="Garamond" w:cstheme="minorHAnsi"/>
        </w:rPr>
        <w:t xml:space="preserve">or your form to be recorded as complete, every question must have an answer, whether it is a number, a statement, or “NA”. </w:t>
      </w:r>
      <w:r>
        <w:rPr>
          <w:rFonts w:ascii="Garamond" w:hAnsi="Garamond" w:cstheme="minorHAnsi"/>
        </w:rPr>
        <w:t>I</w:t>
      </w:r>
      <w:r w:rsidRPr="00F46B69">
        <w:rPr>
          <w:rFonts w:ascii="Garamond" w:hAnsi="Garamond" w:cstheme="minorHAnsi"/>
        </w:rPr>
        <w:t xml:space="preserve">f you do not have an answer for a specific question, </w:t>
      </w:r>
      <w:r>
        <w:rPr>
          <w:rFonts w:ascii="Garamond" w:hAnsi="Garamond" w:cstheme="minorHAnsi"/>
        </w:rPr>
        <w:t>write “NA”</w:t>
      </w:r>
      <w:r w:rsidRPr="00F46B69">
        <w:rPr>
          <w:rFonts w:ascii="Garamond" w:hAnsi="Garamond" w:cstheme="minorHAnsi"/>
        </w:rPr>
        <w:t>.</w:t>
      </w:r>
      <w:r w:rsidRPr="00551AF7">
        <w:rPr>
          <w:rFonts w:ascii="Garamond" w:hAnsi="Garamond"/>
        </w:rPr>
        <w:t xml:space="preserve"> </w:t>
      </w:r>
      <w:r w:rsidRPr="00945C1D">
        <w:rPr>
          <w:rFonts w:ascii="Garamond" w:hAnsi="Garamond"/>
        </w:rPr>
        <w:t>In order for the Northwest Region to process permit renewals, changes in vessel registration, vessel account actions, and quota pound or individual</w:t>
      </w:r>
      <w:r>
        <w:rPr>
          <w:rFonts w:ascii="Garamond" w:hAnsi="Garamond"/>
        </w:rPr>
        <w:t xml:space="preserve"> bycatch quota issuance, your</w:t>
      </w:r>
      <w:r w:rsidRPr="00945C1D">
        <w:rPr>
          <w:rFonts w:ascii="Garamond" w:hAnsi="Garamond"/>
        </w:rPr>
        <w:t xml:space="preserve"> EDC form must be recorded as complete by September 1, 201</w:t>
      </w:r>
      <w:r>
        <w:rPr>
          <w:rFonts w:ascii="Garamond" w:hAnsi="Garamond"/>
        </w:rPr>
        <w:t>7</w:t>
      </w:r>
      <w:r w:rsidRPr="00945C1D">
        <w:rPr>
          <w:rFonts w:ascii="Garamond" w:hAnsi="Garamond"/>
        </w:rPr>
        <w:t>.</w:t>
      </w:r>
    </w:p>
    <w:p w:rsidR="00B87642" w:rsidRPr="00A43C27" w:rsidRDefault="00B87642" w:rsidP="00B87642">
      <w:pPr>
        <w:pStyle w:val="BodyText2"/>
        <w:jc w:val="both"/>
        <w:rPr>
          <w:rFonts w:ascii="Garamond" w:hAnsi="Garamond" w:cstheme="minorHAnsi"/>
          <w:sz w:val="24"/>
          <w:szCs w:val="24"/>
        </w:rPr>
      </w:pPr>
      <w:r w:rsidRPr="00A43C27">
        <w:rPr>
          <w:rFonts w:ascii="Garamond" w:hAnsi="Garamond" w:cstheme="minorHAnsi"/>
          <w:sz w:val="24"/>
          <w:szCs w:val="24"/>
        </w:rPr>
        <w:t xml:space="preserve">If you have any questions </w:t>
      </w:r>
      <w:r>
        <w:rPr>
          <w:rFonts w:ascii="Garamond" w:hAnsi="Garamond" w:cstheme="minorHAnsi"/>
          <w:sz w:val="24"/>
          <w:szCs w:val="24"/>
        </w:rPr>
        <w:t>about completing</w:t>
      </w:r>
      <w:r w:rsidRPr="00A43C27">
        <w:rPr>
          <w:rFonts w:ascii="Garamond" w:hAnsi="Garamond" w:cstheme="minorHAnsi"/>
          <w:sz w:val="24"/>
          <w:szCs w:val="24"/>
        </w:rPr>
        <w:t xml:space="preserve"> the form or believe that you are not responsible for completing the form, please contact me. </w:t>
      </w:r>
      <w:r>
        <w:rPr>
          <w:rFonts w:ascii="Garamond" w:hAnsi="Garamond" w:cstheme="minorHAnsi"/>
          <w:sz w:val="24"/>
          <w:szCs w:val="24"/>
        </w:rPr>
        <w:t>All information can</w:t>
      </w:r>
      <w:r w:rsidRPr="00A43C27">
        <w:rPr>
          <w:rFonts w:ascii="Garamond" w:hAnsi="Garamond" w:cstheme="minorHAnsi"/>
          <w:sz w:val="24"/>
          <w:szCs w:val="24"/>
        </w:rPr>
        <w:t xml:space="preserve"> be found on our website, where you can also download additional forms: </w:t>
      </w:r>
      <w:r w:rsidRPr="00E06334">
        <w:rPr>
          <w:rFonts w:ascii="Garamond" w:hAnsi="Garamond" w:cstheme="minorHAnsi"/>
          <w:sz w:val="24"/>
          <w:szCs w:val="24"/>
        </w:rPr>
        <w:t>www.nwfsc.noaa.gov/edc</w:t>
      </w:r>
      <w:r w:rsidRPr="00A43C27">
        <w:rPr>
          <w:rFonts w:ascii="Garamond" w:hAnsi="Garamond" w:cstheme="minorHAnsi"/>
          <w:sz w:val="24"/>
          <w:szCs w:val="24"/>
        </w:rPr>
        <w:t xml:space="preserve">. </w:t>
      </w:r>
    </w:p>
    <w:p w:rsidR="00B87642" w:rsidRPr="00A43C27" w:rsidRDefault="00B87642" w:rsidP="00B87642">
      <w:pPr>
        <w:pStyle w:val="BodyText2"/>
        <w:jc w:val="both"/>
        <w:rPr>
          <w:rFonts w:ascii="Garamond" w:hAnsi="Garamond" w:cstheme="minorHAnsi"/>
          <w:sz w:val="24"/>
          <w:szCs w:val="24"/>
          <w:lang w:val="en"/>
        </w:rPr>
      </w:pPr>
    </w:p>
    <w:p w:rsidR="00B87642" w:rsidRPr="00A43C27" w:rsidRDefault="00B87642" w:rsidP="00B87642">
      <w:pPr>
        <w:widowControl w:val="0"/>
        <w:jc w:val="both"/>
        <w:rPr>
          <w:rFonts w:ascii="Garamond" w:hAnsi="Garamond" w:cstheme="minorHAnsi"/>
          <w:sz w:val="24"/>
          <w:szCs w:val="24"/>
          <w:lang w:val="en"/>
        </w:rPr>
      </w:pPr>
      <w:r w:rsidRPr="00A43C27">
        <w:rPr>
          <w:rFonts w:ascii="Garamond" w:hAnsi="Garamond" w:cstheme="minorHAnsi"/>
          <w:sz w:val="24"/>
          <w:szCs w:val="24"/>
          <w:lang w:val="en"/>
        </w:rPr>
        <w:t xml:space="preserve">Sincerely, </w:t>
      </w:r>
    </w:p>
    <w:p w:rsidR="00B87642" w:rsidRPr="00A43C27" w:rsidRDefault="00B87642" w:rsidP="00B87642">
      <w:pPr>
        <w:widowControl w:val="0"/>
        <w:jc w:val="both"/>
        <w:rPr>
          <w:rFonts w:ascii="Garamond" w:hAnsi="Garamond" w:cstheme="minorHAnsi"/>
          <w:sz w:val="24"/>
          <w:szCs w:val="24"/>
          <w:lang w:val="en"/>
        </w:rPr>
      </w:pPr>
    </w:p>
    <w:p w:rsidR="00B87642" w:rsidRPr="00A43C27" w:rsidRDefault="00B87642" w:rsidP="00B87642">
      <w:pPr>
        <w:widowControl w:val="0"/>
        <w:jc w:val="both"/>
        <w:rPr>
          <w:rFonts w:ascii="Garamond" w:hAnsi="Garamond" w:cstheme="minorHAnsi"/>
          <w:sz w:val="24"/>
          <w:szCs w:val="24"/>
          <w:lang w:val="en"/>
        </w:rPr>
      </w:pPr>
      <w:r w:rsidRPr="00A43C27">
        <w:rPr>
          <w:rFonts w:ascii="Garamond" w:hAnsi="Garamond" w:cstheme="minorHAnsi"/>
          <w:noProof/>
          <w:sz w:val="24"/>
          <w:szCs w:val="24"/>
        </w:rPr>
        <w:drawing>
          <wp:inline distT="0" distB="0" distL="0" distR="0" wp14:anchorId="21E1D65B" wp14:editId="6FE934AD">
            <wp:extent cx="1619250" cy="437737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56" cy="447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642" w:rsidRPr="00A43C27" w:rsidRDefault="00B87642" w:rsidP="00B87642">
      <w:pPr>
        <w:widowControl w:val="0"/>
        <w:jc w:val="both"/>
        <w:rPr>
          <w:rFonts w:ascii="Garamond" w:hAnsi="Garamond" w:cstheme="minorHAnsi"/>
          <w:sz w:val="24"/>
          <w:szCs w:val="24"/>
          <w:lang w:val="en"/>
        </w:rPr>
      </w:pPr>
    </w:p>
    <w:p w:rsidR="00B87642" w:rsidRPr="00A43C27" w:rsidRDefault="00B87642" w:rsidP="00B87642">
      <w:pPr>
        <w:widowControl w:val="0"/>
        <w:tabs>
          <w:tab w:val="left" w:pos="5160"/>
          <w:tab w:val="right" w:pos="9360"/>
        </w:tabs>
        <w:jc w:val="both"/>
        <w:rPr>
          <w:rFonts w:ascii="Garamond" w:hAnsi="Garamond" w:cstheme="minorHAnsi"/>
          <w:sz w:val="24"/>
          <w:szCs w:val="24"/>
          <w:lang w:val="en"/>
        </w:rPr>
      </w:pPr>
      <w:r w:rsidRPr="00A43C27">
        <w:rPr>
          <w:rFonts w:ascii="Garamond" w:hAnsi="Garamond" w:cstheme="minorHAnsi"/>
          <w:sz w:val="24"/>
          <w:szCs w:val="24"/>
          <w:lang w:val="en"/>
        </w:rPr>
        <w:t>Erin Steiner</w:t>
      </w:r>
    </w:p>
    <w:p w:rsidR="00B87642" w:rsidRPr="00A43C27" w:rsidRDefault="00B87642" w:rsidP="00B87642">
      <w:pPr>
        <w:widowControl w:val="0"/>
        <w:tabs>
          <w:tab w:val="left" w:pos="5160"/>
          <w:tab w:val="right" w:pos="9360"/>
        </w:tabs>
        <w:jc w:val="both"/>
        <w:rPr>
          <w:rFonts w:ascii="Garamond" w:hAnsi="Garamond" w:cstheme="minorHAnsi"/>
          <w:sz w:val="24"/>
          <w:szCs w:val="24"/>
          <w:lang w:val="en"/>
        </w:rPr>
      </w:pPr>
      <w:r w:rsidRPr="00A43C27">
        <w:rPr>
          <w:rFonts w:ascii="Garamond" w:hAnsi="Garamond" w:cstheme="minorHAnsi"/>
          <w:sz w:val="24"/>
          <w:szCs w:val="24"/>
          <w:lang w:val="en"/>
        </w:rPr>
        <w:t xml:space="preserve">National Marine Fisheries Service           </w:t>
      </w:r>
    </w:p>
    <w:p w:rsidR="00B87642" w:rsidRPr="00A43C27" w:rsidRDefault="00B87642" w:rsidP="00B87642">
      <w:pPr>
        <w:widowControl w:val="0"/>
        <w:tabs>
          <w:tab w:val="left" w:pos="5160"/>
          <w:tab w:val="right" w:pos="9360"/>
        </w:tabs>
        <w:jc w:val="both"/>
        <w:rPr>
          <w:rFonts w:ascii="Garamond" w:hAnsi="Garamond" w:cstheme="minorHAnsi"/>
          <w:sz w:val="24"/>
          <w:szCs w:val="24"/>
          <w:lang w:val="en"/>
        </w:rPr>
      </w:pPr>
      <w:r w:rsidRPr="00A43C27">
        <w:rPr>
          <w:rFonts w:ascii="Garamond" w:hAnsi="Garamond" w:cstheme="minorHAnsi"/>
          <w:sz w:val="24"/>
          <w:szCs w:val="24"/>
          <w:lang w:val="en"/>
        </w:rPr>
        <w:t xml:space="preserve">NWFSC.EDC@noaa.gov                                  </w:t>
      </w:r>
    </w:p>
    <w:p w:rsidR="00B87642" w:rsidRDefault="00B87642" w:rsidP="00B87642">
      <w:pPr>
        <w:widowControl w:val="0"/>
        <w:tabs>
          <w:tab w:val="left" w:pos="5160"/>
          <w:tab w:val="right" w:pos="9360"/>
        </w:tabs>
        <w:jc w:val="both"/>
        <w:rPr>
          <w:rFonts w:ascii="Garamond" w:hAnsi="Garamond" w:cstheme="minorHAnsi"/>
          <w:sz w:val="24"/>
          <w:szCs w:val="24"/>
          <w:lang w:val="en"/>
        </w:rPr>
        <w:sectPr w:rsidR="00B87642" w:rsidSect="00A43C27">
          <w:pgSz w:w="12240" w:h="15840"/>
          <w:pgMar w:top="1440" w:right="1440" w:bottom="720" w:left="1440" w:header="720" w:footer="720" w:gutter="0"/>
          <w:pgNumType w:start="1"/>
          <w:cols w:space="720"/>
          <w:noEndnote/>
          <w:docGrid w:linePitch="326"/>
        </w:sectPr>
      </w:pPr>
      <w:r w:rsidRPr="00A43C27">
        <w:rPr>
          <w:rFonts w:ascii="Garamond" w:hAnsi="Garamond" w:cstheme="minorHAnsi"/>
          <w:sz w:val="24"/>
          <w:szCs w:val="24"/>
          <w:lang w:val="en"/>
        </w:rPr>
        <w:t xml:space="preserve">1-866-791-3726        </w:t>
      </w:r>
      <w:r>
        <w:rPr>
          <w:rFonts w:ascii="Garamond" w:hAnsi="Garamond" w:cstheme="minorHAnsi"/>
          <w:sz w:val="24"/>
          <w:szCs w:val="24"/>
          <w:lang w:val="en"/>
        </w:rPr>
        <w:t xml:space="preserve">                             </w:t>
      </w:r>
    </w:p>
    <w:p w:rsidR="0041021E" w:rsidRPr="00B87642" w:rsidRDefault="0041021E" w:rsidP="00B87642"/>
    <w:sectPr w:rsidR="0041021E" w:rsidRPr="00B87642" w:rsidSect="0041021E">
      <w:type w:val="continuous"/>
      <w:pgSz w:w="12240" w:h="15840"/>
      <w:pgMar w:top="1440" w:right="1440" w:bottom="72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21E" w:rsidRDefault="0041021E" w:rsidP="00280559">
      <w:r>
        <w:separator/>
      </w:r>
    </w:p>
  </w:endnote>
  <w:endnote w:type="continuationSeparator" w:id="0">
    <w:p w:rsidR="0041021E" w:rsidRDefault="0041021E" w:rsidP="0028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21E" w:rsidRDefault="0041021E" w:rsidP="00280559">
      <w:r>
        <w:separator/>
      </w:r>
    </w:p>
  </w:footnote>
  <w:footnote w:type="continuationSeparator" w:id="0">
    <w:p w:rsidR="0041021E" w:rsidRDefault="0041021E" w:rsidP="00280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D3664"/>
    <w:multiLevelType w:val="hybridMultilevel"/>
    <w:tmpl w:val="DBA4C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A7"/>
    <w:rsid w:val="0001284B"/>
    <w:rsid w:val="000367F3"/>
    <w:rsid w:val="00037A7C"/>
    <w:rsid w:val="000D3092"/>
    <w:rsid w:val="000E22D5"/>
    <w:rsid w:val="000F6AA7"/>
    <w:rsid w:val="00135881"/>
    <w:rsid w:val="0015362D"/>
    <w:rsid w:val="001649AE"/>
    <w:rsid w:val="00184E6A"/>
    <w:rsid w:val="00195C49"/>
    <w:rsid w:val="001968C4"/>
    <w:rsid w:val="001C0671"/>
    <w:rsid w:val="001D6341"/>
    <w:rsid w:val="002179D4"/>
    <w:rsid w:val="00237AA7"/>
    <w:rsid w:val="00280559"/>
    <w:rsid w:val="002A16E5"/>
    <w:rsid w:val="002C2AC3"/>
    <w:rsid w:val="003167CB"/>
    <w:rsid w:val="0034031D"/>
    <w:rsid w:val="00352C5F"/>
    <w:rsid w:val="0038154D"/>
    <w:rsid w:val="00393A22"/>
    <w:rsid w:val="003A19DA"/>
    <w:rsid w:val="00401D65"/>
    <w:rsid w:val="0041021E"/>
    <w:rsid w:val="004321DA"/>
    <w:rsid w:val="00455DAA"/>
    <w:rsid w:val="004A2B5C"/>
    <w:rsid w:val="0050060B"/>
    <w:rsid w:val="005820E6"/>
    <w:rsid w:val="005A4ADC"/>
    <w:rsid w:val="00603FC2"/>
    <w:rsid w:val="00607C37"/>
    <w:rsid w:val="006348DA"/>
    <w:rsid w:val="0067790D"/>
    <w:rsid w:val="00694A25"/>
    <w:rsid w:val="006F0C6A"/>
    <w:rsid w:val="007059CC"/>
    <w:rsid w:val="0071761C"/>
    <w:rsid w:val="00735AA9"/>
    <w:rsid w:val="00784EB9"/>
    <w:rsid w:val="00795E84"/>
    <w:rsid w:val="007B430C"/>
    <w:rsid w:val="007E7982"/>
    <w:rsid w:val="00815B77"/>
    <w:rsid w:val="00846C83"/>
    <w:rsid w:val="00871AB0"/>
    <w:rsid w:val="008838B8"/>
    <w:rsid w:val="00887C36"/>
    <w:rsid w:val="00895C4E"/>
    <w:rsid w:val="00896B2F"/>
    <w:rsid w:val="008A2BE0"/>
    <w:rsid w:val="008B5D1E"/>
    <w:rsid w:val="0091391C"/>
    <w:rsid w:val="00934A4D"/>
    <w:rsid w:val="0096469E"/>
    <w:rsid w:val="00986FB0"/>
    <w:rsid w:val="0099523D"/>
    <w:rsid w:val="00A26A50"/>
    <w:rsid w:val="00A43C27"/>
    <w:rsid w:val="00A5442E"/>
    <w:rsid w:val="00A55947"/>
    <w:rsid w:val="00A57EA0"/>
    <w:rsid w:val="00A95B24"/>
    <w:rsid w:val="00A97F52"/>
    <w:rsid w:val="00AC3102"/>
    <w:rsid w:val="00AF3CBC"/>
    <w:rsid w:val="00B066A8"/>
    <w:rsid w:val="00B87642"/>
    <w:rsid w:val="00B9110F"/>
    <w:rsid w:val="00BD3A04"/>
    <w:rsid w:val="00C30165"/>
    <w:rsid w:val="00C53A5F"/>
    <w:rsid w:val="00C820C6"/>
    <w:rsid w:val="00C961D7"/>
    <w:rsid w:val="00CB6063"/>
    <w:rsid w:val="00CC4205"/>
    <w:rsid w:val="00CD309F"/>
    <w:rsid w:val="00D00203"/>
    <w:rsid w:val="00D935D2"/>
    <w:rsid w:val="00D94327"/>
    <w:rsid w:val="00DB2678"/>
    <w:rsid w:val="00DD2C9B"/>
    <w:rsid w:val="00E06334"/>
    <w:rsid w:val="00E20CB9"/>
    <w:rsid w:val="00E20E7B"/>
    <w:rsid w:val="00E66B5F"/>
    <w:rsid w:val="00E86DE5"/>
    <w:rsid w:val="00EB1352"/>
    <w:rsid w:val="00F614A4"/>
    <w:rsid w:val="00FA27D5"/>
    <w:rsid w:val="00FB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AA7"/>
    <w:rPr>
      <w:color w:val="000000"/>
      <w:kern w:val="28"/>
    </w:rPr>
  </w:style>
  <w:style w:type="paragraph" w:styleId="Heading1">
    <w:name w:val="heading 1"/>
    <w:qFormat/>
    <w:rsid w:val="000F6AA7"/>
    <w:pPr>
      <w:jc w:val="center"/>
      <w:outlineLvl w:val="0"/>
    </w:pPr>
    <w:rPr>
      <w:b/>
      <w:bCs/>
      <w:color w:val="000000"/>
      <w:kern w:val="28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462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rsid w:val="000F6AA7"/>
    <w:rPr>
      <w:rFonts w:ascii="Arial" w:hAnsi="Arial" w:cs="Arial"/>
      <w:color w:val="000000"/>
      <w:kern w:val="28"/>
      <w:sz w:val="22"/>
      <w:szCs w:val="22"/>
    </w:rPr>
  </w:style>
  <w:style w:type="character" w:styleId="Hyperlink">
    <w:name w:val="Hyperlink"/>
    <w:rsid w:val="00652D37"/>
    <w:rPr>
      <w:color w:val="0000FF"/>
      <w:u w:val="single"/>
    </w:rPr>
  </w:style>
  <w:style w:type="paragraph" w:styleId="BalloonText">
    <w:name w:val="Balloon Text"/>
    <w:basedOn w:val="Normal"/>
    <w:semiHidden/>
    <w:rsid w:val="000C26BE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semiHidden/>
    <w:rsid w:val="00E46246"/>
    <w:rPr>
      <w:rFonts w:ascii="Cambria" w:eastAsia="Times New Roman" w:hAnsi="Cambria" w:cs="Times New Roman"/>
      <w:b/>
      <w:bCs/>
      <w:color w:val="000000"/>
      <w:kern w:val="28"/>
      <w:sz w:val="26"/>
      <w:szCs w:val="26"/>
    </w:rPr>
  </w:style>
  <w:style w:type="paragraph" w:styleId="NormalWeb">
    <w:name w:val="Normal (Web)"/>
    <w:basedOn w:val="Normal"/>
    <w:uiPriority w:val="99"/>
    <w:unhideWhenUsed/>
    <w:rsid w:val="00E4624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CommentReference">
    <w:name w:val="annotation reference"/>
    <w:rsid w:val="00441584"/>
    <w:rPr>
      <w:sz w:val="18"/>
      <w:szCs w:val="18"/>
    </w:rPr>
  </w:style>
  <w:style w:type="paragraph" w:styleId="CommentText">
    <w:name w:val="annotation text"/>
    <w:basedOn w:val="Normal"/>
    <w:link w:val="CommentTextChar"/>
    <w:rsid w:val="00441584"/>
    <w:rPr>
      <w:sz w:val="24"/>
      <w:szCs w:val="24"/>
    </w:rPr>
  </w:style>
  <w:style w:type="character" w:customStyle="1" w:styleId="CommentTextChar">
    <w:name w:val="Comment Text Char"/>
    <w:link w:val="CommentText"/>
    <w:rsid w:val="00441584"/>
    <w:rPr>
      <w:color w:val="000000"/>
      <w:kern w:val="28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441584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441584"/>
    <w:rPr>
      <w:b/>
      <w:bCs/>
      <w:color w:val="000000"/>
      <w:kern w:val="28"/>
      <w:sz w:val="24"/>
      <w:szCs w:val="24"/>
    </w:rPr>
  </w:style>
  <w:style w:type="paragraph" w:styleId="Header">
    <w:name w:val="header"/>
    <w:basedOn w:val="Normal"/>
    <w:link w:val="HeaderChar"/>
    <w:rsid w:val="00280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80559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rsid w:val="00280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559"/>
    <w:rPr>
      <w:color w:val="000000"/>
      <w:kern w:val="28"/>
    </w:rPr>
  </w:style>
  <w:style w:type="character" w:styleId="FollowedHyperlink">
    <w:name w:val="FollowedHyperlink"/>
    <w:basedOn w:val="DefaultParagraphFont"/>
    <w:rsid w:val="006348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AA7"/>
    <w:rPr>
      <w:color w:val="000000"/>
      <w:kern w:val="28"/>
    </w:rPr>
  </w:style>
  <w:style w:type="paragraph" w:styleId="Heading1">
    <w:name w:val="heading 1"/>
    <w:qFormat/>
    <w:rsid w:val="000F6AA7"/>
    <w:pPr>
      <w:jc w:val="center"/>
      <w:outlineLvl w:val="0"/>
    </w:pPr>
    <w:rPr>
      <w:b/>
      <w:bCs/>
      <w:color w:val="000000"/>
      <w:kern w:val="28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462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rsid w:val="000F6AA7"/>
    <w:rPr>
      <w:rFonts w:ascii="Arial" w:hAnsi="Arial" w:cs="Arial"/>
      <w:color w:val="000000"/>
      <w:kern w:val="28"/>
      <w:sz w:val="22"/>
      <w:szCs w:val="22"/>
    </w:rPr>
  </w:style>
  <w:style w:type="character" w:styleId="Hyperlink">
    <w:name w:val="Hyperlink"/>
    <w:rsid w:val="00652D37"/>
    <w:rPr>
      <w:color w:val="0000FF"/>
      <w:u w:val="single"/>
    </w:rPr>
  </w:style>
  <w:style w:type="paragraph" w:styleId="BalloonText">
    <w:name w:val="Balloon Text"/>
    <w:basedOn w:val="Normal"/>
    <w:semiHidden/>
    <w:rsid w:val="000C26BE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semiHidden/>
    <w:rsid w:val="00E46246"/>
    <w:rPr>
      <w:rFonts w:ascii="Cambria" w:eastAsia="Times New Roman" w:hAnsi="Cambria" w:cs="Times New Roman"/>
      <w:b/>
      <w:bCs/>
      <w:color w:val="000000"/>
      <w:kern w:val="28"/>
      <w:sz w:val="26"/>
      <w:szCs w:val="26"/>
    </w:rPr>
  </w:style>
  <w:style w:type="paragraph" w:styleId="NormalWeb">
    <w:name w:val="Normal (Web)"/>
    <w:basedOn w:val="Normal"/>
    <w:uiPriority w:val="99"/>
    <w:unhideWhenUsed/>
    <w:rsid w:val="00E4624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CommentReference">
    <w:name w:val="annotation reference"/>
    <w:rsid w:val="00441584"/>
    <w:rPr>
      <w:sz w:val="18"/>
      <w:szCs w:val="18"/>
    </w:rPr>
  </w:style>
  <w:style w:type="paragraph" w:styleId="CommentText">
    <w:name w:val="annotation text"/>
    <w:basedOn w:val="Normal"/>
    <w:link w:val="CommentTextChar"/>
    <w:rsid w:val="00441584"/>
    <w:rPr>
      <w:sz w:val="24"/>
      <w:szCs w:val="24"/>
    </w:rPr>
  </w:style>
  <w:style w:type="character" w:customStyle="1" w:styleId="CommentTextChar">
    <w:name w:val="Comment Text Char"/>
    <w:link w:val="CommentText"/>
    <w:rsid w:val="00441584"/>
    <w:rPr>
      <w:color w:val="000000"/>
      <w:kern w:val="28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441584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441584"/>
    <w:rPr>
      <w:b/>
      <w:bCs/>
      <w:color w:val="000000"/>
      <w:kern w:val="28"/>
      <w:sz w:val="24"/>
      <w:szCs w:val="24"/>
    </w:rPr>
  </w:style>
  <w:style w:type="paragraph" w:styleId="Header">
    <w:name w:val="header"/>
    <w:basedOn w:val="Normal"/>
    <w:link w:val="HeaderChar"/>
    <w:rsid w:val="00280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80559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rsid w:val="00280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559"/>
    <w:rPr>
      <w:color w:val="000000"/>
      <w:kern w:val="28"/>
    </w:rPr>
  </w:style>
  <w:style w:type="character" w:styleId="FollowedHyperlink">
    <w:name w:val="FollowedHyperlink"/>
    <w:basedOn w:val="DefaultParagraphFont"/>
    <w:rsid w:val="006348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3D0AC-4FF2-4C37-AD53-F3741BD5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PSMFC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Colpo</dc:creator>
  <cp:lastModifiedBy>SYSTEM</cp:lastModifiedBy>
  <cp:revision>2</cp:revision>
  <cp:lastPrinted>2017-04-24T22:10:00Z</cp:lastPrinted>
  <dcterms:created xsi:type="dcterms:W3CDTF">2018-01-31T19:48:00Z</dcterms:created>
  <dcterms:modified xsi:type="dcterms:W3CDTF">2018-01-31T19:48:00Z</dcterms:modified>
</cp:coreProperties>
</file>