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105" w:rsidRDefault="00064105" w:rsidP="0006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  <w:r w:rsidRPr="00B818AA">
        <w:rPr>
          <w:rFonts w:ascii="Times New Roman" w:hAnsi="Times New Roman" w:cs="NewCenturySchlbk-Bold"/>
          <w:b/>
          <w:bCs/>
          <w:sz w:val="24"/>
          <w:szCs w:val="16"/>
        </w:rPr>
        <w:t>§ 1701. Congressional declaration of policy</w:t>
      </w:r>
    </w:p>
    <w:p w:rsidR="00B20B48" w:rsidRPr="00B818AA" w:rsidRDefault="00B20B48" w:rsidP="0006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NewCenturySchlbk-Bold"/>
          <w:b/>
          <w:bCs/>
          <w:sz w:val="24"/>
          <w:szCs w:val="16"/>
        </w:rPr>
      </w:pPr>
    </w:p>
    <w:p w:rsidR="00064105" w:rsidRPr="00B818AA" w:rsidRDefault="00064105" w:rsidP="0006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818AA">
        <w:rPr>
          <w:rFonts w:ascii="Times New Roman" w:hAnsi="Times New Roman" w:cs="MIonic"/>
          <w:sz w:val="24"/>
          <w:szCs w:val="16"/>
        </w:rPr>
        <w:t>(a) The Congress declares that it is the policy</w:t>
      </w:r>
      <w:r w:rsidR="00B20B48">
        <w:rPr>
          <w:rFonts w:ascii="Times New Roman" w:hAnsi="Times New Roman" w:cs="MIonic"/>
          <w:sz w:val="24"/>
          <w:szCs w:val="16"/>
        </w:rPr>
        <w:t xml:space="preserve"> </w:t>
      </w:r>
      <w:r w:rsidRPr="00B818AA">
        <w:rPr>
          <w:rFonts w:ascii="Times New Roman" w:hAnsi="Times New Roman" w:cs="MIonic"/>
          <w:sz w:val="24"/>
          <w:szCs w:val="16"/>
        </w:rPr>
        <w:t>of the United States that—</w:t>
      </w:r>
    </w:p>
    <w:p w:rsidR="00B818AA" w:rsidRDefault="00B818AA" w:rsidP="0006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</w:p>
    <w:p w:rsidR="00B20B48" w:rsidRPr="00B818AA" w:rsidRDefault="00B20B48" w:rsidP="00B20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MIonic"/>
          <w:sz w:val="24"/>
          <w:szCs w:val="16"/>
        </w:rPr>
      </w:pPr>
      <w:r>
        <w:rPr>
          <w:rFonts w:ascii="Times New Roman" w:hAnsi="Times New Roman" w:cs="MIonic"/>
          <w:sz w:val="24"/>
          <w:szCs w:val="16"/>
        </w:rPr>
        <w:t>* * * * * * *</w:t>
      </w:r>
    </w:p>
    <w:p w:rsidR="00B818AA" w:rsidRDefault="00B818AA" w:rsidP="0006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bookmarkStart w:id="0" w:name="_GoBack"/>
      <w:bookmarkEnd w:id="0"/>
    </w:p>
    <w:p w:rsidR="00064105" w:rsidRDefault="00B818AA" w:rsidP="0006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  <w:r w:rsidRPr="00B818AA">
        <w:rPr>
          <w:rFonts w:ascii="Times New Roman" w:hAnsi="Times New Roman" w:cs="MIonic"/>
          <w:sz w:val="24"/>
          <w:szCs w:val="16"/>
        </w:rPr>
        <w:t xml:space="preserve"> </w:t>
      </w:r>
      <w:r w:rsidR="00064105" w:rsidRPr="00B818AA">
        <w:rPr>
          <w:rFonts w:ascii="Times New Roman" w:hAnsi="Times New Roman" w:cs="MIonic"/>
          <w:sz w:val="24"/>
          <w:szCs w:val="16"/>
        </w:rPr>
        <w:t xml:space="preserve">(9) </w:t>
      </w:r>
      <w:proofErr w:type="gramStart"/>
      <w:r w:rsidR="00064105" w:rsidRPr="00B818AA">
        <w:rPr>
          <w:rFonts w:ascii="Times New Roman" w:hAnsi="Times New Roman" w:cs="MIonic"/>
          <w:sz w:val="24"/>
          <w:szCs w:val="16"/>
        </w:rPr>
        <w:t>the</w:t>
      </w:r>
      <w:proofErr w:type="gramEnd"/>
      <w:r w:rsidR="00064105" w:rsidRPr="00B818AA">
        <w:rPr>
          <w:rFonts w:ascii="Times New Roman" w:hAnsi="Times New Roman" w:cs="MIonic"/>
          <w:sz w:val="24"/>
          <w:szCs w:val="16"/>
        </w:rPr>
        <w:t xml:space="preserve"> United States receive fair market</w:t>
      </w:r>
      <w:r>
        <w:rPr>
          <w:rFonts w:ascii="Times New Roman" w:hAnsi="Times New Roman" w:cs="MIonic"/>
          <w:sz w:val="24"/>
          <w:szCs w:val="16"/>
        </w:rPr>
        <w:t xml:space="preserve"> </w:t>
      </w:r>
      <w:r w:rsidR="00064105" w:rsidRPr="00B818AA">
        <w:rPr>
          <w:rFonts w:ascii="Times New Roman" w:hAnsi="Times New Roman" w:cs="MIonic"/>
          <w:sz w:val="24"/>
          <w:szCs w:val="16"/>
        </w:rPr>
        <w:t>value of the use of the public lands and their</w:t>
      </w:r>
      <w:r>
        <w:rPr>
          <w:rFonts w:ascii="Times New Roman" w:hAnsi="Times New Roman" w:cs="MIonic"/>
          <w:sz w:val="24"/>
          <w:szCs w:val="16"/>
        </w:rPr>
        <w:t xml:space="preserve"> </w:t>
      </w:r>
      <w:r w:rsidR="00064105" w:rsidRPr="00B818AA">
        <w:rPr>
          <w:rFonts w:ascii="Times New Roman" w:hAnsi="Times New Roman" w:cs="MIonic"/>
          <w:sz w:val="24"/>
          <w:szCs w:val="16"/>
        </w:rPr>
        <w:t>resources unless otherwise provided for by</w:t>
      </w:r>
      <w:r>
        <w:rPr>
          <w:rFonts w:ascii="Times New Roman" w:hAnsi="Times New Roman" w:cs="MIonic"/>
          <w:sz w:val="24"/>
          <w:szCs w:val="16"/>
        </w:rPr>
        <w:t xml:space="preserve"> </w:t>
      </w:r>
      <w:r w:rsidR="00064105" w:rsidRPr="00B818AA">
        <w:rPr>
          <w:rFonts w:ascii="Times New Roman" w:hAnsi="Times New Roman" w:cs="MIonic"/>
          <w:sz w:val="24"/>
          <w:szCs w:val="16"/>
        </w:rPr>
        <w:t>statute;</w:t>
      </w:r>
    </w:p>
    <w:p w:rsidR="00B818AA" w:rsidRDefault="00B818AA" w:rsidP="000641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MIonic"/>
          <w:sz w:val="24"/>
          <w:szCs w:val="16"/>
        </w:rPr>
      </w:pPr>
    </w:p>
    <w:p w:rsidR="00B818AA" w:rsidRPr="00B818AA" w:rsidRDefault="00B20B48" w:rsidP="00B20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MIonic"/>
          <w:sz w:val="24"/>
          <w:szCs w:val="16"/>
        </w:rPr>
      </w:pPr>
      <w:r>
        <w:rPr>
          <w:rFonts w:ascii="Times New Roman" w:hAnsi="Times New Roman" w:cs="MIonic"/>
          <w:sz w:val="24"/>
          <w:szCs w:val="16"/>
        </w:rPr>
        <w:t xml:space="preserve">* * * * * * </w:t>
      </w:r>
      <w:r w:rsidR="00B818AA">
        <w:rPr>
          <w:rFonts w:ascii="Times New Roman" w:hAnsi="Times New Roman" w:cs="MIonic"/>
          <w:sz w:val="24"/>
          <w:szCs w:val="16"/>
        </w:rPr>
        <w:t>*</w:t>
      </w:r>
    </w:p>
    <w:sectPr w:rsidR="00B818AA" w:rsidRPr="00B81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on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105"/>
    <w:rsid w:val="00064105"/>
    <w:rsid w:val="00B20B48"/>
    <w:rsid w:val="00B818AA"/>
    <w:rsid w:val="00FA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Land Management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Sonneman, Jean E</dc:creator>
  <cp:lastModifiedBy>Sonneman, Jean E</cp:lastModifiedBy>
  <cp:revision>3</cp:revision>
  <dcterms:created xsi:type="dcterms:W3CDTF">2016-06-14T13:06:00Z</dcterms:created>
  <dcterms:modified xsi:type="dcterms:W3CDTF">2016-06-14T13:08:00Z</dcterms:modified>
</cp:coreProperties>
</file>