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C68F9" w:rsidR="00FF7FC7" w:rsidP="00FF7FC7" w:rsidRDefault="00FF7FC7" w14:paraId="0E580CCF" w14:textId="77777777">
      <w:pPr>
        <w:jc w:val="center"/>
        <w:rPr>
          <w:rFonts w:ascii="Times New Roman" w:hAnsi="Times New Roman"/>
          <w:b/>
          <w:sz w:val="28"/>
          <w:szCs w:val="28"/>
        </w:rPr>
      </w:pPr>
      <w:r w:rsidRPr="00DC68F9">
        <w:rPr>
          <w:rFonts w:ascii="Times New Roman" w:hAnsi="Times New Roman"/>
          <w:b/>
          <w:sz w:val="28"/>
          <w:szCs w:val="28"/>
        </w:rPr>
        <w:t>SUPPORTING STATEMENT A</w:t>
      </w:r>
    </w:p>
    <w:p w:rsidRPr="00DC68F9" w:rsidR="009634DB" w:rsidP="00FF2527" w:rsidRDefault="009634DB" w14:paraId="62F02682" w14:textId="77777777">
      <w:pPr>
        <w:jc w:val="center"/>
        <w:rPr>
          <w:rFonts w:ascii="Times New Roman" w:hAnsi="Times New Roman"/>
          <w:b/>
          <w:sz w:val="24"/>
        </w:rPr>
      </w:pPr>
    </w:p>
    <w:p w:rsidRPr="00DC68F9" w:rsidR="009634DB" w:rsidP="00FF2527" w:rsidRDefault="009634DB" w14:paraId="320223BE" w14:textId="77777777">
      <w:pPr>
        <w:jc w:val="center"/>
        <w:rPr>
          <w:rFonts w:ascii="Times New Roman" w:hAnsi="Times New Roman"/>
          <w:b/>
          <w:sz w:val="28"/>
          <w:szCs w:val="28"/>
        </w:rPr>
      </w:pPr>
      <w:r w:rsidRPr="00DC68F9">
        <w:rPr>
          <w:rFonts w:ascii="Times New Roman" w:hAnsi="Times New Roman"/>
          <w:b/>
          <w:sz w:val="28"/>
          <w:szCs w:val="28"/>
        </w:rPr>
        <w:t xml:space="preserve">30 CFR 822 – Special Permanent Program Performance Standards – </w:t>
      </w:r>
    </w:p>
    <w:p w:rsidRPr="00DC68F9" w:rsidR="009634DB" w:rsidP="00FF2527" w:rsidRDefault="009634DB" w14:paraId="1721F3B0" w14:textId="77777777">
      <w:pPr>
        <w:jc w:val="center"/>
        <w:rPr>
          <w:rFonts w:ascii="Times New Roman" w:hAnsi="Times New Roman"/>
          <w:b/>
          <w:sz w:val="28"/>
          <w:szCs w:val="28"/>
        </w:rPr>
      </w:pPr>
      <w:r w:rsidRPr="00DC68F9">
        <w:rPr>
          <w:rFonts w:ascii="Times New Roman" w:hAnsi="Times New Roman"/>
          <w:b/>
          <w:sz w:val="28"/>
          <w:szCs w:val="28"/>
        </w:rPr>
        <w:t>Operations in Alluvial Valley Floors</w:t>
      </w:r>
    </w:p>
    <w:p w:rsidRPr="00DC68F9" w:rsidR="009634DB" w:rsidP="00FF2527" w:rsidRDefault="009634DB" w14:paraId="0C8E5B3E" w14:textId="77777777">
      <w:pPr>
        <w:jc w:val="center"/>
        <w:rPr>
          <w:rFonts w:ascii="Times New Roman" w:hAnsi="Times New Roman"/>
          <w:b/>
          <w:sz w:val="28"/>
          <w:szCs w:val="28"/>
        </w:rPr>
      </w:pPr>
    </w:p>
    <w:p w:rsidRPr="00DC68F9" w:rsidR="009634DB" w:rsidP="009634DB" w:rsidRDefault="009634DB" w14:paraId="4C4F04C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8"/>
          <w:szCs w:val="28"/>
        </w:rPr>
      </w:pPr>
      <w:r w:rsidRPr="00DC68F9">
        <w:rPr>
          <w:rFonts w:ascii="Times New Roman" w:hAnsi="Times New Roman"/>
          <w:b/>
          <w:bCs/>
          <w:sz w:val="28"/>
          <w:szCs w:val="28"/>
        </w:rPr>
        <w:t>OMB Control Number 1029-0049</w:t>
      </w:r>
    </w:p>
    <w:p w:rsidRPr="00DC68F9" w:rsidR="009634DB" w:rsidP="009634DB" w:rsidRDefault="009634DB" w14:paraId="0E7658E7" w14:textId="77777777">
      <w:pPr>
        <w:rPr>
          <w:rFonts w:ascii="Times New Roman" w:hAnsi="Times New Roman"/>
          <w:sz w:val="24"/>
        </w:rPr>
      </w:pPr>
    </w:p>
    <w:p w:rsidRPr="00DC68F9" w:rsidR="009634DB" w:rsidP="009634DB" w:rsidRDefault="009634DB" w14:paraId="6D3D41E6" w14:textId="77777777">
      <w:pPr>
        <w:rPr>
          <w:rFonts w:ascii="Times New Roman" w:hAnsi="Times New Roman"/>
          <w:sz w:val="24"/>
        </w:rPr>
      </w:pPr>
      <w:r w:rsidRPr="00DC68F9">
        <w:rPr>
          <w:rFonts w:ascii="Times New Roman" w:hAnsi="Times New Roman"/>
          <w:sz w:val="24"/>
        </w:rPr>
        <w:t>Terms of Clearance</w:t>
      </w:r>
      <w:smartTag w:uri="urn:schemas-microsoft-com:office:smarttags" w:element="PersonName">
        <w:r w:rsidRPr="00DC68F9">
          <w:rPr>
            <w:rFonts w:ascii="Times New Roman" w:hAnsi="Times New Roman"/>
            <w:sz w:val="24"/>
          </w:rPr>
          <w:t>:</w:t>
        </w:r>
      </w:smartTag>
      <w:r w:rsidRPr="00DC68F9">
        <w:rPr>
          <w:rFonts w:ascii="Times New Roman" w:hAnsi="Times New Roman"/>
          <w:sz w:val="24"/>
        </w:rPr>
        <w:t xml:space="preserve">  None</w:t>
      </w:r>
    </w:p>
    <w:p w:rsidRPr="00DC68F9" w:rsidR="009634DB" w:rsidP="009634DB" w:rsidRDefault="009634DB" w14:paraId="6216064B" w14:textId="77777777">
      <w:pPr>
        <w:rPr>
          <w:rFonts w:ascii="Times New Roman" w:hAnsi="Times New Roman"/>
          <w:sz w:val="24"/>
        </w:rPr>
      </w:pPr>
    </w:p>
    <w:p w:rsidRPr="00DC68F9" w:rsidR="009634DB" w:rsidP="009634DB" w:rsidRDefault="009634DB" w14:paraId="01FC61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DC68F9">
        <w:rPr>
          <w:rFonts w:ascii="Times New Roman" w:hAnsi="Times New Roman"/>
          <w:b/>
          <w:bCs/>
          <w:sz w:val="24"/>
        </w:rPr>
        <w:t>General Instructions</w:t>
      </w:r>
      <w:r w:rsidRPr="00DC68F9">
        <w:rPr>
          <w:rFonts w:ascii="Times New Roman" w:hAnsi="Times New Roman"/>
          <w:sz w:val="24"/>
        </w:rPr>
        <w:t xml:space="preserve"> </w:t>
      </w:r>
    </w:p>
    <w:p w:rsidRPr="00DC68F9" w:rsidR="009634DB" w:rsidP="009634DB" w:rsidRDefault="009634DB" w14:paraId="4A2BFE0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bookmarkStart w:name="_GoBack" w:id="0"/>
      <w:bookmarkEnd w:id="0"/>
    </w:p>
    <w:p w:rsidRPr="00DC68F9" w:rsidR="001B7411" w:rsidP="001B7411" w:rsidRDefault="001B7411" w14:paraId="14BD900B"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i/>
          <w:sz w:val="24"/>
        </w:rPr>
      </w:pPr>
      <w:r w:rsidRPr="00DC68F9">
        <w:rPr>
          <w:rFonts w:ascii="Times New Roman" w:hAnsi="Times New Roman"/>
          <w:i/>
          <w:sz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Pr="00DC68F9" w:rsidR="009634DB" w:rsidP="009634DB" w:rsidRDefault="009634DB" w14:paraId="474BA84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DC68F9" w:rsidR="009634DB" w:rsidP="009634DB" w:rsidRDefault="009634DB" w14:paraId="3C835AB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DC68F9">
        <w:rPr>
          <w:rFonts w:ascii="Times New Roman" w:hAnsi="Times New Roman"/>
          <w:b/>
          <w:bCs/>
          <w:sz w:val="24"/>
        </w:rPr>
        <w:t>Specific Instructions</w:t>
      </w:r>
    </w:p>
    <w:p w:rsidRPr="00DC68F9" w:rsidR="009634DB" w:rsidP="009634DB" w:rsidRDefault="009634DB" w14:paraId="163B53A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DC68F9" w:rsidR="009634DB" w:rsidP="009634DB" w:rsidRDefault="009634DB" w14:paraId="7D040FB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DC68F9">
        <w:rPr>
          <w:rFonts w:ascii="Times New Roman" w:hAnsi="Times New Roman"/>
          <w:b/>
          <w:bCs/>
          <w:sz w:val="24"/>
        </w:rPr>
        <w:t>A.</w:t>
      </w:r>
      <w:r w:rsidRPr="00DC68F9">
        <w:rPr>
          <w:rFonts w:ascii="Times New Roman" w:hAnsi="Times New Roman"/>
          <w:b/>
          <w:bCs/>
          <w:sz w:val="24"/>
        </w:rPr>
        <w:tab/>
      </w:r>
      <w:r w:rsidRPr="00DC68F9">
        <w:rPr>
          <w:rFonts w:ascii="Times New Roman" w:hAnsi="Times New Roman"/>
          <w:b/>
          <w:bCs/>
          <w:sz w:val="24"/>
          <w:u w:val="single"/>
        </w:rPr>
        <w:t>Justification</w:t>
      </w:r>
    </w:p>
    <w:p w:rsidRPr="00DC68F9" w:rsidR="009634DB" w:rsidP="009634DB" w:rsidRDefault="009634DB" w14:paraId="1FDBE39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DC68F9" w:rsidR="001B7411" w:rsidP="001B7411" w:rsidRDefault="001B7411" w14:paraId="51B6879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C68F9">
        <w:rPr>
          <w:rFonts w:ascii="Times New Roman" w:hAnsi="Times New Roman"/>
          <w:i/>
          <w:sz w:val="24"/>
        </w:rPr>
        <w:t>1.</w:t>
      </w:r>
      <w:r w:rsidRPr="00DC68F9">
        <w:rPr>
          <w:rFonts w:ascii="Times New Roman" w:hAnsi="Times New Roman"/>
          <w:i/>
          <w:sz w:val="24"/>
        </w:rPr>
        <w:tab/>
        <w:t>Explain the circumstances that make the collection of information necessary.  Identify any legal or administrative requirements that necessitate the collection.</w:t>
      </w:r>
    </w:p>
    <w:p w:rsidRPr="00DC68F9" w:rsidR="001B7411" w:rsidP="009634DB" w:rsidRDefault="001B7411" w14:paraId="627CC27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DC68F9" w:rsidR="0076462A" w:rsidRDefault="0076462A" w14:paraId="673D0673" w14:textId="77777777">
      <w:pPr>
        <w:tabs>
          <w:tab w:val="left" w:pos="-1440"/>
        </w:tabs>
        <w:ind w:left="720" w:hanging="720"/>
        <w:rPr>
          <w:rFonts w:ascii="Times New Roman" w:hAnsi="Times New Roman"/>
          <w:sz w:val="24"/>
        </w:rPr>
      </w:pPr>
      <w:r w:rsidRPr="00DC68F9">
        <w:rPr>
          <w:rFonts w:ascii="Times New Roman" w:hAnsi="Times New Roman"/>
          <w:sz w:val="24"/>
        </w:rPr>
        <w:tab/>
        <w:t>Sections 510(b)</w:t>
      </w:r>
      <w:r w:rsidRPr="00DC68F9" w:rsidR="00657013">
        <w:rPr>
          <w:rFonts w:ascii="Times New Roman" w:hAnsi="Times New Roman"/>
          <w:sz w:val="24"/>
        </w:rPr>
        <w:t>(</w:t>
      </w:r>
      <w:r w:rsidRPr="00DC68F9">
        <w:rPr>
          <w:rFonts w:ascii="Times New Roman" w:hAnsi="Times New Roman"/>
          <w:sz w:val="24"/>
        </w:rPr>
        <w:t xml:space="preserve">5) and 515(b)(10)(F) of the Surface </w:t>
      </w:r>
      <w:r w:rsidRPr="00DC68F9" w:rsidR="00613D65">
        <w:rPr>
          <w:rFonts w:ascii="Times New Roman" w:hAnsi="Times New Roman"/>
          <w:sz w:val="24"/>
        </w:rPr>
        <w:t>M</w:t>
      </w:r>
      <w:r w:rsidRPr="00DC68F9">
        <w:rPr>
          <w:rFonts w:ascii="Times New Roman" w:hAnsi="Times New Roman"/>
          <w:sz w:val="24"/>
        </w:rPr>
        <w:t>ining</w:t>
      </w:r>
      <w:r w:rsidRPr="00DC68F9" w:rsidR="00613D65">
        <w:rPr>
          <w:rFonts w:ascii="Times New Roman" w:hAnsi="Times New Roman"/>
          <w:sz w:val="24"/>
        </w:rPr>
        <w:t xml:space="preserve"> Control </w:t>
      </w:r>
      <w:r w:rsidRPr="00DC68F9">
        <w:rPr>
          <w:rFonts w:ascii="Times New Roman" w:hAnsi="Times New Roman"/>
          <w:sz w:val="24"/>
        </w:rPr>
        <w:t xml:space="preserve">and Reclamation Act of 1977 (the Act) protect alluvial valley floors </w:t>
      </w:r>
      <w:r w:rsidR="000F6F11">
        <w:rPr>
          <w:rFonts w:ascii="Times New Roman" w:hAnsi="Times New Roman"/>
          <w:sz w:val="24"/>
        </w:rPr>
        <w:t>(AVF’s)</w:t>
      </w:r>
      <w:r w:rsidR="00475B41">
        <w:rPr>
          <w:rFonts w:ascii="Times New Roman" w:hAnsi="Times New Roman"/>
          <w:sz w:val="24"/>
        </w:rPr>
        <w:t xml:space="preserve"> </w:t>
      </w:r>
      <w:r w:rsidRPr="00DC68F9">
        <w:rPr>
          <w:rFonts w:ascii="Times New Roman" w:hAnsi="Times New Roman"/>
          <w:sz w:val="24"/>
        </w:rPr>
        <w:t xml:space="preserve">from the adverse effects of surface coal mining operations west of the 100th meridian.  Section 822.13 requires the permittee to install, maintain, and operate a monitoring system in order to provide specific protection for alluvial valley floors.  This information is necessary to determine whether the unique hydrologic conditions of </w:t>
      </w:r>
      <w:r w:rsidRPr="00DC68F9" w:rsidR="00134FD4">
        <w:rPr>
          <w:rFonts w:ascii="Times New Roman" w:hAnsi="Times New Roman"/>
          <w:sz w:val="24"/>
        </w:rPr>
        <w:t>AVF</w:t>
      </w:r>
      <w:r w:rsidRPr="00DC68F9" w:rsidR="000650D5">
        <w:rPr>
          <w:rFonts w:ascii="Times New Roman" w:hAnsi="Times New Roman"/>
          <w:sz w:val="24"/>
        </w:rPr>
        <w:t>’s</w:t>
      </w:r>
      <w:r w:rsidRPr="00DC68F9" w:rsidR="00134FD4">
        <w:rPr>
          <w:rFonts w:ascii="Times New Roman" w:hAnsi="Times New Roman"/>
          <w:sz w:val="24"/>
        </w:rPr>
        <w:t xml:space="preserve"> </w:t>
      </w:r>
      <w:r w:rsidRPr="00DC68F9">
        <w:rPr>
          <w:rFonts w:ascii="Times New Roman" w:hAnsi="Times New Roman"/>
          <w:sz w:val="24"/>
        </w:rPr>
        <w:t xml:space="preserve">are protected according to the Act. This collection of information was previously approved by the Office of Management and Budget </w:t>
      </w:r>
      <w:r w:rsidRPr="00DC68F9" w:rsidR="00F94254">
        <w:rPr>
          <w:rFonts w:ascii="Times New Roman" w:hAnsi="Times New Roman"/>
          <w:sz w:val="24"/>
        </w:rPr>
        <w:t xml:space="preserve">(OMB) </w:t>
      </w:r>
      <w:r w:rsidRPr="00DC68F9">
        <w:rPr>
          <w:rFonts w:ascii="Times New Roman" w:hAnsi="Times New Roman"/>
          <w:sz w:val="24"/>
        </w:rPr>
        <w:t>and given control number 1029-0049.</w:t>
      </w:r>
    </w:p>
    <w:p w:rsidRPr="00DC68F9" w:rsidR="0076462A" w:rsidRDefault="0076462A" w14:paraId="2B2D64F6" w14:textId="77777777">
      <w:pPr>
        <w:rPr>
          <w:rFonts w:ascii="Times New Roman" w:hAnsi="Times New Roman"/>
          <w:sz w:val="24"/>
        </w:rPr>
      </w:pPr>
    </w:p>
    <w:p w:rsidRPr="00DC68F9" w:rsidR="009634DB" w:rsidP="009634DB" w:rsidRDefault="009634DB" w14:paraId="0786FC8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C68F9">
        <w:rPr>
          <w:rFonts w:ascii="Times New Roman" w:hAnsi="Times New Roman"/>
          <w:sz w:val="24"/>
        </w:rPr>
        <w:t>2.</w:t>
      </w:r>
      <w:r w:rsidRPr="00DC68F9">
        <w:rPr>
          <w:rFonts w:ascii="Times New Roman" w:hAnsi="Times New Roman"/>
          <w:sz w:val="24"/>
        </w:rPr>
        <w:tab/>
      </w:r>
      <w:r w:rsidRPr="00DC68F9">
        <w:rPr>
          <w:rFonts w:ascii="Times New Roman" w:hAnsi="Times New Roman"/>
          <w:i/>
          <w:sz w:val="24"/>
        </w:rPr>
        <w:t>Indicate how, by whom, and for what purpose the information is to be used.  Except for a new collection, indicate the actual use the agency has made of the information received</w:t>
      </w:r>
      <w:r w:rsidRPr="00DC68F9" w:rsidR="0035211B">
        <w:rPr>
          <w:rFonts w:ascii="Times New Roman" w:hAnsi="Times New Roman"/>
          <w:i/>
          <w:sz w:val="24"/>
        </w:rPr>
        <w:t xml:space="preserve"> from the current collection.  </w:t>
      </w:r>
      <w:r w:rsidRPr="00DC68F9">
        <w:rPr>
          <w:rFonts w:ascii="Times New Roman" w:hAnsi="Times New Roman"/>
          <w:i/>
          <w:sz w:val="24"/>
        </w:rPr>
        <w:t xml:space="preserve">Be specific.  If this collection is a form or a questionnaire, every </w:t>
      </w:r>
      <w:r w:rsidRPr="00DC68F9" w:rsidR="0035211B">
        <w:rPr>
          <w:rFonts w:ascii="Times New Roman" w:hAnsi="Times New Roman"/>
          <w:i/>
          <w:sz w:val="24"/>
        </w:rPr>
        <w:t>question needs to be justified.</w:t>
      </w:r>
    </w:p>
    <w:p w:rsidRPr="00DC68F9" w:rsidR="009634DB" w:rsidP="009634DB" w:rsidRDefault="009634DB" w14:paraId="60925B4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DC68F9" w:rsidR="0076462A" w:rsidRDefault="0076462A" w14:paraId="69C467EA" w14:textId="3204D6AC">
      <w:pPr>
        <w:tabs>
          <w:tab w:val="left" w:pos="-1440"/>
        </w:tabs>
        <w:ind w:left="720" w:hanging="720"/>
        <w:rPr>
          <w:rFonts w:ascii="Times New Roman" w:hAnsi="Times New Roman"/>
          <w:sz w:val="24"/>
        </w:rPr>
      </w:pPr>
      <w:r w:rsidRPr="00DC68F9">
        <w:rPr>
          <w:rFonts w:ascii="Times New Roman" w:hAnsi="Times New Roman"/>
          <w:sz w:val="24"/>
        </w:rPr>
        <w:tab/>
      </w:r>
      <w:r w:rsidR="003C5782">
        <w:rPr>
          <w:rFonts w:ascii="Times New Roman" w:hAnsi="Times New Roman"/>
          <w:sz w:val="24"/>
        </w:rPr>
        <w:t>Information on the quality of s</w:t>
      </w:r>
      <w:r w:rsidR="00D476A8">
        <w:rPr>
          <w:rFonts w:ascii="Times New Roman" w:hAnsi="Times New Roman"/>
          <w:sz w:val="24"/>
        </w:rPr>
        <w:t xml:space="preserve">urface water and groundwater </w:t>
      </w:r>
      <w:r w:rsidR="00891008">
        <w:rPr>
          <w:rFonts w:ascii="Times New Roman" w:hAnsi="Times New Roman"/>
          <w:sz w:val="24"/>
        </w:rPr>
        <w:t xml:space="preserve">from data </w:t>
      </w:r>
      <w:r w:rsidRPr="00DC68F9">
        <w:rPr>
          <w:rFonts w:ascii="Times New Roman" w:hAnsi="Times New Roman"/>
          <w:sz w:val="24"/>
        </w:rPr>
        <w:t xml:space="preserve">collected and submitted </w:t>
      </w:r>
      <w:r w:rsidR="005A60E4">
        <w:rPr>
          <w:rFonts w:ascii="Times New Roman" w:hAnsi="Times New Roman"/>
          <w:sz w:val="24"/>
        </w:rPr>
        <w:t xml:space="preserve">prior to, during and after mining </w:t>
      </w:r>
      <w:r w:rsidRPr="00DC68F9">
        <w:rPr>
          <w:rFonts w:ascii="Times New Roman" w:hAnsi="Times New Roman"/>
          <w:sz w:val="24"/>
        </w:rPr>
        <w:t>by the permittee will be used by the regulatory authority to make the following determinations:</w:t>
      </w:r>
    </w:p>
    <w:p w:rsidRPr="00DC68F9" w:rsidR="0076462A" w:rsidRDefault="0076462A" w14:paraId="2ED373E5" w14:textId="77777777">
      <w:pPr>
        <w:rPr>
          <w:rFonts w:ascii="Times New Roman" w:hAnsi="Times New Roman"/>
          <w:sz w:val="24"/>
        </w:rPr>
      </w:pPr>
    </w:p>
    <w:p w:rsidRPr="00DC68F9" w:rsidR="0076462A" w:rsidRDefault="006372E2" w14:paraId="0111E3A6" w14:textId="77777777">
      <w:pPr>
        <w:tabs>
          <w:tab w:val="left" w:pos="-1440"/>
        </w:tabs>
        <w:ind w:left="1440" w:hanging="720"/>
        <w:rPr>
          <w:rFonts w:ascii="Times New Roman" w:hAnsi="Times New Roman"/>
          <w:sz w:val="24"/>
        </w:rPr>
      </w:pPr>
      <w:r w:rsidRPr="00DC68F9">
        <w:rPr>
          <w:rFonts w:ascii="Times New Roman" w:hAnsi="Times New Roman"/>
          <w:sz w:val="24"/>
        </w:rPr>
        <w:t>•</w:t>
      </w:r>
      <w:r w:rsidRPr="00DC68F9" w:rsidR="0076462A">
        <w:rPr>
          <w:rFonts w:ascii="Times New Roman" w:hAnsi="Times New Roman"/>
          <w:sz w:val="24"/>
        </w:rPr>
        <w:tab/>
        <w:t>The surface coal mining operation would "not interrupt, discontinue or preclude farming on alluvial valley floors that are irrigated or subirrigated;"</w:t>
      </w:r>
    </w:p>
    <w:p w:rsidRPr="00DC68F9" w:rsidR="0076462A" w:rsidRDefault="0076462A" w14:paraId="26570769" w14:textId="77777777">
      <w:pPr>
        <w:rPr>
          <w:rFonts w:ascii="Times New Roman" w:hAnsi="Times New Roman"/>
          <w:sz w:val="24"/>
        </w:rPr>
      </w:pPr>
    </w:p>
    <w:p w:rsidRPr="00DC68F9" w:rsidR="0076462A" w:rsidRDefault="007F6649" w14:paraId="73C41225" w14:textId="29C34C7B">
      <w:pPr>
        <w:tabs>
          <w:tab w:val="left" w:pos="-1440"/>
        </w:tabs>
        <w:ind w:left="1440" w:hanging="720"/>
        <w:rPr>
          <w:rFonts w:ascii="Times New Roman" w:hAnsi="Times New Roman"/>
          <w:sz w:val="24"/>
        </w:rPr>
      </w:pPr>
      <w:r w:rsidRPr="00DC68F9">
        <w:rPr>
          <w:rFonts w:ascii="Times New Roman" w:hAnsi="Times New Roman"/>
          <w:sz w:val="24"/>
        </w:rPr>
        <w:t>•</w:t>
      </w:r>
      <w:r w:rsidRPr="00DC68F9" w:rsidR="0076462A">
        <w:rPr>
          <w:rFonts w:ascii="Times New Roman" w:hAnsi="Times New Roman"/>
          <w:sz w:val="24"/>
        </w:rPr>
        <w:tab/>
        <w:t xml:space="preserve">Mining would not materially damage the quantity or quality of </w:t>
      </w:r>
      <w:r w:rsidR="00D476A8">
        <w:rPr>
          <w:rFonts w:ascii="Times New Roman" w:hAnsi="Times New Roman"/>
          <w:sz w:val="24"/>
        </w:rPr>
        <w:t xml:space="preserve">the hydrologic </w:t>
      </w:r>
      <w:r w:rsidRPr="00DC68F9" w:rsidR="0076462A">
        <w:rPr>
          <w:rFonts w:ascii="Times New Roman" w:hAnsi="Times New Roman"/>
          <w:sz w:val="24"/>
        </w:rPr>
        <w:t>system that suppl</w:t>
      </w:r>
      <w:r w:rsidR="00D476A8">
        <w:rPr>
          <w:rFonts w:ascii="Times New Roman" w:hAnsi="Times New Roman"/>
          <w:sz w:val="24"/>
        </w:rPr>
        <w:t>ies</w:t>
      </w:r>
      <w:r w:rsidRPr="00DC68F9" w:rsidR="0076462A">
        <w:rPr>
          <w:rFonts w:ascii="Times New Roman" w:hAnsi="Times New Roman"/>
          <w:sz w:val="24"/>
        </w:rPr>
        <w:t xml:space="preserve"> </w:t>
      </w:r>
      <w:r w:rsidR="005A60E4">
        <w:rPr>
          <w:rFonts w:ascii="Times New Roman" w:hAnsi="Times New Roman"/>
          <w:sz w:val="24"/>
        </w:rPr>
        <w:t xml:space="preserve">water to the </w:t>
      </w:r>
      <w:r w:rsidRPr="00DC68F9" w:rsidR="00134FD4">
        <w:rPr>
          <w:rFonts w:ascii="Times New Roman" w:hAnsi="Times New Roman"/>
          <w:sz w:val="24"/>
        </w:rPr>
        <w:t>AVF</w:t>
      </w:r>
      <w:r w:rsidRPr="00DC68F9" w:rsidR="0076462A">
        <w:rPr>
          <w:rFonts w:ascii="Times New Roman" w:hAnsi="Times New Roman"/>
          <w:sz w:val="24"/>
        </w:rPr>
        <w:t>; and</w:t>
      </w:r>
    </w:p>
    <w:p w:rsidRPr="00DC68F9" w:rsidR="0076462A" w:rsidRDefault="0076462A" w14:paraId="43F91A54" w14:textId="77777777">
      <w:pPr>
        <w:rPr>
          <w:rFonts w:ascii="Times New Roman" w:hAnsi="Times New Roman"/>
          <w:sz w:val="24"/>
        </w:rPr>
      </w:pPr>
    </w:p>
    <w:p w:rsidRPr="00DC68F9" w:rsidR="0076462A" w:rsidRDefault="007F6649" w14:paraId="4673D491" w14:textId="77777777">
      <w:pPr>
        <w:tabs>
          <w:tab w:val="left" w:pos="-1440"/>
        </w:tabs>
        <w:ind w:left="1440" w:hanging="720"/>
        <w:rPr>
          <w:rFonts w:ascii="Times New Roman" w:hAnsi="Times New Roman"/>
          <w:sz w:val="24"/>
        </w:rPr>
      </w:pPr>
      <w:r w:rsidRPr="00DC68F9">
        <w:rPr>
          <w:rFonts w:ascii="Times New Roman" w:hAnsi="Times New Roman"/>
          <w:sz w:val="24"/>
        </w:rPr>
        <w:t>•</w:t>
      </w:r>
      <w:r w:rsidRPr="00DC68F9" w:rsidR="0076462A">
        <w:rPr>
          <w:rFonts w:ascii="Times New Roman" w:hAnsi="Times New Roman"/>
          <w:sz w:val="24"/>
        </w:rPr>
        <w:tab/>
        <w:t xml:space="preserve">Mining operations would preserve throughout the mining and reclamation process the essential hydrologic functions of </w:t>
      </w:r>
      <w:r w:rsidRPr="00DC68F9" w:rsidR="00134FD4">
        <w:rPr>
          <w:rFonts w:ascii="Times New Roman" w:hAnsi="Times New Roman"/>
          <w:sz w:val="24"/>
        </w:rPr>
        <w:t>AVF</w:t>
      </w:r>
      <w:r w:rsidRPr="00DC68F9" w:rsidR="000650D5">
        <w:rPr>
          <w:rFonts w:ascii="Times New Roman" w:hAnsi="Times New Roman"/>
          <w:sz w:val="24"/>
        </w:rPr>
        <w:t>’s</w:t>
      </w:r>
      <w:r w:rsidRPr="00DC68F9" w:rsidR="0076462A">
        <w:rPr>
          <w:rFonts w:ascii="Times New Roman" w:hAnsi="Times New Roman"/>
          <w:sz w:val="24"/>
        </w:rPr>
        <w:t>.</w:t>
      </w:r>
    </w:p>
    <w:p w:rsidRPr="00DC68F9" w:rsidR="0076462A" w:rsidRDefault="0076462A" w14:paraId="64AEA686" w14:textId="77777777">
      <w:pPr>
        <w:rPr>
          <w:rFonts w:ascii="Times New Roman" w:hAnsi="Times New Roman"/>
          <w:sz w:val="24"/>
        </w:rPr>
      </w:pPr>
    </w:p>
    <w:p w:rsidRPr="00DC68F9" w:rsidR="0076462A" w:rsidRDefault="0076462A" w14:paraId="1B375972" w14:textId="77777777">
      <w:pPr>
        <w:ind w:left="720"/>
        <w:rPr>
          <w:rFonts w:ascii="Times New Roman" w:hAnsi="Times New Roman"/>
          <w:sz w:val="24"/>
        </w:rPr>
      </w:pPr>
      <w:r w:rsidRPr="00DC68F9">
        <w:rPr>
          <w:rFonts w:ascii="Times New Roman" w:hAnsi="Times New Roman"/>
          <w:sz w:val="24"/>
        </w:rPr>
        <w:t>Without this information the regulatory authority could not monitor and ensure the protection of alluvial valley floors from adverse effects of surface coal mining.</w:t>
      </w:r>
    </w:p>
    <w:p w:rsidRPr="00DC68F9" w:rsidR="0076462A" w:rsidRDefault="0076462A" w14:paraId="356F1A12" w14:textId="77777777">
      <w:pPr>
        <w:rPr>
          <w:rFonts w:ascii="Times New Roman" w:hAnsi="Times New Roman"/>
          <w:sz w:val="24"/>
        </w:rPr>
      </w:pPr>
    </w:p>
    <w:p w:rsidRPr="00DC68F9" w:rsidR="009634DB" w:rsidP="009634DB" w:rsidRDefault="009634DB" w14:paraId="0247EC1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C68F9">
        <w:rPr>
          <w:rFonts w:ascii="Times New Roman" w:hAnsi="Times New Roman"/>
          <w:sz w:val="24"/>
        </w:rPr>
        <w:t>3.</w:t>
      </w:r>
      <w:r w:rsidRPr="00DC68F9">
        <w:rPr>
          <w:rFonts w:ascii="Times New Roman" w:hAnsi="Times New Roman"/>
          <w:sz w:val="24"/>
        </w:rPr>
        <w:tab/>
      </w:r>
      <w:r w:rsidRPr="00DC68F9">
        <w:rPr>
          <w:rFonts w:ascii="Times New Roman" w:hAnsi="Times New Roman"/>
          <w:i/>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w:t>
      </w:r>
      <w:r w:rsidRPr="00DC68F9" w:rsidR="001742D2">
        <w:rPr>
          <w:rFonts w:ascii="Times New Roman" w:hAnsi="Times New Roman"/>
          <w:i/>
          <w:sz w:val="24"/>
        </w:rPr>
        <w:t xml:space="preserve">on technology to reduce burden </w:t>
      </w:r>
      <w:r w:rsidRPr="00DC68F9">
        <w:rPr>
          <w:rFonts w:ascii="Times New Roman" w:hAnsi="Times New Roman"/>
          <w:i/>
          <w:sz w:val="24"/>
        </w:rPr>
        <w:t>and specifically how this colle</w:t>
      </w:r>
      <w:r w:rsidRPr="00DC68F9" w:rsidR="001742D2">
        <w:rPr>
          <w:rFonts w:ascii="Times New Roman" w:hAnsi="Times New Roman"/>
          <w:i/>
          <w:sz w:val="24"/>
        </w:rPr>
        <w:t>ction meets GPEA requirements.</w:t>
      </w:r>
    </w:p>
    <w:p w:rsidRPr="00DC68F9" w:rsidR="009634DB" w:rsidP="009634DB" w:rsidRDefault="009634DB" w14:paraId="1C39407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DC68F9" w:rsidR="0076462A" w:rsidRDefault="0076462A" w14:paraId="5B6AF6B7" w14:textId="32B76701">
      <w:pPr>
        <w:tabs>
          <w:tab w:val="left" w:pos="-1440"/>
        </w:tabs>
        <w:ind w:left="720" w:hanging="720"/>
        <w:rPr>
          <w:rFonts w:ascii="Times New Roman" w:hAnsi="Times New Roman"/>
          <w:sz w:val="24"/>
        </w:rPr>
      </w:pPr>
      <w:r w:rsidRPr="00DC68F9">
        <w:rPr>
          <w:rFonts w:ascii="Times New Roman" w:hAnsi="Times New Roman"/>
          <w:sz w:val="24"/>
        </w:rPr>
        <w:tab/>
        <w:t xml:space="preserve">This information is unique to each respondent.  Respondents are </w:t>
      </w:r>
      <w:r w:rsidRPr="00DC68F9" w:rsidR="00F94254">
        <w:rPr>
          <w:rFonts w:ascii="Times New Roman" w:hAnsi="Times New Roman"/>
          <w:sz w:val="24"/>
        </w:rPr>
        <w:t>coal mining operators</w:t>
      </w:r>
      <w:r w:rsidRPr="00DC68F9">
        <w:rPr>
          <w:rFonts w:ascii="Times New Roman" w:hAnsi="Times New Roman"/>
          <w:sz w:val="24"/>
        </w:rPr>
        <w:t xml:space="preserve"> who furnish hydrologic data to ensure protection of </w:t>
      </w:r>
      <w:r w:rsidRPr="00DC68F9" w:rsidR="00134FD4">
        <w:rPr>
          <w:rFonts w:ascii="Times New Roman" w:hAnsi="Times New Roman"/>
          <w:sz w:val="24"/>
        </w:rPr>
        <w:t>AVF</w:t>
      </w:r>
      <w:r w:rsidRPr="00DC68F9" w:rsidR="000650D5">
        <w:rPr>
          <w:rFonts w:ascii="Times New Roman" w:hAnsi="Times New Roman"/>
          <w:sz w:val="24"/>
        </w:rPr>
        <w:t>’</w:t>
      </w:r>
      <w:r w:rsidRPr="00DC68F9" w:rsidR="00134FD4">
        <w:rPr>
          <w:rFonts w:ascii="Times New Roman" w:hAnsi="Times New Roman"/>
          <w:sz w:val="24"/>
        </w:rPr>
        <w:t>s</w:t>
      </w:r>
      <w:r w:rsidRPr="00DC68F9" w:rsidR="002F2067">
        <w:rPr>
          <w:rFonts w:ascii="Times New Roman" w:hAnsi="Times New Roman"/>
          <w:sz w:val="24"/>
        </w:rPr>
        <w:t>, and State regulatory authorities who review the submitted data</w:t>
      </w:r>
      <w:r w:rsidRPr="00DC68F9">
        <w:rPr>
          <w:rFonts w:ascii="Times New Roman" w:hAnsi="Times New Roman"/>
          <w:sz w:val="24"/>
        </w:rPr>
        <w:t xml:space="preserve">. </w:t>
      </w:r>
      <w:r w:rsidR="005A7F2B">
        <w:rPr>
          <w:rFonts w:ascii="Times New Roman" w:hAnsi="Times New Roman"/>
          <w:sz w:val="24"/>
        </w:rPr>
        <w:t xml:space="preserve"> </w:t>
      </w:r>
      <w:r w:rsidRPr="00DC68F9" w:rsidR="002F2067">
        <w:rPr>
          <w:rFonts w:ascii="Times New Roman" w:hAnsi="Times New Roman"/>
          <w:sz w:val="24"/>
        </w:rPr>
        <w:t xml:space="preserve">Coal operators </w:t>
      </w:r>
      <w:r w:rsidRPr="00DC68F9">
        <w:rPr>
          <w:rFonts w:ascii="Times New Roman" w:hAnsi="Times New Roman"/>
          <w:sz w:val="24"/>
        </w:rPr>
        <w:t>may supply this information electronically.</w:t>
      </w:r>
      <w:r w:rsidRPr="00DC68F9" w:rsidR="00D62A9F">
        <w:rPr>
          <w:rFonts w:ascii="Times New Roman" w:hAnsi="Times New Roman"/>
          <w:sz w:val="24"/>
        </w:rPr>
        <w:t xml:space="preserve">  </w:t>
      </w:r>
      <w:r w:rsidRPr="00DB370B" w:rsidR="000B3656">
        <w:rPr>
          <w:rFonts w:ascii="Times New Roman" w:hAnsi="Times New Roman"/>
          <w:sz w:val="24"/>
        </w:rPr>
        <w:t xml:space="preserve">Of the </w:t>
      </w:r>
      <w:r w:rsidR="000F6F11">
        <w:rPr>
          <w:rFonts w:ascii="Times New Roman" w:hAnsi="Times New Roman"/>
          <w:sz w:val="24"/>
        </w:rPr>
        <w:t>s</w:t>
      </w:r>
      <w:r w:rsidRPr="00DB370B" w:rsidR="000B3656">
        <w:rPr>
          <w:rFonts w:ascii="Times New Roman" w:hAnsi="Times New Roman"/>
          <w:sz w:val="24"/>
        </w:rPr>
        <w:t>tates contacted</w:t>
      </w:r>
      <w:r w:rsidRPr="00DB370B" w:rsidR="00334E7A">
        <w:rPr>
          <w:rFonts w:ascii="Times New Roman" w:hAnsi="Times New Roman"/>
          <w:sz w:val="24"/>
        </w:rPr>
        <w:t>,</w:t>
      </w:r>
      <w:r w:rsidRPr="00DB370B" w:rsidR="000B3656">
        <w:rPr>
          <w:rFonts w:ascii="Times New Roman" w:hAnsi="Times New Roman"/>
          <w:sz w:val="24"/>
        </w:rPr>
        <w:t xml:space="preserve"> </w:t>
      </w:r>
      <w:r w:rsidR="001F33F3">
        <w:rPr>
          <w:rFonts w:ascii="Times New Roman" w:hAnsi="Times New Roman"/>
          <w:sz w:val="24"/>
        </w:rPr>
        <w:t xml:space="preserve">a majority of the data was </w:t>
      </w:r>
      <w:r w:rsidR="00006CE6">
        <w:rPr>
          <w:rFonts w:ascii="Times New Roman" w:hAnsi="Times New Roman"/>
          <w:sz w:val="24"/>
        </w:rPr>
        <w:t xml:space="preserve">submitted electronically. </w:t>
      </w:r>
    </w:p>
    <w:p w:rsidRPr="00DC68F9" w:rsidR="007A4EC6" w:rsidP="009634DB" w:rsidRDefault="007A4EC6" w14:paraId="3187A10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DC68F9" w:rsidR="009634DB" w:rsidP="009634DB" w:rsidRDefault="009634DB" w14:paraId="3B39352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C68F9">
        <w:rPr>
          <w:rFonts w:ascii="Times New Roman" w:hAnsi="Times New Roman"/>
          <w:sz w:val="24"/>
        </w:rPr>
        <w:t>4.</w:t>
      </w:r>
      <w:r w:rsidRPr="00DC68F9">
        <w:rPr>
          <w:rFonts w:ascii="Times New Roman" w:hAnsi="Times New Roman"/>
          <w:sz w:val="24"/>
        </w:rPr>
        <w:tab/>
      </w:r>
      <w:r w:rsidRPr="00DC68F9">
        <w:rPr>
          <w:rFonts w:ascii="Times New Roman" w:hAnsi="Times New Roman"/>
          <w:i/>
          <w:sz w:val="24"/>
        </w:rPr>
        <w:t>Describe efforts to identify duplication.  Show specifically why any similar information already available cannot be used or modified for use for the purposes described in Item 2 above.</w:t>
      </w:r>
    </w:p>
    <w:p w:rsidRPr="00DC68F9" w:rsidR="009634DB" w:rsidP="009634DB" w:rsidRDefault="009634DB" w14:paraId="1CB8E81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DC68F9" w:rsidR="0076462A" w:rsidRDefault="0076462A" w14:paraId="7CABB847" w14:textId="77777777">
      <w:pPr>
        <w:tabs>
          <w:tab w:val="left" w:pos="-1440"/>
        </w:tabs>
        <w:ind w:left="720" w:hanging="720"/>
        <w:rPr>
          <w:rFonts w:ascii="Times New Roman" w:hAnsi="Times New Roman"/>
          <w:sz w:val="24"/>
        </w:rPr>
      </w:pPr>
      <w:r w:rsidRPr="00DC68F9">
        <w:rPr>
          <w:rFonts w:ascii="Times New Roman" w:hAnsi="Times New Roman"/>
          <w:sz w:val="24"/>
        </w:rPr>
        <w:tab/>
        <w:t xml:space="preserve">No similar information is collected by </w:t>
      </w:r>
      <w:r w:rsidRPr="00DC68F9" w:rsidR="00F94254">
        <w:rPr>
          <w:rFonts w:ascii="Times New Roman" w:hAnsi="Times New Roman"/>
          <w:sz w:val="24"/>
        </w:rPr>
        <w:t>the Office of Surface Mining Reclamation and Enforcement (</w:t>
      </w:r>
      <w:r w:rsidR="000F6F11">
        <w:rPr>
          <w:rFonts w:ascii="Times New Roman" w:hAnsi="Times New Roman"/>
          <w:sz w:val="24"/>
        </w:rPr>
        <w:t>OSMRE</w:t>
      </w:r>
      <w:r w:rsidRPr="00DC68F9" w:rsidR="00F94254">
        <w:rPr>
          <w:rFonts w:ascii="Times New Roman" w:hAnsi="Times New Roman"/>
          <w:sz w:val="24"/>
        </w:rPr>
        <w:t>)</w:t>
      </w:r>
      <w:r w:rsidRPr="00DC68F9">
        <w:rPr>
          <w:rFonts w:ascii="Times New Roman" w:hAnsi="Times New Roman"/>
          <w:sz w:val="24"/>
        </w:rPr>
        <w:t xml:space="preserve"> or by other </w:t>
      </w:r>
      <w:r w:rsidRPr="00DC68F9" w:rsidR="00613D65">
        <w:rPr>
          <w:rFonts w:ascii="Times New Roman" w:hAnsi="Times New Roman"/>
          <w:sz w:val="24"/>
        </w:rPr>
        <w:t>F</w:t>
      </w:r>
      <w:r w:rsidRPr="00DC68F9">
        <w:rPr>
          <w:rFonts w:ascii="Times New Roman" w:hAnsi="Times New Roman"/>
          <w:sz w:val="24"/>
        </w:rPr>
        <w:t>ederal agencies.  Also, circumstances vary with each respondent who provides hydrologic data, and each monitoring system has specific endemic characteristics.  Therefore, there is no available information that can be used in lieu of that supplied on each respondent.</w:t>
      </w:r>
    </w:p>
    <w:p w:rsidRPr="00DC68F9" w:rsidR="0076462A" w:rsidRDefault="0076462A" w14:paraId="62C96F68" w14:textId="77777777">
      <w:pPr>
        <w:rPr>
          <w:rFonts w:ascii="Times New Roman" w:hAnsi="Times New Roman"/>
          <w:sz w:val="24"/>
        </w:rPr>
      </w:pPr>
    </w:p>
    <w:p w:rsidRPr="00DC68F9" w:rsidR="009634DB" w:rsidP="009634DB" w:rsidRDefault="009634DB" w14:paraId="64C3CD1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C68F9">
        <w:rPr>
          <w:rFonts w:ascii="Times New Roman" w:hAnsi="Times New Roman"/>
          <w:sz w:val="24"/>
        </w:rPr>
        <w:t>5.</w:t>
      </w:r>
      <w:r w:rsidRPr="00DC68F9">
        <w:rPr>
          <w:rFonts w:ascii="Times New Roman" w:hAnsi="Times New Roman"/>
          <w:sz w:val="24"/>
        </w:rPr>
        <w:tab/>
      </w:r>
      <w:r w:rsidRPr="00DC68F9">
        <w:rPr>
          <w:rFonts w:ascii="Times New Roman" w:hAnsi="Times New Roman"/>
          <w:i/>
          <w:sz w:val="24"/>
        </w:rPr>
        <w:t>If the collection of information impacts small bus</w:t>
      </w:r>
      <w:r w:rsidRPr="00DC68F9" w:rsidR="00755E3E">
        <w:rPr>
          <w:rFonts w:ascii="Times New Roman" w:hAnsi="Times New Roman"/>
          <w:i/>
          <w:sz w:val="24"/>
        </w:rPr>
        <w:t>inesses or other small entities</w:t>
      </w:r>
      <w:r w:rsidRPr="00DC68F9">
        <w:rPr>
          <w:rFonts w:ascii="Times New Roman" w:hAnsi="Times New Roman"/>
          <w:i/>
          <w:sz w:val="24"/>
        </w:rPr>
        <w:t>, describe any methods used to minimize burden.</w:t>
      </w:r>
    </w:p>
    <w:p w:rsidRPr="00DC68F9" w:rsidR="009634DB" w:rsidP="009634DB" w:rsidRDefault="009634DB" w14:paraId="46A08D5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DC68F9" w:rsidR="0076462A" w:rsidP="00496E19" w:rsidRDefault="0076462A" w14:paraId="68D51D17" w14:textId="0B95FB51">
      <w:pPr>
        <w:tabs>
          <w:tab w:val="left" w:pos="-1440"/>
        </w:tabs>
        <w:ind w:left="720" w:hanging="720"/>
        <w:rPr>
          <w:rFonts w:ascii="Times New Roman" w:hAnsi="Times New Roman"/>
          <w:sz w:val="24"/>
        </w:rPr>
      </w:pPr>
      <w:r w:rsidRPr="00DC68F9">
        <w:rPr>
          <w:rFonts w:ascii="Times New Roman" w:hAnsi="Times New Roman"/>
          <w:sz w:val="24"/>
        </w:rPr>
        <w:tab/>
      </w:r>
      <w:r w:rsidRPr="00496E19" w:rsidR="00617DD1">
        <w:rPr>
          <w:rFonts w:ascii="Times New Roman" w:hAnsi="Times New Roman"/>
          <w:sz w:val="24"/>
        </w:rPr>
        <w:t xml:space="preserve">The surface water and groundwater data collected </w:t>
      </w:r>
      <w:r w:rsidRPr="00496E19" w:rsidR="008452CF">
        <w:rPr>
          <w:rFonts w:ascii="Times New Roman" w:hAnsi="Times New Roman"/>
          <w:sz w:val="24"/>
        </w:rPr>
        <w:t>to satisfy minimal requirement</w:t>
      </w:r>
      <w:r w:rsidR="008452CF">
        <w:rPr>
          <w:rFonts w:ascii="Times New Roman" w:hAnsi="Times New Roman"/>
          <w:sz w:val="24"/>
        </w:rPr>
        <w:t>s</w:t>
      </w:r>
      <w:r w:rsidRPr="00496E19" w:rsidR="008452CF">
        <w:rPr>
          <w:rFonts w:ascii="Times New Roman" w:hAnsi="Times New Roman"/>
          <w:sz w:val="24"/>
        </w:rPr>
        <w:t xml:space="preserve"> for protection to AVF’s </w:t>
      </w:r>
      <w:r w:rsidRPr="00496E19" w:rsidR="00617DD1">
        <w:rPr>
          <w:rFonts w:ascii="Times New Roman" w:hAnsi="Times New Roman"/>
          <w:sz w:val="24"/>
        </w:rPr>
        <w:t>would not impact small businesses or small entities.</w:t>
      </w:r>
      <w:r w:rsidR="00617DD1">
        <w:t xml:space="preserve">  </w:t>
      </w:r>
    </w:p>
    <w:p w:rsidRPr="00DC68F9" w:rsidR="009634DB" w:rsidP="009634DB" w:rsidRDefault="009634DB" w14:paraId="52C9F32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C68F9">
        <w:rPr>
          <w:rFonts w:ascii="Times New Roman" w:hAnsi="Times New Roman"/>
          <w:sz w:val="24"/>
        </w:rPr>
        <w:t>6.</w:t>
      </w:r>
      <w:r w:rsidRPr="00DC68F9">
        <w:rPr>
          <w:rFonts w:ascii="Times New Roman" w:hAnsi="Times New Roman"/>
          <w:sz w:val="24"/>
        </w:rPr>
        <w:tab/>
      </w:r>
      <w:r w:rsidRPr="00DC68F9">
        <w:rPr>
          <w:rFonts w:ascii="Times New Roman" w:hAnsi="Times New Roman"/>
          <w:i/>
          <w:sz w:val="24"/>
        </w:rPr>
        <w:t>Describe the consequence to Federal program or policy activities if the collection is not conducted or is conducted less frequently, as well as any technical or legal obstacles to reducing burden.</w:t>
      </w:r>
    </w:p>
    <w:p w:rsidRPr="00DC68F9" w:rsidR="009634DB" w:rsidP="009634DB" w:rsidRDefault="009634DB" w14:paraId="28827D1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DC68F9" w:rsidR="0076462A" w:rsidRDefault="0076462A" w14:paraId="31064F66" w14:textId="77777777">
      <w:pPr>
        <w:tabs>
          <w:tab w:val="left" w:pos="-1440"/>
        </w:tabs>
        <w:ind w:left="720" w:hanging="720"/>
        <w:rPr>
          <w:rFonts w:ascii="Times New Roman" w:hAnsi="Times New Roman"/>
          <w:sz w:val="24"/>
        </w:rPr>
      </w:pPr>
      <w:r w:rsidRPr="00DC68F9">
        <w:rPr>
          <w:rFonts w:ascii="Times New Roman" w:hAnsi="Times New Roman"/>
          <w:sz w:val="24"/>
        </w:rPr>
        <w:tab/>
        <w:t>The data is collected on an annual basis.  If it were</w:t>
      </w:r>
      <w:r w:rsidRPr="00DC68F9" w:rsidR="00613D65">
        <w:rPr>
          <w:rFonts w:ascii="Times New Roman" w:hAnsi="Times New Roman"/>
          <w:sz w:val="24"/>
        </w:rPr>
        <w:t xml:space="preserve"> not</w:t>
      </w:r>
      <w:r w:rsidRPr="00DC68F9">
        <w:rPr>
          <w:rFonts w:ascii="Times New Roman" w:hAnsi="Times New Roman"/>
          <w:sz w:val="24"/>
        </w:rPr>
        <w:t xml:space="preserve"> collected </w:t>
      </w:r>
      <w:r w:rsidRPr="00DC68F9" w:rsidR="00613D65">
        <w:rPr>
          <w:rFonts w:ascii="Times New Roman" w:hAnsi="Times New Roman"/>
          <w:sz w:val="24"/>
        </w:rPr>
        <w:t xml:space="preserve">or collected </w:t>
      </w:r>
      <w:r w:rsidRPr="00DC68F9">
        <w:rPr>
          <w:rFonts w:ascii="Times New Roman" w:hAnsi="Times New Roman"/>
          <w:sz w:val="24"/>
        </w:rPr>
        <w:t xml:space="preserve">less frequently, </w:t>
      </w:r>
      <w:r w:rsidR="000F6F11">
        <w:rPr>
          <w:rFonts w:ascii="Times New Roman" w:hAnsi="Times New Roman"/>
          <w:sz w:val="24"/>
        </w:rPr>
        <w:t>OSMRE</w:t>
      </w:r>
      <w:r w:rsidRPr="00DC68F9">
        <w:rPr>
          <w:rFonts w:ascii="Times New Roman" w:hAnsi="Times New Roman"/>
          <w:sz w:val="24"/>
        </w:rPr>
        <w:t xml:space="preserve"> and the State regulatory authorities would have insufficient information to properly monitor the impacts of mining on </w:t>
      </w:r>
      <w:r w:rsidRPr="00DC68F9" w:rsidR="00134FD4">
        <w:rPr>
          <w:rFonts w:ascii="Times New Roman" w:hAnsi="Times New Roman"/>
          <w:sz w:val="24"/>
        </w:rPr>
        <w:t>AVF</w:t>
      </w:r>
      <w:r w:rsidRPr="00DC68F9" w:rsidR="000650D5">
        <w:rPr>
          <w:rFonts w:ascii="Times New Roman" w:hAnsi="Times New Roman"/>
          <w:sz w:val="24"/>
        </w:rPr>
        <w:t>’</w:t>
      </w:r>
      <w:r w:rsidRPr="00DC68F9" w:rsidR="00134FD4">
        <w:rPr>
          <w:rFonts w:ascii="Times New Roman" w:hAnsi="Times New Roman"/>
          <w:sz w:val="24"/>
        </w:rPr>
        <w:t>s</w:t>
      </w:r>
      <w:r w:rsidRPr="00DC68F9">
        <w:rPr>
          <w:rFonts w:ascii="Times New Roman" w:hAnsi="Times New Roman"/>
          <w:sz w:val="24"/>
        </w:rPr>
        <w:t>.</w:t>
      </w:r>
    </w:p>
    <w:p w:rsidRPr="00DC68F9" w:rsidR="0076462A" w:rsidRDefault="0076462A" w14:paraId="5A20C6AF" w14:textId="77777777">
      <w:pPr>
        <w:rPr>
          <w:rFonts w:ascii="Times New Roman" w:hAnsi="Times New Roman"/>
          <w:sz w:val="24"/>
        </w:rPr>
      </w:pPr>
    </w:p>
    <w:p w:rsidRPr="00DC68F9" w:rsidR="009634DB" w:rsidP="009634DB" w:rsidRDefault="009634DB" w14:paraId="3672FE1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C68F9">
        <w:rPr>
          <w:rFonts w:ascii="Times New Roman" w:hAnsi="Times New Roman"/>
          <w:sz w:val="24"/>
        </w:rPr>
        <w:t>7.</w:t>
      </w:r>
      <w:r w:rsidRPr="00DC68F9">
        <w:rPr>
          <w:rFonts w:ascii="Times New Roman" w:hAnsi="Times New Roman"/>
          <w:sz w:val="24"/>
        </w:rPr>
        <w:tab/>
      </w:r>
      <w:r w:rsidRPr="00DC68F9">
        <w:rPr>
          <w:rFonts w:ascii="Times New Roman" w:hAnsi="Times New Roman"/>
          <w:i/>
          <w:sz w:val="24"/>
        </w:rPr>
        <w:t>Explain any special circumstances that would cause an information collection to be conducted in a manner:</w:t>
      </w:r>
    </w:p>
    <w:p w:rsidRPr="00DC68F9" w:rsidR="009634DB" w:rsidP="009634DB" w:rsidRDefault="009634DB" w14:paraId="748B96D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C68F9">
        <w:rPr>
          <w:rFonts w:ascii="Times New Roman" w:hAnsi="Times New Roman"/>
          <w:i/>
          <w:sz w:val="24"/>
        </w:rPr>
        <w:tab/>
        <w:t>*</w:t>
      </w:r>
      <w:r w:rsidRPr="00DC68F9">
        <w:rPr>
          <w:rFonts w:ascii="Times New Roman" w:hAnsi="Times New Roman"/>
          <w:i/>
          <w:sz w:val="24"/>
        </w:rPr>
        <w:tab/>
        <w:t>requiring respondents to report information to the agency more often than quarterly;</w:t>
      </w:r>
    </w:p>
    <w:p w:rsidRPr="00DC68F9" w:rsidR="009634DB" w:rsidP="009634DB" w:rsidRDefault="009634DB" w14:paraId="2A27B7E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C68F9">
        <w:rPr>
          <w:rFonts w:ascii="Times New Roman" w:hAnsi="Times New Roman"/>
          <w:i/>
          <w:sz w:val="24"/>
        </w:rPr>
        <w:tab/>
        <w:t>*</w:t>
      </w:r>
      <w:r w:rsidRPr="00DC68F9">
        <w:rPr>
          <w:rFonts w:ascii="Times New Roman" w:hAnsi="Times New Roman"/>
          <w:i/>
          <w:sz w:val="24"/>
        </w:rPr>
        <w:tab/>
        <w:t>requiring respondents to prepare a written response to a collection of information in fewer than 30 days after receipt of it;</w:t>
      </w:r>
    </w:p>
    <w:p w:rsidRPr="00DC68F9" w:rsidR="009634DB" w:rsidP="009634DB" w:rsidRDefault="009634DB" w14:paraId="50C749D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C68F9">
        <w:rPr>
          <w:rFonts w:ascii="Times New Roman" w:hAnsi="Times New Roman"/>
          <w:i/>
          <w:sz w:val="24"/>
        </w:rPr>
        <w:tab/>
        <w:t>*</w:t>
      </w:r>
      <w:r w:rsidRPr="00DC68F9">
        <w:rPr>
          <w:rFonts w:ascii="Times New Roman" w:hAnsi="Times New Roman"/>
          <w:i/>
          <w:sz w:val="24"/>
        </w:rPr>
        <w:tab/>
        <w:t>requiring respondents to submit more than an original and two copies of any document;</w:t>
      </w:r>
    </w:p>
    <w:p w:rsidRPr="00DC68F9" w:rsidR="009634DB" w:rsidP="009634DB" w:rsidRDefault="009634DB" w14:paraId="0867F7E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C68F9">
        <w:rPr>
          <w:rFonts w:ascii="Times New Roman" w:hAnsi="Times New Roman"/>
          <w:i/>
          <w:sz w:val="24"/>
        </w:rPr>
        <w:tab/>
        <w:t>*</w:t>
      </w:r>
      <w:r w:rsidRPr="00DC68F9">
        <w:rPr>
          <w:rFonts w:ascii="Times New Roman" w:hAnsi="Times New Roman"/>
          <w:i/>
          <w:sz w:val="24"/>
        </w:rPr>
        <w:tab/>
        <w:t>requiring respondents to retain records, other than health, medical, government contract, grant-in-aid, or tax records, for more than three years;</w:t>
      </w:r>
    </w:p>
    <w:p w:rsidRPr="00DC68F9" w:rsidR="009634DB" w:rsidP="009634DB" w:rsidRDefault="009634DB" w14:paraId="179D062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C68F9">
        <w:rPr>
          <w:rFonts w:ascii="Times New Roman" w:hAnsi="Times New Roman"/>
          <w:i/>
          <w:sz w:val="24"/>
        </w:rPr>
        <w:tab/>
        <w:t>*</w:t>
      </w:r>
      <w:r w:rsidRPr="00DC68F9">
        <w:rPr>
          <w:rFonts w:ascii="Times New Roman" w:hAnsi="Times New Roman"/>
          <w:i/>
          <w:sz w:val="24"/>
        </w:rPr>
        <w:tab/>
        <w:t>in conne</w:t>
      </w:r>
      <w:r w:rsidRPr="00DC68F9" w:rsidR="00755E3E">
        <w:rPr>
          <w:rFonts w:ascii="Times New Roman" w:hAnsi="Times New Roman"/>
          <w:i/>
          <w:sz w:val="24"/>
        </w:rPr>
        <w:t>ction with a statistical survey</w:t>
      </w:r>
      <w:r w:rsidRPr="00DC68F9">
        <w:rPr>
          <w:rFonts w:ascii="Times New Roman" w:hAnsi="Times New Roman"/>
          <w:i/>
          <w:sz w:val="24"/>
        </w:rPr>
        <w:t xml:space="preserve"> that is not designed to produce valid and reliable results that can be generalized to the universe of study;</w:t>
      </w:r>
    </w:p>
    <w:p w:rsidRPr="00DC68F9" w:rsidR="009634DB" w:rsidP="009634DB" w:rsidRDefault="009634DB" w14:paraId="7E01950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C68F9">
        <w:rPr>
          <w:rFonts w:ascii="Times New Roman" w:hAnsi="Times New Roman"/>
          <w:i/>
          <w:sz w:val="24"/>
        </w:rPr>
        <w:tab/>
        <w:t>*</w:t>
      </w:r>
      <w:r w:rsidRPr="00DC68F9">
        <w:rPr>
          <w:rFonts w:ascii="Times New Roman" w:hAnsi="Times New Roman"/>
          <w:i/>
          <w:sz w:val="24"/>
        </w:rPr>
        <w:tab/>
        <w:t>requiring the use of a statistical data classification that has not been reviewed and approved by OMB;</w:t>
      </w:r>
    </w:p>
    <w:p w:rsidRPr="00DC68F9" w:rsidR="009634DB" w:rsidP="009634DB" w:rsidRDefault="009634DB" w14:paraId="1DBE1FD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C68F9">
        <w:rPr>
          <w:rFonts w:ascii="Times New Roman" w:hAnsi="Times New Roman"/>
          <w:i/>
          <w:sz w:val="24"/>
        </w:rPr>
        <w:tab/>
        <w:t>*</w:t>
      </w:r>
      <w:r w:rsidRPr="00DC68F9">
        <w:rPr>
          <w:rFonts w:ascii="Times New Roman" w:hAnsi="Times New Roman"/>
          <w:i/>
          <w:sz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DC68F9" w:rsidR="009634DB" w:rsidP="009634DB" w:rsidRDefault="009634DB" w14:paraId="21D8DBF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C68F9">
        <w:rPr>
          <w:rFonts w:ascii="Times New Roman" w:hAnsi="Times New Roman"/>
          <w:i/>
          <w:sz w:val="24"/>
        </w:rPr>
        <w:tab/>
        <w:t>*</w:t>
      </w:r>
      <w:r w:rsidRPr="00DC68F9">
        <w:rPr>
          <w:rFonts w:ascii="Times New Roman" w:hAnsi="Times New Roman"/>
          <w:i/>
          <w:sz w:val="24"/>
        </w:rPr>
        <w:tab/>
        <w:t>requiring respondents to submit proprietary trade secrets, or other confidential information</w:t>
      </w:r>
      <w:r w:rsidRPr="00DC68F9" w:rsidR="00755E3E">
        <w:rPr>
          <w:rFonts w:ascii="Times New Roman" w:hAnsi="Times New Roman"/>
          <w:i/>
          <w:sz w:val="24"/>
        </w:rPr>
        <w:t>,</w:t>
      </w:r>
      <w:r w:rsidRPr="00DC68F9">
        <w:rPr>
          <w:rFonts w:ascii="Times New Roman" w:hAnsi="Times New Roman"/>
          <w:i/>
          <w:sz w:val="24"/>
        </w:rPr>
        <w:t xml:space="preserve"> unless the agency can demonstrate that it has instituted procedures to protect the information's confidentiality to the extent permitted by law.</w:t>
      </w:r>
    </w:p>
    <w:p w:rsidRPr="00DC68F9" w:rsidR="009634DB" w:rsidP="009634DB" w:rsidRDefault="009634DB" w14:paraId="177B708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Pr="00DC68F9" w:rsidR="0076462A" w:rsidRDefault="0076462A" w14:paraId="759947DB" w14:textId="77777777">
      <w:pPr>
        <w:tabs>
          <w:tab w:val="left" w:pos="-1440"/>
        </w:tabs>
        <w:ind w:left="720" w:hanging="720"/>
        <w:rPr>
          <w:rFonts w:ascii="Times New Roman" w:hAnsi="Times New Roman"/>
          <w:sz w:val="24"/>
        </w:rPr>
      </w:pPr>
      <w:r w:rsidRPr="00DC68F9">
        <w:rPr>
          <w:rFonts w:ascii="Times New Roman" w:hAnsi="Times New Roman"/>
          <w:sz w:val="24"/>
        </w:rPr>
        <w:tab/>
        <w:t>This information collection is consistent with t</w:t>
      </w:r>
      <w:r w:rsidRPr="00DC68F9" w:rsidR="00334E7A">
        <w:rPr>
          <w:rFonts w:ascii="Times New Roman" w:hAnsi="Times New Roman"/>
          <w:sz w:val="24"/>
        </w:rPr>
        <w:t>he guidelines in 5 CFR 1320.5(d)(</w:t>
      </w:r>
      <w:r w:rsidRPr="00DC68F9">
        <w:rPr>
          <w:rFonts w:ascii="Times New Roman" w:hAnsi="Times New Roman"/>
          <w:sz w:val="24"/>
        </w:rPr>
        <w:t>2).</w:t>
      </w:r>
    </w:p>
    <w:p w:rsidRPr="00DC68F9" w:rsidR="009E07C5" w:rsidP="009634DB" w:rsidRDefault="009E07C5" w14:paraId="146681B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DC68F9" w:rsidR="009634DB" w:rsidP="009634DB" w:rsidRDefault="009634DB" w14:paraId="3B8B055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C68F9">
        <w:rPr>
          <w:rFonts w:ascii="Times New Roman" w:hAnsi="Times New Roman"/>
          <w:sz w:val="24"/>
        </w:rPr>
        <w:t>8.</w:t>
      </w:r>
      <w:r w:rsidRPr="00DC68F9">
        <w:rPr>
          <w:rFonts w:ascii="Times New Roman" w:hAnsi="Times New Roman"/>
          <w:sz w:val="24"/>
        </w:rPr>
        <w:tab/>
      </w:r>
      <w:r w:rsidRPr="00DC68F9">
        <w:rPr>
          <w:rFonts w:ascii="Times New Roman" w:hAnsi="Times New Roman"/>
          <w:i/>
          <w:sz w:val="24"/>
        </w:rPr>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DC68F9" w:rsidR="00755E3E">
        <w:rPr>
          <w:rFonts w:ascii="Times New Roman" w:hAnsi="Times New Roman"/>
          <w:i/>
          <w:sz w:val="24"/>
        </w:rPr>
        <w:t xml:space="preserve">ved in response to that notice </w:t>
      </w:r>
      <w:r w:rsidRPr="00DC68F9">
        <w:rPr>
          <w:rFonts w:ascii="Times New Roman" w:hAnsi="Times New Roman"/>
          <w:i/>
          <w:sz w:val="24"/>
        </w:rPr>
        <w:t>and in response to the PRA statement associated with the colle</w:t>
      </w:r>
      <w:r w:rsidRPr="00DC68F9" w:rsidR="00755E3E">
        <w:rPr>
          <w:rFonts w:ascii="Times New Roman" w:hAnsi="Times New Roman"/>
          <w:i/>
          <w:sz w:val="24"/>
        </w:rPr>
        <w:t>ction over the past three years,</w:t>
      </w:r>
      <w:r w:rsidRPr="00DC68F9">
        <w:rPr>
          <w:rFonts w:ascii="Times New Roman" w:hAnsi="Times New Roman"/>
          <w:i/>
          <w:sz w:val="24"/>
        </w:rPr>
        <w:t xml:space="preserve"> and describe actions taken by the agency in response to these comments.  Specifically address comments received on cost and hour burden.</w:t>
      </w:r>
    </w:p>
    <w:p w:rsidRPr="00DC68F9" w:rsidR="009634DB" w:rsidP="009634DB" w:rsidRDefault="009634DB" w14:paraId="5F59063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Pr="00DC68F9" w:rsidR="009634DB" w:rsidP="009634DB" w:rsidRDefault="009634DB" w14:paraId="754F5DF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C68F9">
        <w:rPr>
          <w:rFonts w:ascii="Times New Roman" w:hAnsi="Times New Roman"/>
          <w:i/>
          <w:sz w:val="24"/>
        </w:rPr>
        <w:tab/>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Pr="00DC68F9" w:rsidR="009634DB" w:rsidP="009634DB" w:rsidRDefault="009634DB" w14:paraId="00D5AB1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C68F9">
        <w:rPr>
          <w:rFonts w:ascii="Times New Roman" w:hAnsi="Times New Roman"/>
          <w:i/>
          <w:sz w:val="24"/>
        </w:rPr>
        <w:tab/>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DC68F9" w:rsidR="009634DB" w:rsidP="009634DB" w:rsidRDefault="009634DB" w14:paraId="20119F0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DC68F9" w:rsidR="0076462A" w:rsidRDefault="0076462A" w14:paraId="5F0F5558" w14:textId="35148673">
      <w:pPr>
        <w:tabs>
          <w:tab w:val="left" w:pos="-1440"/>
        </w:tabs>
        <w:ind w:left="720" w:hanging="720"/>
        <w:rPr>
          <w:rFonts w:ascii="Times New Roman" w:hAnsi="Times New Roman"/>
          <w:sz w:val="24"/>
        </w:rPr>
      </w:pPr>
      <w:r w:rsidRPr="00DC68F9">
        <w:rPr>
          <w:rFonts w:ascii="Times New Roman" w:hAnsi="Times New Roman"/>
          <w:sz w:val="24"/>
        </w:rPr>
        <w:tab/>
      </w:r>
      <w:r w:rsidR="00DE659B">
        <w:rPr>
          <w:rFonts w:ascii="Times New Roman" w:hAnsi="Times New Roman"/>
          <w:sz w:val="24"/>
        </w:rPr>
        <w:t>A total of 3</w:t>
      </w:r>
      <w:r w:rsidR="00875172">
        <w:rPr>
          <w:rFonts w:ascii="Times New Roman" w:hAnsi="Times New Roman"/>
          <w:sz w:val="24"/>
        </w:rPr>
        <w:t>0</w:t>
      </w:r>
      <w:r w:rsidR="00DE659B">
        <w:rPr>
          <w:rFonts w:ascii="Times New Roman" w:hAnsi="Times New Roman"/>
          <w:sz w:val="24"/>
        </w:rPr>
        <w:t xml:space="preserve"> AVF’s are currently permitted across only t</w:t>
      </w:r>
      <w:r w:rsidR="00875172">
        <w:rPr>
          <w:rFonts w:ascii="Times New Roman" w:hAnsi="Times New Roman"/>
          <w:sz w:val="24"/>
        </w:rPr>
        <w:t>wo</w:t>
      </w:r>
      <w:r w:rsidR="00DE659B">
        <w:rPr>
          <w:rFonts w:ascii="Times New Roman" w:hAnsi="Times New Roman"/>
          <w:sz w:val="24"/>
        </w:rPr>
        <w:t xml:space="preserve"> states -- Colorado (1</w:t>
      </w:r>
      <w:r w:rsidR="00875172">
        <w:rPr>
          <w:rFonts w:ascii="Times New Roman" w:hAnsi="Times New Roman"/>
          <w:sz w:val="24"/>
        </w:rPr>
        <w:t>8</w:t>
      </w:r>
      <w:r w:rsidR="00DE659B">
        <w:rPr>
          <w:rFonts w:ascii="Times New Roman" w:hAnsi="Times New Roman"/>
          <w:sz w:val="24"/>
        </w:rPr>
        <w:t>)</w:t>
      </w:r>
      <w:r w:rsidR="00875172">
        <w:rPr>
          <w:rFonts w:ascii="Times New Roman" w:hAnsi="Times New Roman"/>
          <w:sz w:val="24"/>
        </w:rPr>
        <w:t xml:space="preserve"> and </w:t>
      </w:r>
      <w:r w:rsidR="00DE659B">
        <w:rPr>
          <w:rFonts w:ascii="Times New Roman" w:hAnsi="Times New Roman"/>
          <w:sz w:val="24"/>
        </w:rPr>
        <w:t xml:space="preserve">Wyoming (12).  </w:t>
      </w:r>
      <w:r w:rsidR="005F25ED">
        <w:rPr>
          <w:rFonts w:ascii="Times New Roman" w:hAnsi="Times New Roman"/>
          <w:sz w:val="24"/>
        </w:rPr>
        <w:t xml:space="preserve">One </w:t>
      </w:r>
      <w:r w:rsidRPr="00DC68F9">
        <w:rPr>
          <w:rFonts w:ascii="Times New Roman" w:hAnsi="Times New Roman"/>
          <w:sz w:val="24"/>
        </w:rPr>
        <w:t xml:space="preserve">respondent and </w:t>
      </w:r>
      <w:r w:rsidR="00DE659B">
        <w:rPr>
          <w:rFonts w:ascii="Times New Roman" w:hAnsi="Times New Roman"/>
          <w:sz w:val="24"/>
        </w:rPr>
        <w:t>two</w:t>
      </w:r>
      <w:r w:rsidRPr="00DC68F9">
        <w:rPr>
          <w:rFonts w:ascii="Times New Roman" w:hAnsi="Times New Roman"/>
          <w:sz w:val="24"/>
        </w:rPr>
        <w:t xml:space="preserve"> regulatory authorities </w:t>
      </w:r>
      <w:r w:rsidR="007111F5">
        <w:rPr>
          <w:rFonts w:ascii="Times New Roman" w:hAnsi="Times New Roman"/>
          <w:sz w:val="24"/>
        </w:rPr>
        <w:t xml:space="preserve">responded </w:t>
      </w:r>
      <w:r w:rsidRPr="00DC68F9">
        <w:rPr>
          <w:rFonts w:ascii="Times New Roman" w:hAnsi="Times New Roman"/>
          <w:sz w:val="24"/>
        </w:rPr>
        <w:t xml:space="preserve">in </w:t>
      </w:r>
      <w:r w:rsidR="00DA2271">
        <w:rPr>
          <w:rFonts w:ascii="Times New Roman" w:hAnsi="Times New Roman"/>
          <w:sz w:val="24"/>
        </w:rPr>
        <w:t>September 201</w:t>
      </w:r>
      <w:r w:rsidR="00B1548B">
        <w:rPr>
          <w:rFonts w:ascii="Times New Roman" w:hAnsi="Times New Roman"/>
          <w:sz w:val="24"/>
        </w:rPr>
        <w:t>9</w:t>
      </w:r>
      <w:r w:rsidRPr="00DC68F9">
        <w:rPr>
          <w:rFonts w:ascii="Times New Roman" w:hAnsi="Times New Roman"/>
          <w:sz w:val="24"/>
        </w:rPr>
        <w:t xml:space="preserve"> concerning the current reporting burden.  The estimated burden hours reflect their annual estimates.</w:t>
      </w:r>
    </w:p>
    <w:p w:rsidRPr="00DC68F9" w:rsidR="007A4EC6" w:rsidRDefault="007A4EC6" w14:paraId="6A49E8F8" w14:textId="77777777">
      <w:pPr>
        <w:ind w:left="720"/>
        <w:rPr>
          <w:rFonts w:ascii="Times New Roman" w:hAnsi="Times New Roman"/>
          <w:sz w:val="24"/>
        </w:rPr>
      </w:pPr>
    </w:p>
    <w:p w:rsidRPr="00DC68F9" w:rsidR="0076462A" w:rsidRDefault="0076462A" w14:paraId="307B6C14" w14:textId="016B5C4D">
      <w:pPr>
        <w:ind w:left="720"/>
        <w:rPr>
          <w:rFonts w:ascii="Times New Roman" w:hAnsi="Times New Roman"/>
          <w:sz w:val="24"/>
        </w:rPr>
      </w:pPr>
      <w:r w:rsidRPr="00DC68F9">
        <w:rPr>
          <w:rFonts w:ascii="Times New Roman" w:hAnsi="Times New Roman"/>
          <w:sz w:val="24"/>
        </w:rPr>
        <w:t xml:space="preserve">Contacted </w:t>
      </w:r>
      <w:r w:rsidRPr="00DC68F9" w:rsidR="002F2067">
        <w:rPr>
          <w:rFonts w:ascii="Times New Roman" w:hAnsi="Times New Roman"/>
          <w:sz w:val="24"/>
        </w:rPr>
        <w:t>coal operator</w:t>
      </w:r>
      <w:r w:rsidRPr="00DC68F9">
        <w:rPr>
          <w:rFonts w:ascii="Times New Roman" w:hAnsi="Times New Roman"/>
          <w:sz w:val="24"/>
        </w:rPr>
        <w:t xml:space="preserve"> w</w:t>
      </w:r>
      <w:r w:rsidR="0000508C">
        <w:rPr>
          <w:rFonts w:ascii="Times New Roman" w:hAnsi="Times New Roman"/>
          <w:sz w:val="24"/>
        </w:rPr>
        <w:t>as</w:t>
      </w:r>
      <w:r w:rsidRPr="00DC68F9">
        <w:rPr>
          <w:rFonts w:ascii="Times New Roman" w:hAnsi="Times New Roman"/>
          <w:sz w:val="24"/>
        </w:rPr>
        <w:t>:</w:t>
      </w:r>
    </w:p>
    <w:p w:rsidRPr="00DC68F9" w:rsidR="0076462A" w:rsidRDefault="0076462A" w14:paraId="09EE0A05" w14:textId="77777777">
      <w:pPr>
        <w:rPr>
          <w:rFonts w:ascii="Times New Roman" w:hAnsi="Times New Roman"/>
          <w:sz w:val="24"/>
        </w:rPr>
      </w:pPr>
    </w:p>
    <w:p w:rsidR="00DE659B" w:rsidP="00DE659B" w:rsidRDefault="000B1D0C" w14:paraId="0C0311A0" w14:textId="0EC0B344">
      <w:pPr>
        <w:ind w:left="1440"/>
        <w:rPr>
          <w:rFonts w:ascii="Times New Roman" w:hAnsi="Times New Roman"/>
          <w:sz w:val="24"/>
        </w:rPr>
      </w:pPr>
      <w:r>
        <w:rPr>
          <w:rFonts w:ascii="Times New Roman" w:hAnsi="Times New Roman"/>
          <w:sz w:val="24"/>
        </w:rPr>
        <w:t>Western Fuels-Wyoming, Inc.</w:t>
      </w:r>
    </w:p>
    <w:p w:rsidR="00DE659B" w:rsidP="00DE659B" w:rsidRDefault="000B1D0C" w14:paraId="6CC7D641" w14:textId="11AA0183">
      <w:pPr>
        <w:ind w:left="1440"/>
        <w:rPr>
          <w:rFonts w:ascii="Times New Roman" w:hAnsi="Times New Roman"/>
          <w:sz w:val="24"/>
        </w:rPr>
      </w:pPr>
      <w:r>
        <w:rPr>
          <w:rFonts w:ascii="Times New Roman" w:hAnsi="Times New Roman"/>
          <w:sz w:val="24"/>
        </w:rPr>
        <w:t>Dry Fork Mine</w:t>
      </w:r>
    </w:p>
    <w:p w:rsidR="00902C88" w:rsidRDefault="00660F29" w14:paraId="1E6B4501" w14:textId="7F942D20">
      <w:pPr>
        <w:ind w:left="1440"/>
        <w:rPr>
          <w:rFonts w:ascii="Times New Roman" w:hAnsi="Times New Roman"/>
          <w:sz w:val="24"/>
        </w:rPr>
      </w:pPr>
      <w:r>
        <w:rPr>
          <w:rFonts w:ascii="Times New Roman" w:hAnsi="Times New Roman"/>
          <w:sz w:val="24"/>
        </w:rPr>
        <w:t>Gillette, Wyoming</w:t>
      </w:r>
      <w:r w:rsidR="00902C88">
        <w:rPr>
          <w:rFonts w:ascii="Times New Roman" w:hAnsi="Times New Roman"/>
          <w:sz w:val="24"/>
        </w:rPr>
        <w:tab/>
      </w:r>
    </w:p>
    <w:p w:rsidRPr="00DC68F9" w:rsidR="00613E67" w:rsidP="00ED0ABD" w:rsidRDefault="00613E67" w14:paraId="1442F854" w14:textId="77777777">
      <w:pPr>
        <w:ind w:left="720"/>
        <w:rPr>
          <w:rFonts w:ascii="Times New Roman" w:hAnsi="Times New Roman"/>
          <w:sz w:val="24"/>
        </w:rPr>
      </w:pPr>
    </w:p>
    <w:p w:rsidRPr="00DC68F9" w:rsidR="00ED0ABD" w:rsidP="00ED0ABD" w:rsidRDefault="00ED0ABD" w14:paraId="683D747F" w14:textId="77777777">
      <w:pPr>
        <w:ind w:left="720"/>
        <w:rPr>
          <w:rFonts w:ascii="Times New Roman" w:hAnsi="Times New Roman"/>
          <w:sz w:val="24"/>
        </w:rPr>
      </w:pPr>
      <w:r w:rsidRPr="00DC68F9">
        <w:rPr>
          <w:rFonts w:ascii="Times New Roman" w:hAnsi="Times New Roman"/>
          <w:sz w:val="24"/>
        </w:rPr>
        <w:t>Contacted regulatory authorities were</w:t>
      </w:r>
      <w:smartTag w:uri="urn:schemas-microsoft-com:office:smarttags" w:element="PersonName">
        <w:r w:rsidRPr="00DC68F9">
          <w:rPr>
            <w:rFonts w:ascii="Times New Roman" w:hAnsi="Times New Roman"/>
            <w:sz w:val="24"/>
          </w:rPr>
          <w:t>:</w:t>
        </w:r>
      </w:smartTag>
    </w:p>
    <w:p w:rsidRPr="00DC68F9" w:rsidR="00ED0ABD" w:rsidP="00ED0ABD" w:rsidRDefault="00ED0ABD" w14:paraId="18AB1F01" w14:textId="77777777">
      <w:pPr>
        <w:ind w:left="1440"/>
        <w:rPr>
          <w:rFonts w:ascii="Times New Roman" w:hAnsi="Times New Roman"/>
          <w:sz w:val="24"/>
        </w:rPr>
      </w:pPr>
    </w:p>
    <w:p w:rsidR="00DE659B" w:rsidP="00A76404" w:rsidRDefault="0000508C" w14:paraId="77D12E4B" w14:textId="1D197E98">
      <w:pPr>
        <w:widowControl/>
        <w:autoSpaceDE/>
        <w:autoSpaceDN/>
        <w:adjustRightInd/>
        <w:ind w:left="720" w:firstLine="720"/>
        <w:rPr>
          <w:rFonts w:ascii="Times New Roman" w:hAnsi="Times New Roman"/>
          <w:color w:val="000000"/>
          <w:sz w:val="24"/>
        </w:rPr>
      </w:pPr>
      <w:r>
        <w:rPr>
          <w:rFonts w:ascii="Times New Roman" w:hAnsi="Times New Roman"/>
          <w:color w:val="000000"/>
          <w:sz w:val="24"/>
        </w:rPr>
        <w:t>C</w:t>
      </w:r>
      <w:r w:rsidR="00C16116">
        <w:rPr>
          <w:rFonts w:ascii="Times New Roman" w:hAnsi="Times New Roman"/>
          <w:color w:val="000000"/>
          <w:sz w:val="24"/>
        </w:rPr>
        <w:t>oal Program</w:t>
      </w:r>
    </w:p>
    <w:p w:rsidR="00DE659B" w:rsidP="00DE659B" w:rsidRDefault="00DE659B" w14:paraId="2EE9F7A5" w14:textId="77777777">
      <w:pPr>
        <w:widowControl/>
        <w:autoSpaceDE/>
        <w:autoSpaceDN/>
        <w:adjustRightInd/>
        <w:ind w:left="720"/>
        <w:rPr>
          <w:rFonts w:ascii="Times New Roman" w:hAnsi="Times New Roman"/>
          <w:color w:val="000000"/>
          <w:sz w:val="24"/>
        </w:rPr>
      </w:pPr>
      <w:r>
        <w:rPr>
          <w:rFonts w:ascii="Times New Roman" w:hAnsi="Times New Roman"/>
          <w:color w:val="000000"/>
          <w:sz w:val="24"/>
        </w:rPr>
        <w:tab/>
        <w:t>Division of Reclamation, Mining and Safety</w:t>
      </w:r>
      <w:r>
        <w:rPr>
          <w:rFonts w:ascii="Times New Roman" w:hAnsi="Times New Roman"/>
          <w:color w:val="000000"/>
          <w:sz w:val="24"/>
        </w:rPr>
        <w:tab/>
      </w:r>
    </w:p>
    <w:p w:rsidR="00DE659B" w:rsidP="00DE659B" w:rsidRDefault="00DE659B" w14:paraId="60CE4D48" w14:textId="77777777">
      <w:pPr>
        <w:widowControl/>
        <w:autoSpaceDE/>
        <w:autoSpaceDN/>
        <w:adjustRightInd/>
        <w:ind w:left="720" w:firstLine="720"/>
        <w:rPr>
          <w:rFonts w:ascii="Times New Roman" w:hAnsi="Times New Roman"/>
          <w:color w:val="000000"/>
          <w:sz w:val="24"/>
        </w:rPr>
      </w:pPr>
      <w:r>
        <w:rPr>
          <w:rFonts w:ascii="Times New Roman" w:hAnsi="Times New Roman"/>
          <w:color w:val="000000"/>
          <w:sz w:val="24"/>
        </w:rPr>
        <w:t>Colorado Department of Natural Resources</w:t>
      </w:r>
    </w:p>
    <w:p w:rsidR="00DE659B" w:rsidP="00DE659B" w:rsidRDefault="00DE659B" w14:paraId="6577A2EA" w14:textId="77777777">
      <w:pPr>
        <w:widowControl/>
        <w:autoSpaceDE/>
        <w:autoSpaceDN/>
        <w:adjustRightInd/>
        <w:ind w:left="720"/>
        <w:rPr>
          <w:rFonts w:ascii="Times New Roman" w:hAnsi="Times New Roman"/>
          <w:color w:val="000000"/>
          <w:sz w:val="24"/>
        </w:rPr>
      </w:pPr>
      <w:r>
        <w:rPr>
          <w:rFonts w:ascii="Times New Roman" w:hAnsi="Times New Roman"/>
          <w:color w:val="000000"/>
          <w:sz w:val="24"/>
        </w:rPr>
        <w:tab/>
        <w:t>Denver, CO  80203</w:t>
      </w:r>
    </w:p>
    <w:p w:rsidR="005A7F2B" w:rsidP="00DE659B" w:rsidRDefault="005A7F2B" w14:paraId="39B1CA18" w14:textId="77777777">
      <w:pPr>
        <w:widowControl/>
        <w:autoSpaceDE/>
        <w:autoSpaceDN/>
        <w:adjustRightInd/>
        <w:ind w:left="720"/>
        <w:rPr>
          <w:rFonts w:ascii="Times New Roman" w:hAnsi="Times New Roman"/>
          <w:color w:val="000000"/>
          <w:sz w:val="24"/>
        </w:rPr>
      </w:pPr>
    </w:p>
    <w:p w:rsidR="00E23AEF" w:rsidP="00ED0ABD" w:rsidRDefault="000B1D0C" w14:paraId="74A2C173" w14:textId="3C1DABD3">
      <w:pPr>
        <w:ind w:left="1440"/>
        <w:rPr>
          <w:rFonts w:ascii="Times New Roman" w:hAnsi="Times New Roman"/>
          <w:sz w:val="24"/>
        </w:rPr>
      </w:pPr>
      <w:r>
        <w:rPr>
          <w:rFonts w:ascii="Times New Roman" w:hAnsi="Times New Roman"/>
          <w:sz w:val="24"/>
        </w:rPr>
        <w:t xml:space="preserve">Division Services </w:t>
      </w:r>
    </w:p>
    <w:p w:rsidRPr="00DC68F9" w:rsidR="00ED0ABD" w:rsidP="00ED0ABD" w:rsidRDefault="00330E5A" w14:paraId="22E4449A" w14:textId="77777777">
      <w:pPr>
        <w:ind w:left="1440"/>
        <w:rPr>
          <w:rFonts w:ascii="Times New Roman" w:hAnsi="Times New Roman"/>
          <w:sz w:val="24"/>
        </w:rPr>
      </w:pPr>
      <w:r w:rsidRPr="00DC68F9">
        <w:rPr>
          <w:rFonts w:ascii="Times New Roman" w:hAnsi="Times New Roman"/>
          <w:sz w:val="24"/>
        </w:rPr>
        <w:t>Land Quality Division</w:t>
      </w:r>
    </w:p>
    <w:p w:rsidRPr="00DC68F9" w:rsidR="00C21EA4" w:rsidP="00ED0ABD" w:rsidRDefault="00C21EA4" w14:paraId="2A288A1C" w14:textId="77777777">
      <w:pPr>
        <w:ind w:left="1440"/>
        <w:rPr>
          <w:rFonts w:ascii="Times New Roman" w:hAnsi="Times New Roman"/>
          <w:sz w:val="24"/>
        </w:rPr>
      </w:pPr>
      <w:r w:rsidRPr="00DC68F9">
        <w:rPr>
          <w:rFonts w:ascii="Times New Roman" w:hAnsi="Times New Roman"/>
          <w:sz w:val="24"/>
        </w:rPr>
        <w:t xml:space="preserve">Wyoming </w:t>
      </w:r>
      <w:r w:rsidRPr="00DC68F9" w:rsidR="00736EBB">
        <w:rPr>
          <w:rFonts w:ascii="Times New Roman" w:hAnsi="Times New Roman"/>
          <w:sz w:val="24"/>
        </w:rPr>
        <w:t>Department of Environmental Quality</w:t>
      </w:r>
    </w:p>
    <w:p w:rsidRPr="00DC68F9" w:rsidR="00C21EA4" w:rsidP="00ED0ABD" w:rsidRDefault="00736EBB" w14:paraId="7047168E" w14:textId="77777777">
      <w:pPr>
        <w:ind w:left="1440"/>
        <w:rPr>
          <w:rFonts w:ascii="Times New Roman" w:hAnsi="Times New Roman"/>
          <w:sz w:val="24"/>
        </w:rPr>
      </w:pPr>
      <w:r w:rsidRPr="00DC68F9">
        <w:rPr>
          <w:rFonts w:ascii="Times New Roman" w:hAnsi="Times New Roman"/>
          <w:sz w:val="24"/>
        </w:rPr>
        <w:t>Cheyenne</w:t>
      </w:r>
      <w:r w:rsidRPr="00DC68F9" w:rsidR="00C21EA4">
        <w:rPr>
          <w:rFonts w:ascii="Times New Roman" w:hAnsi="Times New Roman"/>
          <w:sz w:val="24"/>
        </w:rPr>
        <w:t>, Wyoming  82</w:t>
      </w:r>
      <w:r w:rsidRPr="00DC68F9">
        <w:rPr>
          <w:rFonts w:ascii="Times New Roman" w:hAnsi="Times New Roman"/>
          <w:sz w:val="24"/>
        </w:rPr>
        <w:t>0</w:t>
      </w:r>
      <w:r w:rsidRPr="00DC68F9" w:rsidR="00C21EA4">
        <w:rPr>
          <w:rFonts w:ascii="Times New Roman" w:hAnsi="Times New Roman"/>
          <w:sz w:val="24"/>
        </w:rPr>
        <w:t>0</w:t>
      </w:r>
      <w:r w:rsidRPr="00DC68F9">
        <w:rPr>
          <w:rFonts w:ascii="Times New Roman" w:hAnsi="Times New Roman"/>
          <w:sz w:val="24"/>
        </w:rPr>
        <w:t>2</w:t>
      </w:r>
    </w:p>
    <w:p w:rsidRPr="00DC68F9" w:rsidR="0076462A" w:rsidRDefault="0076462A" w14:paraId="7239433D" w14:textId="77777777">
      <w:pPr>
        <w:rPr>
          <w:rFonts w:ascii="Times New Roman" w:hAnsi="Times New Roman"/>
          <w:sz w:val="24"/>
        </w:rPr>
      </w:pPr>
    </w:p>
    <w:p w:rsidRPr="00DC68F9" w:rsidR="0076462A" w:rsidRDefault="00660F29" w14:paraId="19D56C88" w14:textId="7A136216">
      <w:pPr>
        <w:ind w:left="720"/>
        <w:rPr>
          <w:rFonts w:ascii="Times New Roman" w:hAnsi="Times New Roman"/>
          <w:sz w:val="24"/>
        </w:rPr>
      </w:pPr>
      <w:r>
        <w:rPr>
          <w:rFonts w:ascii="Times New Roman" w:hAnsi="Times New Roman"/>
          <w:sz w:val="24"/>
        </w:rPr>
        <w:t xml:space="preserve">Western Fuels-Wyoming, Inc. </w:t>
      </w:r>
      <w:r w:rsidR="005A7F2B">
        <w:rPr>
          <w:rFonts w:ascii="Times New Roman" w:hAnsi="Times New Roman"/>
          <w:sz w:val="24"/>
        </w:rPr>
        <w:t xml:space="preserve">provided burden </w:t>
      </w:r>
      <w:r>
        <w:rPr>
          <w:rFonts w:ascii="Times New Roman" w:hAnsi="Times New Roman"/>
          <w:sz w:val="24"/>
        </w:rPr>
        <w:t xml:space="preserve">hour </w:t>
      </w:r>
      <w:r w:rsidR="005A7F2B">
        <w:rPr>
          <w:rFonts w:ascii="Times New Roman" w:hAnsi="Times New Roman"/>
          <w:sz w:val="24"/>
        </w:rPr>
        <w:t xml:space="preserve">estimates for </w:t>
      </w:r>
      <w:r>
        <w:rPr>
          <w:rFonts w:ascii="Times New Roman" w:hAnsi="Times New Roman"/>
          <w:sz w:val="24"/>
        </w:rPr>
        <w:t>the Dry Fork Mine</w:t>
      </w:r>
      <w:r w:rsidR="005B5DB7">
        <w:rPr>
          <w:rFonts w:ascii="Times New Roman" w:hAnsi="Times New Roman"/>
          <w:sz w:val="24"/>
        </w:rPr>
        <w:t>; their burden hour estimates have been incorporated in item 12 of this supporting statement</w:t>
      </w:r>
      <w:r w:rsidR="005A7F2B">
        <w:rPr>
          <w:rFonts w:ascii="Times New Roman" w:hAnsi="Times New Roman"/>
          <w:sz w:val="24"/>
        </w:rPr>
        <w:t xml:space="preserve">.  </w:t>
      </w:r>
      <w:r w:rsidR="000414F7">
        <w:rPr>
          <w:rFonts w:ascii="Times New Roman" w:hAnsi="Times New Roman"/>
          <w:sz w:val="24"/>
        </w:rPr>
        <w:t xml:space="preserve">In addition, </w:t>
      </w:r>
      <w:r w:rsidR="008910EC">
        <w:rPr>
          <w:rFonts w:ascii="Times New Roman" w:hAnsi="Times New Roman"/>
          <w:sz w:val="24"/>
        </w:rPr>
        <w:t>Western</w:t>
      </w:r>
      <w:r>
        <w:rPr>
          <w:rFonts w:ascii="Times New Roman" w:hAnsi="Times New Roman"/>
          <w:sz w:val="24"/>
        </w:rPr>
        <w:t xml:space="preserve"> Fuels</w:t>
      </w:r>
      <w:r w:rsidR="00D40E83">
        <w:rPr>
          <w:rFonts w:ascii="Times New Roman" w:hAnsi="Times New Roman"/>
          <w:sz w:val="24"/>
        </w:rPr>
        <w:t xml:space="preserve">-Wyoming, Inc. </w:t>
      </w:r>
      <w:r w:rsidRPr="00DC68F9" w:rsidR="000650D5">
        <w:rPr>
          <w:rFonts w:ascii="Times New Roman" w:hAnsi="Times New Roman"/>
          <w:sz w:val="24"/>
        </w:rPr>
        <w:t xml:space="preserve">did not indicate </w:t>
      </w:r>
      <w:r w:rsidR="00F56714">
        <w:rPr>
          <w:rFonts w:ascii="Times New Roman" w:hAnsi="Times New Roman"/>
          <w:sz w:val="24"/>
        </w:rPr>
        <w:t xml:space="preserve">any </w:t>
      </w:r>
      <w:r w:rsidRPr="00DC68F9" w:rsidR="0076462A">
        <w:rPr>
          <w:rFonts w:ascii="Times New Roman" w:hAnsi="Times New Roman"/>
          <w:sz w:val="24"/>
        </w:rPr>
        <w:t>problems as to availability of data, the frequency of collection, and the clarity of instructions or the data elements reported.</w:t>
      </w:r>
    </w:p>
    <w:p w:rsidRPr="00DC68F9" w:rsidR="0076462A" w:rsidRDefault="0076462A" w14:paraId="2BB14A24" w14:textId="77777777">
      <w:pPr>
        <w:rPr>
          <w:rFonts w:ascii="Times New Roman" w:hAnsi="Times New Roman"/>
          <w:sz w:val="24"/>
        </w:rPr>
      </w:pPr>
    </w:p>
    <w:p w:rsidRPr="00DC68F9" w:rsidR="00D917AD" w:rsidRDefault="00D917AD" w14:paraId="4B760B6A" w14:textId="26463340">
      <w:pPr>
        <w:ind w:left="720"/>
        <w:rPr>
          <w:rFonts w:ascii="Times New Roman" w:hAnsi="Times New Roman"/>
          <w:sz w:val="24"/>
        </w:rPr>
      </w:pPr>
      <w:r w:rsidRPr="00DC68F9">
        <w:rPr>
          <w:rFonts w:ascii="Times New Roman" w:hAnsi="Times New Roman"/>
          <w:sz w:val="24"/>
        </w:rPr>
        <w:t xml:space="preserve">The regulatory authorities </w:t>
      </w:r>
      <w:r w:rsidR="008910EC">
        <w:rPr>
          <w:rFonts w:ascii="Times New Roman" w:hAnsi="Times New Roman"/>
          <w:sz w:val="24"/>
        </w:rPr>
        <w:t xml:space="preserve">in Colorado and Wyoming provided burden hours </w:t>
      </w:r>
      <w:r w:rsidRPr="00DC68F9">
        <w:rPr>
          <w:rFonts w:ascii="Times New Roman" w:hAnsi="Times New Roman"/>
          <w:sz w:val="24"/>
        </w:rPr>
        <w:t xml:space="preserve">for </w:t>
      </w:r>
      <w:r w:rsidR="001F33F3">
        <w:rPr>
          <w:rFonts w:ascii="Times New Roman" w:hAnsi="Times New Roman"/>
          <w:sz w:val="24"/>
        </w:rPr>
        <w:t xml:space="preserve">reviewing each annual report and the </w:t>
      </w:r>
      <w:r w:rsidR="000414F7">
        <w:rPr>
          <w:rFonts w:ascii="Times New Roman" w:hAnsi="Times New Roman"/>
          <w:sz w:val="24"/>
        </w:rPr>
        <w:t xml:space="preserve">associated </w:t>
      </w:r>
      <w:r w:rsidR="001F33F3">
        <w:rPr>
          <w:rFonts w:ascii="Times New Roman" w:hAnsi="Times New Roman"/>
          <w:sz w:val="24"/>
        </w:rPr>
        <w:t>data</w:t>
      </w:r>
      <w:r w:rsidR="000414F7">
        <w:rPr>
          <w:rFonts w:ascii="Times New Roman" w:hAnsi="Times New Roman"/>
          <w:sz w:val="24"/>
        </w:rPr>
        <w:t xml:space="preserve"> </w:t>
      </w:r>
      <w:r w:rsidR="001F33F3">
        <w:rPr>
          <w:rFonts w:ascii="Times New Roman" w:hAnsi="Times New Roman"/>
          <w:sz w:val="24"/>
        </w:rPr>
        <w:t xml:space="preserve">for </w:t>
      </w:r>
      <w:r w:rsidRPr="00DC68F9" w:rsidR="00CE2CF7">
        <w:rPr>
          <w:rFonts w:ascii="Times New Roman" w:hAnsi="Times New Roman"/>
          <w:sz w:val="24"/>
        </w:rPr>
        <w:t>current permits</w:t>
      </w:r>
      <w:r w:rsidRPr="00DC68F9" w:rsidR="00ED0ABD">
        <w:rPr>
          <w:rFonts w:ascii="Times New Roman" w:hAnsi="Times New Roman"/>
          <w:sz w:val="24"/>
        </w:rPr>
        <w:t>.</w:t>
      </w:r>
      <w:r w:rsidR="000414F7">
        <w:rPr>
          <w:rFonts w:ascii="Times New Roman" w:hAnsi="Times New Roman"/>
          <w:sz w:val="24"/>
        </w:rPr>
        <w:t xml:space="preserve">  Additionally, they </w:t>
      </w:r>
      <w:r w:rsidRPr="00DC68F9" w:rsidR="009759A2">
        <w:rPr>
          <w:rFonts w:ascii="Times New Roman" w:hAnsi="Times New Roman"/>
          <w:sz w:val="24"/>
        </w:rPr>
        <w:t xml:space="preserve">had no concerns </w:t>
      </w:r>
      <w:r w:rsidRPr="00DC68F9" w:rsidR="000650D5">
        <w:rPr>
          <w:rFonts w:ascii="Times New Roman" w:hAnsi="Times New Roman"/>
          <w:sz w:val="24"/>
        </w:rPr>
        <w:t>regarding the availability of data, the frequency of collection, and the clarity of instructions or the data elements reported.</w:t>
      </w:r>
    </w:p>
    <w:p w:rsidRPr="00DC68F9" w:rsidR="004829D4" w:rsidRDefault="004829D4" w14:paraId="0AA0AE2A" w14:textId="77777777">
      <w:pPr>
        <w:ind w:left="720"/>
        <w:rPr>
          <w:rFonts w:ascii="Times New Roman" w:hAnsi="Times New Roman"/>
          <w:sz w:val="24"/>
        </w:rPr>
      </w:pPr>
    </w:p>
    <w:p w:rsidRPr="00B922E5" w:rsidR="00B922E5" w:rsidP="00B922E5" w:rsidRDefault="004829D4" w14:paraId="48AE92D2" w14:textId="469DD3D7">
      <w:pPr>
        <w:ind w:left="720"/>
        <w:rPr>
          <w:rFonts w:ascii="Times New Roman" w:hAnsi="Times New Roman"/>
          <w:bCs/>
          <w:sz w:val="24"/>
        </w:rPr>
      </w:pPr>
      <w:r w:rsidRPr="00DC68F9">
        <w:rPr>
          <w:rFonts w:ascii="Times New Roman" w:hAnsi="Times New Roman"/>
          <w:sz w:val="24"/>
        </w:rPr>
        <w:t xml:space="preserve">On </w:t>
      </w:r>
      <w:r w:rsidR="006639A3">
        <w:rPr>
          <w:rFonts w:ascii="Times New Roman" w:hAnsi="Times New Roman"/>
          <w:sz w:val="24"/>
        </w:rPr>
        <w:t>October 2,</w:t>
      </w:r>
      <w:r w:rsidRPr="000F6F11" w:rsidR="00335E39">
        <w:rPr>
          <w:rFonts w:ascii="Times New Roman" w:hAnsi="Times New Roman"/>
          <w:sz w:val="24"/>
        </w:rPr>
        <w:t xml:space="preserve"> </w:t>
      </w:r>
      <w:r w:rsidRPr="000F6F11" w:rsidR="000F6F11">
        <w:rPr>
          <w:rFonts w:ascii="Times New Roman" w:hAnsi="Times New Roman"/>
          <w:sz w:val="24"/>
        </w:rPr>
        <w:t>201</w:t>
      </w:r>
      <w:r w:rsidR="006639A3">
        <w:rPr>
          <w:rFonts w:ascii="Times New Roman" w:hAnsi="Times New Roman"/>
          <w:sz w:val="24"/>
        </w:rPr>
        <w:t>8</w:t>
      </w:r>
      <w:r w:rsidRPr="000F6F11">
        <w:rPr>
          <w:rFonts w:ascii="Times New Roman" w:hAnsi="Times New Roman"/>
          <w:sz w:val="24"/>
        </w:rPr>
        <w:t>, OSM</w:t>
      </w:r>
      <w:r w:rsidRPr="000F6F11" w:rsidR="000F6F11">
        <w:rPr>
          <w:rFonts w:ascii="Times New Roman" w:hAnsi="Times New Roman"/>
          <w:sz w:val="24"/>
        </w:rPr>
        <w:t>RE</w:t>
      </w:r>
      <w:r w:rsidRPr="000F6F11">
        <w:rPr>
          <w:rFonts w:ascii="Times New Roman" w:hAnsi="Times New Roman"/>
          <w:sz w:val="24"/>
        </w:rPr>
        <w:t xml:space="preserve"> published in the </w:t>
      </w:r>
      <w:r w:rsidRPr="000F6F11">
        <w:rPr>
          <w:rFonts w:ascii="Times New Roman" w:hAnsi="Times New Roman"/>
          <w:sz w:val="24"/>
          <w:u w:val="single"/>
        </w:rPr>
        <w:t>Federal</w:t>
      </w:r>
      <w:r w:rsidRPr="000F6F11">
        <w:rPr>
          <w:rFonts w:ascii="Times New Roman" w:hAnsi="Times New Roman"/>
          <w:sz w:val="24"/>
        </w:rPr>
        <w:t xml:space="preserve"> </w:t>
      </w:r>
      <w:r w:rsidRPr="000F6F11">
        <w:rPr>
          <w:rFonts w:ascii="Times New Roman" w:hAnsi="Times New Roman"/>
          <w:sz w:val="24"/>
          <w:u w:val="single"/>
        </w:rPr>
        <w:t>Register</w:t>
      </w:r>
      <w:r w:rsidRPr="000F6F11">
        <w:rPr>
          <w:rFonts w:ascii="Times New Roman" w:hAnsi="Times New Roman"/>
          <w:sz w:val="24"/>
        </w:rPr>
        <w:t xml:space="preserve"> </w:t>
      </w:r>
      <w:r w:rsidRPr="000F6F11" w:rsidR="00335E39">
        <w:rPr>
          <w:rFonts w:ascii="Times New Roman" w:hAnsi="Times New Roman"/>
          <w:sz w:val="24"/>
        </w:rPr>
        <w:t>(</w:t>
      </w:r>
      <w:r w:rsidRPr="000F6F11" w:rsidR="000F6F11">
        <w:rPr>
          <w:rFonts w:ascii="Times New Roman" w:hAnsi="Times New Roman"/>
          <w:sz w:val="24"/>
        </w:rPr>
        <w:t>8</w:t>
      </w:r>
      <w:r w:rsidR="006639A3">
        <w:rPr>
          <w:rFonts w:ascii="Times New Roman" w:hAnsi="Times New Roman"/>
          <w:sz w:val="24"/>
        </w:rPr>
        <w:t>3</w:t>
      </w:r>
      <w:r w:rsidRPr="000F6F11" w:rsidR="00335E39">
        <w:rPr>
          <w:rFonts w:ascii="Times New Roman" w:hAnsi="Times New Roman"/>
          <w:sz w:val="24"/>
        </w:rPr>
        <w:t xml:space="preserve"> FR </w:t>
      </w:r>
      <w:r w:rsidR="006639A3">
        <w:rPr>
          <w:rFonts w:ascii="Times New Roman" w:hAnsi="Times New Roman"/>
          <w:sz w:val="24"/>
        </w:rPr>
        <w:t>49572</w:t>
      </w:r>
      <w:r w:rsidRPr="000F6F11" w:rsidR="009C6433">
        <w:rPr>
          <w:rFonts w:ascii="Times New Roman" w:hAnsi="Times New Roman"/>
          <w:sz w:val="24"/>
        </w:rPr>
        <w:t>)</w:t>
      </w:r>
      <w:r w:rsidRPr="000F6F11">
        <w:rPr>
          <w:rFonts w:ascii="Times New Roman" w:hAnsi="Times New Roman"/>
          <w:sz w:val="24"/>
        </w:rPr>
        <w:t xml:space="preserve"> a notice </w:t>
      </w:r>
      <w:r w:rsidRPr="00DC68F9">
        <w:rPr>
          <w:rFonts w:ascii="Times New Roman" w:hAnsi="Times New Roman"/>
          <w:sz w:val="24"/>
        </w:rPr>
        <w:t xml:space="preserve">requesting comments from the public regarding the need for the collection of information, the accuracy of the burden estimate, ways to enhance the information collection, and ways to minimize the burden on respondents.  This notice gave the public 60 days in which to comment.  </w:t>
      </w:r>
      <w:r w:rsidR="00786365">
        <w:rPr>
          <w:rFonts w:ascii="Times New Roman" w:hAnsi="Times New Roman"/>
          <w:sz w:val="24"/>
        </w:rPr>
        <w:t xml:space="preserve">OSMRE </w:t>
      </w:r>
      <w:r w:rsidRPr="00B922E5" w:rsidR="00786365">
        <w:rPr>
          <w:rFonts w:ascii="Times New Roman" w:hAnsi="Times New Roman"/>
          <w:bCs/>
          <w:sz w:val="24"/>
        </w:rPr>
        <w:t>again solicit</w:t>
      </w:r>
      <w:r w:rsidR="00786365">
        <w:rPr>
          <w:rFonts w:ascii="Times New Roman" w:hAnsi="Times New Roman"/>
          <w:bCs/>
          <w:sz w:val="24"/>
        </w:rPr>
        <w:t xml:space="preserve">ed public </w:t>
      </w:r>
      <w:r w:rsidRPr="00B922E5" w:rsidR="00786365">
        <w:rPr>
          <w:rFonts w:ascii="Times New Roman" w:hAnsi="Times New Roman"/>
          <w:bCs/>
          <w:sz w:val="24"/>
        </w:rPr>
        <w:t xml:space="preserve">comments </w:t>
      </w:r>
      <w:r w:rsidR="00786365">
        <w:rPr>
          <w:rFonts w:ascii="Times New Roman" w:hAnsi="Times New Roman"/>
          <w:bCs/>
          <w:sz w:val="24"/>
        </w:rPr>
        <w:t xml:space="preserve">in </w:t>
      </w:r>
      <w:r w:rsidR="00786365">
        <w:rPr>
          <w:rFonts w:ascii="Times New Roman" w:hAnsi="Times New Roman"/>
          <w:bCs/>
          <w:sz w:val="24"/>
        </w:rPr>
        <w:t xml:space="preserve">a second </w:t>
      </w:r>
      <w:r w:rsidR="00786365">
        <w:rPr>
          <w:rFonts w:ascii="Times New Roman" w:hAnsi="Times New Roman"/>
          <w:bCs/>
          <w:sz w:val="24"/>
        </w:rPr>
        <w:t xml:space="preserve">Federal Register </w:t>
      </w:r>
      <w:r w:rsidR="00786365">
        <w:rPr>
          <w:rFonts w:ascii="Times New Roman" w:hAnsi="Times New Roman"/>
          <w:bCs/>
          <w:sz w:val="24"/>
        </w:rPr>
        <w:t xml:space="preserve">notice </w:t>
      </w:r>
      <w:r w:rsidR="00786365">
        <w:rPr>
          <w:rFonts w:ascii="Times New Roman" w:hAnsi="Times New Roman"/>
          <w:bCs/>
          <w:sz w:val="24"/>
        </w:rPr>
        <w:t>for a 30-day comment period i</w:t>
      </w:r>
      <w:r w:rsidRPr="00786365" w:rsidR="00786365">
        <w:rPr>
          <w:rFonts w:ascii="Times New Roman" w:hAnsi="Times New Roman"/>
          <w:bCs/>
          <w:sz w:val="24"/>
        </w:rPr>
        <w:t>n accordance with the Paperwork Reduction Act</w:t>
      </w:r>
      <w:r w:rsidR="00786365">
        <w:rPr>
          <w:rFonts w:ascii="Times New Roman" w:hAnsi="Times New Roman"/>
          <w:bCs/>
          <w:sz w:val="24"/>
        </w:rPr>
        <w:t xml:space="preserve">. </w:t>
      </w:r>
      <w:r w:rsidRPr="00DC68F9">
        <w:rPr>
          <w:rFonts w:ascii="Times New Roman" w:hAnsi="Times New Roman"/>
          <w:sz w:val="24"/>
        </w:rPr>
        <w:t>However, no comments were received.</w:t>
      </w:r>
      <w:r w:rsidRPr="00B922E5" w:rsidR="00B922E5">
        <w:rPr>
          <w:rFonts w:ascii="Times New Roman" w:hAnsi="Times New Roman"/>
          <w:bCs/>
          <w:sz w:val="24"/>
        </w:rPr>
        <w:t xml:space="preserve">  </w:t>
      </w:r>
    </w:p>
    <w:p w:rsidRPr="00DC68F9" w:rsidR="004829D4" w:rsidP="004829D4" w:rsidRDefault="00B922E5" w14:paraId="51462DC4" w14:textId="245F19AC">
      <w:pPr>
        <w:ind w:left="720"/>
        <w:rPr>
          <w:rFonts w:ascii="Times New Roman" w:hAnsi="Times New Roman"/>
          <w:sz w:val="24"/>
        </w:rPr>
      </w:pPr>
      <w:r>
        <w:rPr>
          <w:rFonts w:ascii="Times New Roman" w:hAnsi="Times New Roman"/>
          <w:sz w:val="24"/>
        </w:rPr>
        <w:t xml:space="preserve"> </w:t>
      </w:r>
    </w:p>
    <w:p w:rsidRPr="00DC68F9" w:rsidR="006372E2" w:rsidRDefault="006372E2" w14:paraId="0C568E00" w14:textId="77777777">
      <w:pPr>
        <w:ind w:left="720"/>
        <w:rPr>
          <w:rFonts w:ascii="Times New Roman" w:hAnsi="Times New Roman"/>
          <w:sz w:val="24"/>
        </w:rPr>
      </w:pPr>
    </w:p>
    <w:p w:rsidRPr="00DC68F9" w:rsidR="009634DB" w:rsidP="009634DB" w:rsidRDefault="009634DB" w14:paraId="6F9248A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C68F9">
        <w:rPr>
          <w:rFonts w:ascii="Times New Roman" w:hAnsi="Times New Roman"/>
          <w:sz w:val="24"/>
        </w:rPr>
        <w:t>9.</w:t>
      </w:r>
      <w:r w:rsidRPr="00DC68F9">
        <w:rPr>
          <w:rFonts w:ascii="Times New Roman" w:hAnsi="Times New Roman"/>
          <w:sz w:val="24"/>
        </w:rPr>
        <w:tab/>
      </w:r>
      <w:r w:rsidRPr="00DC68F9">
        <w:rPr>
          <w:rFonts w:ascii="Times New Roman" w:hAnsi="Times New Roman"/>
          <w:i/>
          <w:sz w:val="24"/>
        </w:rPr>
        <w:t>Explain any decision to provide any payment or gift to respondents, other than remuneration of contractors or grantees.</w:t>
      </w:r>
    </w:p>
    <w:p w:rsidRPr="00DC68F9" w:rsidR="006919B8" w:rsidRDefault="0076462A" w14:paraId="59FA006A" w14:textId="77777777">
      <w:pPr>
        <w:tabs>
          <w:tab w:val="left" w:pos="-1440"/>
        </w:tabs>
        <w:ind w:left="720" w:hanging="720"/>
        <w:rPr>
          <w:rFonts w:ascii="Times New Roman" w:hAnsi="Times New Roman"/>
          <w:sz w:val="24"/>
        </w:rPr>
      </w:pPr>
      <w:r w:rsidRPr="00DC68F9">
        <w:rPr>
          <w:rFonts w:ascii="Times New Roman" w:hAnsi="Times New Roman"/>
          <w:sz w:val="24"/>
        </w:rPr>
        <w:tab/>
      </w:r>
    </w:p>
    <w:p w:rsidRPr="00DC68F9" w:rsidR="0076462A" w:rsidRDefault="006919B8" w14:paraId="66EEC2F0" w14:textId="77777777">
      <w:pPr>
        <w:tabs>
          <w:tab w:val="left" w:pos="-1440"/>
        </w:tabs>
        <w:ind w:left="720" w:hanging="720"/>
        <w:rPr>
          <w:rFonts w:ascii="Times New Roman" w:hAnsi="Times New Roman"/>
          <w:sz w:val="24"/>
        </w:rPr>
      </w:pPr>
      <w:r w:rsidRPr="00DC68F9">
        <w:rPr>
          <w:rFonts w:ascii="Times New Roman" w:hAnsi="Times New Roman"/>
          <w:sz w:val="24"/>
        </w:rPr>
        <w:tab/>
      </w:r>
      <w:r w:rsidRPr="00DC68F9" w:rsidR="0076462A">
        <w:rPr>
          <w:rFonts w:ascii="Times New Roman" w:hAnsi="Times New Roman"/>
          <w:sz w:val="24"/>
        </w:rPr>
        <w:t>Not applicable.  Payments or gifts are not provided to respondents.</w:t>
      </w:r>
    </w:p>
    <w:p w:rsidRPr="00DC68F9" w:rsidR="0076462A" w:rsidRDefault="0076462A" w14:paraId="70B9689F" w14:textId="77777777">
      <w:pPr>
        <w:rPr>
          <w:rFonts w:ascii="Times New Roman" w:hAnsi="Times New Roman"/>
          <w:sz w:val="24"/>
        </w:rPr>
      </w:pPr>
    </w:p>
    <w:p w:rsidRPr="00DC68F9" w:rsidR="009634DB" w:rsidP="009634DB" w:rsidRDefault="009634DB" w14:paraId="13EF8A2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C68F9">
        <w:rPr>
          <w:rFonts w:ascii="Times New Roman" w:hAnsi="Times New Roman"/>
          <w:sz w:val="24"/>
        </w:rPr>
        <w:t>10.</w:t>
      </w:r>
      <w:r w:rsidRPr="00DC68F9">
        <w:rPr>
          <w:rFonts w:ascii="Times New Roman" w:hAnsi="Times New Roman"/>
          <w:sz w:val="24"/>
        </w:rPr>
        <w:tab/>
      </w:r>
      <w:r w:rsidRPr="00DC68F9">
        <w:rPr>
          <w:rFonts w:ascii="Times New Roman" w:hAnsi="Times New Roman"/>
          <w:i/>
          <w:sz w:val="24"/>
        </w:rPr>
        <w:t>Describe any assurance of confidentiality provided to respondents and the basis for the assurance in statute, regulation, or agency policy.</w:t>
      </w:r>
    </w:p>
    <w:p w:rsidRPr="00DC68F9" w:rsidR="009634DB" w:rsidP="009634DB" w:rsidRDefault="009634DB" w14:paraId="6793034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DC68F9" w:rsidR="0076462A" w:rsidRDefault="0076462A" w14:paraId="0DF0CAB4" w14:textId="77777777">
      <w:pPr>
        <w:tabs>
          <w:tab w:val="left" w:pos="-1440"/>
        </w:tabs>
        <w:ind w:left="720" w:hanging="720"/>
        <w:rPr>
          <w:rFonts w:ascii="Times New Roman" w:hAnsi="Times New Roman"/>
          <w:sz w:val="24"/>
        </w:rPr>
      </w:pPr>
      <w:r w:rsidRPr="00DC68F9">
        <w:rPr>
          <w:rFonts w:ascii="Times New Roman" w:hAnsi="Times New Roman"/>
          <w:sz w:val="24"/>
        </w:rPr>
        <w:tab/>
        <w:t>No confidential information is solicited.</w:t>
      </w:r>
    </w:p>
    <w:p w:rsidRPr="00DC68F9" w:rsidR="0076462A" w:rsidRDefault="0076462A" w14:paraId="699D190E" w14:textId="77777777">
      <w:pPr>
        <w:tabs>
          <w:tab w:val="left" w:pos="-1440"/>
        </w:tabs>
        <w:ind w:left="720" w:hanging="720"/>
        <w:rPr>
          <w:rFonts w:ascii="Times New Roman" w:hAnsi="Times New Roman"/>
          <w:sz w:val="24"/>
        </w:rPr>
      </w:pPr>
    </w:p>
    <w:p w:rsidRPr="00DC68F9" w:rsidR="009634DB" w:rsidP="009634DB" w:rsidRDefault="009634DB" w14:paraId="4AD71AB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C68F9">
        <w:rPr>
          <w:rFonts w:ascii="Times New Roman" w:hAnsi="Times New Roman"/>
          <w:sz w:val="24"/>
        </w:rPr>
        <w:t>11.</w:t>
      </w:r>
      <w:r w:rsidRPr="00DC68F9">
        <w:rPr>
          <w:rFonts w:ascii="Times New Roman" w:hAnsi="Times New Roman"/>
          <w:sz w:val="24"/>
        </w:rPr>
        <w:tab/>
      </w:r>
      <w:r w:rsidRPr="00DC68F9">
        <w:rPr>
          <w:rFonts w:ascii="Times New Roman" w:hAnsi="Times New Roman"/>
          <w:i/>
          <w:sz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DC68F9" w:rsidR="009634DB" w:rsidP="009634DB" w:rsidRDefault="009634DB" w14:paraId="3929604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DC68F9" w:rsidR="0076462A" w:rsidRDefault="0076462A" w14:paraId="03609184" w14:textId="77777777">
      <w:pPr>
        <w:tabs>
          <w:tab w:val="left" w:pos="-1440"/>
        </w:tabs>
        <w:ind w:left="720" w:hanging="720"/>
        <w:rPr>
          <w:rFonts w:ascii="Times New Roman" w:hAnsi="Times New Roman"/>
          <w:sz w:val="24"/>
        </w:rPr>
      </w:pPr>
      <w:r w:rsidRPr="00DC68F9">
        <w:rPr>
          <w:rFonts w:ascii="Times New Roman" w:hAnsi="Times New Roman"/>
          <w:sz w:val="24"/>
        </w:rPr>
        <w:tab/>
        <w:t>Sensitive questions are not asked.</w:t>
      </w:r>
    </w:p>
    <w:p w:rsidRPr="00DC68F9" w:rsidR="0076462A" w:rsidRDefault="0076462A" w14:paraId="2ABB2E20" w14:textId="77777777">
      <w:pPr>
        <w:rPr>
          <w:rFonts w:ascii="Times New Roman" w:hAnsi="Times New Roman"/>
          <w:sz w:val="24"/>
        </w:rPr>
      </w:pPr>
    </w:p>
    <w:p w:rsidRPr="00DC68F9" w:rsidR="009634DB" w:rsidP="009634DB" w:rsidRDefault="009634DB" w14:paraId="69E54BC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C68F9">
        <w:rPr>
          <w:rFonts w:ascii="Times New Roman" w:hAnsi="Times New Roman"/>
          <w:sz w:val="24"/>
        </w:rPr>
        <w:t>12.</w:t>
      </w:r>
      <w:r w:rsidRPr="00DC68F9">
        <w:rPr>
          <w:rFonts w:ascii="Times New Roman" w:hAnsi="Times New Roman"/>
          <w:sz w:val="24"/>
        </w:rPr>
        <w:tab/>
      </w:r>
      <w:r w:rsidRPr="00DC68F9">
        <w:rPr>
          <w:rFonts w:ascii="Times New Roman" w:hAnsi="Times New Roman"/>
          <w:i/>
          <w:sz w:val="24"/>
        </w:rPr>
        <w:t>Provide estimates of the hour burden of the collection of information.  The statement should:</w:t>
      </w:r>
    </w:p>
    <w:p w:rsidRPr="00DC68F9" w:rsidR="009634DB" w:rsidP="009634DB" w:rsidRDefault="009634DB" w14:paraId="1C99F0E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C68F9">
        <w:rPr>
          <w:rFonts w:ascii="Times New Roman" w:hAnsi="Times New Roman"/>
          <w:i/>
          <w:sz w:val="24"/>
        </w:rPr>
        <w:tab/>
        <w:t>*</w:t>
      </w:r>
      <w:r w:rsidRPr="00DC68F9">
        <w:rPr>
          <w:rFonts w:ascii="Times New Roman" w:hAnsi="Times New Roman"/>
          <w:i/>
          <w:sz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DC68F9" w:rsidR="009634DB" w:rsidP="009634DB" w:rsidRDefault="009634DB" w14:paraId="58BCC52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C68F9">
        <w:rPr>
          <w:rFonts w:ascii="Times New Roman" w:hAnsi="Times New Roman"/>
          <w:i/>
          <w:sz w:val="24"/>
        </w:rPr>
        <w:tab/>
        <w:t>*</w:t>
      </w:r>
      <w:r w:rsidRPr="00DC68F9">
        <w:rPr>
          <w:rFonts w:ascii="Times New Roman" w:hAnsi="Times New Roman"/>
          <w:i/>
          <w:sz w:val="24"/>
        </w:rPr>
        <w:tab/>
        <w:t>If this request for approval covers more than one form, provide separate hour burden estimates for each form and aggregate the hour burd</w:t>
      </w:r>
      <w:r w:rsidRPr="00DC68F9" w:rsidR="00C353A2">
        <w:rPr>
          <w:rFonts w:ascii="Times New Roman" w:hAnsi="Times New Roman"/>
          <w:i/>
          <w:sz w:val="24"/>
        </w:rPr>
        <w:t>ens.</w:t>
      </w:r>
    </w:p>
    <w:p w:rsidRPr="00DC68F9" w:rsidR="004829D4" w:rsidP="009634DB" w:rsidRDefault="009634DB" w14:paraId="5CE4828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C68F9">
        <w:rPr>
          <w:rFonts w:ascii="Times New Roman" w:hAnsi="Times New Roman"/>
          <w:i/>
          <w:sz w:val="24"/>
        </w:rPr>
        <w:tab/>
        <w:t>*</w:t>
      </w:r>
      <w:r w:rsidRPr="00DC68F9">
        <w:rPr>
          <w:rFonts w:ascii="Times New Roman" w:hAnsi="Times New Roman"/>
          <w:i/>
          <w:sz w:val="24"/>
        </w:rPr>
        <w:tab/>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p>
    <w:p w:rsidRPr="00DC68F9" w:rsidR="00CD0F70" w:rsidP="009634DB" w:rsidRDefault="00CD0F70" w14:paraId="457107B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DC68F9" w:rsidR="0076462A" w:rsidRDefault="0076462A" w14:paraId="1C4266BB" w14:textId="77777777">
      <w:pPr>
        <w:tabs>
          <w:tab w:val="left" w:pos="-1440"/>
        </w:tabs>
        <w:ind w:left="720" w:hanging="720"/>
        <w:rPr>
          <w:rFonts w:ascii="Times New Roman" w:hAnsi="Times New Roman"/>
          <w:sz w:val="24"/>
        </w:rPr>
      </w:pPr>
      <w:r w:rsidRPr="00DC68F9">
        <w:rPr>
          <w:rFonts w:ascii="Times New Roman" w:hAnsi="Times New Roman"/>
          <w:sz w:val="24"/>
        </w:rPr>
        <w:tab/>
      </w:r>
      <w:r w:rsidRPr="00DC68F9">
        <w:rPr>
          <w:rFonts w:ascii="Times New Roman" w:hAnsi="Times New Roman"/>
          <w:sz w:val="24"/>
          <w:u w:val="single"/>
        </w:rPr>
        <w:t>Reporting and Reviewing Burden</w:t>
      </w:r>
    </w:p>
    <w:p w:rsidRPr="00DC68F9" w:rsidR="0076462A" w:rsidRDefault="0076462A" w14:paraId="3A6BC696" w14:textId="77777777">
      <w:pPr>
        <w:rPr>
          <w:rFonts w:ascii="Times New Roman" w:hAnsi="Times New Roman"/>
          <w:sz w:val="24"/>
        </w:rPr>
      </w:pPr>
    </w:p>
    <w:p w:rsidRPr="00DC68F9" w:rsidR="0076462A" w:rsidRDefault="0076462A" w14:paraId="53AE3A3D" w14:textId="77777777">
      <w:pPr>
        <w:tabs>
          <w:tab w:val="left" w:pos="-1440"/>
        </w:tabs>
        <w:ind w:left="1440" w:hanging="720"/>
        <w:rPr>
          <w:rFonts w:ascii="Times New Roman" w:hAnsi="Times New Roman"/>
          <w:sz w:val="24"/>
        </w:rPr>
      </w:pPr>
      <w:r w:rsidRPr="00DC68F9">
        <w:rPr>
          <w:rFonts w:ascii="Times New Roman" w:hAnsi="Times New Roman"/>
          <w:sz w:val="24"/>
        </w:rPr>
        <w:t>a.</w:t>
      </w:r>
      <w:r w:rsidRPr="00DC68F9">
        <w:rPr>
          <w:rFonts w:ascii="Times New Roman" w:hAnsi="Times New Roman"/>
          <w:sz w:val="24"/>
        </w:rPr>
        <w:tab/>
      </w:r>
      <w:r w:rsidRPr="00DC68F9">
        <w:rPr>
          <w:rFonts w:ascii="Times New Roman" w:hAnsi="Times New Roman"/>
          <w:sz w:val="24"/>
          <w:u w:val="single"/>
        </w:rPr>
        <w:t>Estimate of Burden to Respondents</w:t>
      </w:r>
    </w:p>
    <w:p w:rsidRPr="00DC68F9" w:rsidR="0076462A" w:rsidRDefault="0076462A" w14:paraId="5DFD1684" w14:textId="77777777">
      <w:pPr>
        <w:rPr>
          <w:rFonts w:ascii="Times New Roman" w:hAnsi="Times New Roman"/>
          <w:sz w:val="24"/>
        </w:rPr>
      </w:pPr>
    </w:p>
    <w:p w:rsidRPr="00DC68F9" w:rsidR="0076462A" w:rsidP="007111F5" w:rsidRDefault="00CE2CF7" w14:paraId="5155B66B" w14:textId="0EC2DB37">
      <w:pPr>
        <w:ind w:left="1440"/>
        <w:rPr>
          <w:rFonts w:ascii="Times New Roman" w:hAnsi="Times New Roman"/>
          <w:sz w:val="24"/>
        </w:rPr>
      </w:pPr>
      <w:r w:rsidRPr="00DC68F9">
        <w:rPr>
          <w:rFonts w:ascii="Times New Roman" w:hAnsi="Times New Roman"/>
          <w:sz w:val="24"/>
        </w:rPr>
        <w:t>1.</w:t>
      </w:r>
      <w:r w:rsidRPr="00DC68F9" w:rsidR="007F6649">
        <w:rPr>
          <w:rFonts w:ascii="Times New Roman" w:hAnsi="Times New Roman"/>
          <w:sz w:val="24"/>
        </w:rPr>
        <w:t xml:space="preserve">  </w:t>
      </w:r>
      <w:r w:rsidRPr="00DC68F9" w:rsidR="0076462A">
        <w:rPr>
          <w:rFonts w:ascii="Times New Roman" w:hAnsi="Times New Roman"/>
          <w:sz w:val="24"/>
        </w:rPr>
        <w:t>Based on current experience</w:t>
      </w:r>
      <w:r w:rsidRPr="00DC68F9" w:rsidR="00F94254">
        <w:rPr>
          <w:rFonts w:ascii="Times New Roman" w:hAnsi="Times New Roman"/>
          <w:sz w:val="24"/>
        </w:rPr>
        <w:t xml:space="preserve"> and discussions with </w:t>
      </w:r>
      <w:r w:rsidR="000F6F11">
        <w:rPr>
          <w:rFonts w:ascii="Times New Roman" w:hAnsi="Times New Roman"/>
          <w:sz w:val="24"/>
        </w:rPr>
        <w:t>OSMRE</w:t>
      </w:r>
      <w:r w:rsidRPr="00DC68F9" w:rsidR="00F94254">
        <w:rPr>
          <w:rFonts w:ascii="Times New Roman" w:hAnsi="Times New Roman"/>
          <w:sz w:val="24"/>
        </w:rPr>
        <w:t xml:space="preserve"> regional offices</w:t>
      </w:r>
      <w:r w:rsidRPr="00DC68F9" w:rsidR="0076462A">
        <w:rPr>
          <w:rFonts w:ascii="Times New Roman" w:hAnsi="Times New Roman"/>
          <w:sz w:val="24"/>
        </w:rPr>
        <w:t xml:space="preserve">, it is estimated that </w:t>
      </w:r>
      <w:r w:rsidR="002F2E55">
        <w:rPr>
          <w:rFonts w:ascii="Times New Roman" w:hAnsi="Times New Roman"/>
          <w:sz w:val="24"/>
        </w:rPr>
        <w:t>30</w:t>
      </w:r>
      <w:r w:rsidRPr="00DC68F9" w:rsidR="0076462A">
        <w:rPr>
          <w:rFonts w:ascii="Times New Roman" w:hAnsi="Times New Roman"/>
          <w:sz w:val="24"/>
        </w:rPr>
        <w:t xml:space="preserve"> respondents will be submitting monitoring data on </w:t>
      </w:r>
      <w:r w:rsidRPr="00DC68F9" w:rsidR="00134FD4">
        <w:rPr>
          <w:rFonts w:ascii="Times New Roman" w:hAnsi="Times New Roman"/>
          <w:sz w:val="24"/>
        </w:rPr>
        <w:t>AVF</w:t>
      </w:r>
      <w:r w:rsidRPr="00DC68F9" w:rsidR="000650D5">
        <w:rPr>
          <w:rFonts w:ascii="Times New Roman" w:hAnsi="Times New Roman"/>
          <w:sz w:val="24"/>
        </w:rPr>
        <w:t>’</w:t>
      </w:r>
      <w:r w:rsidRPr="00DC68F9" w:rsidR="00134FD4">
        <w:rPr>
          <w:rFonts w:ascii="Times New Roman" w:hAnsi="Times New Roman"/>
          <w:sz w:val="24"/>
        </w:rPr>
        <w:t>s</w:t>
      </w:r>
      <w:r w:rsidRPr="00DC68F9" w:rsidR="0076462A">
        <w:rPr>
          <w:rFonts w:ascii="Times New Roman" w:hAnsi="Times New Roman"/>
          <w:sz w:val="24"/>
        </w:rPr>
        <w:t xml:space="preserve"> annually</w:t>
      </w:r>
      <w:r w:rsidRPr="00DC68F9" w:rsidR="003448EB">
        <w:rPr>
          <w:rFonts w:ascii="Times New Roman" w:hAnsi="Times New Roman"/>
          <w:sz w:val="24"/>
        </w:rPr>
        <w:t xml:space="preserve"> (there are no AVF’s in Federal program states</w:t>
      </w:r>
      <w:r w:rsidRPr="00DC68F9" w:rsidR="00597537">
        <w:rPr>
          <w:rFonts w:ascii="Times New Roman" w:hAnsi="Times New Roman"/>
          <w:sz w:val="24"/>
        </w:rPr>
        <w:t xml:space="preserve"> or </w:t>
      </w:r>
      <w:r w:rsidRPr="00DC68F9" w:rsidR="005B75EC">
        <w:rPr>
          <w:rFonts w:ascii="Times New Roman" w:hAnsi="Times New Roman"/>
          <w:sz w:val="24"/>
        </w:rPr>
        <w:t xml:space="preserve">on </w:t>
      </w:r>
      <w:r w:rsidRPr="00DC68F9" w:rsidR="00F55F43">
        <w:rPr>
          <w:rFonts w:ascii="Times New Roman" w:hAnsi="Times New Roman"/>
          <w:sz w:val="24"/>
        </w:rPr>
        <w:t>Indian Lands</w:t>
      </w:r>
      <w:r w:rsidRPr="00DC68F9" w:rsidR="00A912E9">
        <w:rPr>
          <w:rFonts w:ascii="Times New Roman" w:hAnsi="Times New Roman"/>
          <w:sz w:val="24"/>
        </w:rPr>
        <w:t xml:space="preserve"> administered by </w:t>
      </w:r>
      <w:r w:rsidR="000F6F11">
        <w:rPr>
          <w:rFonts w:ascii="Times New Roman" w:hAnsi="Times New Roman"/>
          <w:sz w:val="24"/>
        </w:rPr>
        <w:t>OSMRE</w:t>
      </w:r>
      <w:r w:rsidRPr="00DC68F9" w:rsidR="00A912E9">
        <w:rPr>
          <w:rFonts w:ascii="Times New Roman" w:hAnsi="Times New Roman"/>
          <w:sz w:val="24"/>
        </w:rPr>
        <w:t xml:space="preserve"> under the </w:t>
      </w:r>
      <w:r w:rsidRPr="00DC68F9" w:rsidR="00F55F43">
        <w:rPr>
          <w:rFonts w:ascii="Times New Roman" w:hAnsi="Times New Roman"/>
          <w:sz w:val="24"/>
        </w:rPr>
        <w:t>Federal program</w:t>
      </w:r>
      <w:r w:rsidRPr="00DC68F9" w:rsidR="003448EB">
        <w:rPr>
          <w:rFonts w:ascii="Times New Roman" w:hAnsi="Times New Roman"/>
          <w:sz w:val="24"/>
        </w:rPr>
        <w:t>)</w:t>
      </w:r>
      <w:r w:rsidRPr="00DC68F9" w:rsidR="0076462A">
        <w:rPr>
          <w:rFonts w:ascii="Times New Roman" w:hAnsi="Times New Roman"/>
          <w:sz w:val="24"/>
        </w:rPr>
        <w:t xml:space="preserve">. </w:t>
      </w:r>
      <w:r w:rsidRPr="00DC68F9" w:rsidR="007F6649">
        <w:rPr>
          <w:rFonts w:ascii="Times New Roman" w:hAnsi="Times New Roman"/>
          <w:sz w:val="24"/>
        </w:rPr>
        <w:t xml:space="preserve"> </w:t>
      </w:r>
      <w:r w:rsidRPr="00DC68F9" w:rsidR="0076462A">
        <w:rPr>
          <w:rFonts w:ascii="Times New Roman" w:hAnsi="Times New Roman"/>
          <w:sz w:val="24"/>
        </w:rPr>
        <w:t xml:space="preserve">The respondent identified in item 8 </w:t>
      </w:r>
      <w:r w:rsidR="00726E1D">
        <w:rPr>
          <w:rFonts w:ascii="Times New Roman" w:hAnsi="Times New Roman"/>
          <w:sz w:val="24"/>
        </w:rPr>
        <w:t xml:space="preserve">stated </w:t>
      </w:r>
      <w:r w:rsidR="007111F5">
        <w:rPr>
          <w:rFonts w:ascii="Times New Roman" w:hAnsi="Times New Roman"/>
          <w:sz w:val="24"/>
        </w:rPr>
        <w:t xml:space="preserve">that they require approximate 160 hours to comply with information collection requirement </w:t>
      </w:r>
      <w:r w:rsidR="00726E1D">
        <w:rPr>
          <w:rFonts w:ascii="Times New Roman" w:hAnsi="Times New Roman"/>
          <w:sz w:val="24"/>
        </w:rPr>
        <w:t xml:space="preserve">under 30 CFR 822.  The </w:t>
      </w:r>
      <w:r w:rsidR="00E276AD">
        <w:rPr>
          <w:rFonts w:ascii="Times New Roman" w:hAnsi="Times New Roman"/>
          <w:sz w:val="24"/>
        </w:rPr>
        <w:t xml:space="preserve">160 </w:t>
      </w:r>
      <w:r w:rsidR="00726E1D">
        <w:rPr>
          <w:rFonts w:ascii="Times New Roman" w:hAnsi="Times New Roman"/>
          <w:sz w:val="24"/>
        </w:rPr>
        <w:t xml:space="preserve">burden hours </w:t>
      </w:r>
      <w:r w:rsidR="00E276AD">
        <w:rPr>
          <w:rFonts w:ascii="Times New Roman" w:hAnsi="Times New Roman"/>
          <w:sz w:val="24"/>
        </w:rPr>
        <w:t>include</w:t>
      </w:r>
      <w:r w:rsidR="006249F4">
        <w:rPr>
          <w:rFonts w:ascii="Times New Roman" w:hAnsi="Times New Roman"/>
          <w:sz w:val="24"/>
        </w:rPr>
        <w:t>d</w:t>
      </w:r>
      <w:r w:rsidR="00E276AD">
        <w:rPr>
          <w:rFonts w:ascii="Times New Roman" w:hAnsi="Times New Roman"/>
          <w:sz w:val="24"/>
        </w:rPr>
        <w:t xml:space="preserve"> time for surface water and groundwater data collection, water-quality laboratory time, analysis, and </w:t>
      </w:r>
      <w:r w:rsidR="00C421B5">
        <w:rPr>
          <w:rFonts w:ascii="Times New Roman" w:hAnsi="Times New Roman"/>
          <w:sz w:val="24"/>
        </w:rPr>
        <w:t xml:space="preserve">annual </w:t>
      </w:r>
      <w:r w:rsidR="00E276AD">
        <w:rPr>
          <w:rFonts w:ascii="Times New Roman" w:hAnsi="Times New Roman"/>
          <w:sz w:val="24"/>
        </w:rPr>
        <w:t xml:space="preserve">report </w:t>
      </w:r>
      <w:r w:rsidR="00C421B5">
        <w:rPr>
          <w:rFonts w:ascii="Times New Roman" w:hAnsi="Times New Roman"/>
          <w:sz w:val="24"/>
        </w:rPr>
        <w:t>preparation</w:t>
      </w:r>
      <w:r w:rsidR="00957692">
        <w:rPr>
          <w:rFonts w:ascii="Times New Roman" w:hAnsi="Times New Roman"/>
          <w:sz w:val="24"/>
        </w:rPr>
        <w:t xml:space="preserve"> for the State regulatory authority</w:t>
      </w:r>
      <w:r w:rsidR="00C421B5">
        <w:rPr>
          <w:rFonts w:ascii="Times New Roman" w:hAnsi="Times New Roman"/>
          <w:sz w:val="24"/>
        </w:rPr>
        <w:t>.</w:t>
      </w:r>
      <w:r w:rsidR="00957692">
        <w:rPr>
          <w:rFonts w:ascii="Times New Roman" w:hAnsi="Times New Roman"/>
          <w:sz w:val="24"/>
        </w:rPr>
        <w:t xml:space="preserve">  </w:t>
      </w:r>
      <w:r w:rsidR="007B1081">
        <w:rPr>
          <w:rFonts w:ascii="Times New Roman" w:hAnsi="Times New Roman"/>
          <w:sz w:val="24"/>
        </w:rPr>
        <w:t xml:space="preserve"> </w:t>
      </w:r>
      <w:r w:rsidR="007111F5">
        <w:rPr>
          <w:rFonts w:ascii="Times New Roman" w:hAnsi="Times New Roman"/>
          <w:sz w:val="24"/>
        </w:rPr>
        <w:t xml:space="preserve">This is an increase of 80 hours but is justified because </w:t>
      </w:r>
      <w:r w:rsidR="00F54909">
        <w:rPr>
          <w:rFonts w:ascii="Times New Roman" w:hAnsi="Times New Roman"/>
          <w:sz w:val="24"/>
        </w:rPr>
        <w:t xml:space="preserve">mine permits associated with </w:t>
      </w:r>
      <w:r w:rsidR="005B15FD">
        <w:rPr>
          <w:rFonts w:ascii="Times New Roman" w:hAnsi="Times New Roman"/>
          <w:sz w:val="24"/>
        </w:rPr>
        <w:t xml:space="preserve">operations in alluvial valley floors </w:t>
      </w:r>
      <w:r w:rsidR="00431323">
        <w:rPr>
          <w:rFonts w:ascii="Times New Roman" w:hAnsi="Times New Roman"/>
          <w:sz w:val="24"/>
        </w:rPr>
        <w:t xml:space="preserve">in Colorado and Wyoming </w:t>
      </w:r>
      <w:r w:rsidR="005B15FD">
        <w:rPr>
          <w:rFonts w:ascii="Times New Roman" w:hAnsi="Times New Roman"/>
          <w:sz w:val="24"/>
        </w:rPr>
        <w:t>often encompasses large areas</w:t>
      </w:r>
      <w:r w:rsidR="007111F5">
        <w:rPr>
          <w:rFonts w:ascii="Times New Roman" w:hAnsi="Times New Roman"/>
          <w:sz w:val="24"/>
        </w:rPr>
        <w:t>,</w:t>
      </w:r>
      <w:r w:rsidR="005B15FD">
        <w:rPr>
          <w:rFonts w:ascii="Times New Roman" w:hAnsi="Times New Roman"/>
          <w:sz w:val="24"/>
        </w:rPr>
        <w:t xml:space="preserve"> and </w:t>
      </w:r>
      <w:r w:rsidR="00431323">
        <w:rPr>
          <w:rFonts w:ascii="Times New Roman" w:hAnsi="Times New Roman"/>
          <w:sz w:val="24"/>
        </w:rPr>
        <w:t xml:space="preserve">that </w:t>
      </w:r>
      <w:r w:rsidR="005B15FD">
        <w:rPr>
          <w:rFonts w:ascii="Times New Roman" w:hAnsi="Times New Roman"/>
          <w:sz w:val="24"/>
        </w:rPr>
        <w:t>mine operators collect surface water groundwater data</w:t>
      </w:r>
      <w:r w:rsidR="00F54909">
        <w:rPr>
          <w:rFonts w:ascii="Times New Roman" w:hAnsi="Times New Roman"/>
          <w:sz w:val="24"/>
        </w:rPr>
        <w:t xml:space="preserve"> multiple times during the year</w:t>
      </w:r>
      <w:r w:rsidR="007111F5">
        <w:rPr>
          <w:rFonts w:ascii="Times New Roman" w:hAnsi="Times New Roman"/>
          <w:sz w:val="24"/>
        </w:rPr>
        <w:t xml:space="preserve">.  OSMRE </w:t>
      </w:r>
      <w:r w:rsidR="00F54909">
        <w:rPr>
          <w:rFonts w:ascii="Times New Roman" w:hAnsi="Times New Roman"/>
          <w:sz w:val="24"/>
        </w:rPr>
        <w:t>believe</w:t>
      </w:r>
      <w:r w:rsidR="007111F5">
        <w:rPr>
          <w:rFonts w:ascii="Times New Roman" w:hAnsi="Times New Roman"/>
          <w:sz w:val="24"/>
        </w:rPr>
        <w:t>s</w:t>
      </w:r>
      <w:r w:rsidR="00F54909">
        <w:rPr>
          <w:rFonts w:ascii="Times New Roman" w:hAnsi="Times New Roman"/>
          <w:sz w:val="24"/>
        </w:rPr>
        <w:t xml:space="preserve"> </w:t>
      </w:r>
      <w:r w:rsidR="007111F5">
        <w:rPr>
          <w:rFonts w:ascii="Times New Roman" w:hAnsi="Times New Roman"/>
          <w:sz w:val="24"/>
        </w:rPr>
        <w:t xml:space="preserve">that </w:t>
      </w:r>
      <w:r w:rsidR="00F54909">
        <w:rPr>
          <w:rFonts w:ascii="Times New Roman" w:hAnsi="Times New Roman"/>
          <w:sz w:val="24"/>
        </w:rPr>
        <w:t xml:space="preserve">the 160 </w:t>
      </w:r>
      <w:r w:rsidR="00957692">
        <w:rPr>
          <w:rFonts w:ascii="Times New Roman" w:hAnsi="Times New Roman"/>
          <w:sz w:val="24"/>
        </w:rPr>
        <w:t xml:space="preserve">burden hours </w:t>
      </w:r>
      <w:r w:rsidR="00F54909">
        <w:rPr>
          <w:rFonts w:ascii="Times New Roman" w:hAnsi="Times New Roman"/>
          <w:sz w:val="24"/>
        </w:rPr>
        <w:t>submitted by the operator is a more accurate accounting of the burden hours needed to comply with the information collection required under 3</w:t>
      </w:r>
      <w:r w:rsidR="006249F4">
        <w:rPr>
          <w:rFonts w:ascii="Times New Roman" w:hAnsi="Times New Roman"/>
          <w:sz w:val="24"/>
        </w:rPr>
        <w:t>0 CFR Part 822; h</w:t>
      </w:r>
      <w:r w:rsidR="00F54909">
        <w:rPr>
          <w:rFonts w:ascii="Times New Roman" w:hAnsi="Times New Roman"/>
          <w:sz w:val="24"/>
        </w:rPr>
        <w:t xml:space="preserve">ence, we are </w:t>
      </w:r>
      <w:r w:rsidR="00040435">
        <w:rPr>
          <w:rFonts w:ascii="Times New Roman" w:hAnsi="Times New Roman"/>
          <w:sz w:val="24"/>
        </w:rPr>
        <w:t xml:space="preserve">using an average </w:t>
      </w:r>
      <w:r w:rsidR="00CF40DF">
        <w:rPr>
          <w:rFonts w:ascii="Times New Roman" w:hAnsi="Times New Roman"/>
          <w:sz w:val="24"/>
        </w:rPr>
        <w:t xml:space="preserve">of </w:t>
      </w:r>
      <w:r w:rsidR="00040435">
        <w:rPr>
          <w:rFonts w:ascii="Times New Roman" w:hAnsi="Times New Roman"/>
          <w:sz w:val="24"/>
        </w:rPr>
        <w:t>1</w:t>
      </w:r>
      <w:r w:rsidR="00F54909">
        <w:rPr>
          <w:rFonts w:ascii="Times New Roman" w:hAnsi="Times New Roman"/>
          <w:sz w:val="24"/>
        </w:rPr>
        <w:t>60 burden hours</w:t>
      </w:r>
      <w:r w:rsidR="00040435">
        <w:rPr>
          <w:rFonts w:ascii="Times New Roman" w:hAnsi="Times New Roman"/>
          <w:sz w:val="24"/>
        </w:rPr>
        <w:t xml:space="preserve"> per permit</w:t>
      </w:r>
      <w:r w:rsidR="00CF40DF">
        <w:rPr>
          <w:rFonts w:ascii="Times New Roman" w:hAnsi="Times New Roman"/>
          <w:sz w:val="24"/>
        </w:rPr>
        <w:t>.</w:t>
      </w:r>
      <w:r w:rsidR="003C7B3A">
        <w:rPr>
          <w:rFonts w:ascii="Times New Roman" w:hAnsi="Times New Roman"/>
          <w:sz w:val="24"/>
        </w:rPr>
        <w:t>.</w:t>
      </w:r>
    </w:p>
    <w:p w:rsidRPr="00DC68F9" w:rsidR="0076462A" w:rsidP="007111F5" w:rsidRDefault="0076462A" w14:paraId="6044195C" w14:textId="77777777">
      <w:pPr>
        <w:rPr>
          <w:rFonts w:ascii="Times New Roman" w:hAnsi="Times New Roman"/>
          <w:sz w:val="24"/>
        </w:rPr>
      </w:pPr>
    </w:p>
    <w:p w:rsidRPr="00DC68F9" w:rsidR="0076462A" w:rsidRDefault="00F74B0C" w14:paraId="2F8DCD3E" w14:textId="1A1EB41A">
      <w:pPr>
        <w:ind w:left="1440"/>
        <w:rPr>
          <w:rFonts w:ascii="Times New Roman" w:hAnsi="Times New Roman"/>
          <w:sz w:val="24"/>
        </w:rPr>
      </w:pPr>
      <w:r>
        <w:rPr>
          <w:rFonts w:ascii="Times New Roman" w:hAnsi="Times New Roman"/>
          <w:sz w:val="24"/>
        </w:rPr>
        <w:t>30</w:t>
      </w:r>
      <w:r w:rsidRPr="00DC68F9" w:rsidR="00F138DB">
        <w:rPr>
          <w:rFonts w:ascii="Times New Roman" w:hAnsi="Times New Roman"/>
          <w:sz w:val="24"/>
        </w:rPr>
        <w:t xml:space="preserve"> </w:t>
      </w:r>
      <w:r w:rsidRPr="00DC68F9" w:rsidR="0076462A">
        <w:rPr>
          <w:rFonts w:ascii="Times New Roman" w:hAnsi="Times New Roman"/>
          <w:sz w:val="24"/>
        </w:rPr>
        <w:t xml:space="preserve">respondents x 1 report x </w:t>
      </w:r>
      <w:r>
        <w:rPr>
          <w:rFonts w:ascii="Times New Roman" w:hAnsi="Times New Roman"/>
          <w:sz w:val="24"/>
        </w:rPr>
        <w:t>160</w:t>
      </w:r>
      <w:r w:rsidRPr="00DC68F9" w:rsidR="0076462A">
        <w:rPr>
          <w:rFonts w:ascii="Times New Roman" w:hAnsi="Times New Roman"/>
          <w:sz w:val="24"/>
        </w:rPr>
        <w:t xml:space="preserve"> hours = </w:t>
      </w:r>
      <w:r w:rsidR="00CF40DF">
        <w:rPr>
          <w:rFonts w:ascii="Times New Roman" w:hAnsi="Times New Roman"/>
          <w:sz w:val="24"/>
        </w:rPr>
        <w:t>4,800</w:t>
      </w:r>
      <w:r w:rsidRPr="00DC68F9" w:rsidR="0076462A">
        <w:rPr>
          <w:rFonts w:ascii="Times New Roman" w:hAnsi="Times New Roman"/>
          <w:sz w:val="24"/>
        </w:rPr>
        <w:t xml:space="preserve"> hours.</w:t>
      </w:r>
    </w:p>
    <w:p w:rsidRPr="00DC68F9" w:rsidR="00CE2CF7" w:rsidRDefault="00CE2CF7" w14:paraId="6E078FCC" w14:textId="77777777">
      <w:pPr>
        <w:ind w:left="1440"/>
        <w:rPr>
          <w:rFonts w:ascii="Times New Roman" w:hAnsi="Times New Roman"/>
          <w:sz w:val="24"/>
        </w:rPr>
      </w:pPr>
    </w:p>
    <w:p w:rsidRPr="00DC68F9" w:rsidR="00CE2CF7" w:rsidP="00CE2CF7" w:rsidRDefault="00CE2CF7" w14:paraId="29F92197" w14:textId="7C27510D">
      <w:pPr>
        <w:ind w:left="1440"/>
        <w:rPr>
          <w:rFonts w:ascii="Times New Roman" w:hAnsi="Times New Roman"/>
          <w:sz w:val="24"/>
        </w:rPr>
      </w:pPr>
      <w:r w:rsidRPr="00DC68F9">
        <w:rPr>
          <w:rFonts w:ascii="Times New Roman" w:hAnsi="Times New Roman"/>
          <w:sz w:val="24"/>
        </w:rPr>
        <w:t xml:space="preserve">2. </w:t>
      </w:r>
      <w:r w:rsidRPr="00DC68F9" w:rsidR="007F6649">
        <w:rPr>
          <w:rFonts w:ascii="Times New Roman" w:hAnsi="Times New Roman"/>
          <w:sz w:val="24"/>
        </w:rPr>
        <w:t xml:space="preserve"> </w:t>
      </w:r>
      <w:r w:rsidRPr="00DC68F9">
        <w:rPr>
          <w:rFonts w:ascii="Times New Roman" w:hAnsi="Times New Roman"/>
          <w:sz w:val="24"/>
        </w:rPr>
        <w:t xml:space="preserve">Based on </w:t>
      </w:r>
      <w:r w:rsidRPr="00DC68F9" w:rsidR="007F6649">
        <w:rPr>
          <w:rFonts w:ascii="Times New Roman" w:hAnsi="Times New Roman"/>
          <w:sz w:val="24"/>
        </w:rPr>
        <w:t>discussions with regulatory authorities identified in item 8</w:t>
      </w:r>
      <w:r w:rsidRPr="00DC68F9">
        <w:rPr>
          <w:rFonts w:ascii="Times New Roman" w:hAnsi="Times New Roman"/>
          <w:sz w:val="24"/>
        </w:rPr>
        <w:t xml:space="preserve">, </w:t>
      </w:r>
      <w:r w:rsidR="00135597">
        <w:rPr>
          <w:rFonts w:ascii="Times New Roman" w:hAnsi="Times New Roman"/>
          <w:sz w:val="24"/>
        </w:rPr>
        <w:t xml:space="preserve">we estimate that the </w:t>
      </w:r>
      <w:r w:rsidRPr="00DC68F9">
        <w:rPr>
          <w:rFonts w:ascii="Times New Roman" w:hAnsi="Times New Roman"/>
          <w:sz w:val="24"/>
        </w:rPr>
        <w:t>regu</w:t>
      </w:r>
      <w:r w:rsidRPr="00DC68F9" w:rsidR="00737A09">
        <w:rPr>
          <w:rFonts w:ascii="Times New Roman" w:hAnsi="Times New Roman"/>
          <w:sz w:val="24"/>
        </w:rPr>
        <w:t xml:space="preserve">latory authorities will spend </w:t>
      </w:r>
      <w:r w:rsidR="00135597">
        <w:rPr>
          <w:rFonts w:ascii="Times New Roman" w:hAnsi="Times New Roman"/>
          <w:sz w:val="24"/>
        </w:rPr>
        <w:t xml:space="preserve">approximately 15 </w:t>
      </w:r>
      <w:r w:rsidRPr="00DC68F9">
        <w:rPr>
          <w:rFonts w:ascii="Times New Roman" w:hAnsi="Times New Roman"/>
          <w:sz w:val="24"/>
        </w:rPr>
        <w:t xml:space="preserve">hours annually to review </w:t>
      </w:r>
      <w:r w:rsidRPr="00DC68F9" w:rsidR="00EA1D3D">
        <w:rPr>
          <w:rFonts w:ascii="Times New Roman" w:hAnsi="Times New Roman"/>
          <w:sz w:val="24"/>
        </w:rPr>
        <w:t xml:space="preserve">each </w:t>
      </w:r>
      <w:r w:rsidR="00135597">
        <w:rPr>
          <w:rFonts w:ascii="Times New Roman" w:hAnsi="Times New Roman"/>
          <w:sz w:val="24"/>
        </w:rPr>
        <w:t>report and the associated data.</w:t>
      </w:r>
      <w:r w:rsidRPr="00517616" w:rsidR="00517616">
        <w:rPr>
          <w:rFonts w:ascii="Times New Roman" w:hAnsi="Times New Roman"/>
          <w:snapToGrid w:val="0"/>
          <w:sz w:val="24"/>
        </w:rPr>
        <w:t xml:space="preserve"> </w:t>
      </w:r>
      <w:r w:rsidR="00517616">
        <w:rPr>
          <w:rFonts w:ascii="Times New Roman" w:hAnsi="Times New Roman"/>
          <w:snapToGrid w:val="0"/>
          <w:sz w:val="24"/>
        </w:rPr>
        <w:t xml:space="preserve">This is an increase of 5 hours per regulatory authority response.  Therefore, 15 hours to review each annual report x 30 responses = </w:t>
      </w:r>
      <w:r w:rsidR="00135597">
        <w:rPr>
          <w:rFonts w:ascii="Times New Roman" w:hAnsi="Times New Roman"/>
          <w:sz w:val="24"/>
        </w:rPr>
        <w:t>450</w:t>
      </w:r>
      <w:r w:rsidRPr="00DC68F9" w:rsidR="003448EB">
        <w:rPr>
          <w:rFonts w:ascii="Times New Roman" w:hAnsi="Times New Roman"/>
          <w:sz w:val="24"/>
        </w:rPr>
        <w:t xml:space="preserve"> </w:t>
      </w:r>
      <w:r w:rsidRPr="00DC68F9">
        <w:rPr>
          <w:rFonts w:ascii="Times New Roman" w:hAnsi="Times New Roman"/>
          <w:sz w:val="24"/>
        </w:rPr>
        <w:t>hours.</w:t>
      </w:r>
    </w:p>
    <w:p w:rsidRPr="00DC68F9" w:rsidR="007F6649" w:rsidP="00CE2CF7" w:rsidRDefault="007F6649" w14:paraId="558A56BA" w14:textId="77777777">
      <w:pPr>
        <w:ind w:left="1440"/>
        <w:rPr>
          <w:rFonts w:ascii="Times New Roman" w:hAnsi="Times New Roman"/>
          <w:sz w:val="24"/>
        </w:rPr>
      </w:pPr>
    </w:p>
    <w:p w:rsidRPr="00DC68F9" w:rsidR="007F6649" w:rsidP="00CE2CF7" w:rsidRDefault="007F6649" w14:paraId="372DF23D" w14:textId="4C4F959B">
      <w:pPr>
        <w:ind w:left="1440"/>
        <w:rPr>
          <w:rFonts w:ascii="Times New Roman" w:hAnsi="Times New Roman"/>
          <w:sz w:val="24"/>
        </w:rPr>
      </w:pPr>
      <w:r w:rsidRPr="00DC68F9">
        <w:rPr>
          <w:rFonts w:ascii="Times New Roman" w:hAnsi="Times New Roman"/>
          <w:sz w:val="24"/>
        </w:rPr>
        <w:t xml:space="preserve">Total burden </w:t>
      </w:r>
      <w:r w:rsidR="00E75E8B">
        <w:rPr>
          <w:rFonts w:ascii="Times New Roman" w:hAnsi="Times New Roman"/>
          <w:sz w:val="24"/>
        </w:rPr>
        <w:t xml:space="preserve">hours </w:t>
      </w:r>
      <w:r w:rsidRPr="00DC68F9">
        <w:rPr>
          <w:rFonts w:ascii="Times New Roman" w:hAnsi="Times New Roman"/>
          <w:sz w:val="24"/>
        </w:rPr>
        <w:t xml:space="preserve">for all </w:t>
      </w:r>
      <w:r w:rsidR="00D049FF">
        <w:rPr>
          <w:rFonts w:ascii="Times New Roman" w:hAnsi="Times New Roman"/>
          <w:sz w:val="24"/>
        </w:rPr>
        <w:t>respondents</w:t>
      </w:r>
      <w:r w:rsidR="00135597">
        <w:rPr>
          <w:rFonts w:ascii="Times New Roman" w:hAnsi="Times New Roman"/>
          <w:sz w:val="24"/>
        </w:rPr>
        <w:t xml:space="preserve"> and regulatory authorities</w:t>
      </w:r>
      <w:r w:rsidR="007F5983">
        <w:rPr>
          <w:rFonts w:ascii="Times New Roman" w:hAnsi="Times New Roman"/>
          <w:sz w:val="24"/>
        </w:rPr>
        <w:t xml:space="preserve"> </w:t>
      </w:r>
      <w:r w:rsidR="00E75E8B">
        <w:rPr>
          <w:rFonts w:ascii="Times New Roman" w:hAnsi="Times New Roman"/>
          <w:sz w:val="24"/>
        </w:rPr>
        <w:t xml:space="preserve">are </w:t>
      </w:r>
      <w:r w:rsidRPr="00DC68F9" w:rsidR="00E75E8B">
        <w:rPr>
          <w:rFonts w:ascii="Times New Roman" w:hAnsi="Times New Roman"/>
          <w:sz w:val="24"/>
        </w:rPr>
        <w:t>5,250</w:t>
      </w:r>
      <w:r w:rsidRPr="00DC68F9">
        <w:rPr>
          <w:rFonts w:ascii="Times New Roman" w:hAnsi="Times New Roman"/>
          <w:sz w:val="24"/>
        </w:rPr>
        <w:t xml:space="preserve"> hours.</w:t>
      </w:r>
    </w:p>
    <w:p w:rsidRPr="00DC68F9" w:rsidR="00F94254" w:rsidP="00CE2CF7" w:rsidRDefault="00F94254" w14:paraId="78B2F1BD" w14:textId="77777777">
      <w:pPr>
        <w:ind w:left="1440"/>
        <w:rPr>
          <w:rFonts w:ascii="Times New Roman" w:hAnsi="Times New Roman"/>
          <w:sz w:val="24"/>
        </w:rPr>
      </w:pPr>
    </w:p>
    <w:p w:rsidRPr="00DC68F9" w:rsidR="0076462A" w:rsidP="00403401" w:rsidRDefault="0076462A" w14:paraId="03F0C8DD" w14:textId="77777777">
      <w:pPr>
        <w:ind w:left="1440" w:hanging="720"/>
        <w:rPr>
          <w:rFonts w:ascii="Times New Roman" w:hAnsi="Times New Roman"/>
          <w:sz w:val="24"/>
        </w:rPr>
      </w:pPr>
      <w:r w:rsidRPr="00DC68F9">
        <w:rPr>
          <w:rFonts w:ascii="Times New Roman" w:hAnsi="Times New Roman"/>
          <w:sz w:val="24"/>
        </w:rPr>
        <w:t>b.</w:t>
      </w:r>
      <w:r w:rsidRPr="00DC68F9">
        <w:rPr>
          <w:rFonts w:ascii="Times New Roman" w:hAnsi="Times New Roman"/>
          <w:sz w:val="24"/>
        </w:rPr>
        <w:tab/>
      </w:r>
      <w:r w:rsidRPr="00DC68F9">
        <w:rPr>
          <w:rFonts w:ascii="Times New Roman" w:hAnsi="Times New Roman"/>
          <w:sz w:val="24"/>
          <w:u w:val="single"/>
        </w:rPr>
        <w:t>Estimated Wage Cost to Respondents</w:t>
      </w:r>
      <w:r w:rsidRPr="00DC68F9" w:rsidR="00403401">
        <w:rPr>
          <w:rFonts w:ascii="Times New Roman" w:hAnsi="Times New Roman"/>
          <w:sz w:val="24"/>
          <w:u w:val="single"/>
        </w:rPr>
        <w:t xml:space="preserve"> </w:t>
      </w:r>
    </w:p>
    <w:p w:rsidRPr="00DC68F9" w:rsidR="0076462A" w:rsidRDefault="0076462A" w14:paraId="47567AA9" w14:textId="77777777">
      <w:pPr>
        <w:rPr>
          <w:rFonts w:ascii="Times New Roman" w:hAnsi="Times New Roman"/>
          <w:sz w:val="24"/>
        </w:rPr>
      </w:pPr>
    </w:p>
    <w:p w:rsidRPr="00DC68F9" w:rsidR="004910BA" w:rsidP="00134FD4" w:rsidRDefault="00C47A1F" w14:paraId="5BAC7DF5" w14:textId="481A7688">
      <w:pPr>
        <w:ind w:left="1440"/>
        <w:rPr>
          <w:rFonts w:ascii="Times New Roman" w:hAnsi="Times New Roman"/>
          <w:sz w:val="24"/>
        </w:rPr>
      </w:pPr>
      <w:r>
        <w:rPr>
          <w:rFonts w:ascii="Times New Roman" w:hAnsi="Times New Roman"/>
          <w:sz w:val="24"/>
        </w:rPr>
        <w:t xml:space="preserve">1.  </w:t>
      </w:r>
      <w:r w:rsidR="000F6F11">
        <w:rPr>
          <w:rFonts w:ascii="Times New Roman" w:hAnsi="Times New Roman"/>
          <w:sz w:val="24"/>
        </w:rPr>
        <w:t>OSMRE</w:t>
      </w:r>
      <w:r w:rsidRPr="00DC68F9" w:rsidR="004910BA">
        <w:rPr>
          <w:rFonts w:ascii="Times New Roman" w:hAnsi="Times New Roman"/>
          <w:sz w:val="24"/>
        </w:rPr>
        <w:t xml:space="preserve"> estimates that a mining industry employee who submits monitoring data on alluvial valley floors would have the equivalent sal</w:t>
      </w:r>
      <w:r w:rsidRPr="00DC68F9" w:rsidR="00B40CEB">
        <w:rPr>
          <w:rFonts w:ascii="Times New Roman" w:hAnsi="Times New Roman"/>
          <w:sz w:val="24"/>
        </w:rPr>
        <w:t>ary of a hydrologist at $</w:t>
      </w:r>
      <w:r w:rsidR="008D3113">
        <w:rPr>
          <w:rFonts w:ascii="Times New Roman" w:hAnsi="Times New Roman"/>
          <w:sz w:val="24"/>
        </w:rPr>
        <w:t>45.74</w:t>
      </w:r>
      <w:r w:rsidRPr="00DC68F9" w:rsidR="00B40CEB">
        <w:rPr>
          <w:rFonts w:ascii="Times New Roman" w:hAnsi="Times New Roman"/>
          <w:sz w:val="24"/>
        </w:rPr>
        <w:t xml:space="preserve"> </w:t>
      </w:r>
      <w:r w:rsidRPr="00DC68F9" w:rsidR="004910BA">
        <w:rPr>
          <w:rFonts w:ascii="Times New Roman" w:hAnsi="Times New Roman"/>
          <w:sz w:val="24"/>
        </w:rPr>
        <w:t>per hour based on Bureau of Labor Statistics</w:t>
      </w:r>
      <w:r w:rsidRPr="00DC68F9" w:rsidR="00944BED">
        <w:rPr>
          <w:rFonts w:ascii="Times New Roman" w:hAnsi="Times New Roman"/>
          <w:sz w:val="24"/>
        </w:rPr>
        <w:t xml:space="preserve"> </w:t>
      </w:r>
      <w:r w:rsidRPr="00DC68F9" w:rsidR="004910BA">
        <w:rPr>
          <w:rFonts w:ascii="Times New Roman" w:hAnsi="Times New Roman"/>
          <w:sz w:val="24"/>
        </w:rPr>
        <w:t xml:space="preserve">(BLS) estimates found at </w:t>
      </w:r>
      <w:hyperlink w:history="1" r:id="rId7">
        <w:r w:rsidRPr="008D3113" w:rsidR="008D3113">
          <w:rPr>
            <w:rStyle w:val="Hyperlink"/>
            <w:rFonts w:ascii="Times New Roman" w:hAnsi="Times New Roman"/>
            <w:sz w:val="24"/>
          </w:rPr>
          <w:t>http://www.bls.gov/oes/current/oes192043.htm</w:t>
        </w:r>
      </w:hyperlink>
      <w:r w:rsidRPr="00DC68F9" w:rsidR="004910BA">
        <w:rPr>
          <w:rFonts w:ascii="Times New Roman" w:hAnsi="Times New Roman"/>
          <w:sz w:val="24"/>
        </w:rPr>
        <w:t>.</w:t>
      </w:r>
      <w:r w:rsidRPr="00DC68F9" w:rsidR="00A62BDC">
        <w:rPr>
          <w:rFonts w:ascii="Times New Roman" w:hAnsi="Times New Roman"/>
          <w:sz w:val="24"/>
        </w:rPr>
        <w:t xml:space="preserve">  </w:t>
      </w:r>
      <w:r w:rsidR="000F6F11">
        <w:rPr>
          <w:rFonts w:ascii="Times New Roman" w:hAnsi="Times New Roman"/>
          <w:sz w:val="24"/>
        </w:rPr>
        <w:t>OSMRE</w:t>
      </w:r>
      <w:r w:rsidRPr="00DC68F9" w:rsidR="00A62BDC">
        <w:rPr>
          <w:rFonts w:ascii="Times New Roman" w:hAnsi="Times New Roman"/>
          <w:sz w:val="24"/>
        </w:rPr>
        <w:t xml:space="preserve"> includes a benefits cost which is </w:t>
      </w:r>
      <w:r w:rsidRPr="00DC68F9" w:rsidR="0024619F">
        <w:rPr>
          <w:rFonts w:ascii="Times New Roman" w:hAnsi="Times New Roman"/>
          <w:sz w:val="24"/>
        </w:rPr>
        <w:t xml:space="preserve">calculated using a </w:t>
      </w:r>
      <w:r w:rsidRPr="00DC68F9" w:rsidR="007A10A1">
        <w:rPr>
          <w:rFonts w:ascii="Times New Roman" w:hAnsi="Times New Roman"/>
          <w:sz w:val="24"/>
        </w:rPr>
        <w:t>1.4</w:t>
      </w:r>
      <w:r w:rsidRPr="00DC68F9" w:rsidR="0024619F">
        <w:rPr>
          <w:rFonts w:ascii="Times New Roman" w:hAnsi="Times New Roman"/>
          <w:sz w:val="24"/>
        </w:rPr>
        <w:t xml:space="preserve"> multiplier</w:t>
      </w:r>
      <w:r w:rsidRPr="00DC68F9" w:rsidR="009759A2">
        <w:rPr>
          <w:rFonts w:ascii="Times New Roman" w:hAnsi="Times New Roman"/>
          <w:sz w:val="24"/>
        </w:rPr>
        <w:t xml:space="preserve"> times respondent wage costs</w:t>
      </w:r>
      <w:r w:rsidRPr="00DC68F9" w:rsidR="004910BA">
        <w:rPr>
          <w:rFonts w:ascii="Times New Roman" w:hAnsi="Times New Roman"/>
          <w:sz w:val="24"/>
        </w:rPr>
        <w:t xml:space="preserve"> </w:t>
      </w:r>
      <w:r w:rsidRPr="00DC68F9" w:rsidR="00291BCF">
        <w:rPr>
          <w:rFonts w:ascii="Times New Roman" w:hAnsi="Times New Roman"/>
          <w:sz w:val="24"/>
        </w:rPr>
        <w:t>(</w:t>
      </w:r>
      <w:r w:rsidRPr="00DC68F9" w:rsidR="00D42532">
        <w:rPr>
          <w:rFonts w:ascii="Times New Roman" w:hAnsi="Times New Roman"/>
          <w:sz w:val="24"/>
        </w:rPr>
        <w:t xml:space="preserve">derived from </w:t>
      </w:r>
      <w:r w:rsidRPr="00DC68F9" w:rsidR="004910BA">
        <w:rPr>
          <w:rFonts w:ascii="Times New Roman" w:hAnsi="Times New Roman"/>
          <w:sz w:val="24"/>
        </w:rPr>
        <w:t xml:space="preserve">the BLS news release dated </w:t>
      </w:r>
      <w:r w:rsidR="00CF1643">
        <w:rPr>
          <w:rFonts w:ascii="Times New Roman" w:hAnsi="Times New Roman"/>
          <w:sz w:val="24"/>
        </w:rPr>
        <w:t xml:space="preserve">September 17, </w:t>
      </w:r>
      <w:r w:rsidR="00CD4AB4">
        <w:rPr>
          <w:rFonts w:ascii="Times New Roman" w:hAnsi="Times New Roman"/>
          <w:sz w:val="24"/>
        </w:rPr>
        <w:t>2019</w:t>
      </w:r>
      <w:r w:rsidRPr="00DC68F9" w:rsidR="004910BA">
        <w:rPr>
          <w:rFonts w:ascii="Times New Roman" w:hAnsi="Times New Roman"/>
          <w:sz w:val="24"/>
        </w:rPr>
        <w:t>, USDL-1</w:t>
      </w:r>
      <w:r w:rsidR="009B23FF">
        <w:rPr>
          <w:rFonts w:ascii="Times New Roman" w:hAnsi="Times New Roman"/>
          <w:sz w:val="24"/>
        </w:rPr>
        <w:t>9</w:t>
      </w:r>
      <w:r w:rsidRPr="00DC68F9" w:rsidR="004910BA">
        <w:rPr>
          <w:rFonts w:ascii="Times New Roman" w:hAnsi="Times New Roman"/>
          <w:sz w:val="24"/>
        </w:rPr>
        <w:t>-</w:t>
      </w:r>
      <w:r w:rsidR="009B23FF">
        <w:rPr>
          <w:rFonts w:ascii="Times New Roman" w:hAnsi="Times New Roman"/>
          <w:sz w:val="24"/>
        </w:rPr>
        <w:t>1649</w:t>
      </w:r>
      <w:r w:rsidRPr="00DC68F9" w:rsidR="004910BA">
        <w:rPr>
          <w:rFonts w:ascii="Times New Roman" w:hAnsi="Times New Roman"/>
          <w:sz w:val="24"/>
        </w:rPr>
        <w:t xml:space="preserve"> fo</w:t>
      </w:r>
      <w:r w:rsidRPr="00DC68F9" w:rsidR="00D42532">
        <w:rPr>
          <w:rFonts w:ascii="Times New Roman" w:hAnsi="Times New Roman"/>
          <w:sz w:val="24"/>
        </w:rPr>
        <w:t xml:space="preserve">r </w:t>
      </w:r>
      <w:r w:rsidRPr="00DC68F9" w:rsidR="004910BA">
        <w:rPr>
          <w:rFonts w:ascii="Times New Roman" w:hAnsi="Times New Roman"/>
          <w:sz w:val="24"/>
        </w:rPr>
        <w:t>EMPLOYER COSTS FOR EMPLOYEE COMPENSATION-</w:t>
      </w:r>
      <w:r w:rsidR="0083424F">
        <w:rPr>
          <w:rFonts w:ascii="Times New Roman" w:hAnsi="Times New Roman"/>
          <w:sz w:val="24"/>
        </w:rPr>
        <w:t>JUNE 201</w:t>
      </w:r>
      <w:r w:rsidR="00CF1643">
        <w:rPr>
          <w:rFonts w:ascii="Times New Roman" w:hAnsi="Times New Roman"/>
          <w:sz w:val="24"/>
        </w:rPr>
        <w:t>9</w:t>
      </w:r>
      <w:r w:rsidRPr="00DC68F9" w:rsidR="004910BA">
        <w:rPr>
          <w:rFonts w:ascii="Times New Roman" w:hAnsi="Times New Roman"/>
          <w:sz w:val="24"/>
        </w:rPr>
        <w:t xml:space="preserve"> at </w:t>
      </w:r>
      <w:hyperlink w:history="1" r:id="rId8">
        <w:r w:rsidRPr="0083424F" w:rsidR="0083424F">
          <w:rPr>
            <w:rStyle w:val="Hyperlink"/>
            <w:rFonts w:ascii="Times New Roman" w:hAnsi="Times New Roman"/>
            <w:sz w:val="24"/>
          </w:rPr>
          <w:t>http://www.bls.gov/news.release/pdf/ecec.pdf</w:t>
        </w:r>
      </w:hyperlink>
      <w:r w:rsidRPr="00DC68F9" w:rsidR="00285DD0">
        <w:rPr>
          <w:rStyle w:val="Hyperlink"/>
          <w:rFonts w:ascii="Times New Roman" w:hAnsi="Times New Roman"/>
          <w:sz w:val="24"/>
          <w:u w:val="none"/>
        </w:rPr>
        <w:t>)</w:t>
      </w:r>
      <w:r w:rsidRPr="00DC68F9" w:rsidR="0024619F">
        <w:rPr>
          <w:rFonts w:ascii="Times New Roman" w:hAnsi="Times New Roman"/>
          <w:sz w:val="24"/>
        </w:rPr>
        <w:t>. Thus, respondent</w:t>
      </w:r>
      <w:r w:rsidR="004379C4">
        <w:rPr>
          <w:rFonts w:ascii="Times New Roman" w:hAnsi="Times New Roman"/>
          <w:sz w:val="24"/>
        </w:rPr>
        <w:t>’s</w:t>
      </w:r>
      <w:r w:rsidRPr="00DC68F9" w:rsidR="0024619F">
        <w:rPr>
          <w:rFonts w:ascii="Times New Roman" w:hAnsi="Times New Roman"/>
          <w:sz w:val="24"/>
        </w:rPr>
        <w:t xml:space="preserve"> </w:t>
      </w:r>
      <w:r w:rsidRPr="00DC68F9" w:rsidR="004F7B25">
        <w:rPr>
          <w:rFonts w:ascii="Times New Roman" w:hAnsi="Times New Roman"/>
          <w:sz w:val="24"/>
        </w:rPr>
        <w:t xml:space="preserve">salary and benefit </w:t>
      </w:r>
      <w:r w:rsidRPr="00DC68F9" w:rsidR="0024619F">
        <w:rPr>
          <w:rFonts w:ascii="Times New Roman" w:hAnsi="Times New Roman"/>
          <w:sz w:val="24"/>
        </w:rPr>
        <w:t>cost</w:t>
      </w:r>
      <w:r w:rsidRPr="00DC68F9" w:rsidR="004910BA">
        <w:rPr>
          <w:rFonts w:ascii="Times New Roman" w:hAnsi="Times New Roman"/>
          <w:sz w:val="24"/>
        </w:rPr>
        <w:t xml:space="preserve"> would be </w:t>
      </w:r>
      <w:r w:rsidRPr="00DC68F9" w:rsidR="00A62BDC">
        <w:rPr>
          <w:rFonts w:ascii="Times New Roman" w:hAnsi="Times New Roman"/>
          <w:sz w:val="24"/>
        </w:rPr>
        <w:t>$</w:t>
      </w:r>
      <w:r w:rsidR="008D3113">
        <w:rPr>
          <w:rFonts w:ascii="Times New Roman" w:hAnsi="Times New Roman"/>
          <w:sz w:val="24"/>
        </w:rPr>
        <w:t>64.36</w:t>
      </w:r>
      <w:r w:rsidRPr="00DC68F9" w:rsidR="006814E2">
        <w:rPr>
          <w:rFonts w:ascii="Times New Roman" w:hAnsi="Times New Roman"/>
          <w:sz w:val="24"/>
        </w:rPr>
        <w:t xml:space="preserve"> per hour</w:t>
      </w:r>
      <w:r w:rsidRPr="00DC68F9" w:rsidR="00285DD0">
        <w:rPr>
          <w:rFonts w:ascii="Times New Roman" w:hAnsi="Times New Roman"/>
          <w:sz w:val="24"/>
        </w:rPr>
        <w:t xml:space="preserve"> </w:t>
      </w:r>
      <w:r w:rsidRPr="00DC68F9" w:rsidR="006814E2">
        <w:rPr>
          <w:rFonts w:ascii="Times New Roman" w:hAnsi="Times New Roman"/>
          <w:sz w:val="24"/>
        </w:rPr>
        <w:t>($</w:t>
      </w:r>
      <w:r w:rsidR="008D3113">
        <w:rPr>
          <w:rFonts w:ascii="Times New Roman" w:hAnsi="Times New Roman"/>
          <w:sz w:val="24"/>
        </w:rPr>
        <w:t>45.74</w:t>
      </w:r>
      <w:r w:rsidRPr="00DC68F9" w:rsidR="00A62BDC">
        <w:rPr>
          <w:rFonts w:ascii="Times New Roman" w:hAnsi="Times New Roman"/>
          <w:sz w:val="24"/>
        </w:rPr>
        <w:t xml:space="preserve"> x 1.4)/hour).  The cost to each mining operation would be </w:t>
      </w:r>
      <w:r w:rsidRPr="00DC68F9" w:rsidR="004910BA">
        <w:rPr>
          <w:rFonts w:ascii="Times New Roman" w:hAnsi="Times New Roman"/>
          <w:sz w:val="24"/>
        </w:rPr>
        <w:t>$</w:t>
      </w:r>
      <w:r w:rsidR="008D3113">
        <w:rPr>
          <w:rFonts w:ascii="Times New Roman" w:hAnsi="Times New Roman"/>
          <w:sz w:val="24"/>
        </w:rPr>
        <w:t>10,298</w:t>
      </w:r>
      <w:r w:rsidRPr="00DC68F9" w:rsidR="004910BA">
        <w:rPr>
          <w:rFonts w:ascii="Times New Roman" w:hAnsi="Times New Roman"/>
          <w:sz w:val="24"/>
        </w:rPr>
        <w:t xml:space="preserve"> (</w:t>
      </w:r>
      <w:r w:rsidR="008D3113">
        <w:rPr>
          <w:rFonts w:ascii="Times New Roman" w:hAnsi="Times New Roman"/>
          <w:sz w:val="24"/>
        </w:rPr>
        <w:t>160</w:t>
      </w:r>
      <w:r w:rsidRPr="00DC68F9" w:rsidR="004910BA">
        <w:rPr>
          <w:rFonts w:ascii="Times New Roman" w:hAnsi="Times New Roman"/>
          <w:sz w:val="24"/>
        </w:rPr>
        <w:t xml:space="preserve"> hours x 1 report x $</w:t>
      </w:r>
      <w:r w:rsidR="008D3113">
        <w:rPr>
          <w:rFonts w:ascii="Times New Roman" w:hAnsi="Times New Roman"/>
          <w:sz w:val="24"/>
        </w:rPr>
        <w:t>64.74</w:t>
      </w:r>
      <w:r w:rsidRPr="00DC68F9" w:rsidR="00E50AD7">
        <w:rPr>
          <w:rFonts w:ascii="Times New Roman" w:hAnsi="Times New Roman"/>
          <w:sz w:val="24"/>
        </w:rPr>
        <w:t>)</w:t>
      </w:r>
      <w:r w:rsidRPr="00DC68F9" w:rsidR="004910BA">
        <w:rPr>
          <w:rFonts w:ascii="Times New Roman" w:hAnsi="Times New Roman"/>
          <w:sz w:val="24"/>
        </w:rPr>
        <w:t>.</w:t>
      </w:r>
      <w:r w:rsidRPr="00DC68F9" w:rsidR="007A10A1">
        <w:rPr>
          <w:rFonts w:ascii="Times New Roman" w:hAnsi="Times New Roman"/>
          <w:sz w:val="24"/>
        </w:rPr>
        <w:t xml:space="preserve">  </w:t>
      </w:r>
      <w:r w:rsidRPr="00DC68F9" w:rsidR="004910BA">
        <w:rPr>
          <w:rFonts w:ascii="Times New Roman" w:hAnsi="Times New Roman"/>
          <w:sz w:val="24"/>
        </w:rPr>
        <w:t>The estimated wage cost to all respondents would be $</w:t>
      </w:r>
      <w:r w:rsidR="008D3113">
        <w:rPr>
          <w:rFonts w:ascii="Times New Roman" w:hAnsi="Times New Roman"/>
          <w:sz w:val="24"/>
        </w:rPr>
        <w:t>308,928</w:t>
      </w:r>
      <w:r w:rsidRPr="00DC68F9" w:rsidR="004910BA">
        <w:rPr>
          <w:rFonts w:ascii="Times New Roman" w:hAnsi="Times New Roman"/>
          <w:sz w:val="24"/>
        </w:rPr>
        <w:t xml:space="preserve"> (</w:t>
      </w:r>
      <w:r w:rsidR="00005E21">
        <w:rPr>
          <w:rFonts w:ascii="Times New Roman" w:hAnsi="Times New Roman"/>
          <w:sz w:val="24"/>
        </w:rPr>
        <w:t>3</w:t>
      </w:r>
      <w:r w:rsidR="008D3113">
        <w:rPr>
          <w:rFonts w:ascii="Times New Roman" w:hAnsi="Times New Roman"/>
          <w:sz w:val="24"/>
        </w:rPr>
        <w:t>0</w:t>
      </w:r>
      <w:r w:rsidRPr="00DC68F9" w:rsidR="004910BA">
        <w:rPr>
          <w:rFonts w:ascii="Times New Roman" w:hAnsi="Times New Roman"/>
          <w:sz w:val="24"/>
        </w:rPr>
        <w:t xml:space="preserve"> respondents</w:t>
      </w:r>
      <w:r w:rsidRPr="00DC68F9" w:rsidR="00536AA5">
        <w:rPr>
          <w:rFonts w:ascii="Times New Roman" w:hAnsi="Times New Roman"/>
          <w:sz w:val="24"/>
        </w:rPr>
        <w:t xml:space="preserve"> </w:t>
      </w:r>
      <w:r w:rsidRPr="00DC68F9" w:rsidR="004910BA">
        <w:rPr>
          <w:rFonts w:ascii="Times New Roman" w:hAnsi="Times New Roman"/>
          <w:sz w:val="24"/>
        </w:rPr>
        <w:t xml:space="preserve">x 1 report x </w:t>
      </w:r>
      <w:r w:rsidR="008D3113">
        <w:rPr>
          <w:rFonts w:ascii="Times New Roman" w:hAnsi="Times New Roman"/>
          <w:sz w:val="24"/>
        </w:rPr>
        <w:t>160</w:t>
      </w:r>
      <w:r w:rsidRPr="00DC68F9" w:rsidR="004910BA">
        <w:rPr>
          <w:rFonts w:ascii="Times New Roman" w:hAnsi="Times New Roman"/>
          <w:sz w:val="24"/>
        </w:rPr>
        <w:t xml:space="preserve"> hours x $</w:t>
      </w:r>
      <w:r w:rsidR="008D3113">
        <w:rPr>
          <w:rFonts w:ascii="Times New Roman" w:hAnsi="Times New Roman"/>
          <w:sz w:val="24"/>
        </w:rPr>
        <w:t>64.36</w:t>
      </w:r>
      <w:r w:rsidRPr="00DC68F9" w:rsidR="004910BA">
        <w:rPr>
          <w:rFonts w:ascii="Times New Roman" w:hAnsi="Times New Roman"/>
          <w:sz w:val="24"/>
        </w:rPr>
        <w:t>/hour).</w:t>
      </w:r>
    </w:p>
    <w:p w:rsidRPr="00DC68F9" w:rsidR="007A10A1" w:rsidP="00134FD4" w:rsidRDefault="007A10A1" w14:paraId="036914AC" w14:textId="77777777">
      <w:pPr>
        <w:ind w:left="1440"/>
        <w:rPr>
          <w:rFonts w:ascii="Times New Roman" w:hAnsi="Times New Roman"/>
          <w:sz w:val="24"/>
        </w:rPr>
      </w:pPr>
    </w:p>
    <w:p w:rsidRPr="00DC68F9" w:rsidR="004910BA" w:rsidP="00134FD4" w:rsidRDefault="004910BA" w14:paraId="714AB6D7" w14:textId="50EF99D3">
      <w:pPr>
        <w:ind w:left="1440"/>
        <w:rPr>
          <w:rFonts w:ascii="Times New Roman" w:hAnsi="Times New Roman"/>
          <w:sz w:val="24"/>
        </w:rPr>
      </w:pPr>
      <w:r w:rsidRPr="00DC68F9">
        <w:rPr>
          <w:rFonts w:ascii="Times New Roman" w:hAnsi="Times New Roman"/>
          <w:sz w:val="24"/>
        </w:rPr>
        <w:t>2.</w:t>
      </w:r>
      <w:r w:rsidRPr="00DC68F9" w:rsidR="007A10A1">
        <w:rPr>
          <w:rFonts w:ascii="Times New Roman" w:hAnsi="Times New Roman"/>
          <w:sz w:val="24"/>
        </w:rPr>
        <w:t xml:space="preserve">  </w:t>
      </w:r>
      <w:r w:rsidR="000F6F11">
        <w:rPr>
          <w:rFonts w:ascii="Times New Roman" w:hAnsi="Times New Roman"/>
          <w:sz w:val="24"/>
        </w:rPr>
        <w:t>OSMRE</w:t>
      </w:r>
      <w:r w:rsidRPr="00DC68F9">
        <w:rPr>
          <w:rFonts w:ascii="Times New Roman" w:hAnsi="Times New Roman"/>
          <w:sz w:val="24"/>
        </w:rPr>
        <w:t xml:space="preserve"> estimates that </w:t>
      </w:r>
      <w:r w:rsidRPr="00DC68F9" w:rsidR="00134FD4">
        <w:rPr>
          <w:rFonts w:ascii="Times New Roman" w:hAnsi="Times New Roman"/>
          <w:sz w:val="24"/>
        </w:rPr>
        <w:t xml:space="preserve">States will be responsible for monitoring approximately </w:t>
      </w:r>
      <w:r w:rsidR="0083424F">
        <w:rPr>
          <w:rFonts w:ascii="Times New Roman" w:hAnsi="Times New Roman"/>
          <w:sz w:val="24"/>
        </w:rPr>
        <w:t>3</w:t>
      </w:r>
      <w:r w:rsidR="00856092">
        <w:rPr>
          <w:rFonts w:ascii="Times New Roman" w:hAnsi="Times New Roman"/>
          <w:sz w:val="24"/>
        </w:rPr>
        <w:t>0</w:t>
      </w:r>
      <w:r w:rsidRPr="00DC68F9" w:rsidR="00134FD4">
        <w:rPr>
          <w:rFonts w:ascii="Times New Roman" w:hAnsi="Times New Roman"/>
          <w:sz w:val="24"/>
        </w:rPr>
        <w:t xml:space="preserve"> permits annually.  A</w:t>
      </w:r>
      <w:r w:rsidRPr="00DC68F9">
        <w:rPr>
          <w:rFonts w:ascii="Times New Roman" w:hAnsi="Times New Roman"/>
          <w:sz w:val="24"/>
        </w:rPr>
        <w:t xml:space="preserve"> State employee who reviews </w:t>
      </w:r>
      <w:r w:rsidRPr="00DC68F9" w:rsidR="007A10A1">
        <w:rPr>
          <w:rFonts w:ascii="Times New Roman" w:hAnsi="Times New Roman"/>
          <w:sz w:val="24"/>
        </w:rPr>
        <w:t>e</w:t>
      </w:r>
      <w:r w:rsidRPr="00DC68F9">
        <w:rPr>
          <w:rFonts w:ascii="Times New Roman" w:hAnsi="Times New Roman"/>
          <w:sz w:val="24"/>
        </w:rPr>
        <w:t>ach respondent’s monitoring data submission would have the equivalent salary of a</w:t>
      </w:r>
      <w:r w:rsidRPr="00DC68F9" w:rsidR="007A10A1">
        <w:rPr>
          <w:rFonts w:ascii="Times New Roman" w:hAnsi="Times New Roman"/>
          <w:sz w:val="24"/>
        </w:rPr>
        <w:t xml:space="preserve">n environmental specialist </w:t>
      </w:r>
      <w:r w:rsidRPr="00DC68F9">
        <w:rPr>
          <w:rFonts w:ascii="Times New Roman" w:hAnsi="Times New Roman"/>
          <w:sz w:val="24"/>
        </w:rPr>
        <w:t>at $</w:t>
      </w:r>
      <w:r w:rsidR="00CF1643">
        <w:rPr>
          <w:rFonts w:ascii="Times New Roman" w:hAnsi="Times New Roman"/>
          <w:sz w:val="24"/>
        </w:rPr>
        <w:t>32.04</w:t>
      </w:r>
      <w:r w:rsidRPr="00DC68F9">
        <w:rPr>
          <w:rFonts w:ascii="Times New Roman" w:hAnsi="Times New Roman"/>
          <w:sz w:val="24"/>
        </w:rPr>
        <w:t xml:space="preserve"> per hour based on Bureau of Labor Statistics </w:t>
      </w:r>
      <w:r w:rsidRPr="00DC68F9" w:rsidR="007A10A1">
        <w:rPr>
          <w:rFonts w:ascii="Times New Roman" w:hAnsi="Times New Roman"/>
          <w:sz w:val="24"/>
        </w:rPr>
        <w:t>(</w:t>
      </w:r>
      <w:r w:rsidRPr="00DC68F9">
        <w:rPr>
          <w:rFonts w:ascii="Times New Roman" w:hAnsi="Times New Roman"/>
          <w:sz w:val="24"/>
        </w:rPr>
        <w:t>BLS) estimates found at</w:t>
      </w:r>
      <w:r w:rsidR="00DB370B">
        <w:rPr>
          <w:rFonts w:ascii="Times New Roman" w:hAnsi="Times New Roman"/>
          <w:sz w:val="24"/>
        </w:rPr>
        <w:t xml:space="preserve"> </w:t>
      </w:r>
      <w:hyperlink w:history="1" r:id="rId9">
        <w:r w:rsidRPr="00DB370B" w:rsidR="00DB370B">
          <w:rPr>
            <w:rStyle w:val="Hyperlink"/>
            <w:rFonts w:ascii="Times New Roman" w:hAnsi="Times New Roman"/>
            <w:sz w:val="24"/>
          </w:rPr>
          <w:t>http://www.bls.gov/oes/current/oes192041.htm</w:t>
        </w:r>
      </w:hyperlink>
      <w:r w:rsidR="00AD47D6">
        <w:rPr>
          <w:rStyle w:val="Hyperlink"/>
          <w:rFonts w:ascii="Times New Roman" w:hAnsi="Times New Roman"/>
          <w:sz w:val="24"/>
        </w:rPr>
        <w:t>.</w:t>
      </w:r>
      <w:hyperlink w:history="1"/>
      <w:r w:rsidRPr="00DC68F9">
        <w:rPr>
          <w:rFonts w:ascii="Times New Roman" w:hAnsi="Times New Roman"/>
          <w:sz w:val="24"/>
        </w:rPr>
        <w:t xml:space="preserve"> </w:t>
      </w:r>
      <w:r w:rsidR="00CD4AB4">
        <w:rPr>
          <w:rFonts w:ascii="Times New Roman" w:hAnsi="Times New Roman"/>
          <w:sz w:val="24"/>
        </w:rPr>
        <w:t xml:space="preserve"> </w:t>
      </w:r>
      <w:r w:rsidR="000F6F11">
        <w:rPr>
          <w:rFonts w:ascii="Times New Roman" w:hAnsi="Times New Roman"/>
          <w:sz w:val="24"/>
        </w:rPr>
        <w:t>OSMRE</w:t>
      </w:r>
      <w:r w:rsidRPr="00DC68F9" w:rsidR="0055266F">
        <w:rPr>
          <w:rFonts w:ascii="Times New Roman" w:hAnsi="Times New Roman"/>
          <w:sz w:val="24"/>
        </w:rPr>
        <w:t xml:space="preserve"> includes a b</w:t>
      </w:r>
      <w:r w:rsidRPr="00DC68F9">
        <w:rPr>
          <w:rFonts w:ascii="Times New Roman" w:hAnsi="Times New Roman"/>
          <w:sz w:val="24"/>
        </w:rPr>
        <w:t>enefit</w:t>
      </w:r>
      <w:r w:rsidRPr="00DC68F9" w:rsidR="0055266F">
        <w:rPr>
          <w:rFonts w:ascii="Times New Roman" w:hAnsi="Times New Roman"/>
          <w:sz w:val="24"/>
        </w:rPr>
        <w:t>s</w:t>
      </w:r>
      <w:r w:rsidRPr="00DC68F9" w:rsidR="00AC0498">
        <w:rPr>
          <w:rFonts w:ascii="Times New Roman" w:hAnsi="Times New Roman"/>
          <w:sz w:val="24"/>
        </w:rPr>
        <w:t xml:space="preserve"> cost</w:t>
      </w:r>
      <w:r w:rsidRPr="00DC68F9" w:rsidR="004F7B25">
        <w:rPr>
          <w:rFonts w:ascii="Times New Roman" w:hAnsi="Times New Roman"/>
          <w:sz w:val="24"/>
        </w:rPr>
        <w:t xml:space="preserve"> w</w:t>
      </w:r>
      <w:r w:rsidRPr="00DC68F9" w:rsidR="00710F29">
        <w:rPr>
          <w:rFonts w:ascii="Times New Roman" w:hAnsi="Times New Roman"/>
          <w:sz w:val="24"/>
        </w:rPr>
        <w:t xml:space="preserve">hich is </w:t>
      </w:r>
      <w:r w:rsidRPr="00DC68F9" w:rsidR="004F7B25">
        <w:rPr>
          <w:rFonts w:ascii="Times New Roman" w:hAnsi="Times New Roman"/>
          <w:sz w:val="24"/>
        </w:rPr>
        <w:t>calculated</w:t>
      </w:r>
      <w:r w:rsidRPr="00DC68F9" w:rsidR="00710F29">
        <w:rPr>
          <w:rFonts w:ascii="Times New Roman" w:hAnsi="Times New Roman"/>
          <w:sz w:val="24"/>
        </w:rPr>
        <w:t xml:space="preserve"> </w:t>
      </w:r>
      <w:r w:rsidRPr="00DC68F9" w:rsidR="004F7B25">
        <w:rPr>
          <w:rFonts w:ascii="Times New Roman" w:hAnsi="Times New Roman"/>
          <w:sz w:val="24"/>
        </w:rPr>
        <w:t>using</w:t>
      </w:r>
      <w:r w:rsidRPr="00DC68F9" w:rsidR="00D42532">
        <w:rPr>
          <w:rFonts w:ascii="Times New Roman" w:hAnsi="Times New Roman"/>
          <w:sz w:val="24"/>
        </w:rPr>
        <w:t xml:space="preserve"> a</w:t>
      </w:r>
      <w:r w:rsidRPr="00DC68F9">
        <w:rPr>
          <w:rFonts w:ascii="Times New Roman" w:hAnsi="Times New Roman"/>
          <w:sz w:val="24"/>
        </w:rPr>
        <w:t xml:space="preserve"> 1.</w:t>
      </w:r>
      <w:r w:rsidR="00005E21">
        <w:rPr>
          <w:rFonts w:ascii="Times New Roman" w:hAnsi="Times New Roman"/>
          <w:sz w:val="24"/>
        </w:rPr>
        <w:t>6</w:t>
      </w:r>
      <w:r w:rsidRPr="00DC68F9">
        <w:rPr>
          <w:rFonts w:ascii="Times New Roman" w:hAnsi="Times New Roman"/>
          <w:sz w:val="24"/>
        </w:rPr>
        <w:t xml:space="preserve"> </w:t>
      </w:r>
      <w:r w:rsidRPr="00DC68F9" w:rsidR="00D42532">
        <w:rPr>
          <w:rFonts w:ascii="Times New Roman" w:hAnsi="Times New Roman"/>
          <w:sz w:val="24"/>
        </w:rPr>
        <w:t>multiplier</w:t>
      </w:r>
      <w:r w:rsidRPr="00DC68F9" w:rsidR="00A10842">
        <w:rPr>
          <w:rFonts w:ascii="Times New Roman" w:hAnsi="Times New Roman"/>
          <w:sz w:val="24"/>
        </w:rPr>
        <w:t xml:space="preserve"> </w:t>
      </w:r>
      <w:r w:rsidRPr="00DC68F9" w:rsidR="00710F29">
        <w:rPr>
          <w:rFonts w:ascii="Times New Roman" w:hAnsi="Times New Roman"/>
          <w:sz w:val="24"/>
        </w:rPr>
        <w:t>times respondent wage costs</w:t>
      </w:r>
      <w:r w:rsidRPr="00DC68F9" w:rsidR="00285DD0">
        <w:rPr>
          <w:rFonts w:ascii="Times New Roman" w:hAnsi="Times New Roman"/>
          <w:sz w:val="24"/>
        </w:rPr>
        <w:t xml:space="preserve"> </w:t>
      </w:r>
      <w:r w:rsidRPr="00DC68F9" w:rsidR="00A10842">
        <w:rPr>
          <w:rFonts w:ascii="Times New Roman" w:hAnsi="Times New Roman"/>
          <w:sz w:val="24"/>
        </w:rPr>
        <w:t>(</w:t>
      </w:r>
      <w:r w:rsidRPr="00DC68F9" w:rsidR="004F7B25">
        <w:rPr>
          <w:rFonts w:ascii="Times New Roman" w:hAnsi="Times New Roman"/>
          <w:sz w:val="24"/>
        </w:rPr>
        <w:t xml:space="preserve">derived </w:t>
      </w:r>
      <w:r w:rsidRPr="00DC68F9" w:rsidR="00D42532">
        <w:rPr>
          <w:rFonts w:ascii="Times New Roman" w:hAnsi="Times New Roman"/>
          <w:sz w:val="24"/>
        </w:rPr>
        <w:t xml:space="preserve">from the </w:t>
      </w:r>
      <w:r w:rsidRPr="00DC68F9">
        <w:rPr>
          <w:rFonts w:ascii="Times New Roman" w:hAnsi="Times New Roman"/>
          <w:sz w:val="24"/>
        </w:rPr>
        <w:t xml:space="preserve">BLS news release </w:t>
      </w:r>
      <w:r w:rsidRPr="00DC68F9" w:rsidR="002F2067">
        <w:rPr>
          <w:rFonts w:ascii="Times New Roman" w:hAnsi="Times New Roman"/>
          <w:sz w:val="24"/>
        </w:rPr>
        <w:t>referenced above</w:t>
      </w:r>
      <w:r w:rsidRPr="00DC68F9" w:rsidR="00947EEF">
        <w:rPr>
          <w:rFonts w:ascii="Times New Roman" w:hAnsi="Times New Roman"/>
          <w:sz w:val="24"/>
        </w:rPr>
        <w:t>)</w:t>
      </w:r>
      <w:r w:rsidRPr="00DC68F9" w:rsidR="00710F29">
        <w:rPr>
          <w:rFonts w:ascii="Times New Roman" w:hAnsi="Times New Roman"/>
          <w:sz w:val="24"/>
        </w:rPr>
        <w:t>.</w:t>
      </w:r>
      <w:r w:rsidRPr="00DC68F9" w:rsidR="00A163D6">
        <w:rPr>
          <w:rFonts w:ascii="Times New Roman" w:hAnsi="Times New Roman"/>
          <w:sz w:val="24"/>
        </w:rPr>
        <w:t xml:space="preserve"> </w:t>
      </w:r>
      <w:r w:rsidRPr="00DC68F9" w:rsidR="00567C1E">
        <w:rPr>
          <w:rFonts w:ascii="Times New Roman" w:hAnsi="Times New Roman"/>
          <w:sz w:val="24"/>
        </w:rPr>
        <w:t>Thu</w:t>
      </w:r>
      <w:r w:rsidRPr="00DC68F9" w:rsidR="004F7B25">
        <w:rPr>
          <w:rFonts w:ascii="Times New Roman" w:hAnsi="Times New Roman"/>
          <w:sz w:val="24"/>
        </w:rPr>
        <w:t>s</w:t>
      </w:r>
      <w:r w:rsidRPr="00DC68F9" w:rsidR="00567C1E">
        <w:rPr>
          <w:rFonts w:ascii="Times New Roman" w:hAnsi="Times New Roman"/>
          <w:sz w:val="24"/>
        </w:rPr>
        <w:t>,</w:t>
      </w:r>
      <w:r w:rsidRPr="00DC68F9" w:rsidR="004F7B25">
        <w:rPr>
          <w:rFonts w:ascii="Times New Roman" w:hAnsi="Times New Roman"/>
          <w:sz w:val="24"/>
        </w:rPr>
        <w:t xml:space="preserve"> </w:t>
      </w:r>
      <w:r w:rsidR="00AD47D6">
        <w:rPr>
          <w:rFonts w:ascii="Times New Roman" w:hAnsi="Times New Roman"/>
          <w:sz w:val="24"/>
        </w:rPr>
        <w:t xml:space="preserve">a </w:t>
      </w:r>
      <w:r w:rsidR="00E75E8B">
        <w:rPr>
          <w:rFonts w:ascii="Times New Roman" w:hAnsi="Times New Roman"/>
          <w:sz w:val="24"/>
        </w:rPr>
        <w:t xml:space="preserve">State’s </w:t>
      </w:r>
      <w:r w:rsidRPr="00DC68F9" w:rsidR="00E75E8B">
        <w:rPr>
          <w:rFonts w:ascii="Times New Roman" w:hAnsi="Times New Roman"/>
          <w:sz w:val="24"/>
        </w:rPr>
        <w:t>salary</w:t>
      </w:r>
      <w:r w:rsidRPr="00DC68F9" w:rsidR="00567C1E">
        <w:rPr>
          <w:rFonts w:ascii="Times New Roman" w:hAnsi="Times New Roman"/>
          <w:sz w:val="24"/>
        </w:rPr>
        <w:t xml:space="preserve"> and</w:t>
      </w:r>
      <w:r w:rsidRPr="00DC68F9" w:rsidR="004F7B25">
        <w:rPr>
          <w:rFonts w:ascii="Times New Roman" w:hAnsi="Times New Roman"/>
          <w:sz w:val="24"/>
        </w:rPr>
        <w:t xml:space="preserve"> benefit cost</w:t>
      </w:r>
      <w:r w:rsidRPr="00DC68F9" w:rsidR="00AC0498">
        <w:rPr>
          <w:rFonts w:ascii="Times New Roman" w:hAnsi="Times New Roman"/>
          <w:sz w:val="24"/>
        </w:rPr>
        <w:t>s</w:t>
      </w:r>
      <w:r w:rsidRPr="00DC68F9">
        <w:rPr>
          <w:rFonts w:ascii="Times New Roman" w:hAnsi="Times New Roman"/>
          <w:sz w:val="24"/>
        </w:rPr>
        <w:t xml:space="preserve"> would be</w:t>
      </w:r>
      <w:r w:rsidRPr="00DC68F9" w:rsidR="00710F29">
        <w:rPr>
          <w:rFonts w:ascii="Times New Roman" w:hAnsi="Times New Roman"/>
          <w:sz w:val="24"/>
        </w:rPr>
        <w:t xml:space="preserve"> $</w:t>
      </w:r>
      <w:r w:rsidR="00856092">
        <w:rPr>
          <w:rFonts w:ascii="Times New Roman" w:hAnsi="Times New Roman"/>
          <w:sz w:val="24"/>
        </w:rPr>
        <w:t>51.26</w:t>
      </w:r>
      <w:r w:rsidRPr="00DC68F9" w:rsidR="00710F29">
        <w:rPr>
          <w:rFonts w:ascii="Times New Roman" w:hAnsi="Times New Roman"/>
          <w:sz w:val="24"/>
        </w:rPr>
        <w:t xml:space="preserve"> per hour ($</w:t>
      </w:r>
      <w:r w:rsidR="00856092">
        <w:rPr>
          <w:rFonts w:ascii="Times New Roman" w:hAnsi="Times New Roman"/>
          <w:sz w:val="24"/>
        </w:rPr>
        <w:t>32.04</w:t>
      </w:r>
      <w:r w:rsidRPr="00DC68F9" w:rsidR="00710F29">
        <w:rPr>
          <w:rFonts w:ascii="Times New Roman" w:hAnsi="Times New Roman"/>
          <w:sz w:val="24"/>
        </w:rPr>
        <w:t xml:space="preserve"> x 1.</w:t>
      </w:r>
      <w:r w:rsidR="00005E21">
        <w:rPr>
          <w:rFonts w:ascii="Times New Roman" w:hAnsi="Times New Roman"/>
          <w:sz w:val="24"/>
        </w:rPr>
        <w:t>6</w:t>
      </w:r>
      <w:r w:rsidRPr="00DC68F9" w:rsidR="00710F29">
        <w:rPr>
          <w:rFonts w:ascii="Times New Roman" w:hAnsi="Times New Roman"/>
          <w:sz w:val="24"/>
        </w:rPr>
        <w:t xml:space="preserve">/hour).  The cost to States </w:t>
      </w:r>
      <w:r w:rsidRPr="00DC68F9" w:rsidR="00285DD0">
        <w:rPr>
          <w:rFonts w:ascii="Times New Roman" w:hAnsi="Times New Roman"/>
          <w:sz w:val="24"/>
        </w:rPr>
        <w:t xml:space="preserve">to review each AVF monitoring data report </w:t>
      </w:r>
      <w:r w:rsidRPr="00DC68F9" w:rsidR="00710F29">
        <w:rPr>
          <w:rFonts w:ascii="Times New Roman" w:hAnsi="Times New Roman"/>
          <w:sz w:val="24"/>
        </w:rPr>
        <w:t>would be</w:t>
      </w:r>
      <w:r w:rsidRPr="00DC68F9">
        <w:rPr>
          <w:rFonts w:ascii="Times New Roman" w:hAnsi="Times New Roman"/>
          <w:sz w:val="24"/>
        </w:rPr>
        <w:t xml:space="preserve"> $</w:t>
      </w:r>
      <w:r w:rsidR="00856092">
        <w:rPr>
          <w:rFonts w:ascii="Times New Roman" w:hAnsi="Times New Roman"/>
          <w:sz w:val="24"/>
        </w:rPr>
        <w:t>769</w:t>
      </w:r>
      <w:r w:rsidRPr="00DC68F9" w:rsidR="00285DD0">
        <w:rPr>
          <w:rFonts w:ascii="Times New Roman" w:hAnsi="Times New Roman"/>
          <w:sz w:val="24"/>
        </w:rPr>
        <w:t xml:space="preserve"> </w:t>
      </w:r>
      <w:r w:rsidRPr="00DC68F9">
        <w:rPr>
          <w:rFonts w:ascii="Times New Roman" w:hAnsi="Times New Roman"/>
          <w:sz w:val="24"/>
        </w:rPr>
        <w:t>(</w:t>
      </w:r>
      <w:r w:rsidR="00856092">
        <w:rPr>
          <w:rFonts w:ascii="Times New Roman" w:hAnsi="Times New Roman"/>
          <w:sz w:val="24"/>
        </w:rPr>
        <w:t>15</w:t>
      </w:r>
      <w:r w:rsidRPr="00DC68F9">
        <w:rPr>
          <w:rFonts w:ascii="Times New Roman" w:hAnsi="Times New Roman"/>
          <w:sz w:val="24"/>
        </w:rPr>
        <w:t xml:space="preserve"> hours x 1 report x $</w:t>
      </w:r>
      <w:r w:rsidR="00856092">
        <w:rPr>
          <w:rFonts w:ascii="Times New Roman" w:hAnsi="Times New Roman"/>
          <w:sz w:val="24"/>
        </w:rPr>
        <w:t>51.26</w:t>
      </w:r>
      <w:r w:rsidRPr="00DC68F9">
        <w:rPr>
          <w:rFonts w:ascii="Times New Roman" w:hAnsi="Times New Roman"/>
          <w:sz w:val="24"/>
        </w:rPr>
        <w:t>).</w:t>
      </w:r>
      <w:r w:rsidRPr="00DC68F9" w:rsidR="007A10A1">
        <w:rPr>
          <w:rFonts w:ascii="Times New Roman" w:hAnsi="Times New Roman"/>
          <w:sz w:val="24"/>
        </w:rPr>
        <w:t xml:space="preserve">  </w:t>
      </w:r>
      <w:r w:rsidRPr="00DC68F9">
        <w:rPr>
          <w:rFonts w:ascii="Times New Roman" w:hAnsi="Times New Roman"/>
          <w:sz w:val="24"/>
        </w:rPr>
        <w:t>The estimated wage costs to review all respondent’s monitoring data would be</w:t>
      </w:r>
      <w:r w:rsidRPr="00DC68F9" w:rsidR="006D374C">
        <w:rPr>
          <w:rFonts w:ascii="Times New Roman" w:hAnsi="Times New Roman"/>
          <w:sz w:val="24"/>
        </w:rPr>
        <w:t xml:space="preserve"> $</w:t>
      </w:r>
      <w:r w:rsidR="00856092">
        <w:rPr>
          <w:rFonts w:ascii="Times New Roman" w:hAnsi="Times New Roman"/>
          <w:sz w:val="24"/>
        </w:rPr>
        <w:t>23,067</w:t>
      </w:r>
      <w:r w:rsidRPr="00DC68F9">
        <w:rPr>
          <w:rFonts w:ascii="Times New Roman" w:hAnsi="Times New Roman"/>
          <w:sz w:val="24"/>
        </w:rPr>
        <w:t xml:space="preserve"> (</w:t>
      </w:r>
      <w:r w:rsidR="00005E21">
        <w:rPr>
          <w:rFonts w:ascii="Times New Roman" w:hAnsi="Times New Roman"/>
          <w:sz w:val="24"/>
        </w:rPr>
        <w:t>3</w:t>
      </w:r>
      <w:r w:rsidR="00856092">
        <w:rPr>
          <w:rFonts w:ascii="Times New Roman" w:hAnsi="Times New Roman"/>
          <w:sz w:val="24"/>
        </w:rPr>
        <w:t>0</w:t>
      </w:r>
      <w:r w:rsidRPr="00DC68F9" w:rsidR="00B40CEB">
        <w:rPr>
          <w:rFonts w:ascii="Times New Roman" w:hAnsi="Times New Roman"/>
          <w:sz w:val="24"/>
        </w:rPr>
        <w:t xml:space="preserve"> </w:t>
      </w:r>
      <w:r w:rsidRPr="00DC68F9">
        <w:rPr>
          <w:rFonts w:ascii="Times New Roman" w:hAnsi="Times New Roman"/>
          <w:sz w:val="24"/>
        </w:rPr>
        <w:t>respondents x 1 report x 1</w:t>
      </w:r>
      <w:r w:rsidR="00856092">
        <w:rPr>
          <w:rFonts w:ascii="Times New Roman" w:hAnsi="Times New Roman"/>
          <w:sz w:val="24"/>
        </w:rPr>
        <w:t>5</w:t>
      </w:r>
      <w:r w:rsidRPr="00DC68F9">
        <w:rPr>
          <w:rFonts w:ascii="Times New Roman" w:hAnsi="Times New Roman"/>
          <w:sz w:val="24"/>
        </w:rPr>
        <w:t xml:space="preserve"> hours x $</w:t>
      </w:r>
      <w:r w:rsidR="00856092">
        <w:rPr>
          <w:rFonts w:ascii="Times New Roman" w:hAnsi="Times New Roman"/>
          <w:sz w:val="24"/>
        </w:rPr>
        <w:t>51.26</w:t>
      </w:r>
      <w:r w:rsidRPr="00DC68F9">
        <w:rPr>
          <w:rFonts w:ascii="Times New Roman" w:hAnsi="Times New Roman"/>
          <w:sz w:val="24"/>
        </w:rPr>
        <w:t>/hour).</w:t>
      </w:r>
    </w:p>
    <w:p w:rsidRPr="00DC68F9" w:rsidR="00246BD0" w:rsidP="004910BA" w:rsidRDefault="004910BA" w14:paraId="5A554453" w14:textId="77777777">
      <w:pPr>
        <w:rPr>
          <w:rFonts w:ascii="Times New Roman" w:hAnsi="Times New Roman"/>
          <w:sz w:val="24"/>
        </w:rPr>
      </w:pPr>
      <w:r w:rsidRPr="00DC68F9">
        <w:rPr>
          <w:rFonts w:ascii="Times New Roman" w:hAnsi="Times New Roman"/>
          <w:sz w:val="24"/>
        </w:rPr>
        <w:tab/>
      </w:r>
      <w:r w:rsidRPr="00DC68F9">
        <w:rPr>
          <w:rFonts w:ascii="Times New Roman" w:hAnsi="Times New Roman"/>
          <w:sz w:val="24"/>
        </w:rPr>
        <w:tab/>
      </w:r>
    </w:p>
    <w:p w:rsidRPr="00DC68F9" w:rsidR="004910BA" w:rsidP="003448EB" w:rsidRDefault="00246BD0" w14:paraId="142B057D" w14:textId="5DC4E650">
      <w:pPr>
        <w:ind w:left="720" w:hanging="720"/>
        <w:rPr>
          <w:rFonts w:ascii="Times New Roman" w:hAnsi="Times New Roman"/>
          <w:sz w:val="24"/>
        </w:rPr>
      </w:pPr>
      <w:r w:rsidRPr="00DC68F9">
        <w:rPr>
          <w:rFonts w:ascii="Times New Roman" w:hAnsi="Times New Roman"/>
          <w:sz w:val="24"/>
        </w:rPr>
        <w:tab/>
      </w:r>
      <w:r w:rsidRPr="00DC68F9" w:rsidR="004910BA">
        <w:rPr>
          <w:rFonts w:ascii="Times New Roman" w:hAnsi="Times New Roman"/>
          <w:sz w:val="24"/>
        </w:rPr>
        <w:t xml:space="preserve">The total wage cost to all </w:t>
      </w:r>
      <w:r w:rsidR="004379C4">
        <w:rPr>
          <w:rFonts w:ascii="Times New Roman" w:hAnsi="Times New Roman"/>
          <w:sz w:val="24"/>
        </w:rPr>
        <w:t>respondents</w:t>
      </w:r>
      <w:r w:rsidRPr="00DC68F9">
        <w:rPr>
          <w:rFonts w:ascii="Times New Roman" w:hAnsi="Times New Roman"/>
          <w:sz w:val="24"/>
        </w:rPr>
        <w:t xml:space="preserve"> and regulatory authorities</w:t>
      </w:r>
      <w:r w:rsidRPr="00DC68F9" w:rsidR="004910BA">
        <w:rPr>
          <w:rFonts w:ascii="Times New Roman" w:hAnsi="Times New Roman"/>
          <w:sz w:val="24"/>
        </w:rPr>
        <w:t xml:space="preserve"> is</w:t>
      </w:r>
      <w:r w:rsidRPr="00DC68F9">
        <w:rPr>
          <w:rFonts w:ascii="Times New Roman" w:hAnsi="Times New Roman"/>
          <w:sz w:val="24"/>
        </w:rPr>
        <w:t xml:space="preserve"> $</w:t>
      </w:r>
      <w:r w:rsidR="00DB010D">
        <w:rPr>
          <w:rFonts w:ascii="Times New Roman" w:hAnsi="Times New Roman"/>
          <w:sz w:val="24"/>
        </w:rPr>
        <w:t>331,995</w:t>
      </w:r>
      <w:r w:rsidRPr="00DC68F9" w:rsidR="004910BA">
        <w:rPr>
          <w:rFonts w:ascii="Times New Roman" w:hAnsi="Times New Roman"/>
          <w:sz w:val="24"/>
        </w:rPr>
        <w:t>.</w:t>
      </w:r>
    </w:p>
    <w:p w:rsidRPr="00DC68F9" w:rsidR="0076462A" w:rsidRDefault="0076462A" w14:paraId="517E3E03" w14:textId="77777777">
      <w:pPr>
        <w:rPr>
          <w:rFonts w:ascii="Times New Roman" w:hAnsi="Times New Roman"/>
          <w:sz w:val="24"/>
        </w:rPr>
      </w:pPr>
    </w:p>
    <w:p w:rsidRPr="00DC68F9" w:rsidR="009634DB" w:rsidP="009634DB" w:rsidRDefault="009634DB" w14:paraId="731DDC5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C68F9">
        <w:rPr>
          <w:rFonts w:ascii="Times New Roman" w:hAnsi="Times New Roman"/>
          <w:sz w:val="24"/>
        </w:rPr>
        <w:t>13.</w:t>
      </w:r>
      <w:r w:rsidRPr="00DC68F9">
        <w:rPr>
          <w:rFonts w:ascii="Times New Roman" w:hAnsi="Times New Roman"/>
          <w:sz w:val="24"/>
        </w:rPr>
        <w:tab/>
      </w:r>
      <w:r w:rsidRPr="00DC68F9">
        <w:rPr>
          <w:rFonts w:ascii="Times New Roman" w:hAnsi="Times New Roman"/>
          <w:i/>
          <w:sz w:val="24"/>
        </w:rPr>
        <w:t>Provide an estimate</w:t>
      </w:r>
      <w:r w:rsidRPr="00DC68F9" w:rsidR="005F5355">
        <w:rPr>
          <w:rFonts w:ascii="Times New Roman" w:hAnsi="Times New Roman"/>
          <w:i/>
          <w:sz w:val="24"/>
        </w:rPr>
        <w:t xml:space="preserve"> of the total annual non-hour </w:t>
      </w:r>
      <w:r w:rsidRPr="00DC68F9">
        <w:rPr>
          <w:rFonts w:ascii="Times New Roman" w:hAnsi="Times New Roman"/>
          <w:i/>
          <w:sz w:val="24"/>
        </w:rPr>
        <w:t xml:space="preserve">cost burden to respondents or recordkeepers resulting from the collection of information.  (Do not include the cost of any hour burden </w:t>
      </w:r>
      <w:r w:rsidRPr="00DC68F9" w:rsidR="005F5355">
        <w:rPr>
          <w:rFonts w:ascii="Times New Roman" w:hAnsi="Times New Roman"/>
          <w:i/>
          <w:sz w:val="24"/>
        </w:rPr>
        <w:t>already reflected in item 12</w:t>
      </w:r>
      <w:r w:rsidRPr="00DC68F9">
        <w:rPr>
          <w:rFonts w:ascii="Times New Roman" w:hAnsi="Times New Roman"/>
          <w:i/>
          <w:sz w:val="24"/>
        </w:rPr>
        <w:t>.</w:t>
      </w:r>
      <w:r w:rsidRPr="00DC68F9" w:rsidR="005F5355">
        <w:rPr>
          <w:rFonts w:ascii="Times New Roman" w:hAnsi="Times New Roman"/>
          <w:i/>
          <w:sz w:val="24"/>
        </w:rPr>
        <w:t>)</w:t>
      </w:r>
    </w:p>
    <w:p w:rsidRPr="00DC68F9" w:rsidR="009634DB" w:rsidP="009634DB" w:rsidRDefault="009634DB" w14:paraId="5B9BF5D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C68F9">
        <w:rPr>
          <w:rFonts w:ascii="Times New Roman" w:hAnsi="Times New Roman"/>
          <w:i/>
          <w:sz w:val="24"/>
        </w:rPr>
        <w:tab/>
        <w:t>*</w:t>
      </w:r>
      <w:r w:rsidRPr="00DC68F9">
        <w:rPr>
          <w:rFonts w:ascii="Times New Roman" w:hAnsi="Times New Roman"/>
          <w:i/>
          <w:sz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w:t>
      </w:r>
      <w:r w:rsidRPr="00DC68F9" w:rsidR="00756A9B">
        <w:rPr>
          <w:rFonts w:ascii="Times New Roman" w:hAnsi="Times New Roman"/>
          <w:i/>
          <w:sz w:val="24"/>
        </w:rPr>
        <w:t>g or providing the information (</w:t>
      </w:r>
      <w:r w:rsidRPr="00DC68F9">
        <w:rPr>
          <w:rFonts w:ascii="Times New Roman" w:hAnsi="Times New Roman"/>
          <w:i/>
          <w:sz w:val="24"/>
        </w:rPr>
        <w:t>including filing fees paid</w:t>
      </w:r>
      <w:r w:rsidRPr="00DC68F9" w:rsidR="00756A9B">
        <w:rPr>
          <w:rFonts w:ascii="Times New Roman" w:hAnsi="Times New Roman"/>
          <w:i/>
          <w:sz w:val="24"/>
        </w:rPr>
        <w:t xml:space="preserve"> for form processing)</w:t>
      </w:r>
      <w:r w:rsidRPr="00DC68F9">
        <w:rPr>
          <w:rFonts w:ascii="Times New Roman" w:hAnsi="Times New Roman"/>
          <w:i/>
          <w:sz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DC68F9" w:rsidR="009634DB" w:rsidP="009634DB" w:rsidRDefault="009634DB" w14:paraId="0932FDF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C68F9">
        <w:rPr>
          <w:rFonts w:ascii="Times New Roman" w:hAnsi="Times New Roman"/>
          <w:i/>
          <w:sz w:val="24"/>
        </w:rPr>
        <w:tab/>
        <w:t>*</w:t>
      </w:r>
      <w:r w:rsidRPr="00DC68F9">
        <w:rPr>
          <w:rFonts w:ascii="Times New Roman" w:hAnsi="Times New Roman"/>
          <w:i/>
          <w:sz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DC68F9" w:rsidR="009634DB" w:rsidP="009634DB" w:rsidRDefault="009634DB" w14:paraId="0445C3C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C68F9">
        <w:rPr>
          <w:rFonts w:ascii="Times New Roman" w:hAnsi="Times New Roman"/>
          <w:i/>
          <w:sz w:val="24"/>
        </w:rPr>
        <w:tab/>
        <w:t>*</w:t>
      </w:r>
      <w:r w:rsidRPr="00DC68F9">
        <w:rPr>
          <w:rFonts w:ascii="Times New Roman" w:hAnsi="Times New Roman"/>
          <w:i/>
          <w:sz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DC68F9" w:rsidR="009634DB" w:rsidP="009634DB" w:rsidRDefault="009634DB" w14:paraId="0375458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DC68F9" w:rsidR="0076462A" w:rsidRDefault="00157DE8" w14:paraId="44F7F18D" w14:textId="77777777">
      <w:pPr>
        <w:rPr>
          <w:rFonts w:ascii="Times New Roman" w:hAnsi="Times New Roman"/>
          <w:sz w:val="24"/>
        </w:rPr>
      </w:pPr>
      <w:r w:rsidRPr="00DC68F9">
        <w:rPr>
          <w:rFonts w:ascii="Times New Roman" w:hAnsi="Times New Roman"/>
          <w:sz w:val="24"/>
        </w:rPr>
        <w:tab/>
      </w:r>
      <w:r w:rsidRPr="00DC68F9" w:rsidR="0076462A">
        <w:rPr>
          <w:rFonts w:ascii="Times New Roman" w:hAnsi="Times New Roman"/>
          <w:sz w:val="24"/>
          <w:u w:val="single"/>
        </w:rPr>
        <w:t>Total Annual Non-wage Cost Burdens to Respondents</w:t>
      </w:r>
    </w:p>
    <w:p w:rsidRPr="00DC68F9" w:rsidR="0076462A" w:rsidRDefault="0076462A" w14:paraId="76FA94F2" w14:textId="77777777">
      <w:pPr>
        <w:rPr>
          <w:rFonts w:ascii="Times New Roman" w:hAnsi="Times New Roman"/>
          <w:sz w:val="24"/>
        </w:rPr>
      </w:pPr>
    </w:p>
    <w:p w:rsidRPr="00DC68F9" w:rsidR="0076462A" w:rsidRDefault="0076462A" w14:paraId="0631093F" w14:textId="77777777">
      <w:pPr>
        <w:ind w:firstLine="720"/>
        <w:rPr>
          <w:rFonts w:ascii="Times New Roman" w:hAnsi="Times New Roman"/>
          <w:sz w:val="24"/>
        </w:rPr>
      </w:pPr>
      <w:r w:rsidRPr="00DC68F9">
        <w:rPr>
          <w:rFonts w:ascii="Times New Roman" w:hAnsi="Times New Roman"/>
          <w:sz w:val="24"/>
        </w:rPr>
        <w:t>a.</w:t>
      </w:r>
      <w:r w:rsidRPr="00DC68F9">
        <w:rPr>
          <w:rFonts w:ascii="Times New Roman" w:hAnsi="Times New Roman"/>
          <w:sz w:val="24"/>
        </w:rPr>
        <w:tab/>
      </w:r>
      <w:r w:rsidRPr="00DC68F9">
        <w:rPr>
          <w:rFonts w:ascii="Times New Roman" w:hAnsi="Times New Roman"/>
          <w:sz w:val="24"/>
          <w:u w:val="single"/>
        </w:rPr>
        <w:t>Annualized Capital and Start-Up Costs</w:t>
      </w:r>
    </w:p>
    <w:p w:rsidRPr="00DC68F9" w:rsidR="0076462A" w:rsidRDefault="0076462A" w14:paraId="223C56C8" w14:textId="77777777">
      <w:pPr>
        <w:rPr>
          <w:rFonts w:ascii="Times New Roman" w:hAnsi="Times New Roman"/>
          <w:sz w:val="24"/>
        </w:rPr>
      </w:pPr>
    </w:p>
    <w:p w:rsidRPr="00DC68F9" w:rsidR="0076462A" w:rsidRDefault="0076462A" w14:paraId="7FDA0687" w14:textId="77777777">
      <w:pPr>
        <w:ind w:left="720"/>
        <w:rPr>
          <w:rFonts w:ascii="Times New Roman" w:hAnsi="Times New Roman"/>
          <w:sz w:val="24"/>
        </w:rPr>
      </w:pPr>
      <w:r w:rsidRPr="00DC68F9">
        <w:rPr>
          <w:rFonts w:ascii="Times New Roman" w:hAnsi="Times New Roman"/>
          <w:sz w:val="24"/>
        </w:rPr>
        <w:t>There are no capital or start-up costs to complete this information collection beyond that incurred by normal business activities.</w:t>
      </w:r>
    </w:p>
    <w:p w:rsidRPr="00DC68F9" w:rsidR="0076462A" w:rsidRDefault="0076462A" w14:paraId="6A395B02" w14:textId="77777777">
      <w:pPr>
        <w:rPr>
          <w:rFonts w:ascii="Times New Roman" w:hAnsi="Times New Roman"/>
          <w:sz w:val="24"/>
        </w:rPr>
      </w:pPr>
    </w:p>
    <w:p w:rsidRPr="00DC68F9" w:rsidR="0076462A" w:rsidRDefault="0076462A" w14:paraId="35654035" w14:textId="77777777">
      <w:pPr>
        <w:ind w:firstLine="720"/>
        <w:rPr>
          <w:rFonts w:ascii="Times New Roman" w:hAnsi="Times New Roman"/>
          <w:sz w:val="24"/>
        </w:rPr>
      </w:pPr>
      <w:r w:rsidRPr="00DC68F9">
        <w:rPr>
          <w:rFonts w:ascii="Times New Roman" w:hAnsi="Times New Roman"/>
          <w:sz w:val="24"/>
        </w:rPr>
        <w:t>b.</w:t>
      </w:r>
      <w:r w:rsidRPr="00DC68F9">
        <w:rPr>
          <w:rFonts w:ascii="Times New Roman" w:hAnsi="Times New Roman"/>
          <w:sz w:val="24"/>
        </w:rPr>
        <w:tab/>
      </w:r>
      <w:r w:rsidRPr="00DC68F9">
        <w:rPr>
          <w:rFonts w:ascii="Times New Roman" w:hAnsi="Times New Roman"/>
          <w:sz w:val="24"/>
          <w:u w:val="single"/>
        </w:rPr>
        <w:t>Operation and Maintenance Costs</w:t>
      </w:r>
    </w:p>
    <w:p w:rsidRPr="00DC68F9" w:rsidR="0076462A" w:rsidRDefault="0076462A" w14:paraId="085CFAFD" w14:textId="77777777">
      <w:pPr>
        <w:rPr>
          <w:rFonts w:ascii="Times New Roman" w:hAnsi="Times New Roman"/>
          <w:sz w:val="24"/>
        </w:rPr>
      </w:pPr>
    </w:p>
    <w:p w:rsidRPr="00DC68F9" w:rsidR="0076462A" w:rsidRDefault="0076462A" w14:paraId="72156531" w14:textId="77777777">
      <w:pPr>
        <w:ind w:left="720"/>
        <w:rPr>
          <w:rFonts w:ascii="Times New Roman" w:hAnsi="Times New Roman"/>
          <w:sz w:val="24"/>
        </w:rPr>
      </w:pPr>
      <w:r w:rsidRPr="00DC68F9">
        <w:rPr>
          <w:rFonts w:ascii="Times New Roman" w:hAnsi="Times New Roman"/>
          <w:sz w:val="24"/>
        </w:rPr>
        <w:t>There are no distinct operations or maintenance costs associated with the information collection requirements for section 822.13.</w:t>
      </w:r>
    </w:p>
    <w:p w:rsidRPr="00DC68F9" w:rsidR="0076462A" w:rsidRDefault="0076462A" w14:paraId="39D80C3A" w14:textId="77777777">
      <w:pPr>
        <w:rPr>
          <w:rFonts w:ascii="Times New Roman" w:hAnsi="Times New Roman"/>
          <w:sz w:val="24"/>
        </w:rPr>
      </w:pPr>
    </w:p>
    <w:p w:rsidRPr="00DC68F9" w:rsidR="009634DB" w:rsidP="009634DB" w:rsidRDefault="009634DB" w14:paraId="3059D7A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C68F9">
        <w:rPr>
          <w:rFonts w:ascii="Times New Roman" w:hAnsi="Times New Roman"/>
          <w:sz w:val="24"/>
        </w:rPr>
        <w:t>14.</w:t>
      </w:r>
      <w:r w:rsidRPr="00DC68F9">
        <w:rPr>
          <w:rFonts w:ascii="Times New Roman" w:hAnsi="Times New Roman"/>
          <w:sz w:val="24"/>
        </w:rPr>
        <w:tab/>
      </w:r>
      <w:r w:rsidRPr="00DC68F9">
        <w:rPr>
          <w:rFonts w:ascii="Times New Roman" w:hAnsi="Times New Roman"/>
          <w:i/>
          <w:sz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DC68F9" w:rsidR="009634DB" w:rsidP="009634DB" w:rsidRDefault="009634DB" w14:paraId="01B1E4B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16"/>
          <w:szCs w:val="16"/>
        </w:rPr>
      </w:pPr>
    </w:p>
    <w:p w:rsidRPr="00DC68F9" w:rsidR="0076462A" w:rsidRDefault="0076462A" w14:paraId="209F7D1F" w14:textId="77777777">
      <w:pPr>
        <w:tabs>
          <w:tab w:val="left" w:pos="-1440"/>
        </w:tabs>
        <w:rPr>
          <w:rFonts w:ascii="Times New Roman" w:hAnsi="Times New Roman"/>
          <w:sz w:val="24"/>
        </w:rPr>
      </w:pPr>
      <w:r w:rsidRPr="00DC68F9">
        <w:rPr>
          <w:rFonts w:ascii="Times New Roman" w:hAnsi="Times New Roman"/>
          <w:sz w:val="24"/>
        </w:rPr>
        <w:tab/>
      </w:r>
      <w:r w:rsidRPr="00DC68F9">
        <w:rPr>
          <w:rFonts w:ascii="Times New Roman" w:hAnsi="Times New Roman"/>
          <w:sz w:val="24"/>
          <w:u w:val="single"/>
        </w:rPr>
        <w:t>Estimate of Cost to the Federal Government</w:t>
      </w:r>
    </w:p>
    <w:p w:rsidRPr="00DC68F9" w:rsidR="0076462A" w:rsidRDefault="0076462A" w14:paraId="218FDCCB" w14:textId="77777777">
      <w:pPr>
        <w:rPr>
          <w:rFonts w:ascii="Times New Roman" w:hAnsi="Times New Roman"/>
          <w:sz w:val="24"/>
        </w:rPr>
      </w:pPr>
    </w:p>
    <w:p w:rsidRPr="00DC68F9" w:rsidR="005B6CB1" w:rsidP="005B6CB1" w:rsidRDefault="005B6CB1" w14:paraId="271609A6"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4"/>
        </w:rPr>
      </w:pPr>
      <w:r w:rsidRPr="00DC68F9">
        <w:rPr>
          <w:rFonts w:ascii="Times New Roman" w:hAnsi="Times New Roman"/>
          <w:sz w:val="24"/>
          <w:u w:val="single"/>
        </w:rPr>
        <w:t>Oversight</w:t>
      </w:r>
      <w:r w:rsidRPr="00DC68F9">
        <w:rPr>
          <w:rFonts w:ascii="Times New Roman" w:hAnsi="Times New Roman"/>
          <w:sz w:val="24"/>
        </w:rPr>
        <w:t xml:space="preserve">.  In keeping with the current guidance concerning oversight of State program implementation, </w:t>
      </w:r>
      <w:r w:rsidR="000F6F11">
        <w:rPr>
          <w:rFonts w:ascii="Times New Roman" w:hAnsi="Times New Roman"/>
          <w:sz w:val="24"/>
        </w:rPr>
        <w:t>OSMRE</w:t>
      </w:r>
      <w:r w:rsidRPr="00DC68F9">
        <w:rPr>
          <w:rFonts w:ascii="Times New Roman" w:hAnsi="Times New Roman"/>
          <w:sz w:val="24"/>
        </w:rPr>
        <w:t xml:space="preserve"> does not anticipate significant oversight review of State compliance with </w:t>
      </w:r>
      <w:r w:rsidRPr="00DC68F9" w:rsidR="00A62BDC">
        <w:rPr>
          <w:rFonts w:ascii="Times New Roman" w:hAnsi="Times New Roman"/>
          <w:sz w:val="24"/>
        </w:rPr>
        <w:t>P</w:t>
      </w:r>
      <w:r w:rsidRPr="00DC68F9">
        <w:rPr>
          <w:rFonts w:ascii="Times New Roman" w:hAnsi="Times New Roman"/>
          <w:sz w:val="24"/>
        </w:rPr>
        <w:t xml:space="preserve">art 822 in the absence of indication of problems.  </w:t>
      </w:r>
      <w:r w:rsidR="000F6F11">
        <w:rPr>
          <w:rFonts w:ascii="Times New Roman" w:hAnsi="Times New Roman"/>
          <w:sz w:val="24"/>
        </w:rPr>
        <w:t>OSMRE</w:t>
      </w:r>
      <w:r w:rsidRPr="00DC68F9">
        <w:rPr>
          <w:rFonts w:ascii="Times New Roman" w:hAnsi="Times New Roman"/>
          <w:sz w:val="24"/>
        </w:rPr>
        <w:t xml:space="preserve"> estimates that it will conduct an oversight review in one State per year.  </w:t>
      </w:r>
      <w:r w:rsidR="000F6F11">
        <w:rPr>
          <w:rFonts w:ascii="Times New Roman" w:hAnsi="Times New Roman"/>
          <w:sz w:val="24"/>
        </w:rPr>
        <w:t>OSMRE</w:t>
      </w:r>
      <w:r w:rsidRPr="00DC68F9">
        <w:rPr>
          <w:rFonts w:ascii="Times New Roman" w:hAnsi="Times New Roman"/>
          <w:sz w:val="24"/>
        </w:rPr>
        <w:t xml:space="preserve"> estimates that the oversight review will require 8 hours.</w:t>
      </w:r>
    </w:p>
    <w:p w:rsidRPr="00DC68F9" w:rsidR="005B6CB1" w:rsidP="005B6CB1" w:rsidRDefault="005B6CB1" w14:paraId="137CFE19"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4"/>
        </w:rPr>
      </w:pPr>
    </w:p>
    <w:p w:rsidRPr="004D3522" w:rsidR="005B6CB1" w:rsidP="005B6CB1" w:rsidRDefault="005B6CB1" w14:paraId="3D2CC1ED" w14:textId="13F34CC4">
      <w:pPr>
        <w:ind w:left="720"/>
        <w:rPr>
          <w:rFonts w:ascii="Times New Roman" w:hAnsi="Times New Roman"/>
          <w:sz w:val="24"/>
        </w:rPr>
      </w:pPr>
      <w:r w:rsidRPr="00DC68F9">
        <w:rPr>
          <w:rFonts w:ascii="Times New Roman" w:hAnsi="Times New Roman"/>
          <w:sz w:val="24"/>
        </w:rPr>
        <w:t xml:space="preserve">It will take </w:t>
      </w:r>
      <w:r w:rsidRPr="00DC68F9" w:rsidR="00BA5E90">
        <w:rPr>
          <w:rFonts w:ascii="Times New Roman" w:hAnsi="Times New Roman"/>
          <w:sz w:val="24"/>
        </w:rPr>
        <w:t>an</w:t>
      </w:r>
      <w:r w:rsidRPr="00DC68F9">
        <w:rPr>
          <w:rFonts w:ascii="Times New Roman" w:hAnsi="Times New Roman"/>
          <w:sz w:val="24"/>
        </w:rPr>
        <w:t xml:space="preserve"> </w:t>
      </w:r>
      <w:r w:rsidR="000F6F11">
        <w:rPr>
          <w:rFonts w:ascii="Times New Roman" w:hAnsi="Times New Roman"/>
          <w:sz w:val="24"/>
        </w:rPr>
        <w:t>OSMRE</w:t>
      </w:r>
      <w:r w:rsidRPr="00DC68F9">
        <w:rPr>
          <w:rFonts w:ascii="Times New Roman" w:hAnsi="Times New Roman"/>
          <w:sz w:val="24"/>
        </w:rPr>
        <w:t xml:space="preserve"> regulatory program specialist (GS-12/05 - $</w:t>
      </w:r>
      <w:r w:rsidR="006F2622">
        <w:rPr>
          <w:rFonts w:ascii="Times New Roman" w:hAnsi="Times New Roman"/>
          <w:sz w:val="24"/>
        </w:rPr>
        <w:t>40.51</w:t>
      </w:r>
      <w:r w:rsidRPr="00DC68F9">
        <w:rPr>
          <w:rFonts w:ascii="Times New Roman" w:hAnsi="Times New Roman"/>
          <w:sz w:val="24"/>
        </w:rPr>
        <w:t>/hour</w:t>
      </w:r>
      <w:r w:rsidRPr="00DC68F9" w:rsidR="00A62714">
        <w:rPr>
          <w:rFonts w:ascii="Times New Roman" w:hAnsi="Times New Roman"/>
          <w:sz w:val="24"/>
        </w:rPr>
        <w:t>)</w:t>
      </w:r>
      <w:r w:rsidRPr="00DC68F9">
        <w:rPr>
          <w:rFonts w:ascii="Times New Roman" w:hAnsi="Times New Roman"/>
          <w:sz w:val="24"/>
        </w:rPr>
        <w:t xml:space="preserve"> </w:t>
      </w:r>
      <w:r w:rsidRPr="00DC68F9" w:rsidR="00FC02E1">
        <w:rPr>
          <w:rFonts w:ascii="Times New Roman" w:hAnsi="Times New Roman"/>
          <w:sz w:val="24"/>
        </w:rPr>
        <w:t xml:space="preserve">a total of </w:t>
      </w:r>
      <w:r w:rsidRPr="00DC68F9">
        <w:rPr>
          <w:rFonts w:ascii="Times New Roman" w:hAnsi="Times New Roman"/>
          <w:sz w:val="24"/>
        </w:rPr>
        <w:t xml:space="preserve">8 hours to </w:t>
      </w:r>
      <w:r w:rsidRPr="004D3522">
        <w:rPr>
          <w:rFonts w:ascii="Times New Roman" w:hAnsi="Times New Roman"/>
          <w:sz w:val="24"/>
        </w:rPr>
        <w:t xml:space="preserve">review the information. </w:t>
      </w:r>
      <w:r w:rsidRPr="004D3522" w:rsidR="00A62714">
        <w:rPr>
          <w:rFonts w:ascii="Times New Roman" w:hAnsi="Times New Roman"/>
          <w:sz w:val="24"/>
        </w:rPr>
        <w:t xml:space="preserve">Wage estimates for </w:t>
      </w:r>
      <w:r w:rsidRPr="004D3522" w:rsidR="000F6F11">
        <w:rPr>
          <w:rFonts w:ascii="Times New Roman" w:hAnsi="Times New Roman"/>
          <w:sz w:val="24"/>
        </w:rPr>
        <w:t>OSMRE</w:t>
      </w:r>
      <w:r w:rsidRPr="004D3522" w:rsidR="00A62714">
        <w:rPr>
          <w:rFonts w:ascii="Times New Roman" w:hAnsi="Times New Roman"/>
          <w:sz w:val="24"/>
        </w:rPr>
        <w:t xml:space="preserve"> employees discussed in this section are derived from the Office of Personnel Management’s website at </w:t>
      </w:r>
      <w:hyperlink w:history="1" r:id="rId10">
        <w:r w:rsidRPr="004D3522" w:rsidR="004D3522">
          <w:rPr>
            <w:rFonts w:ascii="Times New Roman" w:hAnsi="Times New Roman"/>
            <w:color w:val="0000FF"/>
            <w:sz w:val="24"/>
            <w:u w:val="single"/>
          </w:rPr>
          <w:t>https://www.opm.gov/policy-data-oversight/pay-leave/salaries-wages/salary-tables/19Tables/html/RUS.aspx</w:t>
        </w:r>
      </w:hyperlink>
      <w:r w:rsidRPr="004D3522" w:rsidR="00803ECB">
        <w:rPr>
          <w:rFonts w:ascii="Times New Roman" w:hAnsi="Times New Roman"/>
          <w:sz w:val="24"/>
        </w:rPr>
        <w:t xml:space="preserve">.  </w:t>
      </w:r>
      <w:r w:rsidRPr="004D3522" w:rsidR="00C067D2">
        <w:rPr>
          <w:rFonts w:ascii="Times New Roman" w:hAnsi="Times New Roman"/>
          <w:sz w:val="24"/>
        </w:rPr>
        <w:t xml:space="preserve">Labor </w:t>
      </w:r>
      <w:r w:rsidRPr="004D3522" w:rsidR="003C17CF">
        <w:rPr>
          <w:rFonts w:ascii="Times New Roman" w:hAnsi="Times New Roman"/>
          <w:sz w:val="24"/>
        </w:rPr>
        <w:t>cost is estimated a</w:t>
      </w:r>
      <w:r w:rsidRPr="004D3522" w:rsidR="00E05546">
        <w:rPr>
          <w:rFonts w:ascii="Times New Roman" w:hAnsi="Times New Roman"/>
          <w:sz w:val="24"/>
        </w:rPr>
        <w:t>t $</w:t>
      </w:r>
      <w:r w:rsidRPr="004D3522" w:rsidR="006F2622">
        <w:rPr>
          <w:rFonts w:ascii="Times New Roman" w:hAnsi="Times New Roman"/>
          <w:sz w:val="24"/>
        </w:rPr>
        <w:t>64.82</w:t>
      </w:r>
      <w:r w:rsidRPr="004D3522" w:rsidR="00E05546">
        <w:rPr>
          <w:rFonts w:ascii="Times New Roman" w:hAnsi="Times New Roman"/>
          <w:sz w:val="24"/>
        </w:rPr>
        <w:t xml:space="preserve"> per hour, </w:t>
      </w:r>
      <w:r w:rsidRPr="004D3522" w:rsidR="003C17CF">
        <w:rPr>
          <w:rFonts w:ascii="Times New Roman" w:hAnsi="Times New Roman"/>
          <w:sz w:val="24"/>
        </w:rPr>
        <w:t xml:space="preserve">which includes </w:t>
      </w:r>
      <w:r w:rsidRPr="004D3522" w:rsidR="00E05546">
        <w:rPr>
          <w:rFonts w:ascii="Times New Roman" w:hAnsi="Times New Roman"/>
          <w:sz w:val="24"/>
        </w:rPr>
        <w:t>b</w:t>
      </w:r>
      <w:r w:rsidRPr="004D3522" w:rsidR="003C17CF">
        <w:rPr>
          <w:rFonts w:ascii="Times New Roman" w:hAnsi="Times New Roman"/>
          <w:sz w:val="24"/>
        </w:rPr>
        <w:t xml:space="preserve">enefits </w:t>
      </w:r>
      <w:r w:rsidRPr="004D3522" w:rsidR="005D7FF7">
        <w:rPr>
          <w:rFonts w:ascii="Times New Roman" w:hAnsi="Times New Roman"/>
          <w:sz w:val="24"/>
        </w:rPr>
        <w:t>ca</w:t>
      </w:r>
      <w:r w:rsidRPr="004D3522" w:rsidR="000D3644">
        <w:rPr>
          <w:rFonts w:ascii="Times New Roman" w:hAnsi="Times New Roman"/>
          <w:sz w:val="24"/>
        </w:rPr>
        <w:t>lculated using a 1.</w:t>
      </w:r>
      <w:r w:rsidRPr="004D3522" w:rsidR="007F798B">
        <w:rPr>
          <w:rFonts w:ascii="Times New Roman" w:hAnsi="Times New Roman"/>
          <w:sz w:val="24"/>
        </w:rPr>
        <w:t>6</w:t>
      </w:r>
      <w:r w:rsidRPr="004D3522" w:rsidR="000D3644">
        <w:rPr>
          <w:rFonts w:ascii="Times New Roman" w:hAnsi="Times New Roman"/>
          <w:sz w:val="24"/>
        </w:rPr>
        <w:t xml:space="preserve"> multiplier</w:t>
      </w:r>
      <w:r w:rsidRPr="004D3522" w:rsidR="00507A9C">
        <w:rPr>
          <w:rFonts w:ascii="Times New Roman" w:hAnsi="Times New Roman"/>
          <w:sz w:val="24"/>
        </w:rPr>
        <w:t xml:space="preserve"> times</w:t>
      </w:r>
      <w:r w:rsidRPr="004D3522" w:rsidR="00080E05">
        <w:rPr>
          <w:rFonts w:ascii="Times New Roman" w:hAnsi="Times New Roman"/>
          <w:sz w:val="24"/>
        </w:rPr>
        <w:t xml:space="preserve"> </w:t>
      </w:r>
      <w:r w:rsidRPr="004D3522" w:rsidR="000018B3">
        <w:rPr>
          <w:rFonts w:ascii="Times New Roman" w:hAnsi="Times New Roman"/>
          <w:sz w:val="24"/>
        </w:rPr>
        <w:t xml:space="preserve">the </w:t>
      </w:r>
      <w:r w:rsidRPr="004D3522" w:rsidR="00080E05">
        <w:rPr>
          <w:rFonts w:ascii="Times New Roman" w:hAnsi="Times New Roman"/>
          <w:sz w:val="24"/>
        </w:rPr>
        <w:t>reviewer</w:t>
      </w:r>
      <w:r w:rsidRPr="004D3522" w:rsidR="000018B3">
        <w:rPr>
          <w:rFonts w:ascii="Times New Roman" w:hAnsi="Times New Roman"/>
          <w:sz w:val="24"/>
        </w:rPr>
        <w:t>’s</w:t>
      </w:r>
      <w:r w:rsidRPr="004D3522" w:rsidR="00080E05">
        <w:rPr>
          <w:rFonts w:ascii="Times New Roman" w:hAnsi="Times New Roman"/>
          <w:sz w:val="24"/>
        </w:rPr>
        <w:t xml:space="preserve"> wage cost </w:t>
      </w:r>
      <w:r w:rsidRPr="004D3522" w:rsidR="00B144E4">
        <w:rPr>
          <w:rFonts w:ascii="Times New Roman" w:hAnsi="Times New Roman"/>
          <w:sz w:val="24"/>
        </w:rPr>
        <w:t>(</w:t>
      </w:r>
      <w:r w:rsidRPr="004D3522" w:rsidR="00A62714">
        <w:rPr>
          <w:rFonts w:ascii="Times New Roman" w:hAnsi="Times New Roman"/>
          <w:sz w:val="24"/>
        </w:rPr>
        <w:t xml:space="preserve">derived using </w:t>
      </w:r>
      <w:r w:rsidRPr="004D3522" w:rsidR="0029535C">
        <w:rPr>
          <w:rFonts w:ascii="Times New Roman" w:hAnsi="Times New Roman"/>
          <w:sz w:val="24"/>
        </w:rPr>
        <w:t>BLS news release USDL-16-1808</w:t>
      </w:r>
      <w:r w:rsidRPr="004D3522" w:rsidR="00080E05">
        <w:rPr>
          <w:rFonts w:ascii="Times New Roman" w:hAnsi="Times New Roman"/>
          <w:sz w:val="24"/>
        </w:rPr>
        <w:t>).</w:t>
      </w:r>
      <w:r w:rsidRPr="004D3522" w:rsidR="005D7FF7">
        <w:rPr>
          <w:rFonts w:ascii="Times New Roman" w:hAnsi="Times New Roman"/>
          <w:sz w:val="24"/>
        </w:rPr>
        <w:t xml:space="preserve">  Thus,</w:t>
      </w:r>
      <w:r w:rsidRPr="004D3522">
        <w:rPr>
          <w:rFonts w:ascii="Times New Roman" w:hAnsi="Times New Roman"/>
          <w:sz w:val="24"/>
        </w:rPr>
        <w:t xml:space="preserve"> the estimated annual cost </w:t>
      </w:r>
      <w:r w:rsidRPr="004D3522" w:rsidR="00B144E4">
        <w:rPr>
          <w:rFonts w:ascii="Times New Roman" w:hAnsi="Times New Roman"/>
          <w:sz w:val="24"/>
        </w:rPr>
        <w:t xml:space="preserve">for salary and benefits </w:t>
      </w:r>
      <w:r w:rsidRPr="004D3522">
        <w:rPr>
          <w:rFonts w:ascii="Times New Roman" w:hAnsi="Times New Roman"/>
          <w:sz w:val="24"/>
        </w:rPr>
        <w:t>to the Federal Government is $</w:t>
      </w:r>
      <w:r w:rsidRPr="004D3522" w:rsidR="006F2622">
        <w:rPr>
          <w:rFonts w:ascii="Times New Roman" w:hAnsi="Times New Roman"/>
          <w:sz w:val="24"/>
        </w:rPr>
        <w:t>519</w:t>
      </w:r>
      <w:r w:rsidRPr="004D3522">
        <w:rPr>
          <w:rFonts w:ascii="Times New Roman" w:hAnsi="Times New Roman"/>
          <w:sz w:val="24"/>
        </w:rPr>
        <w:t xml:space="preserve"> (1 respondent x 1 report x 8 hours x $</w:t>
      </w:r>
      <w:r w:rsidRPr="004D3522" w:rsidR="006F2622">
        <w:rPr>
          <w:rFonts w:ascii="Times New Roman" w:hAnsi="Times New Roman"/>
          <w:sz w:val="24"/>
        </w:rPr>
        <w:t>64.82</w:t>
      </w:r>
      <w:r w:rsidRPr="004D3522" w:rsidR="007F798B">
        <w:rPr>
          <w:rFonts w:ascii="Times New Roman" w:hAnsi="Times New Roman"/>
          <w:sz w:val="24"/>
        </w:rPr>
        <w:t xml:space="preserve"> </w:t>
      </w:r>
      <w:r w:rsidRPr="004D3522" w:rsidR="008F5566">
        <w:rPr>
          <w:rFonts w:ascii="Times New Roman" w:hAnsi="Times New Roman"/>
          <w:sz w:val="24"/>
        </w:rPr>
        <w:t>($</w:t>
      </w:r>
      <w:r w:rsidRPr="004D3522" w:rsidR="006F2622">
        <w:rPr>
          <w:rFonts w:ascii="Times New Roman" w:hAnsi="Times New Roman"/>
          <w:sz w:val="24"/>
        </w:rPr>
        <w:t>40.51</w:t>
      </w:r>
      <w:r w:rsidRPr="004D3522" w:rsidR="005D7FF7">
        <w:rPr>
          <w:rFonts w:ascii="Times New Roman" w:hAnsi="Times New Roman"/>
          <w:sz w:val="24"/>
        </w:rPr>
        <w:t xml:space="preserve"> x </w:t>
      </w:r>
      <w:r w:rsidRPr="004D3522" w:rsidR="007F798B">
        <w:rPr>
          <w:rFonts w:ascii="Times New Roman" w:hAnsi="Times New Roman"/>
          <w:sz w:val="24"/>
        </w:rPr>
        <w:t>1.6</w:t>
      </w:r>
      <w:r w:rsidRPr="004D3522" w:rsidR="005D7FF7">
        <w:rPr>
          <w:rFonts w:ascii="Times New Roman" w:hAnsi="Times New Roman"/>
          <w:sz w:val="24"/>
        </w:rPr>
        <w:t>)</w:t>
      </w:r>
      <w:r w:rsidRPr="004D3522">
        <w:rPr>
          <w:rFonts w:ascii="Times New Roman" w:hAnsi="Times New Roman"/>
          <w:sz w:val="24"/>
        </w:rPr>
        <w:t>/hour).</w:t>
      </w:r>
    </w:p>
    <w:p w:rsidRPr="004D3522" w:rsidR="005B6CB1" w:rsidP="005B6CB1" w:rsidRDefault="005B6CB1" w14:paraId="79186774" w14:textId="77777777">
      <w:pPr>
        <w:ind w:left="720"/>
        <w:rPr>
          <w:rFonts w:ascii="Times New Roman" w:hAnsi="Times New Roman"/>
          <w:sz w:val="24"/>
        </w:rPr>
      </w:pPr>
    </w:p>
    <w:p w:rsidRPr="00CB2126" w:rsidR="005B6CB1" w:rsidP="005B6CB1" w:rsidRDefault="005B6CB1" w14:paraId="3845BC7C" w14:textId="77777777">
      <w:pPr>
        <w:ind w:left="720" w:hanging="720"/>
        <w:rPr>
          <w:rFonts w:ascii="Times New Roman" w:hAnsi="Times New Roman"/>
          <w:sz w:val="24"/>
        </w:rPr>
      </w:pPr>
      <w:r w:rsidRPr="004D3522">
        <w:rPr>
          <w:rFonts w:ascii="Times New Roman" w:hAnsi="Times New Roman"/>
          <w:sz w:val="24"/>
        </w:rPr>
        <w:tab/>
      </w:r>
      <w:r w:rsidRPr="004D3522" w:rsidR="007353DF">
        <w:rPr>
          <w:rFonts w:ascii="Times New Roman" w:hAnsi="Times New Roman"/>
          <w:sz w:val="24"/>
          <w:u w:val="single"/>
        </w:rPr>
        <w:t xml:space="preserve">Federal </w:t>
      </w:r>
      <w:r w:rsidRPr="004D3522">
        <w:rPr>
          <w:rFonts w:ascii="Times New Roman" w:hAnsi="Times New Roman"/>
          <w:sz w:val="24"/>
          <w:u w:val="single"/>
        </w:rPr>
        <w:t>Programs</w:t>
      </w:r>
      <w:r w:rsidRPr="004D3522">
        <w:rPr>
          <w:rFonts w:ascii="Times New Roman" w:hAnsi="Times New Roman"/>
          <w:sz w:val="24"/>
        </w:rPr>
        <w:t xml:space="preserve">.  </w:t>
      </w:r>
      <w:r w:rsidRPr="004D3522" w:rsidR="000F6F11">
        <w:rPr>
          <w:rFonts w:ascii="Times New Roman" w:hAnsi="Times New Roman"/>
          <w:sz w:val="24"/>
        </w:rPr>
        <w:t>OSMRE</w:t>
      </w:r>
      <w:r w:rsidRPr="00CB2126">
        <w:rPr>
          <w:rFonts w:ascii="Times New Roman" w:hAnsi="Times New Roman"/>
          <w:sz w:val="24"/>
        </w:rPr>
        <w:t xml:space="preserve"> is not the regulatory authority in any state that contains AVF’s.  Therefore, there is no Federal burden under Federal Programs.  </w:t>
      </w:r>
    </w:p>
    <w:p w:rsidRPr="00CB2126" w:rsidR="005B6CB1" w:rsidP="005B6CB1" w:rsidRDefault="005B6CB1" w14:paraId="665CB7E3" w14:textId="77777777">
      <w:pPr>
        <w:ind w:left="720" w:hanging="720"/>
        <w:rPr>
          <w:rFonts w:ascii="Times New Roman" w:hAnsi="Times New Roman"/>
          <w:sz w:val="24"/>
        </w:rPr>
      </w:pPr>
    </w:p>
    <w:p w:rsidRPr="00DC68F9" w:rsidR="00E85639" w:rsidP="005B6CB1" w:rsidRDefault="005B6CB1" w14:paraId="0E076D50" w14:textId="640C1EEB">
      <w:pPr>
        <w:ind w:left="720"/>
        <w:rPr>
          <w:rFonts w:ascii="Times New Roman" w:hAnsi="Times New Roman"/>
          <w:sz w:val="24"/>
        </w:rPr>
      </w:pPr>
      <w:r w:rsidRPr="00CB2126">
        <w:rPr>
          <w:rFonts w:ascii="Times New Roman" w:hAnsi="Times New Roman"/>
          <w:sz w:val="24"/>
        </w:rPr>
        <w:t>Therefore, the Fed</w:t>
      </w:r>
      <w:r w:rsidRPr="00CB2126" w:rsidR="00A04CCD">
        <w:rPr>
          <w:rFonts w:ascii="Times New Roman" w:hAnsi="Times New Roman"/>
          <w:sz w:val="24"/>
        </w:rPr>
        <w:t>eral burden for Part 822 is $</w:t>
      </w:r>
      <w:r w:rsidR="006F2622">
        <w:rPr>
          <w:rFonts w:ascii="Times New Roman" w:hAnsi="Times New Roman"/>
          <w:sz w:val="24"/>
        </w:rPr>
        <w:t>519</w:t>
      </w:r>
      <w:r w:rsidRPr="00CB2126">
        <w:rPr>
          <w:rFonts w:ascii="Times New Roman" w:hAnsi="Times New Roman"/>
          <w:sz w:val="24"/>
        </w:rPr>
        <w:t>.</w:t>
      </w:r>
    </w:p>
    <w:p w:rsidRPr="00DC68F9" w:rsidR="00756B08" w:rsidP="005B6CB1" w:rsidRDefault="00756B08" w14:paraId="4DF9547A" w14:textId="77777777">
      <w:pPr>
        <w:ind w:left="720"/>
        <w:rPr>
          <w:rFonts w:ascii="Times New Roman" w:hAnsi="Times New Roman"/>
          <w:sz w:val="24"/>
        </w:rPr>
      </w:pPr>
    </w:p>
    <w:p w:rsidRPr="00DC68F9" w:rsidR="009634DB" w:rsidP="009634DB" w:rsidRDefault="009634DB" w14:paraId="712AB1E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C68F9">
        <w:rPr>
          <w:rFonts w:ascii="Times New Roman" w:hAnsi="Times New Roman"/>
          <w:sz w:val="24"/>
        </w:rPr>
        <w:t>15.</w:t>
      </w:r>
      <w:r w:rsidRPr="00DC68F9">
        <w:rPr>
          <w:rFonts w:ascii="Times New Roman" w:hAnsi="Times New Roman"/>
          <w:sz w:val="24"/>
        </w:rPr>
        <w:tab/>
      </w:r>
      <w:r w:rsidRPr="00DC68F9">
        <w:rPr>
          <w:rFonts w:ascii="Times New Roman" w:hAnsi="Times New Roman"/>
          <w:i/>
          <w:sz w:val="24"/>
        </w:rPr>
        <w:t xml:space="preserve">Explain the reasons for any program </w:t>
      </w:r>
      <w:r w:rsidRPr="00DC68F9" w:rsidR="0033338E">
        <w:rPr>
          <w:rFonts w:ascii="Times New Roman" w:hAnsi="Times New Roman"/>
          <w:i/>
          <w:sz w:val="24"/>
        </w:rPr>
        <w:t xml:space="preserve">changes or adjustments </w:t>
      </w:r>
      <w:r w:rsidRPr="00DC68F9">
        <w:rPr>
          <w:rFonts w:ascii="Times New Roman" w:hAnsi="Times New Roman"/>
          <w:i/>
          <w:sz w:val="24"/>
        </w:rPr>
        <w:t xml:space="preserve">in </w:t>
      </w:r>
      <w:r w:rsidRPr="00DC68F9" w:rsidR="0033338E">
        <w:rPr>
          <w:rFonts w:ascii="Times New Roman" w:hAnsi="Times New Roman"/>
          <w:i/>
          <w:sz w:val="24"/>
        </w:rPr>
        <w:t>hour or cost burden</w:t>
      </w:r>
      <w:r w:rsidRPr="00DC68F9">
        <w:rPr>
          <w:rFonts w:ascii="Times New Roman" w:hAnsi="Times New Roman"/>
          <w:i/>
          <w:sz w:val="24"/>
        </w:rPr>
        <w:t>.</w:t>
      </w:r>
    </w:p>
    <w:p w:rsidRPr="00DC68F9" w:rsidR="009634DB" w:rsidP="009634DB" w:rsidRDefault="009634DB" w14:paraId="0DF8904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673C4C" w:rsidR="00673C4C" w:rsidP="00673C4C" w:rsidRDefault="0076462A" w14:paraId="13C338FA" w14:textId="3E2AD321">
      <w:pPr>
        <w:tabs>
          <w:tab w:val="left" w:pos="-1440"/>
        </w:tabs>
        <w:ind w:left="720" w:hanging="720"/>
        <w:rPr>
          <w:rFonts w:ascii="Times New Roman" w:hAnsi="Times New Roman"/>
          <w:snapToGrid w:val="0"/>
          <w:sz w:val="24"/>
        </w:rPr>
      </w:pPr>
      <w:r w:rsidRPr="00DC68F9">
        <w:rPr>
          <w:rFonts w:ascii="Times New Roman" w:hAnsi="Times New Roman"/>
          <w:sz w:val="24"/>
        </w:rPr>
        <w:tab/>
      </w:r>
      <w:r w:rsidRPr="00673C4C" w:rsidR="00673C4C">
        <w:rPr>
          <w:rFonts w:ascii="Times New Roman" w:hAnsi="Times New Roman"/>
          <w:snapToGrid w:val="0"/>
          <w:sz w:val="24"/>
        </w:rPr>
        <w:t xml:space="preserve">The previously approved burden estimate for 30 CFR Part </w:t>
      </w:r>
      <w:r w:rsidR="00673C4C">
        <w:rPr>
          <w:rFonts w:ascii="Times New Roman" w:hAnsi="Times New Roman"/>
          <w:snapToGrid w:val="0"/>
          <w:sz w:val="24"/>
        </w:rPr>
        <w:t>822</w:t>
      </w:r>
      <w:r w:rsidRPr="00673C4C" w:rsidR="00673C4C">
        <w:rPr>
          <w:rFonts w:ascii="Times New Roman" w:hAnsi="Times New Roman"/>
          <w:snapToGrid w:val="0"/>
          <w:sz w:val="24"/>
        </w:rPr>
        <w:t xml:space="preserve"> is </w:t>
      </w:r>
      <w:r w:rsidR="006F2622">
        <w:rPr>
          <w:rFonts w:ascii="Times New Roman" w:hAnsi="Times New Roman"/>
          <w:snapToGrid w:val="0"/>
          <w:sz w:val="24"/>
        </w:rPr>
        <w:t>2,970</w:t>
      </w:r>
      <w:r w:rsidRPr="00673C4C" w:rsidR="00673C4C">
        <w:rPr>
          <w:rFonts w:ascii="Times New Roman" w:hAnsi="Times New Roman"/>
          <w:snapToGrid w:val="0"/>
          <w:sz w:val="24"/>
        </w:rPr>
        <w:t xml:space="preserve"> hours.  This information collection request </w:t>
      </w:r>
      <w:r w:rsidR="00673C4C">
        <w:rPr>
          <w:rFonts w:ascii="Times New Roman" w:hAnsi="Times New Roman"/>
          <w:snapToGrid w:val="0"/>
          <w:sz w:val="24"/>
        </w:rPr>
        <w:t xml:space="preserve">increases </w:t>
      </w:r>
      <w:r w:rsidRPr="00673C4C" w:rsidR="00673C4C">
        <w:rPr>
          <w:rFonts w:ascii="Times New Roman" w:hAnsi="Times New Roman"/>
          <w:snapToGrid w:val="0"/>
          <w:sz w:val="24"/>
        </w:rPr>
        <w:t xml:space="preserve">the burden estimate to </w:t>
      </w:r>
      <w:r w:rsidR="006F2622">
        <w:rPr>
          <w:rFonts w:ascii="Times New Roman" w:hAnsi="Times New Roman"/>
          <w:snapToGrid w:val="0"/>
          <w:sz w:val="24"/>
        </w:rPr>
        <w:t>5,250</w:t>
      </w:r>
      <w:r w:rsidRPr="00673C4C" w:rsidR="00673C4C">
        <w:rPr>
          <w:rFonts w:ascii="Times New Roman" w:hAnsi="Times New Roman"/>
          <w:snapToGrid w:val="0"/>
          <w:sz w:val="24"/>
        </w:rPr>
        <w:t xml:space="preserve"> hours.  Th</w:t>
      </w:r>
      <w:r w:rsidR="00673C4C">
        <w:rPr>
          <w:rFonts w:ascii="Times New Roman" w:hAnsi="Times New Roman"/>
          <w:snapToGrid w:val="0"/>
          <w:sz w:val="24"/>
        </w:rPr>
        <w:t xml:space="preserve">e resultant </w:t>
      </w:r>
      <w:r w:rsidR="006F2622">
        <w:rPr>
          <w:rFonts w:ascii="Times New Roman" w:hAnsi="Times New Roman"/>
          <w:snapToGrid w:val="0"/>
          <w:sz w:val="24"/>
        </w:rPr>
        <w:t>2,280</w:t>
      </w:r>
      <w:r w:rsidR="00673C4C">
        <w:rPr>
          <w:rFonts w:ascii="Times New Roman" w:hAnsi="Times New Roman"/>
          <w:snapToGrid w:val="0"/>
          <w:sz w:val="24"/>
        </w:rPr>
        <w:t>-</w:t>
      </w:r>
      <w:r w:rsidRPr="00673C4C" w:rsidR="00673C4C">
        <w:rPr>
          <w:rFonts w:ascii="Times New Roman" w:hAnsi="Times New Roman"/>
          <w:snapToGrid w:val="0"/>
          <w:sz w:val="24"/>
        </w:rPr>
        <w:t xml:space="preserve">hour </w:t>
      </w:r>
      <w:r w:rsidR="00331E24">
        <w:rPr>
          <w:rFonts w:ascii="Times New Roman" w:hAnsi="Times New Roman"/>
          <w:snapToGrid w:val="0"/>
          <w:sz w:val="24"/>
        </w:rPr>
        <w:t>in</w:t>
      </w:r>
      <w:r w:rsidRPr="00673C4C" w:rsidR="00673C4C">
        <w:rPr>
          <w:rFonts w:ascii="Times New Roman" w:hAnsi="Times New Roman"/>
          <w:snapToGrid w:val="0"/>
          <w:sz w:val="24"/>
        </w:rPr>
        <w:t xml:space="preserve">crease is due primarily to </w:t>
      </w:r>
      <w:r w:rsidR="00673C4C">
        <w:rPr>
          <w:rFonts w:ascii="Times New Roman" w:hAnsi="Times New Roman"/>
          <w:snapToGrid w:val="0"/>
          <w:sz w:val="24"/>
        </w:rPr>
        <w:t xml:space="preserve">a </w:t>
      </w:r>
      <w:r w:rsidR="006F2622">
        <w:rPr>
          <w:rFonts w:ascii="Times New Roman" w:hAnsi="Times New Roman"/>
          <w:snapToGrid w:val="0"/>
          <w:sz w:val="24"/>
        </w:rPr>
        <w:t xml:space="preserve">better accounting of the </w:t>
      </w:r>
      <w:r w:rsidR="007F56B1">
        <w:rPr>
          <w:rFonts w:ascii="Times New Roman" w:hAnsi="Times New Roman"/>
          <w:snapToGrid w:val="0"/>
          <w:sz w:val="24"/>
        </w:rPr>
        <w:t xml:space="preserve">respondent’s </w:t>
      </w:r>
      <w:r w:rsidR="006F2622">
        <w:rPr>
          <w:rFonts w:ascii="Times New Roman" w:hAnsi="Times New Roman"/>
          <w:snapToGrid w:val="0"/>
          <w:sz w:val="24"/>
        </w:rPr>
        <w:t>burden hours to comply with information collection requirements under 30 CFR 822 (see item 12 for more details).  In addition, t</w:t>
      </w:r>
      <w:r w:rsidR="007F56B1">
        <w:rPr>
          <w:rFonts w:ascii="Times New Roman" w:hAnsi="Times New Roman"/>
          <w:snapToGrid w:val="0"/>
          <w:sz w:val="24"/>
        </w:rPr>
        <w:t>he regulatory authority stated they</w:t>
      </w:r>
      <w:r w:rsidR="006F2622">
        <w:rPr>
          <w:rFonts w:ascii="Times New Roman" w:hAnsi="Times New Roman"/>
          <w:snapToGrid w:val="0"/>
          <w:sz w:val="24"/>
        </w:rPr>
        <w:t xml:space="preserve"> needed </w:t>
      </w:r>
      <w:r w:rsidR="007F56B1">
        <w:rPr>
          <w:rFonts w:ascii="Times New Roman" w:hAnsi="Times New Roman"/>
          <w:snapToGrid w:val="0"/>
          <w:sz w:val="24"/>
        </w:rPr>
        <w:t xml:space="preserve">15 hours </w:t>
      </w:r>
      <w:r w:rsidR="006F2622">
        <w:rPr>
          <w:rFonts w:ascii="Times New Roman" w:hAnsi="Times New Roman"/>
          <w:snapToGrid w:val="0"/>
          <w:sz w:val="24"/>
        </w:rPr>
        <w:t xml:space="preserve">to review </w:t>
      </w:r>
      <w:r w:rsidR="007F56B1">
        <w:rPr>
          <w:rFonts w:ascii="Times New Roman" w:hAnsi="Times New Roman"/>
          <w:snapToGrid w:val="0"/>
          <w:sz w:val="24"/>
        </w:rPr>
        <w:t>each annual report (an increase of 5 hours per respondent from 2016).</w:t>
      </w:r>
      <w:r w:rsidR="00B962D8">
        <w:rPr>
          <w:rFonts w:ascii="Times New Roman" w:hAnsi="Times New Roman"/>
          <w:snapToGrid w:val="0"/>
          <w:sz w:val="24"/>
        </w:rPr>
        <w:t xml:space="preserve">  </w:t>
      </w:r>
      <w:r w:rsidRPr="00673C4C" w:rsidR="00673C4C">
        <w:rPr>
          <w:rFonts w:ascii="Times New Roman" w:hAnsi="Times New Roman"/>
          <w:snapToGrid w:val="0"/>
          <w:sz w:val="24"/>
        </w:rPr>
        <w:t>The burden will change as follows:</w:t>
      </w:r>
    </w:p>
    <w:p w:rsidRPr="00673C4C" w:rsidR="00673C4C" w:rsidP="00673C4C" w:rsidRDefault="00673C4C" w14:paraId="436D921B" w14:textId="77777777">
      <w:pPr>
        <w:tabs>
          <w:tab w:val="left" w:pos="7424"/>
        </w:tabs>
        <w:autoSpaceDE/>
        <w:autoSpaceDN/>
        <w:adjustRightInd/>
        <w:ind w:left="720"/>
        <w:rPr>
          <w:rFonts w:ascii="Times New Roman" w:hAnsi="Times New Roman"/>
          <w:snapToGrid w:val="0"/>
          <w:sz w:val="24"/>
        </w:rPr>
      </w:pPr>
      <w:r w:rsidRPr="00673C4C">
        <w:rPr>
          <w:rFonts w:ascii="Times New Roman" w:hAnsi="Times New Roman"/>
          <w:snapToGrid w:val="0"/>
          <w:sz w:val="24"/>
        </w:rPr>
        <w:tab/>
      </w:r>
    </w:p>
    <w:p w:rsidRPr="00DC68F9" w:rsidR="0011318A" w:rsidRDefault="0029535C" w14:paraId="5D8AF3FE" w14:textId="048D3CFD">
      <w:pPr>
        <w:tabs>
          <w:tab w:val="left" w:pos="-1440"/>
        </w:tabs>
        <w:ind w:left="720" w:hanging="720"/>
        <w:rPr>
          <w:rFonts w:ascii="Times New Roman" w:hAnsi="Times New Roman"/>
          <w:sz w:val="24"/>
        </w:rPr>
      </w:pPr>
      <w:r>
        <w:rPr>
          <w:rFonts w:ascii="Times New Roman" w:hAnsi="Times New Roman"/>
          <w:sz w:val="24"/>
        </w:rPr>
        <w:tab/>
      </w:r>
      <w:r w:rsidRPr="00DC68F9" w:rsidR="009824FD">
        <w:rPr>
          <w:rFonts w:ascii="Times New Roman" w:hAnsi="Times New Roman"/>
          <w:sz w:val="24"/>
        </w:rPr>
        <w:t>There are currently</w:t>
      </w:r>
      <w:r w:rsidRPr="00DC68F9" w:rsidR="009475C0">
        <w:rPr>
          <w:rFonts w:ascii="Times New Roman" w:hAnsi="Times New Roman"/>
          <w:sz w:val="24"/>
        </w:rPr>
        <w:t xml:space="preserve"> 2</w:t>
      </w:r>
      <w:r w:rsidRPr="00DC68F9" w:rsidR="0076462A">
        <w:rPr>
          <w:rFonts w:ascii="Times New Roman" w:hAnsi="Times New Roman"/>
          <w:sz w:val="24"/>
        </w:rPr>
        <w:t>,</w:t>
      </w:r>
      <w:r w:rsidR="00B962D8">
        <w:rPr>
          <w:rFonts w:ascii="Times New Roman" w:hAnsi="Times New Roman"/>
          <w:sz w:val="24"/>
        </w:rPr>
        <w:t>970</w:t>
      </w:r>
      <w:r w:rsidRPr="00DC68F9" w:rsidR="00875EA6">
        <w:rPr>
          <w:rFonts w:ascii="Times New Roman" w:hAnsi="Times New Roman"/>
          <w:sz w:val="24"/>
        </w:rPr>
        <w:t xml:space="preserve"> </w:t>
      </w:r>
      <w:r w:rsidRPr="00DC68F9" w:rsidR="0076462A">
        <w:rPr>
          <w:rFonts w:ascii="Times New Roman" w:hAnsi="Times New Roman"/>
          <w:sz w:val="24"/>
        </w:rPr>
        <w:t xml:space="preserve">hours </w:t>
      </w:r>
      <w:r w:rsidRPr="00DC68F9" w:rsidR="009824FD">
        <w:rPr>
          <w:rFonts w:ascii="Times New Roman" w:hAnsi="Times New Roman"/>
          <w:sz w:val="24"/>
        </w:rPr>
        <w:t xml:space="preserve">approved by OMB. </w:t>
      </w:r>
      <w:r w:rsidR="003C7B3A">
        <w:rPr>
          <w:rFonts w:ascii="Times New Roman" w:hAnsi="Times New Roman"/>
          <w:sz w:val="24"/>
        </w:rPr>
        <w:t xml:space="preserve"> </w:t>
      </w:r>
    </w:p>
    <w:p w:rsidRPr="00DC68F9" w:rsidR="00875EA6" w:rsidRDefault="00875EA6" w14:paraId="36BF3D7A" w14:textId="77777777">
      <w:pPr>
        <w:tabs>
          <w:tab w:val="left" w:pos="-1440"/>
        </w:tabs>
        <w:ind w:left="720" w:hanging="720"/>
        <w:rPr>
          <w:rFonts w:ascii="Times New Roman" w:hAnsi="Times New Roman"/>
          <w:sz w:val="24"/>
        </w:rPr>
      </w:pPr>
    </w:p>
    <w:p w:rsidRPr="00DC68F9" w:rsidR="0011318A" w:rsidP="00CA5816" w:rsidRDefault="00CA5816" w14:paraId="61A641DE" w14:textId="73842D6D">
      <w:pPr>
        <w:tabs>
          <w:tab w:val="left" w:pos="-1440"/>
          <w:tab w:val="left" w:pos="1440"/>
        </w:tabs>
        <w:ind w:left="720" w:hanging="720"/>
        <w:rPr>
          <w:rFonts w:ascii="Times New Roman" w:hAnsi="Times New Roman"/>
          <w:sz w:val="24"/>
        </w:rPr>
      </w:pPr>
      <w:r w:rsidRPr="00DC68F9">
        <w:rPr>
          <w:rFonts w:ascii="Times New Roman" w:hAnsi="Times New Roman"/>
          <w:sz w:val="24"/>
        </w:rPr>
        <w:tab/>
      </w:r>
      <w:r w:rsidR="0029535C">
        <w:rPr>
          <w:rFonts w:ascii="Times New Roman" w:hAnsi="Times New Roman"/>
          <w:sz w:val="24"/>
        </w:rPr>
        <w:tab/>
      </w:r>
      <w:r w:rsidRPr="00DC68F9" w:rsidR="00205D6A">
        <w:rPr>
          <w:rFonts w:ascii="Times New Roman" w:hAnsi="Times New Roman"/>
          <w:sz w:val="24"/>
        </w:rPr>
        <w:t>2</w:t>
      </w:r>
      <w:r w:rsidRPr="00DC68F9" w:rsidR="0011318A">
        <w:rPr>
          <w:rFonts w:ascii="Times New Roman" w:hAnsi="Times New Roman"/>
          <w:sz w:val="24"/>
        </w:rPr>
        <w:t>,</w:t>
      </w:r>
      <w:r w:rsidR="00B962D8">
        <w:rPr>
          <w:rFonts w:ascii="Times New Roman" w:hAnsi="Times New Roman"/>
          <w:sz w:val="24"/>
        </w:rPr>
        <w:t>970</w:t>
      </w:r>
      <w:r w:rsidRPr="00DC68F9" w:rsidR="00875EA6">
        <w:rPr>
          <w:rFonts w:ascii="Times New Roman" w:hAnsi="Times New Roman"/>
          <w:sz w:val="24"/>
        </w:rPr>
        <w:t xml:space="preserve"> </w:t>
      </w:r>
      <w:r w:rsidRPr="00DC68F9" w:rsidR="0011318A">
        <w:rPr>
          <w:rFonts w:ascii="Times New Roman" w:hAnsi="Times New Roman"/>
          <w:sz w:val="24"/>
        </w:rPr>
        <w:t>hours currently approved</w:t>
      </w:r>
    </w:p>
    <w:p w:rsidRPr="00DC68F9" w:rsidR="0011318A" w:rsidRDefault="00CA5816" w14:paraId="4239C59A" w14:textId="52CD1B94">
      <w:pPr>
        <w:tabs>
          <w:tab w:val="left" w:pos="-1440"/>
        </w:tabs>
        <w:ind w:left="720" w:hanging="720"/>
        <w:rPr>
          <w:rFonts w:ascii="Times New Roman" w:hAnsi="Times New Roman"/>
          <w:sz w:val="24"/>
        </w:rPr>
      </w:pPr>
      <w:r w:rsidRPr="00DC68F9">
        <w:rPr>
          <w:rFonts w:ascii="Times New Roman" w:hAnsi="Times New Roman"/>
          <w:sz w:val="24"/>
        </w:rPr>
        <w:tab/>
      </w:r>
      <w:r w:rsidRPr="00DC68F9" w:rsidR="00205D6A">
        <w:rPr>
          <w:rFonts w:ascii="Times New Roman" w:hAnsi="Times New Roman"/>
          <w:sz w:val="24"/>
        </w:rPr>
        <w:t xml:space="preserve">  </w:t>
      </w:r>
      <w:r w:rsidRPr="00DC68F9" w:rsidR="00AB2E13">
        <w:rPr>
          <w:rFonts w:ascii="Times New Roman" w:hAnsi="Times New Roman"/>
          <w:sz w:val="24"/>
          <w:u w:val="single"/>
        </w:rPr>
        <w:t>+</w:t>
      </w:r>
      <w:r w:rsidR="0029535C">
        <w:rPr>
          <w:rFonts w:ascii="Times New Roman" w:hAnsi="Times New Roman"/>
          <w:sz w:val="24"/>
          <w:u w:val="single"/>
        </w:rPr>
        <w:tab/>
      </w:r>
      <w:r w:rsidR="00B962D8">
        <w:rPr>
          <w:rFonts w:ascii="Times New Roman" w:hAnsi="Times New Roman"/>
          <w:sz w:val="24"/>
          <w:u w:val="single"/>
        </w:rPr>
        <w:t>2,280</w:t>
      </w:r>
      <w:r w:rsidRPr="00DC68F9" w:rsidR="009475C0">
        <w:rPr>
          <w:rFonts w:ascii="Times New Roman" w:hAnsi="Times New Roman"/>
          <w:sz w:val="24"/>
        </w:rPr>
        <w:t xml:space="preserve"> h</w:t>
      </w:r>
      <w:r w:rsidRPr="00DC68F9" w:rsidR="0011318A">
        <w:rPr>
          <w:rFonts w:ascii="Times New Roman" w:hAnsi="Times New Roman"/>
          <w:sz w:val="24"/>
        </w:rPr>
        <w:t xml:space="preserve">ours </w:t>
      </w:r>
      <w:r w:rsidR="0029535C">
        <w:rPr>
          <w:rFonts w:ascii="Times New Roman" w:hAnsi="Times New Roman"/>
          <w:sz w:val="24"/>
        </w:rPr>
        <w:t>due to adjustments</w:t>
      </w:r>
    </w:p>
    <w:p w:rsidRPr="00DC68F9" w:rsidR="0076462A" w:rsidRDefault="00CA5816" w14:paraId="3D5E8AA0" w14:textId="66D00BF5">
      <w:pPr>
        <w:tabs>
          <w:tab w:val="left" w:pos="-1440"/>
        </w:tabs>
        <w:ind w:left="360"/>
        <w:rPr>
          <w:rFonts w:ascii="Times New Roman" w:hAnsi="Times New Roman"/>
          <w:sz w:val="24"/>
        </w:rPr>
      </w:pPr>
      <w:r w:rsidRPr="00DC68F9">
        <w:rPr>
          <w:rFonts w:ascii="Times New Roman" w:hAnsi="Times New Roman"/>
          <w:sz w:val="24"/>
        </w:rPr>
        <w:tab/>
      </w:r>
      <w:r w:rsidRPr="00DC68F9">
        <w:rPr>
          <w:rFonts w:ascii="Times New Roman" w:hAnsi="Times New Roman"/>
          <w:sz w:val="24"/>
        </w:rPr>
        <w:tab/>
      </w:r>
      <w:r w:rsidR="00B962D8">
        <w:rPr>
          <w:rFonts w:ascii="Times New Roman" w:hAnsi="Times New Roman"/>
          <w:sz w:val="24"/>
        </w:rPr>
        <w:t>5,250</w:t>
      </w:r>
      <w:r w:rsidRPr="00DC68F9" w:rsidR="008E64F7">
        <w:rPr>
          <w:rFonts w:ascii="Times New Roman" w:hAnsi="Times New Roman"/>
          <w:sz w:val="24"/>
        </w:rPr>
        <w:t xml:space="preserve"> hours requested</w:t>
      </w:r>
    </w:p>
    <w:p w:rsidRPr="00DC68F9" w:rsidR="00983275" w:rsidRDefault="00983275" w14:paraId="6EF8E241" w14:textId="77777777">
      <w:pPr>
        <w:tabs>
          <w:tab w:val="left" w:pos="-1440"/>
        </w:tabs>
        <w:ind w:left="360"/>
        <w:rPr>
          <w:rFonts w:ascii="Times New Roman" w:hAnsi="Times New Roman"/>
          <w:sz w:val="24"/>
        </w:rPr>
      </w:pPr>
    </w:p>
    <w:p w:rsidRPr="00DC68F9" w:rsidR="009634DB" w:rsidP="009634DB" w:rsidRDefault="009634DB" w14:paraId="5D0CD86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C68F9">
        <w:rPr>
          <w:rFonts w:ascii="Times New Roman" w:hAnsi="Times New Roman"/>
          <w:sz w:val="24"/>
        </w:rPr>
        <w:t>16.</w:t>
      </w:r>
      <w:r w:rsidRPr="00DC68F9">
        <w:rPr>
          <w:rFonts w:ascii="Times New Roman" w:hAnsi="Times New Roman"/>
          <w:sz w:val="24"/>
        </w:rPr>
        <w:tab/>
      </w:r>
      <w:r w:rsidRPr="00DC68F9">
        <w:rPr>
          <w:rFonts w:ascii="Times New Roman" w:hAnsi="Times New Roman"/>
          <w:i/>
          <w:sz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DC68F9" w:rsidR="009634DB" w:rsidP="009634DB" w:rsidRDefault="009634DB" w14:paraId="50D73DA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DC68F9" w:rsidR="0076462A" w:rsidRDefault="0076462A" w14:paraId="6C647BF7" w14:textId="77777777">
      <w:pPr>
        <w:pStyle w:val="BodyTextIndent"/>
        <w:rPr>
          <w:rFonts w:ascii="Times New Roman" w:hAnsi="Times New Roman"/>
        </w:rPr>
      </w:pPr>
      <w:r w:rsidRPr="00DC68F9">
        <w:rPr>
          <w:rFonts w:ascii="Times New Roman" w:hAnsi="Times New Roman"/>
        </w:rPr>
        <w:tab/>
        <w:t>There are no plans for publication of this information.</w:t>
      </w:r>
    </w:p>
    <w:p w:rsidRPr="00DC68F9" w:rsidR="0076462A" w:rsidRDefault="0076462A" w14:paraId="65F4A631" w14:textId="77777777">
      <w:pPr>
        <w:tabs>
          <w:tab w:val="left" w:pos="-1440"/>
        </w:tabs>
        <w:rPr>
          <w:rFonts w:ascii="Times New Roman" w:hAnsi="Times New Roman"/>
          <w:sz w:val="24"/>
        </w:rPr>
      </w:pPr>
    </w:p>
    <w:p w:rsidRPr="00DC68F9" w:rsidR="009634DB" w:rsidP="009634DB" w:rsidRDefault="009634DB" w14:paraId="7598A28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C68F9">
        <w:rPr>
          <w:rFonts w:ascii="Times New Roman" w:hAnsi="Times New Roman"/>
          <w:sz w:val="24"/>
        </w:rPr>
        <w:t>17.</w:t>
      </w:r>
      <w:r w:rsidRPr="00DC68F9">
        <w:rPr>
          <w:rFonts w:ascii="Times New Roman" w:hAnsi="Times New Roman"/>
          <w:sz w:val="24"/>
        </w:rPr>
        <w:tab/>
      </w:r>
      <w:r w:rsidRPr="00DC68F9">
        <w:rPr>
          <w:rFonts w:ascii="Times New Roman" w:hAnsi="Times New Roman"/>
          <w:i/>
          <w:sz w:val="24"/>
        </w:rPr>
        <w:t>If seeking approval to not display the expiration date for OMB approval of the information collection, explain the reasons that display would be inappropriate.</w:t>
      </w:r>
    </w:p>
    <w:p w:rsidRPr="00DC68F9" w:rsidR="009634DB" w:rsidP="009634DB" w:rsidRDefault="009634DB" w14:paraId="7BA10BF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Pr="00DC68F9" w:rsidR="0076462A" w:rsidRDefault="0076462A" w14:paraId="6C5599B0" w14:textId="77777777">
      <w:pPr>
        <w:tabs>
          <w:tab w:val="left" w:pos="-1440"/>
        </w:tabs>
        <w:ind w:left="720" w:hanging="720"/>
        <w:rPr>
          <w:rFonts w:ascii="Times New Roman" w:hAnsi="Times New Roman"/>
          <w:sz w:val="24"/>
        </w:rPr>
      </w:pPr>
      <w:r w:rsidRPr="00DC68F9">
        <w:rPr>
          <w:rFonts w:ascii="Times New Roman" w:hAnsi="Times New Roman"/>
          <w:sz w:val="24"/>
        </w:rPr>
        <w:tab/>
      </w:r>
      <w:r w:rsidR="000F6F11">
        <w:rPr>
          <w:rFonts w:ascii="Times New Roman" w:hAnsi="Times New Roman"/>
          <w:sz w:val="24"/>
        </w:rPr>
        <w:t>OSMRE</w:t>
      </w:r>
      <w:r w:rsidRPr="00DC68F9">
        <w:rPr>
          <w:rFonts w:ascii="Times New Roman" w:hAnsi="Times New Roman"/>
          <w:sz w:val="24"/>
        </w:rPr>
        <w:t xml:space="preserve"> is not seeking a waiver from the requirement to display the expiration date for OMB approval of the information collection.</w:t>
      </w:r>
    </w:p>
    <w:p w:rsidRPr="00DC68F9" w:rsidR="0076462A" w:rsidRDefault="0076462A" w14:paraId="2AF5D85E" w14:textId="77777777">
      <w:pPr>
        <w:rPr>
          <w:rFonts w:ascii="Times New Roman" w:hAnsi="Times New Roman"/>
          <w:sz w:val="24"/>
        </w:rPr>
      </w:pPr>
    </w:p>
    <w:p w:rsidRPr="00DC68F9" w:rsidR="009634DB" w:rsidP="009634DB" w:rsidRDefault="009634DB" w14:paraId="347A697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C68F9">
        <w:rPr>
          <w:rFonts w:ascii="Times New Roman" w:hAnsi="Times New Roman"/>
          <w:sz w:val="24"/>
        </w:rPr>
        <w:t>18.</w:t>
      </w:r>
      <w:r w:rsidRPr="00DC68F9">
        <w:rPr>
          <w:rFonts w:ascii="Times New Roman" w:hAnsi="Times New Roman"/>
          <w:sz w:val="24"/>
        </w:rPr>
        <w:tab/>
      </w:r>
      <w:r w:rsidRPr="00DC68F9">
        <w:rPr>
          <w:rFonts w:ascii="Times New Roman" w:hAnsi="Times New Roman"/>
          <w:i/>
          <w:sz w:val="24"/>
        </w:rPr>
        <w:t xml:space="preserve">Explain each exception to the </w:t>
      </w:r>
      <w:r w:rsidRPr="00DC68F9" w:rsidR="000B6924">
        <w:rPr>
          <w:rFonts w:ascii="Times New Roman" w:hAnsi="Times New Roman"/>
          <w:i/>
          <w:sz w:val="24"/>
        </w:rPr>
        <w:t xml:space="preserve">topics of the </w:t>
      </w:r>
      <w:r w:rsidRPr="00DC68F9">
        <w:rPr>
          <w:rFonts w:ascii="Times New Roman" w:hAnsi="Times New Roman"/>
          <w:i/>
          <w:sz w:val="24"/>
        </w:rPr>
        <w:t>certification statement</w:t>
      </w:r>
      <w:r w:rsidRPr="00DC68F9" w:rsidR="000B6924">
        <w:rPr>
          <w:rFonts w:ascii="Times New Roman" w:hAnsi="Times New Roman"/>
          <w:i/>
          <w:sz w:val="24"/>
        </w:rPr>
        <w:t xml:space="preserve"> identified in </w:t>
      </w:r>
      <w:r w:rsidRPr="00DC68F9">
        <w:rPr>
          <w:rFonts w:ascii="Times New Roman" w:hAnsi="Times New Roman"/>
          <w:i/>
          <w:sz w:val="24"/>
        </w:rPr>
        <w:t>"Certification for Paperwork Reduction Act Submissions</w:t>
      </w:r>
      <w:r w:rsidRPr="00DC68F9" w:rsidR="00EA1D3D">
        <w:rPr>
          <w:rFonts w:ascii="Times New Roman" w:hAnsi="Times New Roman"/>
          <w:i/>
          <w:sz w:val="24"/>
        </w:rPr>
        <w:t>.</w:t>
      </w:r>
      <w:r w:rsidRPr="00DC68F9">
        <w:rPr>
          <w:rFonts w:ascii="Times New Roman" w:hAnsi="Times New Roman"/>
          <w:i/>
          <w:sz w:val="24"/>
        </w:rPr>
        <w:t>"</w:t>
      </w:r>
    </w:p>
    <w:p w:rsidRPr="00DC68F9" w:rsidR="009634DB" w:rsidP="009634DB" w:rsidRDefault="009634DB" w14:paraId="572DA3F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rsidRPr="00DC68F9" w:rsidR="0076462A" w:rsidRDefault="0076462A" w14:paraId="0CF94156" w14:textId="77777777">
      <w:pPr>
        <w:tabs>
          <w:tab w:val="left" w:pos="-1440"/>
        </w:tabs>
        <w:ind w:left="720" w:hanging="720"/>
        <w:rPr>
          <w:rFonts w:ascii="Times New Roman" w:hAnsi="Times New Roman"/>
          <w:sz w:val="24"/>
        </w:rPr>
      </w:pPr>
      <w:r w:rsidRPr="00DC68F9">
        <w:rPr>
          <w:rFonts w:ascii="Times New Roman" w:hAnsi="Times New Roman"/>
          <w:sz w:val="24"/>
        </w:rPr>
        <w:tab/>
        <w:t>There is no exception to the certification.</w:t>
      </w:r>
    </w:p>
    <w:p w:rsidR="0076462A" w:rsidRDefault="0076462A" w14:paraId="514C2F99" w14:textId="77777777">
      <w:pPr>
        <w:ind w:firstLine="720"/>
        <w:rPr>
          <w:sz w:val="24"/>
        </w:rPr>
      </w:pPr>
    </w:p>
    <w:sectPr w:rsidR="0076462A" w:rsidSect="004829D4">
      <w:footerReference w:type="even" r:id="rId11"/>
      <w:footerReference w:type="default" r:id="rId12"/>
      <w:endnotePr>
        <w:numFmt w:val="decimal"/>
      </w:endnotePr>
      <w:type w:val="continuous"/>
      <w:pgSz w:w="12240" w:h="15840"/>
      <w:pgMar w:top="1440" w:right="1440" w:bottom="135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2C035" w14:textId="77777777" w:rsidR="00A248D5" w:rsidRDefault="00A248D5">
      <w:r>
        <w:separator/>
      </w:r>
    </w:p>
  </w:endnote>
  <w:endnote w:type="continuationSeparator" w:id="0">
    <w:p w14:paraId="6DE20561" w14:textId="77777777" w:rsidR="00A248D5" w:rsidRDefault="00A2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85692" w14:textId="77777777" w:rsidR="00861FBC" w:rsidRDefault="00861FBC" w:rsidP="00F20B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DDFD13" w14:textId="77777777" w:rsidR="00861FBC" w:rsidRDefault="00861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13C69" w14:textId="77777777" w:rsidR="00861FBC" w:rsidRDefault="00861FBC">
    <w:pPr>
      <w:spacing w:line="240" w:lineRule="exact"/>
    </w:pPr>
  </w:p>
  <w:p w14:paraId="78176B59" w14:textId="45F6F883" w:rsidR="00861FBC" w:rsidRDefault="00861FBC" w:rsidP="00FF2527">
    <w:pPr>
      <w:framePr w:wrap="around" w:vAnchor="text" w:hAnchor="margin" w:xAlign="center" w:y="1"/>
      <w:jc w:val="center"/>
      <w:rPr>
        <w:sz w:val="24"/>
      </w:rPr>
    </w:pPr>
    <w:r>
      <w:rPr>
        <w:sz w:val="24"/>
      </w:rPr>
      <w:fldChar w:fldCharType="begin"/>
    </w:r>
    <w:r>
      <w:rPr>
        <w:sz w:val="24"/>
      </w:rPr>
      <w:instrText xml:space="preserve">PAGE </w:instrText>
    </w:r>
    <w:r>
      <w:rPr>
        <w:sz w:val="24"/>
      </w:rPr>
      <w:fldChar w:fldCharType="separate"/>
    </w:r>
    <w:r w:rsidR="001E7F83">
      <w:rPr>
        <w:noProof/>
        <w:sz w:val="24"/>
      </w:rPr>
      <w:t>2</w:t>
    </w:r>
    <w:r>
      <w:rPr>
        <w:sz w:val="24"/>
      </w:rPr>
      <w:fldChar w:fldCharType="end"/>
    </w:r>
  </w:p>
  <w:p w14:paraId="357E220E" w14:textId="77777777" w:rsidR="00861FBC" w:rsidRDefault="00861FBC">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5005D" w14:textId="77777777" w:rsidR="00A248D5" w:rsidRDefault="00A248D5">
      <w:r>
        <w:separator/>
      </w:r>
    </w:p>
  </w:footnote>
  <w:footnote w:type="continuationSeparator" w:id="0">
    <w:p w14:paraId="78AB8536" w14:textId="77777777" w:rsidR="00A248D5" w:rsidRDefault="00A24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607B2"/>
    <w:multiLevelType w:val="hybridMultilevel"/>
    <w:tmpl w:val="DD64EDB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2BFB070D"/>
    <w:multiLevelType w:val="hybridMultilevel"/>
    <w:tmpl w:val="650270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E2C1BCE"/>
    <w:multiLevelType w:val="hybridMultilevel"/>
    <w:tmpl w:val="20303AC4"/>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532"/>
    <w:rsid w:val="0000166A"/>
    <w:rsid w:val="000018B3"/>
    <w:rsid w:val="0000508C"/>
    <w:rsid w:val="00005E21"/>
    <w:rsid w:val="00006CE6"/>
    <w:rsid w:val="00014673"/>
    <w:rsid w:val="0002200D"/>
    <w:rsid w:val="000329CC"/>
    <w:rsid w:val="00040435"/>
    <w:rsid w:val="000414F7"/>
    <w:rsid w:val="0006193E"/>
    <w:rsid w:val="000650D5"/>
    <w:rsid w:val="00067623"/>
    <w:rsid w:val="00080E05"/>
    <w:rsid w:val="000979FB"/>
    <w:rsid w:val="000B1D0C"/>
    <w:rsid w:val="000B3656"/>
    <w:rsid w:val="000B6188"/>
    <w:rsid w:val="000B6924"/>
    <w:rsid w:val="000D1167"/>
    <w:rsid w:val="000D3644"/>
    <w:rsid w:val="000E7A40"/>
    <w:rsid w:val="000F6F11"/>
    <w:rsid w:val="00103D2D"/>
    <w:rsid w:val="001046EC"/>
    <w:rsid w:val="001077F0"/>
    <w:rsid w:val="0011318A"/>
    <w:rsid w:val="00116895"/>
    <w:rsid w:val="00131B59"/>
    <w:rsid w:val="00134FD4"/>
    <w:rsid w:val="00135597"/>
    <w:rsid w:val="00135B16"/>
    <w:rsid w:val="0014015B"/>
    <w:rsid w:val="001444D0"/>
    <w:rsid w:val="00147F1A"/>
    <w:rsid w:val="001572C0"/>
    <w:rsid w:val="00157DE8"/>
    <w:rsid w:val="00164604"/>
    <w:rsid w:val="00165011"/>
    <w:rsid w:val="00167245"/>
    <w:rsid w:val="00173781"/>
    <w:rsid w:val="001742D2"/>
    <w:rsid w:val="001818F1"/>
    <w:rsid w:val="001840F7"/>
    <w:rsid w:val="00192D52"/>
    <w:rsid w:val="001B0E88"/>
    <w:rsid w:val="001B4C5D"/>
    <w:rsid w:val="001B73BA"/>
    <w:rsid w:val="001B7411"/>
    <w:rsid w:val="001C2153"/>
    <w:rsid w:val="001C5088"/>
    <w:rsid w:val="001C5D77"/>
    <w:rsid w:val="001E6578"/>
    <w:rsid w:val="001E7F83"/>
    <w:rsid w:val="001F32C2"/>
    <w:rsid w:val="001F33F3"/>
    <w:rsid w:val="002039D8"/>
    <w:rsid w:val="00205D6A"/>
    <w:rsid w:val="002068A1"/>
    <w:rsid w:val="00223000"/>
    <w:rsid w:val="002323E0"/>
    <w:rsid w:val="00233F06"/>
    <w:rsid w:val="0024619F"/>
    <w:rsid w:val="00246BD0"/>
    <w:rsid w:val="00256DB8"/>
    <w:rsid w:val="002629EF"/>
    <w:rsid w:val="002636EB"/>
    <w:rsid w:val="00271E19"/>
    <w:rsid w:val="00285DD0"/>
    <w:rsid w:val="00291BCF"/>
    <w:rsid w:val="00292A17"/>
    <w:rsid w:val="0029535C"/>
    <w:rsid w:val="002A5ADF"/>
    <w:rsid w:val="002B1F72"/>
    <w:rsid w:val="002D066E"/>
    <w:rsid w:val="002D1502"/>
    <w:rsid w:val="002D7133"/>
    <w:rsid w:val="002D7188"/>
    <w:rsid w:val="002F0532"/>
    <w:rsid w:val="002F2067"/>
    <w:rsid w:val="002F2E55"/>
    <w:rsid w:val="002F3D26"/>
    <w:rsid w:val="002F53FE"/>
    <w:rsid w:val="002F7FF5"/>
    <w:rsid w:val="003108B9"/>
    <w:rsid w:val="00314769"/>
    <w:rsid w:val="00330E5A"/>
    <w:rsid w:val="00331E24"/>
    <w:rsid w:val="00332DCB"/>
    <w:rsid w:val="0033338E"/>
    <w:rsid w:val="00334E7A"/>
    <w:rsid w:val="003352C3"/>
    <w:rsid w:val="003353D5"/>
    <w:rsid w:val="00335E39"/>
    <w:rsid w:val="003402C6"/>
    <w:rsid w:val="003448EB"/>
    <w:rsid w:val="0035211B"/>
    <w:rsid w:val="003925D7"/>
    <w:rsid w:val="0039737C"/>
    <w:rsid w:val="003B1193"/>
    <w:rsid w:val="003B3FAA"/>
    <w:rsid w:val="003B4958"/>
    <w:rsid w:val="003B6E88"/>
    <w:rsid w:val="003C17CF"/>
    <w:rsid w:val="003C5782"/>
    <w:rsid w:val="003C7B3A"/>
    <w:rsid w:val="003C7BD8"/>
    <w:rsid w:val="00403401"/>
    <w:rsid w:val="004218BC"/>
    <w:rsid w:val="00431323"/>
    <w:rsid w:val="00431813"/>
    <w:rsid w:val="004379C4"/>
    <w:rsid w:val="00437CDC"/>
    <w:rsid w:val="00440B62"/>
    <w:rsid w:val="0044300D"/>
    <w:rsid w:val="004461AF"/>
    <w:rsid w:val="00464B3E"/>
    <w:rsid w:val="004722FC"/>
    <w:rsid w:val="00475B41"/>
    <w:rsid w:val="004829D4"/>
    <w:rsid w:val="004860C9"/>
    <w:rsid w:val="004910BA"/>
    <w:rsid w:val="00496E19"/>
    <w:rsid w:val="004B7348"/>
    <w:rsid w:val="004D3522"/>
    <w:rsid w:val="004D4A89"/>
    <w:rsid w:val="004E15D5"/>
    <w:rsid w:val="004E381C"/>
    <w:rsid w:val="004F7B13"/>
    <w:rsid w:val="004F7B25"/>
    <w:rsid w:val="00506859"/>
    <w:rsid w:val="00507A9C"/>
    <w:rsid w:val="00511454"/>
    <w:rsid w:val="00511924"/>
    <w:rsid w:val="00517616"/>
    <w:rsid w:val="00524173"/>
    <w:rsid w:val="005257B6"/>
    <w:rsid w:val="00530E3D"/>
    <w:rsid w:val="00536AA5"/>
    <w:rsid w:val="0054311E"/>
    <w:rsid w:val="00546B32"/>
    <w:rsid w:val="0055266F"/>
    <w:rsid w:val="00560D72"/>
    <w:rsid w:val="00562D44"/>
    <w:rsid w:val="00567C1E"/>
    <w:rsid w:val="00570130"/>
    <w:rsid w:val="005719A6"/>
    <w:rsid w:val="00574D84"/>
    <w:rsid w:val="0058016B"/>
    <w:rsid w:val="00583B6C"/>
    <w:rsid w:val="005947C5"/>
    <w:rsid w:val="00597537"/>
    <w:rsid w:val="005A490A"/>
    <w:rsid w:val="005A60E4"/>
    <w:rsid w:val="005A7F2B"/>
    <w:rsid w:val="005B15FD"/>
    <w:rsid w:val="005B5DB7"/>
    <w:rsid w:val="005B6CB1"/>
    <w:rsid w:val="005B75EC"/>
    <w:rsid w:val="005D7FF7"/>
    <w:rsid w:val="005F087A"/>
    <w:rsid w:val="005F25ED"/>
    <w:rsid w:val="005F3BC7"/>
    <w:rsid w:val="005F5355"/>
    <w:rsid w:val="006067B5"/>
    <w:rsid w:val="00607CAF"/>
    <w:rsid w:val="00613D65"/>
    <w:rsid w:val="00613E67"/>
    <w:rsid w:val="00615A1C"/>
    <w:rsid w:val="00617DD1"/>
    <w:rsid w:val="00623ACA"/>
    <w:rsid w:val="006249F4"/>
    <w:rsid w:val="006372E2"/>
    <w:rsid w:val="00637CD9"/>
    <w:rsid w:val="006554F3"/>
    <w:rsid w:val="00657013"/>
    <w:rsid w:val="00660F29"/>
    <w:rsid w:val="00663931"/>
    <w:rsid w:val="006639A3"/>
    <w:rsid w:val="00664AFB"/>
    <w:rsid w:val="00666140"/>
    <w:rsid w:val="006732E7"/>
    <w:rsid w:val="00673C4C"/>
    <w:rsid w:val="0067421B"/>
    <w:rsid w:val="006814E2"/>
    <w:rsid w:val="006919B8"/>
    <w:rsid w:val="006B3862"/>
    <w:rsid w:val="006C72B3"/>
    <w:rsid w:val="006D2FD9"/>
    <w:rsid w:val="006D374C"/>
    <w:rsid w:val="006F2622"/>
    <w:rsid w:val="00710F29"/>
    <w:rsid w:val="007111F5"/>
    <w:rsid w:val="00712ACE"/>
    <w:rsid w:val="00720EC1"/>
    <w:rsid w:val="00726E1D"/>
    <w:rsid w:val="00727CF6"/>
    <w:rsid w:val="007323AF"/>
    <w:rsid w:val="007353DF"/>
    <w:rsid w:val="00736EBB"/>
    <w:rsid w:val="00737A09"/>
    <w:rsid w:val="0074338F"/>
    <w:rsid w:val="007463A1"/>
    <w:rsid w:val="00755E3E"/>
    <w:rsid w:val="00756A9B"/>
    <w:rsid w:val="00756B08"/>
    <w:rsid w:val="0076462A"/>
    <w:rsid w:val="00776736"/>
    <w:rsid w:val="00784FEC"/>
    <w:rsid w:val="00786365"/>
    <w:rsid w:val="007A10A1"/>
    <w:rsid w:val="007A3B2D"/>
    <w:rsid w:val="007A4EC6"/>
    <w:rsid w:val="007B1081"/>
    <w:rsid w:val="007B17F7"/>
    <w:rsid w:val="007C2D84"/>
    <w:rsid w:val="007E14AB"/>
    <w:rsid w:val="007F56B1"/>
    <w:rsid w:val="007F5983"/>
    <w:rsid w:val="007F6649"/>
    <w:rsid w:val="007F798B"/>
    <w:rsid w:val="007F7B8E"/>
    <w:rsid w:val="008005C2"/>
    <w:rsid w:val="00803ECB"/>
    <w:rsid w:val="00817D34"/>
    <w:rsid w:val="008222EE"/>
    <w:rsid w:val="00825FD5"/>
    <w:rsid w:val="00830D30"/>
    <w:rsid w:val="00833AD5"/>
    <w:rsid w:val="0083424F"/>
    <w:rsid w:val="008452CF"/>
    <w:rsid w:val="00852258"/>
    <w:rsid w:val="00852367"/>
    <w:rsid w:val="00856092"/>
    <w:rsid w:val="00861FBC"/>
    <w:rsid w:val="008715B7"/>
    <w:rsid w:val="00875172"/>
    <w:rsid w:val="00875EA6"/>
    <w:rsid w:val="008760BF"/>
    <w:rsid w:val="00880C47"/>
    <w:rsid w:val="00880E81"/>
    <w:rsid w:val="008819FF"/>
    <w:rsid w:val="00885717"/>
    <w:rsid w:val="00891008"/>
    <w:rsid w:val="008910EC"/>
    <w:rsid w:val="008972CF"/>
    <w:rsid w:val="00897500"/>
    <w:rsid w:val="008B306D"/>
    <w:rsid w:val="008B3350"/>
    <w:rsid w:val="008C24ED"/>
    <w:rsid w:val="008D3113"/>
    <w:rsid w:val="008E1A51"/>
    <w:rsid w:val="008E249E"/>
    <w:rsid w:val="008E64F7"/>
    <w:rsid w:val="008F5566"/>
    <w:rsid w:val="00900B2C"/>
    <w:rsid w:val="00902C88"/>
    <w:rsid w:val="00904C48"/>
    <w:rsid w:val="00923AA0"/>
    <w:rsid w:val="00930DD0"/>
    <w:rsid w:val="00942F9A"/>
    <w:rsid w:val="00944BCA"/>
    <w:rsid w:val="00944BED"/>
    <w:rsid w:val="009475C0"/>
    <w:rsid w:val="00947EEF"/>
    <w:rsid w:val="0095456E"/>
    <w:rsid w:val="00957692"/>
    <w:rsid w:val="00960572"/>
    <w:rsid w:val="009634DB"/>
    <w:rsid w:val="009759A2"/>
    <w:rsid w:val="009824FD"/>
    <w:rsid w:val="00983275"/>
    <w:rsid w:val="00983A95"/>
    <w:rsid w:val="009B23FF"/>
    <w:rsid w:val="009B3273"/>
    <w:rsid w:val="009B331E"/>
    <w:rsid w:val="009C6241"/>
    <w:rsid w:val="009C6433"/>
    <w:rsid w:val="009D3B57"/>
    <w:rsid w:val="009D5C1A"/>
    <w:rsid w:val="009E07C5"/>
    <w:rsid w:val="009E165D"/>
    <w:rsid w:val="009F5657"/>
    <w:rsid w:val="00A04CCD"/>
    <w:rsid w:val="00A10842"/>
    <w:rsid w:val="00A142E1"/>
    <w:rsid w:val="00A163D6"/>
    <w:rsid w:val="00A248D5"/>
    <w:rsid w:val="00A60164"/>
    <w:rsid w:val="00A62714"/>
    <w:rsid w:val="00A62BDC"/>
    <w:rsid w:val="00A631A6"/>
    <w:rsid w:val="00A63BC2"/>
    <w:rsid w:val="00A67ECE"/>
    <w:rsid w:val="00A7106D"/>
    <w:rsid w:val="00A76404"/>
    <w:rsid w:val="00A912E9"/>
    <w:rsid w:val="00A92113"/>
    <w:rsid w:val="00AB2E13"/>
    <w:rsid w:val="00AC0498"/>
    <w:rsid w:val="00AC3831"/>
    <w:rsid w:val="00AD47D6"/>
    <w:rsid w:val="00AE10CF"/>
    <w:rsid w:val="00AE5C3B"/>
    <w:rsid w:val="00AF159B"/>
    <w:rsid w:val="00AF1777"/>
    <w:rsid w:val="00B144E4"/>
    <w:rsid w:val="00B14DE4"/>
    <w:rsid w:val="00B1548B"/>
    <w:rsid w:val="00B40CEB"/>
    <w:rsid w:val="00B419B3"/>
    <w:rsid w:val="00B922E5"/>
    <w:rsid w:val="00B962D8"/>
    <w:rsid w:val="00B97B7F"/>
    <w:rsid w:val="00BA001E"/>
    <w:rsid w:val="00BA5E90"/>
    <w:rsid w:val="00BC445F"/>
    <w:rsid w:val="00BE72E7"/>
    <w:rsid w:val="00BF01B5"/>
    <w:rsid w:val="00C04F0E"/>
    <w:rsid w:val="00C067D2"/>
    <w:rsid w:val="00C07548"/>
    <w:rsid w:val="00C11F73"/>
    <w:rsid w:val="00C16116"/>
    <w:rsid w:val="00C21BD4"/>
    <w:rsid w:val="00C21EA4"/>
    <w:rsid w:val="00C26298"/>
    <w:rsid w:val="00C33653"/>
    <w:rsid w:val="00C353A2"/>
    <w:rsid w:val="00C421B5"/>
    <w:rsid w:val="00C47A1F"/>
    <w:rsid w:val="00C5334C"/>
    <w:rsid w:val="00C56CDB"/>
    <w:rsid w:val="00C650AB"/>
    <w:rsid w:val="00C65124"/>
    <w:rsid w:val="00C761FA"/>
    <w:rsid w:val="00C907CE"/>
    <w:rsid w:val="00C90CDD"/>
    <w:rsid w:val="00CA100D"/>
    <w:rsid w:val="00CA5816"/>
    <w:rsid w:val="00CB0E95"/>
    <w:rsid w:val="00CB2126"/>
    <w:rsid w:val="00CD0F70"/>
    <w:rsid w:val="00CD4AB4"/>
    <w:rsid w:val="00CD73BD"/>
    <w:rsid w:val="00CE031D"/>
    <w:rsid w:val="00CE0B65"/>
    <w:rsid w:val="00CE2CF7"/>
    <w:rsid w:val="00CE3E6E"/>
    <w:rsid w:val="00CE597B"/>
    <w:rsid w:val="00CF1643"/>
    <w:rsid w:val="00CF40DF"/>
    <w:rsid w:val="00CF4B2A"/>
    <w:rsid w:val="00D049FF"/>
    <w:rsid w:val="00D059F9"/>
    <w:rsid w:val="00D1413C"/>
    <w:rsid w:val="00D15E32"/>
    <w:rsid w:val="00D237E3"/>
    <w:rsid w:val="00D40E83"/>
    <w:rsid w:val="00D4234A"/>
    <w:rsid w:val="00D42532"/>
    <w:rsid w:val="00D42D97"/>
    <w:rsid w:val="00D476A8"/>
    <w:rsid w:val="00D62A9F"/>
    <w:rsid w:val="00D917AD"/>
    <w:rsid w:val="00DA2271"/>
    <w:rsid w:val="00DB010D"/>
    <w:rsid w:val="00DB2904"/>
    <w:rsid w:val="00DB2C27"/>
    <w:rsid w:val="00DB370B"/>
    <w:rsid w:val="00DB65CB"/>
    <w:rsid w:val="00DB67D5"/>
    <w:rsid w:val="00DC68F9"/>
    <w:rsid w:val="00DE659B"/>
    <w:rsid w:val="00DE6AF6"/>
    <w:rsid w:val="00E05546"/>
    <w:rsid w:val="00E23AEF"/>
    <w:rsid w:val="00E276AD"/>
    <w:rsid w:val="00E42998"/>
    <w:rsid w:val="00E451B8"/>
    <w:rsid w:val="00E50AD7"/>
    <w:rsid w:val="00E75E8B"/>
    <w:rsid w:val="00E7610C"/>
    <w:rsid w:val="00E76323"/>
    <w:rsid w:val="00E7659C"/>
    <w:rsid w:val="00E81FCD"/>
    <w:rsid w:val="00E85639"/>
    <w:rsid w:val="00E94988"/>
    <w:rsid w:val="00EA1D3D"/>
    <w:rsid w:val="00EB0CAC"/>
    <w:rsid w:val="00ED0ABD"/>
    <w:rsid w:val="00EE19B2"/>
    <w:rsid w:val="00F0347F"/>
    <w:rsid w:val="00F138DB"/>
    <w:rsid w:val="00F20B91"/>
    <w:rsid w:val="00F249E0"/>
    <w:rsid w:val="00F473FD"/>
    <w:rsid w:val="00F54909"/>
    <w:rsid w:val="00F55F43"/>
    <w:rsid w:val="00F56714"/>
    <w:rsid w:val="00F71AF4"/>
    <w:rsid w:val="00F72EBD"/>
    <w:rsid w:val="00F73A5D"/>
    <w:rsid w:val="00F74B0C"/>
    <w:rsid w:val="00F844AC"/>
    <w:rsid w:val="00F8560A"/>
    <w:rsid w:val="00F94254"/>
    <w:rsid w:val="00F968F4"/>
    <w:rsid w:val="00FB5485"/>
    <w:rsid w:val="00FB6691"/>
    <w:rsid w:val="00FC02E1"/>
    <w:rsid w:val="00FD5294"/>
    <w:rsid w:val="00FE041F"/>
    <w:rsid w:val="00FF05DB"/>
    <w:rsid w:val="00FF2527"/>
    <w:rsid w:val="00FF6AC7"/>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979B6D0"/>
  <w15:docId w15:val="{05FAE49B-2906-459B-9D00-284B7B4D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ind w:left="720" w:hanging="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C21EA4"/>
    <w:rPr>
      <w:color w:val="0000FF"/>
      <w:u w:val="single"/>
    </w:rPr>
  </w:style>
  <w:style w:type="character" w:styleId="FollowedHyperlink">
    <w:name w:val="FollowedHyperlink"/>
    <w:rsid w:val="007A10A1"/>
    <w:rPr>
      <w:color w:val="800080"/>
      <w:u w:val="single"/>
    </w:rPr>
  </w:style>
  <w:style w:type="paragraph" w:styleId="BalloonText">
    <w:name w:val="Balloon Text"/>
    <w:basedOn w:val="Normal"/>
    <w:link w:val="BalloonTextChar"/>
    <w:rsid w:val="002F2067"/>
    <w:rPr>
      <w:rFonts w:ascii="Tahoma" w:hAnsi="Tahoma"/>
      <w:sz w:val="16"/>
      <w:szCs w:val="16"/>
      <w:lang w:val="x-none" w:eastAsia="x-none"/>
    </w:rPr>
  </w:style>
  <w:style w:type="character" w:customStyle="1" w:styleId="BalloonTextChar">
    <w:name w:val="Balloon Text Char"/>
    <w:link w:val="BalloonText"/>
    <w:rsid w:val="002F2067"/>
    <w:rPr>
      <w:rFonts w:ascii="Tahoma" w:hAnsi="Tahoma" w:cs="Tahoma"/>
      <w:sz w:val="16"/>
      <w:szCs w:val="16"/>
    </w:rPr>
  </w:style>
  <w:style w:type="character" w:styleId="CommentReference">
    <w:name w:val="annotation reference"/>
    <w:semiHidden/>
    <w:rsid w:val="00613D65"/>
    <w:rPr>
      <w:sz w:val="16"/>
      <w:szCs w:val="16"/>
    </w:rPr>
  </w:style>
  <w:style w:type="paragraph" w:styleId="CommentText">
    <w:name w:val="annotation text"/>
    <w:basedOn w:val="Normal"/>
    <w:semiHidden/>
    <w:rsid w:val="00613D65"/>
    <w:rPr>
      <w:szCs w:val="20"/>
    </w:rPr>
  </w:style>
  <w:style w:type="paragraph" w:styleId="CommentSubject">
    <w:name w:val="annotation subject"/>
    <w:basedOn w:val="CommentText"/>
    <w:next w:val="CommentText"/>
    <w:semiHidden/>
    <w:rsid w:val="00613D65"/>
    <w:rPr>
      <w:b/>
      <w:bCs/>
    </w:rPr>
  </w:style>
  <w:style w:type="paragraph" w:styleId="ListParagraph">
    <w:name w:val="List Paragraph"/>
    <w:basedOn w:val="Normal"/>
    <w:uiPriority w:val="34"/>
    <w:qFormat/>
    <w:rsid w:val="008D3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38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pdf/ecec.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s.gov/oes/current/oes192043.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opm.gov/policy-data-oversight/pay-leave/salaries-wages/salary-tables/19Tables/html/RUS.aspx" TargetMode="External"/><Relationship Id="rId4" Type="http://schemas.openxmlformats.org/officeDocument/2006/relationships/webSettings" Target="webSettings.xml"/><Relationship Id="rId9" Type="http://schemas.openxmlformats.org/officeDocument/2006/relationships/hyperlink" Target="http://www.bls.gov/oes/current/oes192041.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3107</Words>
  <Characters>18107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SUPPORTING STATEMENT FOR REPORTING REQUIREMENTS FOR:</vt:lpstr>
    </vt:vector>
  </TitlesOfParts>
  <Company>Department Of Interior</Company>
  <LinksUpToDate>false</LinksUpToDate>
  <CharactersWithSpaces>21172</CharactersWithSpaces>
  <SharedDoc>false</SharedDoc>
  <HLinks>
    <vt:vector size="24" baseType="variant">
      <vt:variant>
        <vt:i4>7077995</vt:i4>
      </vt:variant>
      <vt:variant>
        <vt:i4>15</vt:i4>
      </vt:variant>
      <vt:variant>
        <vt:i4>0</vt:i4>
      </vt:variant>
      <vt:variant>
        <vt:i4>5</vt:i4>
      </vt:variant>
      <vt:variant>
        <vt:lpwstr>https://www.opm.gov/policy-data-oversight/pay-leave/salaries-wages/salary-tables/16Tables/html/RUS.aspx</vt:lpwstr>
      </vt:variant>
      <vt:variant>
        <vt:lpwstr/>
      </vt:variant>
      <vt:variant>
        <vt:i4>1441878</vt:i4>
      </vt:variant>
      <vt:variant>
        <vt:i4>9</vt:i4>
      </vt:variant>
      <vt:variant>
        <vt:i4>0</vt:i4>
      </vt:variant>
      <vt:variant>
        <vt:i4>5</vt:i4>
      </vt:variant>
      <vt:variant>
        <vt:lpwstr>http://www.bls.gov/oes/current/oes192041.htm</vt:lpwstr>
      </vt:variant>
      <vt:variant>
        <vt:lpwstr/>
      </vt:variant>
      <vt:variant>
        <vt:i4>1900546</vt:i4>
      </vt:variant>
      <vt:variant>
        <vt:i4>6</vt:i4>
      </vt:variant>
      <vt:variant>
        <vt:i4>0</vt:i4>
      </vt:variant>
      <vt:variant>
        <vt:i4>5</vt:i4>
      </vt:variant>
      <vt:variant>
        <vt:lpwstr>http://www.bls.gov/news.release/pdf/ecec.pdf</vt:lpwstr>
      </vt:variant>
      <vt:variant>
        <vt:lpwstr/>
      </vt:variant>
      <vt:variant>
        <vt:i4>1638480</vt:i4>
      </vt:variant>
      <vt:variant>
        <vt:i4>0</vt:i4>
      </vt:variant>
      <vt:variant>
        <vt:i4>0</vt:i4>
      </vt:variant>
      <vt:variant>
        <vt:i4>5</vt:i4>
      </vt:variant>
      <vt:variant>
        <vt:lpwstr>http://www.bls.gov/oes/current/oes170000.htm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REPORTING REQUIREMENTS FOR:</dc:title>
  <dc:creator>Office of Surface Mining</dc:creator>
  <cp:lastModifiedBy>Gehlhar, Mark J</cp:lastModifiedBy>
  <cp:revision>3</cp:revision>
  <cp:lastPrinted>2019-10-27T19:16:00Z</cp:lastPrinted>
  <dcterms:created xsi:type="dcterms:W3CDTF">2020-02-10T16:18:00Z</dcterms:created>
  <dcterms:modified xsi:type="dcterms:W3CDTF">2020-02-10T16:19:00Z</dcterms:modified>
</cp:coreProperties>
</file>