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430" w:rsidRPr="007B71DC" w:rsidRDefault="00DC4430" w:rsidP="004A654C">
      <w:bookmarkStart w:id="0" w:name="_GoBack"/>
      <w:bookmarkEnd w:id="0"/>
    </w:p>
    <w:p w:rsidR="00A14118" w:rsidRPr="007B71DC" w:rsidRDefault="007F6B69" w:rsidP="004A654C">
      <w:pPr>
        <w:sectPr w:rsidR="00A14118" w:rsidRPr="007B71DC" w:rsidSect="005923EE">
          <w:headerReference w:type="default" r:id="rId13"/>
          <w:pgSz w:w="12240" w:h="15840" w:code="1"/>
          <w:pgMar w:top="576" w:right="1440" w:bottom="1440" w:left="1440" w:header="720" w:footer="720" w:gutter="0"/>
          <w:cols w:space="720"/>
          <w:titlePg/>
          <w:docGrid w:linePitch="360"/>
        </w:sectPr>
      </w:pPr>
      <w:r w:rsidRPr="007B71DC">
        <w:rPr>
          <w:rFonts w:cs="Times New Roman"/>
          <w:noProof/>
          <w:sz w:val="24"/>
          <w:szCs w:val="24"/>
        </w:rPr>
        <w:drawing>
          <wp:anchor distT="0" distB="0" distL="114300" distR="114300" simplePos="0" relativeHeight="251659264" behindDoc="0" locked="0" layoutInCell="1" allowOverlap="1" wp14:anchorId="4729A8D1" wp14:editId="243E3EB5">
            <wp:simplePos x="0" y="0"/>
            <wp:positionH relativeFrom="column">
              <wp:posOffset>0</wp:posOffset>
            </wp:positionH>
            <wp:positionV relativeFrom="paragraph">
              <wp:posOffset>5715</wp:posOffset>
            </wp:positionV>
            <wp:extent cx="612140" cy="621665"/>
            <wp:effectExtent l="0" t="0" r="0" b="6985"/>
            <wp:wrapNone/>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rotWithShape="1">
                    <a:blip r:embed="rId14" cstate="print">
                      <a:extLst>
                        <a:ext uri="{28A0092B-C50C-407E-A947-70E740481C1C}">
                          <a14:useLocalDpi xmlns:a14="http://schemas.microsoft.com/office/drawing/2010/main" val="0"/>
                        </a:ext>
                      </a:extLst>
                    </a:blip>
                    <a:srcRect r="90476" b="61310"/>
                    <a:stretch/>
                  </pic:blipFill>
                  <pic:spPr bwMode="auto">
                    <a:xfrm>
                      <a:off x="0" y="0"/>
                      <a:ext cx="612140" cy="621665"/>
                    </a:xfrm>
                    <a:prstGeom prst="rect">
                      <a:avLst/>
                    </a:prstGeom>
                    <a:noFill/>
                    <a:ln>
                      <a:noFill/>
                    </a:ln>
                    <a:extLst>
                      <a:ext uri="{53640926-AAD7-44D8-BBD7-CCE9431645EC}">
                        <a14:shadowObscured xmlns:a14="http://schemas.microsoft.com/office/drawing/2010/main"/>
                      </a:ext>
                    </a:extLst>
                  </pic:spPr>
                </pic:pic>
              </a:graphicData>
            </a:graphic>
          </wp:anchor>
        </w:drawing>
      </w:r>
      <w:r w:rsidR="00984898" w:rsidRPr="007B71DC">
        <w:rPr>
          <w:noProof/>
        </w:rPr>
        <w:drawing>
          <wp:inline distT="0" distB="0" distL="0" distR="0" wp14:anchorId="02F864FF" wp14:editId="0E4749CE">
            <wp:extent cx="6377940" cy="13944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77940" cy="1394460"/>
                    </a:xfrm>
                    <a:prstGeom prst="rect">
                      <a:avLst/>
                    </a:prstGeom>
                    <a:noFill/>
                    <a:ln>
                      <a:noFill/>
                    </a:ln>
                  </pic:spPr>
                </pic:pic>
              </a:graphicData>
            </a:graphic>
          </wp:inline>
        </w:drawing>
      </w:r>
    </w:p>
    <w:p w:rsidR="0042444E" w:rsidRPr="007B71DC" w:rsidRDefault="0042444E" w:rsidP="0042444E">
      <w:pPr>
        <w:ind w:left="2160" w:hanging="2160"/>
        <w:rPr>
          <w:rFonts w:cs="Times New Roman"/>
        </w:rPr>
      </w:pPr>
    </w:p>
    <w:p w:rsidR="0039580C" w:rsidRPr="007B71DC" w:rsidRDefault="0039580C" w:rsidP="0042444E">
      <w:pPr>
        <w:ind w:left="2160" w:hanging="2160"/>
        <w:rPr>
          <w:rFonts w:cs="Times New Roman"/>
        </w:rPr>
      </w:pPr>
    </w:p>
    <w:p w:rsidR="00D0778A" w:rsidRPr="007B71DC" w:rsidRDefault="00D0778A" w:rsidP="0042444E">
      <w:pPr>
        <w:ind w:left="2160" w:hanging="2160"/>
        <w:rPr>
          <w:rFonts w:cs="Times New Roman"/>
        </w:rPr>
      </w:pPr>
      <w:r w:rsidRPr="007B71DC">
        <w:rPr>
          <w:rFonts w:cs="Times New Roman"/>
          <w:b/>
        </w:rPr>
        <w:t>MEMORANDUM TO:</w:t>
      </w:r>
      <w:r w:rsidRPr="007B71DC">
        <w:rPr>
          <w:rFonts w:cs="Times New Roman"/>
        </w:rPr>
        <w:tab/>
        <w:t>Robert Sivinski</w:t>
      </w:r>
    </w:p>
    <w:p w:rsidR="00D0778A" w:rsidRPr="007B71DC" w:rsidRDefault="00D0778A" w:rsidP="0042444E">
      <w:pPr>
        <w:ind w:left="2160" w:hanging="2160"/>
        <w:rPr>
          <w:rFonts w:cs="Times New Roman"/>
        </w:rPr>
      </w:pPr>
      <w:r w:rsidRPr="007B71DC">
        <w:rPr>
          <w:rFonts w:cs="Times New Roman"/>
        </w:rPr>
        <w:tab/>
        <w:t>Office of Statistical and Science Policy</w:t>
      </w:r>
    </w:p>
    <w:p w:rsidR="00D0778A" w:rsidRPr="007B71DC" w:rsidRDefault="00D0778A" w:rsidP="0042444E">
      <w:pPr>
        <w:ind w:left="2160" w:hanging="2160"/>
        <w:rPr>
          <w:rFonts w:cs="Times New Roman"/>
        </w:rPr>
      </w:pPr>
      <w:r w:rsidRPr="007B71DC">
        <w:rPr>
          <w:rFonts w:cs="Times New Roman"/>
        </w:rPr>
        <w:tab/>
        <w:t>Office of Management and Budget</w:t>
      </w:r>
    </w:p>
    <w:p w:rsidR="00D0778A" w:rsidRPr="007B71DC" w:rsidRDefault="00D0778A" w:rsidP="0042444E">
      <w:pPr>
        <w:ind w:left="2160" w:hanging="2160"/>
        <w:rPr>
          <w:rFonts w:cs="Times New Roman"/>
        </w:rPr>
      </w:pPr>
    </w:p>
    <w:p w:rsidR="00D0778A" w:rsidRPr="007B71DC" w:rsidRDefault="00D0778A" w:rsidP="0042444E">
      <w:pPr>
        <w:ind w:left="2160" w:hanging="2160"/>
        <w:rPr>
          <w:rFonts w:cs="Times New Roman"/>
        </w:rPr>
      </w:pPr>
      <w:r w:rsidRPr="007B71DC">
        <w:rPr>
          <w:rFonts w:cs="Times New Roman"/>
          <w:b/>
        </w:rPr>
        <w:t>THROUGH:</w:t>
      </w:r>
      <w:r w:rsidRPr="007B71DC">
        <w:rPr>
          <w:rFonts w:cs="Times New Roman"/>
        </w:rPr>
        <w:tab/>
        <w:t>Melody Braswell, Clearance Officer, Justice Management Division</w:t>
      </w:r>
    </w:p>
    <w:p w:rsidR="00D0778A" w:rsidRPr="007B71DC" w:rsidRDefault="00D0778A" w:rsidP="0042444E">
      <w:pPr>
        <w:ind w:left="2160" w:hanging="2160"/>
        <w:rPr>
          <w:rFonts w:cs="Times New Roman"/>
        </w:rPr>
      </w:pPr>
      <w:r w:rsidRPr="007B71DC">
        <w:rPr>
          <w:rFonts w:cs="Times New Roman"/>
        </w:rPr>
        <w:tab/>
        <w:t>Jeffrey H. Anderson, Director, BJS</w:t>
      </w:r>
    </w:p>
    <w:p w:rsidR="00D0778A" w:rsidRPr="007B71DC" w:rsidRDefault="00D0778A" w:rsidP="0042444E">
      <w:pPr>
        <w:ind w:left="2160" w:hanging="2160"/>
        <w:rPr>
          <w:rFonts w:cs="Times New Roman"/>
        </w:rPr>
      </w:pPr>
      <w:r w:rsidRPr="007B71DC">
        <w:rPr>
          <w:rFonts w:cs="Times New Roman"/>
        </w:rPr>
        <w:tab/>
        <w:t>E. Ann Carson, Acting Unit Chief, Corrections Unit, BJS</w:t>
      </w:r>
    </w:p>
    <w:p w:rsidR="00D0778A" w:rsidRPr="007B71DC" w:rsidRDefault="00D0778A" w:rsidP="0042444E">
      <w:pPr>
        <w:ind w:left="2160" w:hanging="2160"/>
        <w:rPr>
          <w:rFonts w:cs="Times New Roman"/>
        </w:rPr>
      </w:pPr>
    </w:p>
    <w:p w:rsidR="00D0778A" w:rsidRPr="007B71DC" w:rsidRDefault="00D0778A" w:rsidP="0042444E">
      <w:pPr>
        <w:ind w:left="2160" w:hanging="2160"/>
        <w:rPr>
          <w:rFonts w:cs="Times New Roman"/>
        </w:rPr>
      </w:pPr>
      <w:r w:rsidRPr="007B71DC">
        <w:rPr>
          <w:rFonts w:cs="Times New Roman"/>
          <w:b/>
        </w:rPr>
        <w:t>FROM:</w:t>
      </w:r>
      <w:r w:rsidRPr="007B71DC">
        <w:rPr>
          <w:rFonts w:cs="Times New Roman"/>
        </w:rPr>
        <w:t xml:space="preserve"> </w:t>
      </w:r>
      <w:r w:rsidRPr="007B71DC">
        <w:rPr>
          <w:rFonts w:cs="Times New Roman"/>
        </w:rPr>
        <w:tab/>
        <w:t>Danielle Kaeble, Statistician, BJS</w:t>
      </w:r>
    </w:p>
    <w:p w:rsidR="00D0778A" w:rsidRPr="007B71DC" w:rsidRDefault="00D0778A" w:rsidP="0042444E">
      <w:pPr>
        <w:ind w:left="2160" w:hanging="2160"/>
        <w:rPr>
          <w:rFonts w:cs="Times New Roman"/>
        </w:rPr>
      </w:pPr>
    </w:p>
    <w:p w:rsidR="00D0778A" w:rsidRPr="007B71DC" w:rsidRDefault="00D0778A" w:rsidP="0042444E">
      <w:pPr>
        <w:pBdr>
          <w:bottom w:val="single" w:sz="12" w:space="1" w:color="auto"/>
        </w:pBdr>
        <w:ind w:left="2160" w:hanging="2160"/>
        <w:rPr>
          <w:rFonts w:cs="Times New Roman"/>
        </w:rPr>
      </w:pPr>
      <w:r w:rsidRPr="007B71DC">
        <w:rPr>
          <w:rFonts w:cs="Times New Roman"/>
          <w:b/>
        </w:rPr>
        <w:t>SUBJECT:</w:t>
      </w:r>
      <w:r w:rsidRPr="007B71DC">
        <w:rPr>
          <w:rFonts w:cs="Times New Roman"/>
        </w:rPr>
        <w:t xml:space="preserve"> </w:t>
      </w:r>
      <w:r w:rsidRPr="007B71DC">
        <w:rPr>
          <w:rFonts w:cs="Times New Roman"/>
        </w:rPr>
        <w:tab/>
        <w:t>Summary of NCRP citizenship and country of birth data received for 2018 collection to date</w:t>
      </w:r>
      <w:r w:rsidR="009520F9">
        <w:rPr>
          <w:rFonts w:cs="Times New Roman"/>
        </w:rPr>
        <w:t xml:space="preserve"> (OMB Number 1121-0065) - Addresses Terms of Clearance</w:t>
      </w:r>
    </w:p>
    <w:p w:rsidR="00D0778A" w:rsidRPr="007B71DC" w:rsidRDefault="00D0778A" w:rsidP="0042444E">
      <w:pPr>
        <w:pBdr>
          <w:bottom w:val="single" w:sz="12" w:space="1" w:color="auto"/>
        </w:pBdr>
        <w:ind w:left="2160" w:hanging="2160"/>
        <w:rPr>
          <w:rFonts w:cs="Times New Roman"/>
        </w:rPr>
      </w:pPr>
    </w:p>
    <w:p w:rsidR="00D0778A" w:rsidRPr="007B71DC" w:rsidRDefault="00D0778A" w:rsidP="0042444E">
      <w:pPr>
        <w:ind w:left="2160" w:hanging="2160"/>
        <w:rPr>
          <w:rFonts w:cs="Times New Roman"/>
          <w:u w:val="single"/>
        </w:rPr>
      </w:pPr>
    </w:p>
    <w:p w:rsidR="00D0778A" w:rsidRPr="007B71DC" w:rsidRDefault="00D0778A" w:rsidP="00D0778A"/>
    <w:p w:rsidR="00D0778A" w:rsidRPr="007B71DC" w:rsidRDefault="00D0778A" w:rsidP="00D0778A">
      <w:r w:rsidRPr="007B71DC">
        <w:t xml:space="preserve">BJS added three variables to the National Corrections Reporting Program (NCRP) for the 2018 data collection year: a U.S. citizen Yes/No flag, country of citizenship, and country of birth. This memo summarizes the data received and processed as of September 1, 2019.   </w:t>
      </w:r>
    </w:p>
    <w:p w:rsidR="00D0778A" w:rsidRPr="007B71DC" w:rsidRDefault="00D0778A" w:rsidP="00D0778A"/>
    <w:p w:rsidR="00D0778A" w:rsidRPr="007B71DC" w:rsidRDefault="00D0778A" w:rsidP="00D0778A">
      <w:r w:rsidRPr="007B71DC">
        <w:t>In early 2018, Abt conducted a survey of NCRP data providers on citizenship and country of birth data to determine whether NCRP data providers have offender-level data on citizenship status, country of citizenship and country of birth data and what the sources of those data were. The survey did not attempt to determine the percentage of offenders whose citizenship status is validated or not-validated (and based only on self-reports), but the survey found that no state attempts to validate citizenship or country of birth for all offenders. Therefore, an unknown percentage of offenders’ citizenship status is based on self-reported information. As an example of how self-reported citizenship information is obtained at the time the survey was conducted, in one large state correctional officers ask offenders at intake where they were born. If they say the United States, the offender is assumed to be a U.S. citizen.  If an offender says they were not born in the U.S., the correctional officer asks the offender what country they are a citizen of.</w:t>
      </w:r>
    </w:p>
    <w:p w:rsidR="00D0778A" w:rsidRPr="007B71DC" w:rsidRDefault="00D0778A" w:rsidP="00D0778A"/>
    <w:p w:rsidR="00D0778A" w:rsidRPr="007B71DC" w:rsidRDefault="00D0778A" w:rsidP="00D0778A">
      <w:pPr>
        <w:rPr>
          <w:b/>
        </w:rPr>
      </w:pPr>
      <w:r w:rsidRPr="007B71DC">
        <w:rPr>
          <w:b/>
        </w:rPr>
        <w:t>Summary Findings</w:t>
      </w:r>
    </w:p>
    <w:p w:rsidR="00D0778A" w:rsidRPr="007B71DC" w:rsidRDefault="00D0778A" w:rsidP="00D0778A">
      <w:pPr>
        <w:pStyle w:val="ListParagraph"/>
        <w:numPr>
          <w:ilvl w:val="0"/>
          <w:numId w:val="17"/>
        </w:numPr>
        <w:rPr>
          <w:rFonts w:asciiTheme="minorHAnsi" w:hAnsiTheme="minorHAnsi"/>
        </w:rPr>
      </w:pPr>
      <w:r w:rsidRPr="007B71DC">
        <w:rPr>
          <w:rFonts w:asciiTheme="minorHAnsi" w:hAnsiTheme="minorHAnsi"/>
        </w:rPr>
        <w:t>28 states included at least one of the three new variables in their 2018 submission; 13 did not include any of the new variables in their submission; and 9 had either not yet submitted 2018 data or their submitted data had not yet been processed.</w:t>
      </w:r>
    </w:p>
    <w:p w:rsidR="00D0778A" w:rsidRPr="007B71DC" w:rsidRDefault="00D0778A" w:rsidP="00D0778A">
      <w:pPr>
        <w:pStyle w:val="ListParagraph"/>
        <w:numPr>
          <w:ilvl w:val="0"/>
          <w:numId w:val="17"/>
        </w:numPr>
        <w:rPr>
          <w:rFonts w:asciiTheme="minorHAnsi" w:hAnsiTheme="minorHAnsi"/>
        </w:rPr>
      </w:pPr>
      <w:r w:rsidRPr="007B71DC">
        <w:rPr>
          <w:rFonts w:asciiTheme="minorHAnsi" w:hAnsiTheme="minorHAnsi"/>
        </w:rPr>
        <w:t xml:space="preserve">The 28 states that included at least one of the three new variables in their 2018 submission accounted for 65.9% of all 2017 NCRP admission records and 64.9% of all 2017 NCRP year-end custody records. The 13 states that did not include any of the new variables in their 2018 submission </w:t>
      </w:r>
      <w:r w:rsidRPr="007B71DC">
        <w:rPr>
          <w:rFonts w:asciiTheme="minorHAnsi" w:hAnsiTheme="minorHAnsi"/>
        </w:rPr>
        <w:lastRenderedPageBreak/>
        <w:t xml:space="preserve">accounted for 18.9% of all 2017 NCRP admission records and 14.2% of all 2017 NCRP year-end custody records. </w:t>
      </w:r>
    </w:p>
    <w:p w:rsidR="00D0778A" w:rsidRPr="007B71DC" w:rsidRDefault="00D0778A" w:rsidP="00D0778A">
      <w:pPr>
        <w:pStyle w:val="ListParagraph"/>
        <w:numPr>
          <w:ilvl w:val="0"/>
          <w:numId w:val="17"/>
        </w:numPr>
        <w:rPr>
          <w:rFonts w:asciiTheme="minorHAnsi" w:hAnsiTheme="minorHAnsi"/>
        </w:rPr>
      </w:pPr>
      <w:r w:rsidRPr="007B71DC">
        <w:rPr>
          <w:rFonts w:asciiTheme="minorHAnsi" w:hAnsiTheme="minorHAnsi"/>
        </w:rPr>
        <w:t xml:space="preserve">No state declined to participate in NCRP because the new variables were added. </w:t>
      </w:r>
    </w:p>
    <w:p w:rsidR="00D0778A" w:rsidRPr="007B71DC" w:rsidRDefault="00D0778A" w:rsidP="00D0778A">
      <w:pPr>
        <w:pStyle w:val="ListParagraph"/>
        <w:numPr>
          <w:ilvl w:val="0"/>
          <w:numId w:val="17"/>
        </w:numPr>
        <w:rPr>
          <w:rFonts w:asciiTheme="minorHAnsi" w:hAnsiTheme="minorHAnsi"/>
        </w:rPr>
      </w:pPr>
      <w:r w:rsidRPr="007B71DC">
        <w:rPr>
          <w:rFonts w:asciiTheme="minorHAnsi" w:hAnsiTheme="minorHAnsi"/>
        </w:rPr>
        <w:t xml:space="preserve">Compared to other offender demographic variables (education level, prior military service, Social Security Number, and last known address), U.S. citizenship status was included in the submissions of fewer states but – if included in the submission – had a higher percentage of non-missing values. </w:t>
      </w:r>
    </w:p>
    <w:p w:rsidR="00D0778A" w:rsidRPr="007B71DC" w:rsidRDefault="00D0778A" w:rsidP="00D0778A"/>
    <w:p w:rsidR="00D0778A" w:rsidRPr="007B71DC" w:rsidRDefault="00D0778A" w:rsidP="00D0778A">
      <w:pPr>
        <w:keepNext/>
        <w:keepLines/>
        <w:rPr>
          <w:b/>
        </w:rPr>
      </w:pPr>
      <w:r w:rsidRPr="007B71DC">
        <w:rPr>
          <w:b/>
        </w:rPr>
        <w:t>Number of States Submitting Data</w:t>
      </w:r>
    </w:p>
    <w:p w:rsidR="00D0778A" w:rsidRPr="007B71DC" w:rsidRDefault="00D0778A" w:rsidP="00D0778A">
      <w:pPr>
        <w:keepNext/>
        <w:keepLines/>
      </w:pPr>
    </w:p>
    <w:p w:rsidR="00D0778A" w:rsidRPr="007B71DC" w:rsidRDefault="00D0778A" w:rsidP="00D0778A">
      <w:pPr>
        <w:keepNext/>
        <w:keepLines/>
      </w:pPr>
      <w:r w:rsidRPr="007B71DC">
        <w:t xml:space="preserve">BJS asked states to include the two citizenship and place of birth variables in three different files for calendar year 2018: prison admissions (Part A), year-end prison custody (Part D), and entries to post-confinement community supervision (Part E). Table 1 shows the number of states that included each of the three new variables in each of the three parts. In total, 28 states included at least one of the new variables in their 2018 submission. </w:t>
      </w:r>
    </w:p>
    <w:p w:rsidR="00D0778A" w:rsidRPr="007B71DC" w:rsidRDefault="00D0778A" w:rsidP="00D0778A">
      <w:pPr>
        <w:keepNext/>
        <w:keepLines/>
      </w:pPr>
    </w:p>
    <w:p w:rsidR="00D0778A" w:rsidRPr="007B71DC" w:rsidRDefault="00D0778A" w:rsidP="00D0778A">
      <w:pPr>
        <w:keepNext/>
        <w:keepLines/>
      </w:pPr>
      <w:r w:rsidRPr="007B71DC">
        <w:t>Table 1: NCRP submission status by variable and part, 2018</w:t>
      </w:r>
    </w:p>
    <w:tbl>
      <w:tblPr>
        <w:tblStyle w:val="TableGrid"/>
        <w:tblW w:w="0" w:type="auto"/>
        <w:tblLook w:val="04A0" w:firstRow="1" w:lastRow="0" w:firstColumn="1" w:lastColumn="0" w:noHBand="0" w:noVBand="1"/>
      </w:tblPr>
      <w:tblGrid>
        <w:gridCol w:w="3415"/>
        <w:gridCol w:w="1440"/>
        <w:gridCol w:w="1710"/>
        <w:gridCol w:w="1625"/>
      </w:tblGrid>
      <w:tr w:rsidR="00D0778A" w:rsidRPr="007B71DC" w:rsidTr="00246B76">
        <w:tc>
          <w:tcPr>
            <w:tcW w:w="3415" w:type="dxa"/>
            <w:vAlign w:val="bottom"/>
          </w:tcPr>
          <w:p w:rsidR="00D0778A" w:rsidRPr="007B71DC" w:rsidRDefault="00D0778A" w:rsidP="00246B76">
            <w:pPr>
              <w:keepNext/>
              <w:keepLines/>
              <w:rPr>
                <w:rFonts w:asciiTheme="minorHAnsi" w:hAnsiTheme="minorHAnsi"/>
              </w:rPr>
            </w:pPr>
          </w:p>
          <w:p w:rsidR="00D0778A" w:rsidRPr="007B71DC" w:rsidRDefault="00D0778A" w:rsidP="00246B76">
            <w:pPr>
              <w:keepNext/>
              <w:keepLines/>
              <w:rPr>
                <w:rFonts w:asciiTheme="minorHAnsi" w:hAnsiTheme="minorHAnsi"/>
              </w:rPr>
            </w:pPr>
          </w:p>
          <w:p w:rsidR="00D0778A" w:rsidRPr="007B71DC" w:rsidRDefault="00D0778A" w:rsidP="00246B76">
            <w:pPr>
              <w:keepNext/>
              <w:keepLines/>
              <w:rPr>
                <w:rFonts w:asciiTheme="minorHAnsi" w:hAnsiTheme="minorHAnsi"/>
              </w:rPr>
            </w:pPr>
            <w:r w:rsidRPr="007B71DC">
              <w:rPr>
                <w:rFonts w:asciiTheme="minorHAnsi" w:hAnsiTheme="minorHAnsi"/>
              </w:rPr>
              <w:t>Variable / Part</w:t>
            </w:r>
          </w:p>
        </w:tc>
        <w:tc>
          <w:tcPr>
            <w:tcW w:w="1440" w:type="dxa"/>
            <w:vAlign w:val="bottom"/>
          </w:tcPr>
          <w:p w:rsidR="00D0778A" w:rsidRPr="007B71DC" w:rsidRDefault="00D0778A" w:rsidP="00246B76">
            <w:pPr>
              <w:keepNext/>
              <w:keepLines/>
              <w:jc w:val="center"/>
              <w:rPr>
                <w:rFonts w:asciiTheme="minorHAnsi" w:hAnsiTheme="minorHAnsi"/>
              </w:rPr>
            </w:pPr>
            <w:r w:rsidRPr="007B71DC">
              <w:rPr>
                <w:rFonts w:asciiTheme="minorHAnsi" w:hAnsiTheme="minorHAnsi"/>
              </w:rPr>
              <w:t>Included in state’s NCRP Submission</w:t>
            </w:r>
          </w:p>
        </w:tc>
        <w:tc>
          <w:tcPr>
            <w:tcW w:w="1710" w:type="dxa"/>
            <w:vAlign w:val="bottom"/>
          </w:tcPr>
          <w:p w:rsidR="00D0778A" w:rsidRPr="007B71DC" w:rsidRDefault="00D0778A" w:rsidP="00246B76">
            <w:pPr>
              <w:keepNext/>
              <w:keepLines/>
              <w:jc w:val="center"/>
              <w:rPr>
                <w:rFonts w:asciiTheme="minorHAnsi" w:hAnsiTheme="minorHAnsi"/>
              </w:rPr>
            </w:pPr>
            <w:r w:rsidRPr="007B71DC">
              <w:rPr>
                <w:rFonts w:asciiTheme="minorHAnsi" w:hAnsiTheme="minorHAnsi"/>
              </w:rPr>
              <w:t>Not included in state’s NCRP Submission</w:t>
            </w:r>
          </w:p>
        </w:tc>
        <w:tc>
          <w:tcPr>
            <w:tcW w:w="1625" w:type="dxa"/>
            <w:vAlign w:val="bottom"/>
          </w:tcPr>
          <w:p w:rsidR="00D0778A" w:rsidRPr="007B71DC" w:rsidRDefault="00D0778A" w:rsidP="00246B76">
            <w:pPr>
              <w:keepNext/>
              <w:keepLines/>
              <w:jc w:val="center"/>
              <w:rPr>
                <w:rFonts w:asciiTheme="minorHAnsi" w:hAnsiTheme="minorHAnsi"/>
              </w:rPr>
            </w:pPr>
            <w:r w:rsidRPr="007B71DC">
              <w:rPr>
                <w:rFonts w:asciiTheme="minorHAnsi" w:hAnsiTheme="minorHAnsi"/>
              </w:rPr>
              <w:t>State has not yet submitted 2018 NCRP data or submitted data has not been processed</w:t>
            </w:r>
          </w:p>
        </w:tc>
      </w:tr>
      <w:tr w:rsidR="00D0778A" w:rsidRPr="007B71DC" w:rsidTr="00246B76">
        <w:tc>
          <w:tcPr>
            <w:tcW w:w="3415" w:type="dxa"/>
          </w:tcPr>
          <w:p w:rsidR="00D0778A" w:rsidRPr="007B71DC" w:rsidRDefault="00D0778A" w:rsidP="00246B76">
            <w:pPr>
              <w:keepNext/>
              <w:keepLines/>
              <w:rPr>
                <w:rFonts w:asciiTheme="minorHAnsi" w:hAnsiTheme="minorHAnsi"/>
              </w:rPr>
            </w:pPr>
            <w:r w:rsidRPr="007B71DC">
              <w:rPr>
                <w:rFonts w:asciiTheme="minorHAnsi" w:hAnsiTheme="minorHAnsi"/>
              </w:rPr>
              <w:t>U.S. Citizen Y/N Flag / Part A</w:t>
            </w:r>
          </w:p>
        </w:tc>
        <w:tc>
          <w:tcPr>
            <w:tcW w:w="1440"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20</w:t>
            </w:r>
          </w:p>
        </w:tc>
        <w:tc>
          <w:tcPr>
            <w:tcW w:w="1710"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21</w:t>
            </w:r>
          </w:p>
        </w:tc>
        <w:tc>
          <w:tcPr>
            <w:tcW w:w="1625"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9</w:t>
            </w:r>
          </w:p>
        </w:tc>
      </w:tr>
      <w:tr w:rsidR="00D0778A" w:rsidRPr="007B71DC" w:rsidTr="00246B76">
        <w:tc>
          <w:tcPr>
            <w:tcW w:w="3415" w:type="dxa"/>
          </w:tcPr>
          <w:p w:rsidR="00D0778A" w:rsidRPr="007B71DC" w:rsidRDefault="00D0778A" w:rsidP="00246B76">
            <w:pPr>
              <w:keepNext/>
              <w:keepLines/>
              <w:rPr>
                <w:rFonts w:asciiTheme="minorHAnsi" w:hAnsiTheme="minorHAnsi"/>
              </w:rPr>
            </w:pPr>
            <w:r w:rsidRPr="007B71DC">
              <w:rPr>
                <w:rFonts w:asciiTheme="minorHAnsi" w:hAnsiTheme="minorHAnsi"/>
              </w:rPr>
              <w:t>U.S. Citizen Y/N Flag / Part D</w:t>
            </w:r>
          </w:p>
        </w:tc>
        <w:tc>
          <w:tcPr>
            <w:tcW w:w="1440"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17</w:t>
            </w:r>
          </w:p>
        </w:tc>
        <w:tc>
          <w:tcPr>
            <w:tcW w:w="1710"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24</w:t>
            </w:r>
          </w:p>
        </w:tc>
        <w:tc>
          <w:tcPr>
            <w:tcW w:w="1625"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9</w:t>
            </w:r>
          </w:p>
        </w:tc>
      </w:tr>
      <w:tr w:rsidR="00D0778A" w:rsidRPr="007B71DC" w:rsidTr="00246B76">
        <w:tc>
          <w:tcPr>
            <w:tcW w:w="3415" w:type="dxa"/>
          </w:tcPr>
          <w:p w:rsidR="00D0778A" w:rsidRPr="007B71DC" w:rsidRDefault="00D0778A" w:rsidP="00246B76">
            <w:pPr>
              <w:keepNext/>
              <w:keepLines/>
              <w:rPr>
                <w:rFonts w:asciiTheme="minorHAnsi" w:hAnsiTheme="minorHAnsi"/>
              </w:rPr>
            </w:pPr>
            <w:r w:rsidRPr="007B71DC">
              <w:rPr>
                <w:rFonts w:asciiTheme="minorHAnsi" w:hAnsiTheme="minorHAnsi"/>
              </w:rPr>
              <w:t>U.S. Citizen Y/N Flag / Part E</w:t>
            </w:r>
          </w:p>
        </w:tc>
        <w:tc>
          <w:tcPr>
            <w:tcW w:w="1440"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15</w:t>
            </w:r>
          </w:p>
        </w:tc>
        <w:tc>
          <w:tcPr>
            <w:tcW w:w="1710"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26</w:t>
            </w:r>
          </w:p>
        </w:tc>
        <w:tc>
          <w:tcPr>
            <w:tcW w:w="1625"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9</w:t>
            </w:r>
          </w:p>
        </w:tc>
      </w:tr>
      <w:tr w:rsidR="00D0778A" w:rsidRPr="007B71DC" w:rsidTr="00246B76">
        <w:tc>
          <w:tcPr>
            <w:tcW w:w="3415" w:type="dxa"/>
          </w:tcPr>
          <w:p w:rsidR="00D0778A" w:rsidRPr="007B71DC" w:rsidRDefault="00D0778A" w:rsidP="00246B76">
            <w:pPr>
              <w:keepNext/>
              <w:keepLines/>
              <w:rPr>
                <w:rFonts w:asciiTheme="minorHAnsi" w:hAnsiTheme="minorHAnsi"/>
              </w:rPr>
            </w:pPr>
            <w:r w:rsidRPr="007B71DC">
              <w:rPr>
                <w:rFonts w:asciiTheme="minorHAnsi" w:hAnsiTheme="minorHAnsi"/>
              </w:rPr>
              <w:t>Country of Citizenship / Part A</w:t>
            </w:r>
          </w:p>
        </w:tc>
        <w:tc>
          <w:tcPr>
            <w:tcW w:w="1440"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14</w:t>
            </w:r>
          </w:p>
        </w:tc>
        <w:tc>
          <w:tcPr>
            <w:tcW w:w="1710"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27</w:t>
            </w:r>
          </w:p>
        </w:tc>
        <w:tc>
          <w:tcPr>
            <w:tcW w:w="1625"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9</w:t>
            </w:r>
          </w:p>
        </w:tc>
      </w:tr>
      <w:tr w:rsidR="00D0778A" w:rsidRPr="007B71DC" w:rsidTr="00246B76">
        <w:tc>
          <w:tcPr>
            <w:tcW w:w="3415" w:type="dxa"/>
          </w:tcPr>
          <w:p w:rsidR="00D0778A" w:rsidRPr="007B71DC" w:rsidRDefault="00D0778A" w:rsidP="00246B76">
            <w:pPr>
              <w:keepNext/>
              <w:keepLines/>
              <w:rPr>
                <w:rFonts w:asciiTheme="minorHAnsi" w:hAnsiTheme="minorHAnsi"/>
              </w:rPr>
            </w:pPr>
            <w:r w:rsidRPr="007B71DC">
              <w:rPr>
                <w:rFonts w:asciiTheme="minorHAnsi" w:hAnsiTheme="minorHAnsi"/>
              </w:rPr>
              <w:t>Country of Citizenship / Part D</w:t>
            </w:r>
          </w:p>
        </w:tc>
        <w:tc>
          <w:tcPr>
            <w:tcW w:w="1440"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14</w:t>
            </w:r>
          </w:p>
        </w:tc>
        <w:tc>
          <w:tcPr>
            <w:tcW w:w="1710"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27</w:t>
            </w:r>
          </w:p>
        </w:tc>
        <w:tc>
          <w:tcPr>
            <w:tcW w:w="1625"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9</w:t>
            </w:r>
          </w:p>
        </w:tc>
      </w:tr>
      <w:tr w:rsidR="00D0778A" w:rsidRPr="007B71DC" w:rsidTr="00246B76">
        <w:tc>
          <w:tcPr>
            <w:tcW w:w="3415" w:type="dxa"/>
          </w:tcPr>
          <w:p w:rsidR="00D0778A" w:rsidRPr="007B71DC" w:rsidRDefault="00D0778A" w:rsidP="00246B76">
            <w:pPr>
              <w:keepNext/>
              <w:keepLines/>
              <w:rPr>
                <w:rFonts w:asciiTheme="minorHAnsi" w:hAnsiTheme="minorHAnsi"/>
              </w:rPr>
            </w:pPr>
            <w:r w:rsidRPr="007B71DC">
              <w:rPr>
                <w:rFonts w:asciiTheme="minorHAnsi" w:hAnsiTheme="minorHAnsi"/>
              </w:rPr>
              <w:t>Country of Citizenship / Part E</w:t>
            </w:r>
          </w:p>
        </w:tc>
        <w:tc>
          <w:tcPr>
            <w:tcW w:w="1440"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11</w:t>
            </w:r>
          </w:p>
        </w:tc>
        <w:tc>
          <w:tcPr>
            <w:tcW w:w="1710"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30</w:t>
            </w:r>
          </w:p>
        </w:tc>
        <w:tc>
          <w:tcPr>
            <w:tcW w:w="1625"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9</w:t>
            </w:r>
          </w:p>
        </w:tc>
      </w:tr>
      <w:tr w:rsidR="00D0778A" w:rsidRPr="007B71DC" w:rsidTr="00246B76">
        <w:tc>
          <w:tcPr>
            <w:tcW w:w="3415" w:type="dxa"/>
          </w:tcPr>
          <w:p w:rsidR="00D0778A" w:rsidRPr="007B71DC" w:rsidRDefault="00D0778A" w:rsidP="00246B76">
            <w:pPr>
              <w:keepNext/>
              <w:keepLines/>
              <w:rPr>
                <w:rFonts w:asciiTheme="minorHAnsi" w:hAnsiTheme="minorHAnsi"/>
              </w:rPr>
            </w:pPr>
            <w:r w:rsidRPr="007B71DC">
              <w:rPr>
                <w:rFonts w:asciiTheme="minorHAnsi" w:hAnsiTheme="minorHAnsi"/>
              </w:rPr>
              <w:t>Country of Birth / Part A</w:t>
            </w:r>
          </w:p>
        </w:tc>
        <w:tc>
          <w:tcPr>
            <w:tcW w:w="1440"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21</w:t>
            </w:r>
          </w:p>
        </w:tc>
        <w:tc>
          <w:tcPr>
            <w:tcW w:w="1710"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20</w:t>
            </w:r>
          </w:p>
        </w:tc>
        <w:tc>
          <w:tcPr>
            <w:tcW w:w="1625"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9</w:t>
            </w:r>
          </w:p>
        </w:tc>
      </w:tr>
      <w:tr w:rsidR="00D0778A" w:rsidRPr="007B71DC" w:rsidTr="00246B76">
        <w:tc>
          <w:tcPr>
            <w:tcW w:w="3415" w:type="dxa"/>
          </w:tcPr>
          <w:p w:rsidR="00D0778A" w:rsidRPr="007B71DC" w:rsidRDefault="00D0778A" w:rsidP="00246B76">
            <w:pPr>
              <w:keepNext/>
              <w:keepLines/>
              <w:rPr>
                <w:rFonts w:asciiTheme="minorHAnsi" w:hAnsiTheme="minorHAnsi"/>
              </w:rPr>
            </w:pPr>
            <w:r w:rsidRPr="007B71DC">
              <w:rPr>
                <w:rFonts w:asciiTheme="minorHAnsi" w:hAnsiTheme="minorHAnsi"/>
              </w:rPr>
              <w:t>Country of Birth / Part D</w:t>
            </w:r>
          </w:p>
        </w:tc>
        <w:tc>
          <w:tcPr>
            <w:tcW w:w="1440"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22</w:t>
            </w:r>
          </w:p>
        </w:tc>
        <w:tc>
          <w:tcPr>
            <w:tcW w:w="1710"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19</w:t>
            </w:r>
          </w:p>
        </w:tc>
        <w:tc>
          <w:tcPr>
            <w:tcW w:w="1625"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9</w:t>
            </w:r>
          </w:p>
        </w:tc>
      </w:tr>
      <w:tr w:rsidR="00D0778A" w:rsidRPr="007B71DC" w:rsidTr="00246B76">
        <w:tc>
          <w:tcPr>
            <w:tcW w:w="3415" w:type="dxa"/>
          </w:tcPr>
          <w:p w:rsidR="00D0778A" w:rsidRPr="007B71DC" w:rsidRDefault="00D0778A" w:rsidP="00246B76">
            <w:pPr>
              <w:keepNext/>
              <w:keepLines/>
              <w:rPr>
                <w:rFonts w:asciiTheme="minorHAnsi" w:hAnsiTheme="minorHAnsi"/>
              </w:rPr>
            </w:pPr>
            <w:r w:rsidRPr="007B71DC">
              <w:rPr>
                <w:rFonts w:asciiTheme="minorHAnsi" w:hAnsiTheme="minorHAnsi"/>
              </w:rPr>
              <w:t>Country of Birth / Part E</w:t>
            </w:r>
          </w:p>
        </w:tc>
        <w:tc>
          <w:tcPr>
            <w:tcW w:w="1440"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17</w:t>
            </w:r>
          </w:p>
        </w:tc>
        <w:tc>
          <w:tcPr>
            <w:tcW w:w="1710"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24</w:t>
            </w:r>
          </w:p>
        </w:tc>
        <w:tc>
          <w:tcPr>
            <w:tcW w:w="1625"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9</w:t>
            </w:r>
          </w:p>
        </w:tc>
      </w:tr>
    </w:tbl>
    <w:p w:rsidR="00D0778A" w:rsidRPr="007B71DC" w:rsidRDefault="00D0778A" w:rsidP="00D0778A"/>
    <w:p w:rsidR="00D0778A" w:rsidRPr="007B71DC" w:rsidRDefault="00D0778A" w:rsidP="00D0778A">
      <w:pPr>
        <w:rPr>
          <w:b/>
        </w:rPr>
      </w:pPr>
      <w:r w:rsidRPr="007B71DC">
        <w:rPr>
          <w:b/>
        </w:rPr>
        <w:t xml:space="preserve">Citizenship Status Tabulations </w:t>
      </w:r>
    </w:p>
    <w:p w:rsidR="00D0778A" w:rsidRPr="007B71DC" w:rsidRDefault="00D0778A" w:rsidP="00D0778A">
      <w:pPr>
        <w:rPr>
          <w:highlight w:val="yellow"/>
        </w:rPr>
      </w:pPr>
    </w:p>
    <w:p w:rsidR="00D0778A" w:rsidRPr="007B71DC" w:rsidRDefault="00D0778A" w:rsidP="00D0778A">
      <w:r w:rsidRPr="007B71DC">
        <w:t>Below are the distributions of offender citizenship status (U.S. citizen, non-U.S. citizen, or missing) reported by states for 2018 prison admissions (Table 2), the year-end 2018 prison custody population (Table 3), and offenders entering post-confinement community supervision in 2018 (Table 4). Citizenship status is derived from both the Y/N flag variable and the country of citizenship variable. For example, if a state reported an offender’s country of citizenship but not the Yes/No flag, citizenship status was based on the country of citizenship variable. If a state reported both citizenship variables but they were in conflict (e.g., the Yes/No flag was “no” but the country of citizenship was “United States”), citizenship status was based on the country of citizenship variable.</w:t>
      </w:r>
    </w:p>
    <w:p w:rsidR="00D0778A" w:rsidRPr="007B71DC" w:rsidRDefault="00D0778A" w:rsidP="00D0778A"/>
    <w:p w:rsidR="00D0778A" w:rsidRPr="007B71DC" w:rsidRDefault="00D0778A" w:rsidP="00D0778A">
      <w:pPr>
        <w:keepNext/>
        <w:keepLines/>
      </w:pPr>
      <w:r w:rsidRPr="007B71DC">
        <w:lastRenderedPageBreak/>
        <w:t xml:space="preserve">The percent of admission records with a missing citizenship status ranged from 0.0% in six states to 23.3% in Pennsylvania. Of the six states with no missing data, the percent of offenders admitted in 2018 who were non-U.S. citizens ranged from 0.6% in Montana to 5.3% in Arizona. </w:t>
      </w:r>
    </w:p>
    <w:p w:rsidR="00D0778A" w:rsidRPr="007B71DC" w:rsidRDefault="00D0778A" w:rsidP="00D0778A">
      <w:pPr>
        <w:keepNext/>
        <w:keepLines/>
      </w:pPr>
    </w:p>
    <w:p w:rsidR="00D0778A" w:rsidRPr="007B71DC" w:rsidRDefault="00D0778A" w:rsidP="00D0778A">
      <w:pPr>
        <w:keepNext/>
        <w:keepLines/>
      </w:pPr>
      <w:r w:rsidRPr="007B71DC">
        <w:t>Table 2: Prison admissions by citizenship status, 2018</w:t>
      </w:r>
      <w:r w:rsidRPr="007B71DC">
        <w:rPr>
          <w:rStyle w:val="FootnoteReference"/>
        </w:rPr>
        <w:footnoteReference w:id="1"/>
      </w:r>
    </w:p>
    <w:tbl>
      <w:tblPr>
        <w:tblStyle w:val="TableGrid"/>
        <w:tblW w:w="8944" w:type="dxa"/>
        <w:tblLook w:val="04A0" w:firstRow="1" w:lastRow="0" w:firstColumn="1" w:lastColumn="0" w:noHBand="0" w:noVBand="1"/>
      </w:tblPr>
      <w:tblGrid>
        <w:gridCol w:w="1705"/>
        <w:gridCol w:w="1015"/>
        <w:gridCol w:w="1044"/>
        <w:gridCol w:w="1029"/>
        <w:gridCol w:w="1044"/>
        <w:gridCol w:w="1029"/>
        <w:gridCol w:w="1044"/>
        <w:gridCol w:w="1034"/>
      </w:tblGrid>
      <w:tr w:rsidR="00D0778A" w:rsidRPr="007B71DC" w:rsidTr="00246B76">
        <w:tc>
          <w:tcPr>
            <w:tcW w:w="1705" w:type="dxa"/>
            <w:vMerge w:val="restart"/>
            <w:vAlign w:val="bottom"/>
          </w:tcPr>
          <w:p w:rsidR="00D0778A" w:rsidRPr="007B71DC" w:rsidRDefault="00D0778A" w:rsidP="00246B76">
            <w:pPr>
              <w:keepNext/>
              <w:keepLines/>
              <w:rPr>
                <w:rFonts w:asciiTheme="minorHAnsi" w:hAnsiTheme="minorHAnsi"/>
              </w:rPr>
            </w:pPr>
            <w:r w:rsidRPr="007B71DC">
              <w:rPr>
                <w:rFonts w:asciiTheme="minorHAnsi" w:hAnsiTheme="minorHAnsi"/>
              </w:rPr>
              <w:t>State</w:t>
            </w:r>
          </w:p>
        </w:tc>
        <w:tc>
          <w:tcPr>
            <w:tcW w:w="1015" w:type="dxa"/>
            <w:vMerge w:val="restart"/>
            <w:vAlign w:val="bottom"/>
          </w:tcPr>
          <w:p w:rsidR="00D0778A" w:rsidRPr="007B71DC" w:rsidRDefault="00D0778A" w:rsidP="00246B76">
            <w:pPr>
              <w:keepNext/>
              <w:keepLines/>
              <w:jc w:val="center"/>
              <w:rPr>
                <w:rFonts w:asciiTheme="minorHAnsi" w:hAnsiTheme="minorHAnsi"/>
              </w:rPr>
            </w:pPr>
            <w:r w:rsidRPr="007B71DC">
              <w:rPr>
                <w:rFonts w:asciiTheme="minorHAnsi" w:hAnsiTheme="minorHAnsi"/>
              </w:rPr>
              <w:t>Total</w:t>
            </w:r>
          </w:p>
        </w:tc>
        <w:tc>
          <w:tcPr>
            <w:tcW w:w="2073" w:type="dxa"/>
            <w:gridSpan w:val="2"/>
          </w:tcPr>
          <w:p w:rsidR="00D0778A" w:rsidRPr="007B71DC" w:rsidRDefault="00D0778A" w:rsidP="00246B76">
            <w:pPr>
              <w:keepNext/>
              <w:keepLines/>
              <w:jc w:val="center"/>
              <w:rPr>
                <w:rFonts w:asciiTheme="minorHAnsi" w:hAnsiTheme="minorHAnsi"/>
              </w:rPr>
            </w:pPr>
            <w:r w:rsidRPr="007B71DC">
              <w:rPr>
                <w:rFonts w:asciiTheme="minorHAnsi" w:hAnsiTheme="minorHAnsi"/>
              </w:rPr>
              <w:t>U.S. Citizen</w:t>
            </w:r>
          </w:p>
        </w:tc>
        <w:tc>
          <w:tcPr>
            <w:tcW w:w="2073" w:type="dxa"/>
            <w:gridSpan w:val="2"/>
          </w:tcPr>
          <w:p w:rsidR="00D0778A" w:rsidRPr="007B71DC" w:rsidRDefault="00D0778A" w:rsidP="00246B76">
            <w:pPr>
              <w:keepNext/>
              <w:keepLines/>
              <w:jc w:val="center"/>
              <w:rPr>
                <w:rFonts w:asciiTheme="minorHAnsi" w:hAnsiTheme="minorHAnsi"/>
              </w:rPr>
            </w:pPr>
            <w:r w:rsidRPr="007B71DC">
              <w:rPr>
                <w:rFonts w:asciiTheme="minorHAnsi" w:hAnsiTheme="minorHAnsi"/>
              </w:rPr>
              <w:t>Non-U.S. Citizen</w:t>
            </w:r>
          </w:p>
        </w:tc>
        <w:tc>
          <w:tcPr>
            <w:tcW w:w="2078" w:type="dxa"/>
            <w:gridSpan w:val="2"/>
          </w:tcPr>
          <w:p w:rsidR="00D0778A" w:rsidRPr="007B71DC" w:rsidRDefault="00D0778A" w:rsidP="00246B76">
            <w:pPr>
              <w:keepNext/>
              <w:keepLines/>
              <w:jc w:val="center"/>
              <w:rPr>
                <w:rFonts w:asciiTheme="minorHAnsi" w:hAnsiTheme="minorHAnsi"/>
              </w:rPr>
            </w:pPr>
            <w:r w:rsidRPr="007B71DC">
              <w:rPr>
                <w:rFonts w:asciiTheme="minorHAnsi" w:hAnsiTheme="minorHAnsi"/>
              </w:rPr>
              <w:t>Missing</w:t>
            </w:r>
          </w:p>
        </w:tc>
      </w:tr>
      <w:tr w:rsidR="00D0778A" w:rsidRPr="007B71DC" w:rsidTr="00246B76">
        <w:tc>
          <w:tcPr>
            <w:tcW w:w="1705" w:type="dxa"/>
            <w:vMerge/>
          </w:tcPr>
          <w:p w:rsidR="00D0778A" w:rsidRPr="007B71DC" w:rsidRDefault="00D0778A" w:rsidP="00246B76">
            <w:pPr>
              <w:keepNext/>
              <w:keepLines/>
              <w:rPr>
                <w:rFonts w:asciiTheme="minorHAnsi" w:hAnsiTheme="minorHAnsi"/>
              </w:rPr>
            </w:pPr>
          </w:p>
        </w:tc>
        <w:tc>
          <w:tcPr>
            <w:tcW w:w="1015" w:type="dxa"/>
            <w:vMerge/>
          </w:tcPr>
          <w:p w:rsidR="00D0778A" w:rsidRPr="007B71DC" w:rsidRDefault="00D0778A" w:rsidP="00246B76">
            <w:pPr>
              <w:keepNext/>
              <w:keepLines/>
              <w:rPr>
                <w:rFonts w:asciiTheme="minorHAnsi" w:hAnsiTheme="minorHAnsi"/>
              </w:rPr>
            </w:pPr>
          </w:p>
        </w:tc>
        <w:tc>
          <w:tcPr>
            <w:tcW w:w="1044" w:type="dxa"/>
          </w:tcPr>
          <w:p w:rsidR="00D0778A" w:rsidRPr="007B71DC" w:rsidRDefault="00D0778A" w:rsidP="00246B76">
            <w:pPr>
              <w:keepNext/>
              <w:keepLines/>
              <w:rPr>
                <w:rFonts w:asciiTheme="minorHAnsi" w:hAnsiTheme="minorHAnsi"/>
              </w:rPr>
            </w:pPr>
            <w:r w:rsidRPr="007B71DC">
              <w:rPr>
                <w:rFonts w:asciiTheme="minorHAnsi" w:hAnsiTheme="minorHAnsi"/>
              </w:rPr>
              <w:t>Number</w:t>
            </w:r>
          </w:p>
        </w:tc>
        <w:tc>
          <w:tcPr>
            <w:tcW w:w="1029" w:type="dxa"/>
          </w:tcPr>
          <w:p w:rsidR="00D0778A" w:rsidRPr="007B71DC" w:rsidRDefault="00D0778A" w:rsidP="00246B76">
            <w:pPr>
              <w:keepNext/>
              <w:keepLines/>
              <w:rPr>
                <w:rFonts w:asciiTheme="minorHAnsi" w:hAnsiTheme="minorHAnsi"/>
              </w:rPr>
            </w:pPr>
            <w:r w:rsidRPr="007B71DC">
              <w:rPr>
                <w:rFonts w:asciiTheme="minorHAnsi" w:hAnsiTheme="minorHAnsi"/>
              </w:rPr>
              <w:t>Percent</w:t>
            </w:r>
          </w:p>
        </w:tc>
        <w:tc>
          <w:tcPr>
            <w:tcW w:w="1044" w:type="dxa"/>
          </w:tcPr>
          <w:p w:rsidR="00D0778A" w:rsidRPr="007B71DC" w:rsidRDefault="00D0778A" w:rsidP="00246B76">
            <w:pPr>
              <w:keepNext/>
              <w:keepLines/>
              <w:rPr>
                <w:rFonts w:asciiTheme="minorHAnsi" w:hAnsiTheme="minorHAnsi"/>
              </w:rPr>
            </w:pPr>
            <w:r w:rsidRPr="007B71DC">
              <w:rPr>
                <w:rFonts w:asciiTheme="minorHAnsi" w:hAnsiTheme="minorHAnsi"/>
              </w:rPr>
              <w:t>Number</w:t>
            </w:r>
          </w:p>
        </w:tc>
        <w:tc>
          <w:tcPr>
            <w:tcW w:w="1029" w:type="dxa"/>
          </w:tcPr>
          <w:p w:rsidR="00D0778A" w:rsidRPr="007B71DC" w:rsidRDefault="00D0778A" w:rsidP="00246B76">
            <w:pPr>
              <w:keepNext/>
              <w:keepLines/>
              <w:rPr>
                <w:rFonts w:asciiTheme="minorHAnsi" w:hAnsiTheme="minorHAnsi"/>
              </w:rPr>
            </w:pPr>
            <w:r w:rsidRPr="007B71DC">
              <w:rPr>
                <w:rFonts w:asciiTheme="minorHAnsi" w:hAnsiTheme="minorHAnsi"/>
              </w:rPr>
              <w:t>Percent</w:t>
            </w:r>
          </w:p>
        </w:tc>
        <w:tc>
          <w:tcPr>
            <w:tcW w:w="1044" w:type="dxa"/>
          </w:tcPr>
          <w:p w:rsidR="00D0778A" w:rsidRPr="007B71DC" w:rsidRDefault="00D0778A" w:rsidP="00246B76">
            <w:pPr>
              <w:keepNext/>
              <w:keepLines/>
              <w:rPr>
                <w:rFonts w:asciiTheme="minorHAnsi" w:hAnsiTheme="minorHAnsi"/>
              </w:rPr>
            </w:pPr>
            <w:r w:rsidRPr="007B71DC">
              <w:rPr>
                <w:rFonts w:asciiTheme="minorHAnsi" w:hAnsiTheme="minorHAnsi"/>
              </w:rPr>
              <w:t>Number</w:t>
            </w:r>
          </w:p>
        </w:tc>
        <w:tc>
          <w:tcPr>
            <w:tcW w:w="1034" w:type="dxa"/>
          </w:tcPr>
          <w:p w:rsidR="00D0778A" w:rsidRPr="007B71DC" w:rsidRDefault="00D0778A" w:rsidP="00246B76">
            <w:pPr>
              <w:keepNext/>
              <w:keepLines/>
              <w:rPr>
                <w:rFonts w:asciiTheme="minorHAnsi" w:hAnsiTheme="minorHAnsi"/>
              </w:rPr>
            </w:pPr>
            <w:r w:rsidRPr="007B71DC">
              <w:rPr>
                <w:rFonts w:asciiTheme="minorHAnsi" w:hAnsiTheme="minorHAnsi"/>
              </w:rPr>
              <w:t>Percent</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Arizona</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18,178 </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17,223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94.7%</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955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5.3%</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   </w:t>
            </w:r>
          </w:p>
        </w:tc>
        <w:tc>
          <w:tcPr>
            <w:tcW w:w="103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Arkansas</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13,083 </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12,983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99.2%</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41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0.3%</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59 </w:t>
            </w:r>
          </w:p>
        </w:tc>
        <w:tc>
          <w:tcPr>
            <w:tcW w:w="103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0.5%</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Colorado</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10,173 </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9,703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95.4%</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353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3.5%</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117 </w:t>
            </w:r>
          </w:p>
        </w:tc>
        <w:tc>
          <w:tcPr>
            <w:tcW w:w="103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1.2%</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Florida</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30,290 </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28,994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95.7%</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1,177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3.9%</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119 </w:t>
            </w:r>
          </w:p>
        </w:tc>
        <w:tc>
          <w:tcPr>
            <w:tcW w:w="103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0.4%</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Georgia</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18,340 </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14,767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80.5%</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272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1.5%</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3,301 </w:t>
            </w:r>
          </w:p>
        </w:tc>
        <w:tc>
          <w:tcPr>
            <w:tcW w:w="103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18.0%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Hawaii</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804 </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732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91.0%</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11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1.4%</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61 </w:t>
            </w:r>
          </w:p>
        </w:tc>
        <w:tc>
          <w:tcPr>
            <w:tcW w:w="103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7.6%</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Illinois</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21,759 </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20,702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95.1%</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430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2.0%</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627 </w:t>
            </w:r>
          </w:p>
        </w:tc>
        <w:tc>
          <w:tcPr>
            <w:tcW w:w="103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2.9%</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Indiana</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12,399 </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12,093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97.5%</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110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0.9%</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196 </w:t>
            </w:r>
          </w:p>
        </w:tc>
        <w:tc>
          <w:tcPr>
            <w:tcW w:w="103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1.6%</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Iowa</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8,988 </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8,904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99.1%</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64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0.7%</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 </w:t>
            </w:r>
          </w:p>
        </w:tc>
        <w:tc>
          <w:tcPr>
            <w:tcW w:w="103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0.2%</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Kentucky</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20,295 </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19,991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98.5%</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57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0.3%</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247 </w:t>
            </w:r>
          </w:p>
        </w:tc>
        <w:tc>
          <w:tcPr>
            <w:tcW w:w="103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1.2%</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Maryland</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7,609 </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7,294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95.9%</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185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2.4%</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130 </w:t>
            </w:r>
          </w:p>
        </w:tc>
        <w:tc>
          <w:tcPr>
            <w:tcW w:w="103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1.7%</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Mississippi</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8,347 </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8,233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98.6%</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114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1.4%</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   </w:t>
            </w:r>
          </w:p>
        </w:tc>
        <w:tc>
          <w:tcPr>
            <w:tcW w:w="103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Montana</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1,382 </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1,374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99.4%</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0.6%</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   </w:t>
            </w:r>
          </w:p>
        </w:tc>
        <w:tc>
          <w:tcPr>
            <w:tcW w:w="103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Nebraska</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2,534 </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2,442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96.4%</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92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3.6%</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   </w:t>
            </w:r>
          </w:p>
        </w:tc>
        <w:tc>
          <w:tcPr>
            <w:tcW w:w="103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Nevada</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6,011 </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5,549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92.3%</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404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6.7%</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58 </w:t>
            </w:r>
          </w:p>
        </w:tc>
        <w:tc>
          <w:tcPr>
            <w:tcW w:w="103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Ohio</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20,595 </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20,401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99.1%</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142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0.7%</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52 </w:t>
            </w:r>
          </w:p>
        </w:tc>
        <w:tc>
          <w:tcPr>
            <w:tcW w:w="103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0.3%</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Oklahoma</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10,081 </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9,930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98.5%</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151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1.5%</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   </w:t>
            </w:r>
          </w:p>
        </w:tc>
        <w:tc>
          <w:tcPr>
            <w:tcW w:w="103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Pennsylvania</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21,978 </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16,792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76.4%</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66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0.3%</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5,120 </w:t>
            </w:r>
          </w:p>
        </w:tc>
        <w:tc>
          <w:tcPr>
            <w:tcW w:w="103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23.3%</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South Carolina</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7,227 </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7,147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98.9%</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80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1.1%</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   </w:t>
            </w:r>
          </w:p>
        </w:tc>
        <w:tc>
          <w:tcPr>
            <w:tcW w:w="103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South Dakota</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2,796 </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2,734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97.8%</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59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2.1%</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 </w:t>
            </w:r>
          </w:p>
        </w:tc>
        <w:tc>
          <w:tcPr>
            <w:tcW w:w="103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0.1%</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Texas</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80,112 </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63,167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78.8%</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3,052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3.8%</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13,893 </w:t>
            </w:r>
          </w:p>
        </w:tc>
        <w:tc>
          <w:tcPr>
            <w:tcW w:w="103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17.3%</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Utah</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3,731 </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3,652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97.9%</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75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2.0%</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 </w:t>
            </w:r>
          </w:p>
        </w:tc>
        <w:tc>
          <w:tcPr>
            <w:tcW w:w="103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0.1%</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Wyoming</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1,069 </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1,039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97.2%</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26 </w:t>
            </w:r>
          </w:p>
        </w:tc>
        <w:tc>
          <w:tcPr>
            <w:tcW w:w="1029"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2.4%</w:t>
            </w:r>
          </w:p>
        </w:tc>
        <w:tc>
          <w:tcPr>
            <w:tcW w:w="104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 </w:t>
            </w:r>
          </w:p>
        </w:tc>
        <w:tc>
          <w:tcPr>
            <w:tcW w:w="1034"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0.4%</w:t>
            </w:r>
          </w:p>
        </w:tc>
      </w:tr>
    </w:tbl>
    <w:p w:rsidR="00D0778A" w:rsidRPr="007B71DC" w:rsidRDefault="00D0778A" w:rsidP="00D0778A"/>
    <w:p w:rsidR="00D0778A" w:rsidRPr="007B71DC" w:rsidRDefault="00D0778A" w:rsidP="00D0778A">
      <w:pPr>
        <w:keepNext/>
        <w:keepLines/>
      </w:pPr>
      <w:r w:rsidRPr="007B71DC">
        <w:t xml:space="preserve">The percent of year-end custody records with a missing citizenship status ranged from 0.0% in six states to 18.3% in Georgia. Of the six states with no missing data, the percent of offenders in custody at year-end 2018 who were non-U.S. citizens ranged from 0.8% in Arkansas and Montana to 8.3% in Arizona. </w:t>
      </w:r>
    </w:p>
    <w:p w:rsidR="00D0778A" w:rsidRPr="007B71DC" w:rsidRDefault="00D0778A" w:rsidP="00D0778A">
      <w:pPr>
        <w:keepNext/>
        <w:keepLines/>
      </w:pPr>
    </w:p>
    <w:p w:rsidR="00D0778A" w:rsidRPr="007B71DC" w:rsidRDefault="00D0778A" w:rsidP="00D0778A">
      <w:pPr>
        <w:keepNext/>
        <w:keepLines/>
      </w:pPr>
      <w:r w:rsidRPr="007B71DC">
        <w:t>Table 3: Year-end prison population by citizenship status, 2018</w:t>
      </w:r>
      <w:r w:rsidRPr="007B71DC">
        <w:rPr>
          <w:rStyle w:val="FootnoteReference"/>
        </w:rPr>
        <w:footnoteReference w:id="2"/>
      </w:r>
    </w:p>
    <w:tbl>
      <w:tblPr>
        <w:tblStyle w:val="TableGrid"/>
        <w:tblW w:w="0" w:type="auto"/>
        <w:tblLook w:val="04A0" w:firstRow="1" w:lastRow="0" w:firstColumn="1" w:lastColumn="0" w:noHBand="0" w:noVBand="1"/>
      </w:tblPr>
      <w:tblGrid>
        <w:gridCol w:w="1705"/>
        <w:gridCol w:w="990"/>
        <w:gridCol w:w="1080"/>
        <w:gridCol w:w="900"/>
        <w:gridCol w:w="1080"/>
        <w:gridCol w:w="925"/>
        <w:gridCol w:w="937"/>
        <w:gridCol w:w="1013"/>
      </w:tblGrid>
      <w:tr w:rsidR="00D0778A" w:rsidRPr="007B71DC" w:rsidTr="00246B76">
        <w:tc>
          <w:tcPr>
            <w:tcW w:w="1705" w:type="dxa"/>
            <w:vMerge w:val="restart"/>
            <w:vAlign w:val="bottom"/>
          </w:tcPr>
          <w:p w:rsidR="00D0778A" w:rsidRPr="007B71DC" w:rsidRDefault="00D0778A" w:rsidP="00246B76">
            <w:pPr>
              <w:keepNext/>
              <w:keepLines/>
              <w:rPr>
                <w:rFonts w:asciiTheme="minorHAnsi" w:hAnsiTheme="minorHAnsi"/>
              </w:rPr>
            </w:pPr>
            <w:r w:rsidRPr="007B71DC">
              <w:rPr>
                <w:rFonts w:asciiTheme="minorHAnsi" w:hAnsiTheme="minorHAnsi"/>
              </w:rPr>
              <w:t>State</w:t>
            </w:r>
          </w:p>
        </w:tc>
        <w:tc>
          <w:tcPr>
            <w:tcW w:w="990" w:type="dxa"/>
            <w:vMerge w:val="restart"/>
            <w:vAlign w:val="bottom"/>
          </w:tcPr>
          <w:p w:rsidR="00D0778A" w:rsidRPr="007B71DC" w:rsidRDefault="00D0778A" w:rsidP="00246B76">
            <w:pPr>
              <w:keepNext/>
              <w:keepLines/>
              <w:jc w:val="center"/>
              <w:rPr>
                <w:rFonts w:asciiTheme="minorHAnsi" w:hAnsiTheme="minorHAnsi"/>
              </w:rPr>
            </w:pPr>
            <w:r w:rsidRPr="007B71DC">
              <w:rPr>
                <w:rFonts w:asciiTheme="minorHAnsi" w:hAnsiTheme="minorHAnsi"/>
              </w:rPr>
              <w:t>Total</w:t>
            </w:r>
          </w:p>
        </w:tc>
        <w:tc>
          <w:tcPr>
            <w:tcW w:w="1980" w:type="dxa"/>
            <w:gridSpan w:val="2"/>
          </w:tcPr>
          <w:p w:rsidR="00D0778A" w:rsidRPr="007B71DC" w:rsidRDefault="00D0778A" w:rsidP="00246B76">
            <w:pPr>
              <w:keepNext/>
              <w:keepLines/>
              <w:jc w:val="center"/>
              <w:rPr>
                <w:rFonts w:asciiTheme="minorHAnsi" w:hAnsiTheme="minorHAnsi"/>
              </w:rPr>
            </w:pPr>
            <w:r w:rsidRPr="007B71DC">
              <w:rPr>
                <w:rFonts w:asciiTheme="minorHAnsi" w:hAnsiTheme="minorHAnsi"/>
              </w:rPr>
              <w:t>U.S. Citizen</w:t>
            </w:r>
          </w:p>
        </w:tc>
        <w:tc>
          <w:tcPr>
            <w:tcW w:w="2005" w:type="dxa"/>
            <w:gridSpan w:val="2"/>
          </w:tcPr>
          <w:p w:rsidR="00D0778A" w:rsidRPr="007B71DC" w:rsidRDefault="00D0778A" w:rsidP="00246B76">
            <w:pPr>
              <w:keepNext/>
              <w:keepLines/>
              <w:jc w:val="center"/>
              <w:rPr>
                <w:rFonts w:asciiTheme="minorHAnsi" w:hAnsiTheme="minorHAnsi"/>
              </w:rPr>
            </w:pPr>
            <w:r w:rsidRPr="007B71DC">
              <w:rPr>
                <w:rFonts w:asciiTheme="minorHAnsi" w:hAnsiTheme="minorHAnsi"/>
              </w:rPr>
              <w:t>Non-U.S. Citizen</w:t>
            </w:r>
          </w:p>
        </w:tc>
        <w:tc>
          <w:tcPr>
            <w:tcW w:w="1950" w:type="dxa"/>
            <w:gridSpan w:val="2"/>
          </w:tcPr>
          <w:p w:rsidR="00D0778A" w:rsidRPr="007B71DC" w:rsidRDefault="00D0778A" w:rsidP="00246B76">
            <w:pPr>
              <w:keepNext/>
              <w:keepLines/>
              <w:jc w:val="center"/>
              <w:rPr>
                <w:rFonts w:asciiTheme="minorHAnsi" w:hAnsiTheme="minorHAnsi"/>
              </w:rPr>
            </w:pPr>
            <w:r w:rsidRPr="007B71DC">
              <w:rPr>
                <w:rFonts w:asciiTheme="minorHAnsi" w:hAnsiTheme="minorHAnsi"/>
              </w:rPr>
              <w:t>Missing</w:t>
            </w:r>
          </w:p>
        </w:tc>
      </w:tr>
      <w:tr w:rsidR="00D0778A" w:rsidRPr="007B71DC" w:rsidTr="00246B76">
        <w:tc>
          <w:tcPr>
            <w:tcW w:w="1705" w:type="dxa"/>
            <w:vMerge/>
          </w:tcPr>
          <w:p w:rsidR="00D0778A" w:rsidRPr="007B71DC" w:rsidRDefault="00D0778A" w:rsidP="00246B76">
            <w:pPr>
              <w:keepNext/>
              <w:keepLines/>
              <w:rPr>
                <w:rFonts w:asciiTheme="minorHAnsi" w:hAnsiTheme="minorHAnsi"/>
              </w:rPr>
            </w:pPr>
          </w:p>
        </w:tc>
        <w:tc>
          <w:tcPr>
            <w:tcW w:w="990" w:type="dxa"/>
            <w:vMerge/>
          </w:tcPr>
          <w:p w:rsidR="00D0778A" w:rsidRPr="007B71DC" w:rsidRDefault="00D0778A" w:rsidP="00246B76">
            <w:pPr>
              <w:keepNext/>
              <w:keepLines/>
              <w:rPr>
                <w:rFonts w:asciiTheme="minorHAnsi" w:hAnsiTheme="minorHAnsi"/>
              </w:rPr>
            </w:pPr>
          </w:p>
        </w:tc>
        <w:tc>
          <w:tcPr>
            <w:tcW w:w="1080" w:type="dxa"/>
          </w:tcPr>
          <w:p w:rsidR="00D0778A" w:rsidRPr="007B71DC" w:rsidRDefault="00D0778A" w:rsidP="00246B76">
            <w:pPr>
              <w:keepNext/>
              <w:keepLines/>
              <w:rPr>
                <w:rFonts w:asciiTheme="minorHAnsi" w:hAnsiTheme="minorHAnsi"/>
              </w:rPr>
            </w:pPr>
            <w:r w:rsidRPr="007B71DC">
              <w:rPr>
                <w:rFonts w:asciiTheme="minorHAnsi" w:hAnsiTheme="minorHAnsi"/>
              </w:rPr>
              <w:t>Number</w:t>
            </w:r>
          </w:p>
        </w:tc>
        <w:tc>
          <w:tcPr>
            <w:tcW w:w="900" w:type="dxa"/>
          </w:tcPr>
          <w:p w:rsidR="00D0778A" w:rsidRPr="007B71DC" w:rsidRDefault="00D0778A" w:rsidP="00246B76">
            <w:pPr>
              <w:keepNext/>
              <w:keepLines/>
              <w:rPr>
                <w:rFonts w:asciiTheme="minorHAnsi" w:hAnsiTheme="minorHAnsi"/>
              </w:rPr>
            </w:pPr>
            <w:r w:rsidRPr="007B71DC">
              <w:rPr>
                <w:rFonts w:asciiTheme="minorHAnsi" w:hAnsiTheme="minorHAnsi"/>
              </w:rPr>
              <w:t>Percent</w:t>
            </w:r>
          </w:p>
        </w:tc>
        <w:tc>
          <w:tcPr>
            <w:tcW w:w="1080" w:type="dxa"/>
          </w:tcPr>
          <w:p w:rsidR="00D0778A" w:rsidRPr="007B71DC" w:rsidRDefault="00D0778A" w:rsidP="00246B76">
            <w:pPr>
              <w:keepNext/>
              <w:keepLines/>
              <w:rPr>
                <w:rFonts w:asciiTheme="minorHAnsi" w:hAnsiTheme="minorHAnsi"/>
              </w:rPr>
            </w:pPr>
            <w:r w:rsidRPr="007B71DC">
              <w:rPr>
                <w:rFonts w:asciiTheme="minorHAnsi" w:hAnsiTheme="minorHAnsi"/>
              </w:rPr>
              <w:t>Number</w:t>
            </w:r>
          </w:p>
        </w:tc>
        <w:tc>
          <w:tcPr>
            <w:tcW w:w="925" w:type="dxa"/>
          </w:tcPr>
          <w:p w:rsidR="00D0778A" w:rsidRPr="007B71DC" w:rsidRDefault="00D0778A" w:rsidP="00246B76">
            <w:pPr>
              <w:keepNext/>
              <w:keepLines/>
              <w:rPr>
                <w:rFonts w:asciiTheme="minorHAnsi" w:hAnsiTheme="minorHAnsi"/>
              </w:rPr>
            </w:pPr>
            <w:r w:rsidRPr="007B71DC">
              <w:rPr>
                <w:rFonts w:asciiTheme="minorHAnsi" w:hAnsiTheme="minorHAnsi"/>
              </w:rPr>
              <w:t>Percent</w:t>
            </w:r>
          </w:p>
        </w:tc>
        <w:tc>
          <w:tcPr>
            <w:tcW w:w="937" w:type="dxa"/>
          </w:tcPr>
          <w:p w:rsidR="00D0778A" w:rsidRPr="007B71DC" w:rsidRDefault="00D0778A" w:rsidP="00246B76">
            <w:pPr>
              <w:keepNext/>
              <w:keepLines/>
              <w:rPr>
                <w:rFonts w:asciiTheme="minorHAnsi" w:hAnsiTheme="minorHAnsi"/>
              </w:rPr>
            </w:pPr>
            <w:r w:rsidRPr="007B71DC">
              <w:rPr>
                <w:rFonts w:asciiTheme="minorHAnsi" w:hAnsiTheme="minorHAnsi"/>
              </w:rPr>
              <w:t>Number</w:t>
            </w:r>
          </w:p>
        </w:tc>
        <w:tc>
          <w:tcPr>
            <w:tcW w:w="1013" w:type="dxa"/>
          </w:tcPr>
          <w:p w:rsidR="00D0778A" w:rsidRPr="007B71DC" w:rsidRDefault="00D0778A" w:rsidP="00246B76">
            <w:pPr>
              <w:keepNext/>
              <w:keepLines/>
              <w:rPr>
                <w:rFonts w:asciiTheme="minorHAnsi" w:hAnsiTheme="minorHAnsi"/>
              </w:rPr>
            </w:pPr>
            <w:r w:rsidRPr="007B71DC">
              <w:rPr>
                <w:rFonts w:asciiTheme="minorHAnsi" w:hAnsiTheme="minorHAnsi"/>
              </w:rPr>
              <w:t>Percent</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Arizona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41,074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37,649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91.7%</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3,425 </w:t>
            </w:r>
          </w:p>
        </w:tc>
        <w:tc>
          <w:tcPr>
            <w:tcW w:w="9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8.3%</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   </w:t>
            </w:r>
          </w:p>
        </w:tc>
        <w:tc>
          <w:tcPr>
            <w:tcW w:w="1013"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Arkansas</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16,060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15,930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99.2%</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129 </w:t>
            </w:r>
          </w:p>
        </w:tc>
        <w:tc>
          <w:tcPr>
            <w:tcW w:w="9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0.8%</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 </w:t>
            </w:r>
          </w:p>
        </w:tc>
        <w:tc>
          <w:tcPr>
            <w:tcW w:w="1013"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Colorado</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20,263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18,932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93.4%</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1,227 </w:t>
            </w:r>
          </w:p>
        </w:tc>
        <w:tc>
          <w:tcPr>
            <w:tcW w:w="9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6.1%</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104 </w:t>
            </w:r>
          </w:p>
        </w:tc>
        <w:tc>
          <w:tcPr>
            <w:tcW w:w="1013"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0.5%</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Connecticut</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9,272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8,811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95.0%</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265 </w:t>
            </w:r>
          </w:p>
        </w:tc>
        <w:tc>
          <w:tcPr>
            <w:tcW w:w="9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2.9%</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196 </w:t>
            </w:r>
          </w:p>
        </w:tc>
        <w:tc>
          <w:tcPr>
            <w:tcW w:w="1013"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2.1%</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Florida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95,534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89,645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93.8%</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5,639 </w:t>
            </w:r>
          </w:p>
        </w:tc>
        <w:tc>
          <w:tcPr>
            <w:tcW w:w="9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5.9%</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250 </w:t>
            </w:r>
          </w:p>
        </w:tc>
        <w:tc>
          <w:tcPr>
            <w:tcW w:w="1013"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0.3%</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Georgia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53,673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42,708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79.6%</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1,162 </w:t>
            </w:r>
          </w:p>
        </w:tc>
        <w:tc>
          <w:tcPr>
            <w:tcW w:w="9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2.2%</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9,803 </w:t>
            </w:r>
          </w:p>
        </w:tc>
        <w:tc>
          <w:tcPr>
            <w:tcW w:w="1013"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18.3%</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Hawaii</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3,357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2,986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88.9%</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116 </w:t>
            </w:r>
          </w:p>
        </w:tc>
        <w:tc>
          <w:tcPr>
            <w:tcW w:w="9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3.5%</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255 </w:t>
            </w:r>
          </w:p>
        </w:tc>
        <w:tc>
          <w:tcPr>
            <w:tcW w:w="1013" w:type="dxa"/>
          </w:tcPr>
          <w:p w:rsidR="00D0778A" w:rsidRPr="007B71DC" w:rsidRDefault="00D0778A" w:rsidP="00246B76">
            <w:pPr>
              <w:keepNext/>
              <w:keepLines/>
              <w:jc w:val="right"/>
              <w:rPr>
                <w:rFonts w:asciiTheme="minorHAnsi" w:hAnsiTheme="minorHAnsi"/>
              </w:rPr>
            </w:pPr>
            <w:r w:rsidRPr="007B71DC">
              <w:rPr>
                <w:rFonts w:asciiTheme="minorHAnsi" w:hAnsiTheme="minorHAnsi"/>
              </w:rPr>
              <w:t>7.6%</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Illinois</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39,800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37,094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93.2%</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1,494 </w:t>
            </w:r>
          </w:p>
        </w:tc>
        <w:tc>
          <w:tcPr>
            <w:tcW w:w="9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3.8%</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1,212 </w:t>
            </w:r>
          </w:p>
        </w:tc>
        <w:tc>
          <w:tcPr>
            <w:tcW w:w="1013" w:type="dxa"/>
          </w:tcPr>
          <w:p w:rsidR="00D0778A" w:rsidRPr="007B71DC" w:rsidRDefault="00D0778A" w:rsidP="00246B76">
            <w:pPr>
              <w:keepNext/>
              <w:keepLines/>
              <w:jc w:val="right"/>
              <w:rPr>
                <w:rFonts w:asciiTheme="minorHAnsi" w:hAnsiTheme="minorHAnsi"/>
              </w:rPr>
            </w:pPr>
            <w:r w:rsidRPr="007B71DC">
              <w:rPr>
                <w:rFonts w:asciiTheme="minorHAnsi" w:hAnsiTheme="minorHAnsi"/>
              </w:rPr>
              <w:t>3.0%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Indiana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27,303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26,518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97.1%</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547 </w:t>
            </w:r>
          </w:p>
        </w:tc>
        <w:tc>
          <w:tcPr>
            <w:tcW w:w="9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2.0%</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238 </w:t>
            </w:r>
          </w:p>
        </w:tc>
        <w:tc>
          <w:tcPr>
            <w:tcW w:w="1013"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0.9%</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Iowa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9,925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9,730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98.0%</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175 </w:t>
            </w:r>
          </w:p>
        </w:tc>
        <w:tc>
          <w:tcPr>
            <w:tcW w:w="9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1.8%</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 </w:t>
            </w:r>
          </w:p>
        </w:tc>
        <w:tc>
          <w:tcPr>
            <w:tcW w:w="1013"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0.2%</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Kansas</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10,029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9,690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96.6%</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336 </w:t>
            </w:r>
          </w:p>
        </w:tc>
        <w:tc>
          <w:tcPr>
            <w:tcW w:w="9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3.4%</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 </w:t>
            </w:r>
          </w:p>
        </w:tc>
        <w:tc>
          <w:tcPr>
            <w:tcW w:w="1013"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Kentucky</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23,405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23,023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98.4%</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146 </w:t>
            </w:r>
          </w:p>
        </w:tc>
        <w:tc>
          <w:tcPr>
            <w:tcW w:w="9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0.6%</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236 </w:t>
            </w:r>
          </w:p>
        </w:tc>
        <w:tc>
          <w:tcPr>
            <w:tcW w:w="1013"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Maryland</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18,317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17,498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95.5%</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656 </w:t>
            </w:r>
          </w:p>
        </w:tc>
        <w:tc>
          <w:tcPr>
            <w:tcW w:w="9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3.6%</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163 </w:t>
            </w:r>
          </w:p>
        </w:tc>
        <w:tc>
          <w:tcPr>
            <w:tcW w:w="1013"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0.9%</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Mississippi</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19,201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18,480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96.2%</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720 </w:t>
            </w:r>
          </w:p>
        </w:tc>
        <w:tc>
          <w:tcPr>
            <w:tcW w:w="9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3.7%</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 </w:t>
            </w:r>
          </w:p>
        </w:tc>
        <w:tc>
          <w:tcPr>
            <w:tcW w:w="1013"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Montana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2,732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2,711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99.2%</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21 </w:t>
            </w:r>
          </w:p>
        </w:tc>
        <w:tc>
          <w:tcPr>
            <w:tcW w:w="9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0.8%</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   </w:t>
            </w:r>
          </w:p>
        </w:tc>
        <w:tc>
          <w:tcPr>
            <w:tcW w:w="1013"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Nevada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13,501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12,151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90.0%</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1,230 </w:t>
            </w:r>
          </w:p>
        </w:tc>
        <w:tc>
          <w:tcPr>
            <w:tcW w:w="9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9.1%</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120 </w:t>
            </w:r>
          </w:p>
        </w:tc>
        <w:tc>
          <w:tcPr>
            <w:tcW w:w="1013"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0.9%</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Ohio</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51,393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49,150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95.6%</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489 </w:t>
            </w:r>
          </w:p>
        </w:tc>
        <w:tc>
          <w:tcPr>
            <w:tcW w:w="9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1.0%</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1,754 </w:t>
            </w:r>
          </w:p>
        </w:tc>
        <w:tc>
          <w:tcPr>
            <w:tcW w:w="1013" w:type="dxa"/>
          </w:tcPr>
          <w:p w:rsidR="00D0778A" w:rsidRPr="007B71DC" w:rsidRDefault="00D0778A" w:rsidP="00246B76">
            <w:pPr>
              <w:keepNext/>
              <w:keepLines/>
              <w:jc w:val="right"/>
              <w:rPr>
                <w:rFonts w:asciiTheme="minorHAnsi" w:hAnsiTheme="minorHAnsi"/>
              </w:rPr>
            </w:pPr>
            <w:r w:rsidRPr="007B71DC">
              <w:rPr>
                <w:rFonts w:asciiTheme="minorHAnsi" w:hAnsiTheme="minorHAnsi"/>
              </w:rPr>
              <w:t>3.4%</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Pennsylvania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49,274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45,900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93.2%</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284 </w:t>
            </w:r>
          </w:p>
        </w:tc>
        <w:tc>
          <w:tcPr>
            <w:tcW w:w="9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0.6%</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3,090 </w:t>
            </w:r>
          </w:p>
        </w:tc>
        <w:tc>
          <w:tcPr>
            <w:tcW w:w="1013" w:type="dxa"/>
          </w:tcPr>
          <w:p w:rsidR="00D0778A" w:rsidRPr="007B71DC" w:rsidRDefault="00D0778A" w:rsidP="00246B76">
            <w:pPr>
              <w:keepNext/>
              <w:keepLines/>
              <w:jc w:val="right"/>
              <w:rPr>
                <w:rFonts w:asciiTheme="minorHAnsi" w:hAnsiTheme="minorHAnsi"/>
              </w:rPr>
            </w:pPr>
            <w:r w:rsidRPr="007B71DC">
              <w:rPr>
                <w:rFonts w:asciiTheme="minorHAnsi" w:hAnsiTheme="minorHAnsi"/>
              </w:rPr>
              <w:t>6.3%</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South Carolina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18,899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18,467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97.7%</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420 </w:t>
            </w:r>
          </w:p>
        </w:tc>
        <w:tc>
          <w:tcPr>
            <w:tcW w:w="9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2.2%</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12 </w:t>
            </w:r>
          </w:p>
        </w:tc>
        <w:tc>
          <w:tcPr>
            <w:tcW w:w="1013"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0.1%</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South Dakota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3,812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3,729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97.8%</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82 </w:t>
            </w:r>
          </w:p>
        </w:tc>
        <w:tc>
          <w:tcPr>
            <w:tcW w:w="9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2.2%</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 </w:t>
            </w:r>
          </w:p>
        </w:tc>
        <w:tc>
          <w:tcPr>
            <w:tcW w:w="1013"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Texas</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148,169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135,904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91.7%</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10,100 </w:t>
            </w:r>
          </w:p>
        </w:tc>
        <w:tc>
          <w:tcPr>
            <w:tcW w:w="9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6.8%</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2,165 </w:t>
            </w:r>
          </w:p>
        </w:tc>
        <w:tc>
          <w:tcPr>
            <w:tcW w:w="1013"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1.5%</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Wyoming</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2,541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2,468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97.1%</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62 </w:t>
            </w:r>
          </w:p>
        </w:tc>
        <w:tc>
          <w:tcPr>
            <w:tcW w:w="9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2.4%</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11 </w:t>
            </w:r>
          </w:p>
        </w:tc>
        <w:tc>
          <w:tcPr>
            <w:tcW w:w="1013"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0.4%</w:t>
            </w:r>
          </w:p>
        </w:tc>
      </w:tr>
    </w:tbl>
    <w:p w:rsidR="00D0778A" w:rsidRPr="007B71DC" w:rsidRDefault="00D0778A" w:rsidP="00D0778A"/>
    <w:p w:rsidR="00D0778A" w:rsidRPr="007B71DC" w:rsidRDefault="00D0778A" w:rsidP="00D0778A">
      <w:pPr>
        <w:keepNext/>
        <w:keepLines/>
      </w:pPr>
      <w:r w:rsidRPr="007B71DC">
        <w:t xml:space="preserve">The percent of records of entries to post-confinement community supervision (PCCS) with a missing citizenship status ranged from 0.0% in eight states to 21.7% in Massachusetts. Of the eight states with no missing data, the percent of offenders entering PCCS who were non-U.S. citizens ranged from 0.0% in Montana to 9.2% in Arizona. </w:t>
      </w:r>
    </w:p>
    <w:p w:rsidR="00D0778A" w:rsidRPr="007B71DC" w:rsidRDefault="00D0778A" w:rsidP="00D0778A">
      <w:pPr>
        <w:keepNext/>
        <w:keepLines/>
      </w:pPr>
    </w:p>
    <w:p w:rsidR="00D0778A" w:rsidRPr="007B71DC" w:rsidRDefault="00D0778A" w:rsidP="00D0778A">
      <w:pPr>
        <w:keepNext/>
        <w:keepLines/>
      </w:pPr>
      <w:r w:rsidRPr="007B71DC">
        <w:t>Table 4: Released offenders entering PCCS by citizenship status, 2018</w:t>
      </w:r>
      <w:r w:rsidRPr="007B71DC">
        <w:rPr>
          <w:rStyle w:val="FootnoteReference"/>
        </w:rPr>
        <w:footnoteReference w:id="3"/>
      </w:r>
    </w:p>
    <w:tbl>
      <w:tblPr>
        <w:tblStyle w:val="TableGrid"/>
        <w:tblW w:w="0" w:type="auto"/>
        <w:tblLook w:val="04A0" w:firstRow="1" w:lastRow="0" w:firstColumn="1" w:lastColumn="0" w:noHBand="0" w:noVBand="1"/>
      </w:tblPr>
      <w:tblGrid>
        <w:gridCol w:w="1705"/>
        <w:gridCol w:w="990"/>
        <w:gridCol w:w="1080"/>
        <w:gridCol w:w="900"/>
        <w:gridCol w:w="1080"/>
        <w:gridCol w:w="900"/>
        <w:gridCol w:w="960"/>
        <w:gridCol w:w="1015"/>
      </w:tblGrid>
      <w:tr w:rsidR="00D0778A" w:rsidRPr="007B71DC" w:rsidTr="00246B76">
        <w:tc>
          <w:tcPr>
            <w:tcW w:w="1705" w:type="dxa"/>
            <w:vMerge w:val="restart"/>
            <w:vAlign w:val="bottom"/>
          </w:tcPr>
          <w:p w:rsidR="00D0778A" w:rsidRPr="007B71DC" w:rsidRDefault="00D0778A" w:rsidP="00246B76">
            <w:pPr>
              <w:keepNext/>
              <w:keepLines/>
              <w:rPr>
                <w:rFonts w:asciiTheme="minorHAnsi" w:hAnsiTheme="minorHAnsi"/>
              </w:rPr>
            </w:pPr>
            <w:r w:rsidRPr="007B71DC">
              <w:rPr>
                <w:rFonts w:asciiTheme="minorHAnsi" w:hAnsiTheme="minorHAnsi"/>
              </w:rPr>
              <w:t>State</w:t>
            </w:r>
          </w:p>
        </w:tc>
        <w:tc>
          <w:tcPr>
            <w:tcW w:w="990" w:type="dxa"/>
            <w:vMerge w:val="restart"/>
            <w:vAlign w:val="bottom"/>
          </w:tcPr>
          <w:p w:rsidR="00D0778A" w:rsidRPr="007B71DC" w:rsidRDefault="00D0778A" w:rsidP="00246B76">
            <w:pPr>
              <w:keepNext/>
              <w:keepLines/>
              <w:jc w:val="center"/>
              <w:rPr>
                <w:rFonts w:asciiTheme="minorHAnsi" w:hAnsiTheme="minorHAnsi"/>
              </w:rPr>
            </w:pPr>
            <w:r w:rsidRPr="007B71DC">
              <w:rPr>
                <w:rFonts w:asciiTheme="minorHAnsi" w:hAnsiTheme="minorHAnsi"/>
              </w:rPr>
              <w:t>Total</w:t>
            </w:r>
          </w:p>
        </w:tc>
        <w:tc>
          <w:tcPr>
            <w:tcW w:w="1980" w:type="dxa"/>
            <w:gridSpan w:val="2"/>
          </w:tcPr>
          <w:p w:rsidR="00D0778A" w:rsidRPr="007B71DC" w:rsidRDefault="00D0778A" w:rsidP="00246B76">
            <w:pPr>
              <w:keepNext/>
              <w:keepLines/>
              <w:jc w:val="center"/>
              <w:rPr>
                <w:rFonts w:asciiTheme="minorHAnsi" w:hAnsiTheme="minorHAnsi"/>
              </w:rPr>
            </w:pPr>
            <w:r w:rsidRPr="007B71DC">
              <w:rPr>
                <w:rFonts w:asciiTheme="minorHAnsi" w:hAnsiTheme="minorHAnsi"/>
              </w:rPr>
              <w:t>U.S. Citizen</w:t>
            </w:r>
          </w:p>
        </w:tc>
        <w:tc>
          <w:tcPr>
            <w:tcW w:w="1980" w:type="dxa"/>
            <w:gridSpan w:val="2"/>
          </w:tcPr>
          <w:p w:rsidR="00D0778A" w:rsidRPr="007B71DC" w:rsidRDefault="00D0778A" w:rsidP="00246B76">
            <w:pPr>
              <w:keepNext/>
              <w:keepLines/>
              <w:jc w:val="center"/>
              <w:rPr>
                <w:rFonts w:asciiTheme="minorHAnsi" w:hAnsiTheme="minorHAnsi"/>
              </w:rPr>
            </w:pPr>
            <w:r w:rsidRPr="007B71DC">
              <w:rPr>
                <w:rFonts w:asciiTheme="minorHAnsi" w:hAnsiTheme="minorHAnsi"/>
              </w:rPr>
              <w:t>Non-U.S. Citizen</w:t>
            </w:r>
          </w:p>
        </w:tc>
        <w:tc>
          <w:tcPr>
            <w:tcW w:w="1975" w:type="dxa"/>
            <w:gridSpan w:val="2"/>
          </w:tcPr>
          <w:p w:rsidR="00D0778A" w:rsidRPr="007B71DC" w:rsidRDefault="00D0778A" w:rsidP="00246B76">
            <w:pPr>
              <w:keepNext/>
              <w:keepLines/>
              <w:jc w:val="center"/>
              <w:rPr>
                <w:rFonts w:asciiTheme="minorHAnsi" w:hAnsiTheme="minorHAnsi"/>
              </w:rPr>
            </w:pPr>
            <w:r w:rsidRPr="007B71DC">
              <w:rPr>
                <w:rFonts w:asciiTheme="minorHAnsi" w:hAnsiTheme="minorHAnsi"/>
              </w:rPr>
              <w:t>Missing</w:t>
            </w:r>
          </w:p>
        </w:tc>
      </w:tr>
      <w:tr w:rsidR="00D0778A" w:rsidRPr="007B71DC" w:rsidTr="00246B76">
        <w:tc>
          <w:tcPr>
            <w:tcW w:w="1705" w:type="dxa"/>
            <w:vMerge/>
          </w:tcPr>
          <w:p w:rsidR="00D0778A" w:rsidRPr="007B71DC" w:rsidRDefault="00D0778A" w:rsidP="00246B76">
            <w:pPr>
              <w:keepNext/>
              <w:keepLines/>
              <w:rPr>
                <w:rFonts w:asciiTheme="minorHAnsi" w:hAnsiTheme="minorHAnsi"/>
              </w:rPr>
            </w:pPr>
          </w:p>
        </w:tc>
        <w:tc>
          <w:tcPr>
            <w:tcW w:w="990" w:type="dxa"/>
            <w:vMerge/>
          </w:tcPr>
          <w:p w:rsidR="00D0778A" w:rsidRPr="007B71DC" w:rsidRDefault="00D0778A" w:rsidP="00246B76">
            <w:pPr>
              <w:keepNext/>
              <w:keepLines/>
              <w:rPr>
                <w:rFonts w:asciiTheme="minorHAnsi" w:hAnsiTheme="minorHAnsi"/>
              </w:rPr>
            </w:pPr>
          </w:p>
        </w:tc>
        <w:tc>
          <w:tcPr>
            <w:tcW w:w="1080" w:type="dxa"/>
          </w:tcPr>
          <w:p w:rsidR="00D0778A" w:rsidRPr="007B71DC" w:rsidRDefault="00D0778A" w:rsidP="00246B76">
            <w:pPr>
              <w:keepNext/>
              <w:keepLines/>
              <w:rPr>
                <w:rFonts w:asciiTheme="minorHAnsi" w:hAnsiTheme="minorHAnsi"/>
              </w:rPr>
            </w:pPr>
            <w:r w:rsidRPr="007B71DC">
              <w:rPr>
                <w:rFonts w:asciiTheme="minorHAnsi" w:hAnsiTheme="minorHAnsi"/>
              </w:rPr>
              <w:t>Number</w:t>
            </w:r>
          </w:p>
        </w:tc>
        <w:tc>
          <w:tcPr>
            <w:tcW w:w="900" w:type="dxa"/>
          </w:tcPr>
          <w:p w:rsidR="00D0778A" w:rsidRPr="007B71DC" w:rsidRDefault="00D0778A" w:rsidP="00246B76">
            <w:pPr>
              <w:keepNext/>
              <w:keepLines/>
              <w:rPr>
                <w:rFonts w:asciiTheme="minorHAnsi" w:hAnsiTheme="minorHAnsi"/>
              </w:rPr>
            </w:pPr>
            <w:r w:rsidRPr="007B71DC">
              <w:rPr>
                <w:rFonts w:asciiTheme="minorHAnsi" w:hAnsiTheme="minorHAnsi"/>
              </w:rPr>
              <w:t>Percent</w:t>
            </w:r>
          </w:p>
        </w:tc>
        <w:tc>
          <w:tcPr>
            <w:tcW w:w="1080" w:type="dxa"/>
          </w:tcPr>
          <w:p w:rsidR="00D0778A" w:rsidRPr="007B71DC" w:rsidRDefault="00D0778A" w:rsidP="00246B76">
            <w:pPr>
              <w:keepNext/>
              <w:keepLines/>
              <w:rPr>
                <w:rFonts w:asciiTheme="minorHAnsi" w:hAnsiTheme="minorHAnsi"/>
              </w:rPr>
            </w:pPr>
            <w:r w:rsidRPr="007B71DC">
              <w:rPr>
                <w:rFonts w:asciiTheme="minorHAnsi" w:hAnsiTheme="minorHAnsi"/>
              </w:rPr>
              <w:t>Number</w:t>
            </w:r>
          </w:p>
        </w:tc>
        <w:tc>
          <w:tcPr>
            <w:tcW w:w="900" w:type="dxa"/>
          </w:tcPr>
          <w:p w:rsidR="00D0778A" w:rsidRPr="007B71DC" w:rsidRDefault="00D0778A" w:rsidP="00246B76">
            <w:pPr>
              <w:keepNext/>
              <w:keepLines/>
              <w:rPr>
                <w:rFonts w:asciiTheme="minorHAnsi" w:hAnsiTheme="minorHAnsi"/>
              </w:rPr>
            </w:pPr>
            <w:r w:rsidRPr="007B71DC">
              <w:rPr>
                <w:rFonts w:asciiTheme="minorHAnsi" w:hAnsiTheme="minorHAnsi"/>
              </w:rPr>
              <w:t>Percent</w:t>
            </w:r>
          </w:p>
        </w:tc>
        <w:tc>
          <w:tcPr>
            <w:tcW w:w="960" w:type="dxa"/>
          </w:tcPr>
          <w:p w:rsidR="00D0778A" w:rsidRPr="007B71DC" w:rsidRDefault="00D0778A" w:rsidP="00246B76">
            <w:pPr>
              <w:keepNext/>
              <w:keepLines/>
              <w:rPr>
                <w:rFonts w:asciiTheme="minorHAnsi" w:hAnsiTheme="minorHAnsi"/>
              </w:rPr>
            </w:pPr>
            <w:r w:rsidRPr="007B71DC">
              <w:rPr>
                <w:rFonts w:asciiTheme="minorHAnsi" w:hAnsiTheme="minorHAnsi"/>
              </w:rPr>
              <w:t>Number</w:t>
            </w:r>
          </w:p>
        </w:tc>
        <w:tc>
          <w:tcPr>
            <w:tcW w:w="1015" w:type="dxa"/>
          </w:tcPr>
          <w:p w:rsidR="00D0778A" w:rsidRPr="007B71DC" w:rsidRDefault="00D0778A" w:rsidP="00246B76">
            <w:pPr>
              <w:keepNext/>
              <w:keepLines/>
              <w:rPr>
                <w:rFonts w:asciiTheme="minorHAnsi" w:hAnsiTheme="minorHAnsi"/>
              </w:rPr>
            </w:pPr>
            <w:r w:rsidRPr="007B71DC">
              <w:rPr>
                <w:rFonts w:asciiTheme="minorHAnsi" w:hAnsiTheme="minorHAnsi"/>
              </w:rPr>
              <w:t>Percent</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Arizona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11,286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10,243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90.8%</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1,043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9.2%</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Arkansas</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10,783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10,746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99.7%</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37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0.3%</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Colorado</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8,701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8,033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92.3%</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436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5.0%</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232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2.7%</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Georgia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8,919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7,516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84.3%</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14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0.2%</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1,389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15.6%</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Hawaii</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710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645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90.8%</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16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2.3%</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49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6.9%</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Illinois</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20,222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19,039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94.1%</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470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2.3%</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713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3.5%</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Iowa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3,289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3,270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99.4%</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19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0.6%</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Kansas</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5,625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5,528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98.3%</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77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1.4%</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0.4%</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Kentucky</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13,889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13,732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98.9%</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40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0.3%</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117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0.8%</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Massachusetts</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539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416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77.2%</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1.1%</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117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21.7%</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Mississippi</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7,141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7,029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98.4%</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112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1.6%</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Montana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2,358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2,356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99.9%</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Oklahoma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7,928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7,821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98.7%</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107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1.3%</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South Carolina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4,513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4,173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92.5%</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339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7.5%</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South Dakota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2,049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2,022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98.7%</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26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1.3%</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Utah</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2,875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2,801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97.4%</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74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2.6%</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Wyoming</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780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761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97.6%</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16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2.1%</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0.4%</w:t>
            </w:r>
          </w:p>
        </w:tc>
      </w:tr>
    </w:tbl>
    <w:p w:rsidR="00D0778A" w:rsidRPr="007B71DC" w:rsidRDefault="00D0778A" w:rsidP="00D0778A"/>
    <w:p w:rsidR="00D0778A" w:rsidRPr="007B71DC" w:rsidRDefault="00D0778A" w:rsidP="00D0778A">
      <w:pPr>
        <w:keepNext/>
        <w:keepLines/>
        <w:rPr>
          <w:b/>
        </w:rPr>
      </w:pPr>
      <w:r w:rsidRPr="007B71DC">
        <w:rPr>
          <w:b/>
        </w:rPr>
        <w:t>Country of Birth Tabulations</w:t>
      </w:r>
    </w:p>
    <w:p w:rsidR="00D0778A" w:rsidRPr="007B71DC" w:rsidRDefault="00D0778A" w:rsidP="00D0778A">
      <w:pPr>
        <w:keepNext/>
        <w:keepLines/>
      </w:pPr>
    </w:p>
    <w:p w:rsidR="00D0778A" w:rsidRPr="007B71DC" w:rsidRDefault="00D0778A" w:rsidP="00D0778A">
      <w:pPr>
        <w:keepNext/>
        <w:keepLines/>
      </w:pPr>
      <w:r w:rsidRPr="007B71DC">
        <w:t xml:space="preserve">Below are the distributions of the country of birth (U.S., non-U.S., or missing) reported by states in their 2018 prison admissions (Table 5), the 2018 year-end prison custody population (Table 6), and for offenders entering post-confinement community supervision in 2018 (Table 7). </w:t>
      </w:r>
    </w:p>
    <w:p w:rsidR="00D0778A" w:rsidRPr="007B71DC" w:rsidRDefault="00D0778A" w:rsidP="00D0778A">
      <w:pPr>
        <w:keepNext/>
        <w:keepLines/>
      </w:pPr>
    </w:p>
    <w:p w:rsidR="00D0778A" w:rsidRPr="007B71DC" w:rsidRDefault="00D0778A" w:rsidP="00D0778A">
      <w:pPr>
        <w:keepNext/>
        <w:keepLines/>
      </w:pPr>
      <w:r w:rsidRPr="007B71DC">
        <w:t xml:space="preserve">The percent of admission records with a missing country of birth ranged from 0.0% in three states to 66.0% in Mississippi (Table 5). Of the three states with no missing data, the percent of offenders admitted to prison who were not born in the U.S. ranged from 0.8% in Kentucky to 8.4% in Nevada. </w:t>
      </w:r>
    </w:p>
    <w:p w:rsidR="00D0778A" w:rsidRPr="007B71DC" w:rsidRDefault="00D0778A" w:rsidP="00D0778A">
      <w:pPr>
        <w:keepNext/>
        <w:keepLines/>
      </w:pPr>
      <w:r w:rsidRPr="007B71DC">
        <w:t xml:space="preserve"> </w:t>
      </w:r>
    </w:p>
    <w:p w:rsidR="00D0778A" w:rsidRPr="007B71DC" w:rsidRDefault="00D0778A" w:rsidP="00D0778A">
      <w:pPr>
        <w:keepNext/>
        <w:keepLines/>
      </w:pPr>
      <w:r w:rsidRPr="007B71DC">
        <w:t>Table 5: Prison admissions by country of birth, 2018</w:t>
      </w:r>
      <w:r w:rsidRPr="007B71DC">
        <w:rPr>
          <w:rStyle w:val="FootnoteReference"/>
        </w:rPr>
        <w:footnoteReference w:id="4"/>
      </w:r>
    </w:p>
    <w:tbl>
      <w:tblPr>
        <w:tblStyle w:val="TableGrid"/>
        <w:tblW w:w="0" w:type="auto"/>
        <w:tblLook w:val="04A0" w:firstRow="1" w:lastRow="0" w:firstColumn="1" w:lastColumn="0" w:noHBand="0" w:noVBand="1"/>
      </w:tblPr>
      <w:tblGrid>
        <w:gridCol w:w="1705"/>
        <w:gridCol w:w="990"/>
        <w:gridCol w:w="1080"/>
        <w:gridCol w:w="900"/>
        <w:gridCol w:w="1080"/>
        <w:gridCol w:w="900"/>
        <w:gridCol w:w="945"/>
        <w:gridCol w:w="1030"/>
      </w:tblGrid>
      <w:tr w:rsidR="00D0778A" w:rsidRPr="007B71DC" w:rsidTr="00246B76">
        <w:tc>
          <w:tcPr>
            <w:tcW w:w="1705" w:type="dxa"/>
            <w:vMerge w:val="restart"/>
            <w:vAlign w:val="bottom"/>
          </w:tcPr>
          <w:p w:rsidR="00D0778A" w:rsidRPr="007B71DC" w:rsidRDefault="00D0778A" w:rsidP="00246B76">
            <w:pPr>
              <w:keepNext/>
              <w:keepLines/>
              <w:rPr>
                <w:rFonts w:asciiTheme="minorHAnsi" w:hAnsiTheme="minorHAnsi"/>
              </w:rPr>
            </w:pPr>
            <w:r w:rsidRPr="007B71DC">
              <w:rPr>
                <w:rFonts w:asciiTheme="minorHAnsi" w:hAnsiTheme="minorHAnsi"/>
              </w:rPr>
              <w:t>State</w:t>
            </w:r>
          </w:p>
        </w:tc>
        <w:tc>
          <w:tcPr>
            <w:tcW w:w="990" w:type="dxa"/>
            <w:vMerge w:val="restart"/>
            <w:vAlign w:val="bottom"/>
          </w:tcPr>
          <w:p w:rsidR="00D0778A" w:rsidRPr="007B71DC" w:rsidRDefault="00D0778A" w:rsidP="00246B76">
            <w:pPr>
              <w:keepNext/>
              <w:keepLines/>
              <w:jc w:val="center"/>
              <w:rPr>
                <w:rFonts w:asciiTheme="minorHAnsi" w:hAnsiTheme="minorHAnsi"/>
              </w:rPr>
            </w:pPr>
            <w:r w:rsidRPr="007B71DC">
              <w:rPr>
                <w:rFonts w:asciiTheme="minorHAnsi" w:hAnsiTheme="minorHAnsi"/>
              </w:rPr>
              <w:t>Total</w:t>
            </w:r>
          </w:p>
        </w:tc>
        <w:tc>
          <w:tcPr>
            <w:tcW w:w="1980" w:type="dxa"/>
            <w:gridSpan w:val="2"/>
          </w:tcPr>
          <w:p w:rsidR="00D0778A" w:rsidRPr="007B71DC" w:rsidRDefault="00D0778A" w:rsidP="00246B76">
            <w:pPr>
              <w:keepNext/>
              <w:keepLines/>
              <w:jc w:val="center"/>
              <w:rPr>
                <w:rFonts w:asciiTheme="minorHAnsi" w:hAnsiTheme="minorHAnsi"/>
              </w:rPr>
            </w:pPr>
            <w:r w:rsidRPr="007B71DC">
              <w:rPr>
                <w:rFonts w:asciiTheme="minorHAnsi" w:hAnsiTheme="minorHAnsi"/>
              </w:rPr>
              <w:t>U.S.</w:t>
            </w:r>
          </w:p>
        </w:tc>
        <w:tc>
          <w:tcPr>
            <w:tcW w:w="1980" w:type="dxa"/>
            <w:gridSpan w:val="2"/>
          </w:tcPr>
          <w:p w:rsidR="00D0778A" w:rsidRPr="007B71DC" w:rsidRDefault="00D0778A" w:rsidP="00246B76">
            <w:pPr>
              <w:keepNext/>
              <w:keepLines/>
              <w:jc w:val="center"/>
              <w:rPr>
                <w:rFonts w:asciiTheme="minorHAnsi" w:hAnsiTheme="minorHAnsi"/>
              </w:rPr>
            </w:pPr>
            <w:r w:rsidRPr="007B71DC">
              <w:rPr>
                <w:rFonts w:asciiTheme="minorHAnsi" w:hAnsiTheme="minorHAnsi"/>
              </w:rPr>
              <w:t>Non-U.S.</w:t>
            </w:r>
          </w:p>
        </w:tc>
        <w:tc>
          <w:tcPr>
            <w:tcW w:w="1975" w:type="dxa"/>
            <w:gridSpan w:val="2"/>
          </w:tcPr>
          <w:p w:rsidR="00D0778A" w:rsidRPr="007B71DC" w:rsidRDefault="00D0778A" w:rsidP="00246B76">
            <w:pPr>
              <w:keepNext/>
              <w:keepLines/>
              <w:jc w:val="center"/>
              <w:rPr>
                <w:rFonts w:asciiTheme="minorHAnsi" w:hAnsiTheme="minorHAnsi"/>
              </w:rPr>
            </w:pPr>
            <w:r w:rsidRPr="007B71DC">
              <w:rPr>
                <w:rFonts w:asciiTheme="minorHAnsi" w:hAnsiTheme="minorHAnsi"/>
              </w:rPr>
              <w:t>Missing</w:t>
            </w:r>
          </w:p>
        </w:tc>
      </w:tr>
      <w:tr w:rsidR="00D0778A" w:rsidRPr="007B71DC" w:rsidTr="00246B76">
        <w:tc>
          <w:tcPr>
            <w:tcW w:w="1705" w:type="dxa"/>
            <w:vMerge/>
          </w:tcPr>
          <w:p w:rsidR="00D0778A" w:rsidRPr="007B71DC" w:rsidRDefault="00D0778A" w:rsidP="00246B76">
            <w:pPr>
              <w:keepNext/>
              <w:keepLines/>
              <w:rPr>
                <w:rFonts w:asciiTheme="minorHAnsi" w:hAnsiTheme="minorHAnsi"/>
              </w:rPr>
            </w:pPr>
          </w:p>
        </w:tc>
        <w:tc>
          <w:tcPr>
            <w:tcW w:w="990" w:type="dxa"/>
            <w:vMerge/>
          </w:tcPr>
          <w:p w:rsidR="00D0778A" w:rsidRPr="007B71DC" w:rsidRDefault="00D0778A" w:rsidP="00246B76">
            <w:pPr>
              <w:keepNext/>
              <w:keepLines/>
              <w:rPr>
                <w:rFonts w:asciiTheme="minorHAnsi" w:hAnsiTheme="minorHAnsi"/>
              </w:rPr>
            </w:pPr>
          </w:p>
        </w:tc>
        <w:tc>
          <w:tcPr>
            <w:tcW w:w="1080" w:type="dxa"/>
          </w:tcPr>
          <w:p w:rsidR="00D0778A" w:rsidRPr="007B71DC" w:rsidRDefault="00D0778A" w:rsidP="00246B76">
            <w:pPr>
              <w:keepNext/>
              <w:keepLines/>
              <w:rPr>
                <w:rFonts w:asciiTheme="minorHAnsi" w:hAnsiTheme="minorHAnsi"/>
              </w:rPr>
            </w:pPr>
            <w:r w:rsidRPr="007B71DC">
              <w:rPr>
                <w:rFonts w:asciiTheme="minorHAnsi" w:hAnsiTheme="minorHAnsi"/>
              </w:rPr>
              <w:t>Number</w:t>
            </w:r>
          </w:p>
        </w:tc>
        <w:tc>
          <w:tcPr>
            <w:tcW w:w="900" w:type="dxa"/>
          </w:tcPr>
          <w:p w:rsidR="00D0778A" w:rsidRPr="007B71DC" w:rsidRDefault="00D0778A" w:rsidP="00246B76">
            <w:pPr>
              <w:keepNext/>
              <w:keepLines/>
              <w:rPr>
                <w:rFonts w:asciiTheme="minorHAnsi" w:hAnsiTheme="minorHAnsi"/>
              </w:rPr>
            </w:pPr>
            <w:r w:rsidRPr="007B71DC">
              <w:rPr>
                <w:rFonts w:asciiTheme="minorHAnsi" w:hAnsiTheme="minorHAnsi"/>
              </w:rPr>
              <w:t>Percent</w:t>
            </w:r>
          </w:p>
        </w:tc>
        <w:tc>
          <w:tcPr>
            <w:tcW w:w="1080" w:type="dxa"/>
          </w:tcPr>
          <w:p w:rsidR="00D0778A" w:rsidRPr="007B71DC" w:rsidRDefault="00D0778A" w:rsidP="00246B76">
            <w:pPr>
              <w:keepNext/>
              <w:keepLines/>
              <w:rPr>
                <w:rFonts w:asciiTheme="minorHAnsi" w:hAnsiTheme="minorHAnsi"/>
              </w:rPr>
            </w:pPr>
            <w:r w:rsidRPr="007B71DC">
              <w:rPr>
                <w:rFonts w:asciiTheme="minorHAnsi" w:hAnsiTheme="minorHAnsi"/>
              </w:rPr>
              <w:t>Number</w:t>
            </w:r>
          </w:p>
        </w:tc>
        <w:tc>
          <w:tcPr>
            <w:tcW w:w="900" w:type="dxa"/>
          </w:tcPr>
          <w:p w:rsidR="00D0778A" w:rsidRPr="007B71DC" w:rsidRDefault="00D0778A" w:rsidP="00246B76">
            <w:pPr>
              <w:keepNext/>
              <w:keepLines/>
              <w:rPr>
                <w:rFonts w:asciiTheme="minorHAnsi" w:hAnsiTheme="minorHAnsi"/>
              </w:rPr>
            </w:pPr>
            <w:r w:rsidRPr="007B71DC">
              <w:rPr>
                <w:rFonts w:asciiTheme="minorHAnsi" w:hAnsiTheme="minorHAnsi"/>
              </w:rPr>
              <w:t>Percent</w:t>
            </w:r>
          </w:p>
        </w:tc>
        <w:tc>
          <w:tcPr>
            <w:tcW w:w="945" w:type="dxa"/>
          </w:tcPr>
          <w:p w:rsidR="00D0778A" w:rsidRPr="007B71DC" w:rsidRDefault="00D0778A" w:rsidP="00246B76">
            <w:pPr>
              <w:keepNext/>
              <w:keepLines/>
              <w:rPr>
                <w:rFonts w:asciiTheme="minorHAnsi" w:hAnsiTheme="minorHAnsi"/>
              </w:rPr>
            </w:pPr>
            <w:r w:rsidRPr="007B71DC">
              <w:rPr>
                <w:rFonts w:asciiTheme="minorHAnsi" w:hAnsiTheme="minorHAnsi"/>
              </w:rPr>
              <w:t>Number</w:t>
            </w:r>
          </w:p>
        </w:tc>
        <w:tc>
          <w:tcPr>
            <w:tcW w:w="1030" w:type="dxa"/>
          </w:tcPr>
          <w:p w:rsidR="00D0778A" w:rsidRPr="007B71DC" w:rsidRDefault="00D0778A" w:rsidP="00246B76">
            <w:pPr>
              <w:keepNext/>
              <w:keepLines/>
              <w:rPr>
                <w:rFonts w:asciiTheme="minorHAnsi" w:hAnsiTheme="minorHAnsi"/>
              </w:rPr>
            </w:pPr>
            <w:r w:rsidRPr="007B71DC">
              <w:rPr>
                <w:rFonts w:asciiTheme="minorHAnsi" w:hAnsiTheme="minorHAnsi"/>
              </w:rPr>
              <w:t>Percent</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Arizona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18,178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16,880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92.9%</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1,266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7.0%</w:t>
            </w:r>
          </w:p>
        </w:tc>
        <w:tc>
          <w:tcPr>
            <w:tcW w:w="94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32 </w:t>
            </w:r>
          </w:p>
        </w:tc>
        <w:tc>
          <w:tcPr>
            <w:tcW w:w="103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0.2%</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Arkansas</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13,083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12,943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98.9%</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129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1.0%</w:t>
            </w:r>
          </w:p>
        </w:tc>
        <w:tc>
          <w:tcPr>
            <w:tcW w:w="94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11 </w:t>
            </w:r>
          </w:p>
        </w:tc>
        <w:tc>
          <w:tcPr>
            <w:tcW w:w="103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0.1%</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Colorado</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10,173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9,581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94.2%</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454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4.5%</w:t>
            </w:r>
          </w:p>
        </w:tc>
        <w:tc>
          <w:tcPr>
            <w:tcW w:w="94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138 </w:t>
            </w:r>
          </w:p>
        </w:tc>
        <w:tc>
          <w:tcPr>
            <w:tcW w:w="103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1.4%</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Florida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30,290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28,662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94.6%</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1,592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5.3%</w:t>
            </w:r>
          </w:p>
        </w:tc>
        <w:tc>
          <w:tcPr>
            <w:tcW w:w="94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36 </w:t>
            </w:r>
          </w:p>
        </w:tc>
        <w:tc>
          <w:tcPr>
            <w:tcW w:w="103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0.1%</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Georgia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18,340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15,491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84.5%</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519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2.8%</w:t>
            </w:r>
          </w:p>
        </w:tc>
        <w:tc>
          <w:tcPr>
            <w:tcW w:w="94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2,330 </w:t>
            </w:r>
          </w:p>
        </w:tc>
        <w:tc>
          <w:tcPr>
            <w:tcW w:w="103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12.7%</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Hawaii</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804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697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86.7%</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25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3.1%</w:t>
            </w:r>
          </w:p>
        </w:tc>
        <w:tc>
          <w:tcPr>
            <w:tcW w:w="94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82 </w:t>
            </w:r>
          </w:p>
        </w:tc>
        <w:tc>
          <w:tcPr>
            <w:tcW w:w="103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10.2%</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Illinois</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21,759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21,041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96.7%</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621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2.9%</w:t>
            </w:r>
          </w:p>
        </w:tc>
        <w:tc>
          <w:tcPr>
            <w:tcW w:w="94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97 </w:t>
            </w:r>
          </w:p>
        </w:tc>
        <w:tc>
          <w:tcPr>
            <w:tcW w:w="103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0.4%</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Indiana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12,399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11,995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96.7%</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195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1.6%</w:t>
            </w:r>
          </w:p>
        </w:tc>
        <w:tc>
          <w:tcPr>
            <w:tcW w:w="94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209 </w:t>
            </w:r>
          </w:p>
        </w:tc>
        <w:tc>
          <w:tcPr>
            <w:tcW w:w="103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1.7%</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Iowa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8,988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8,788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97.8%</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197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2.2%</w:t>
            </w:r>
          </w:p>
        </w:tc>
        <w:tc>
          <w:tcPr>
            <w:tcW w:w="94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 </w:t>
            </w:r>
          </w:p>
        </w:tc>
        <w:tc>
          <w:tcPr>
            <w:tcW w:w="103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Kentucky</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20,295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20,121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99.1%</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170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0.8%</w:t>
            </w:r>
          </w:p>
        </w:tc>
        <w:tc>
          <w:tcPr>
            <w:tcW w:w="94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 </w:t>
            </w:r>
          </w:p>
        </w:tc>
        <w:tc>
          <w:tcPr>
            <w:tcW w:w="103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Maryland</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7,609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7,240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95.2%</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226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3.0%</w:t>
            </w:r>
          </w:p>
        </w:tc>
        <w:tc>
          <w:tcPr>
            <w:tcW w:w="94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143 </w:t>
            </w:r>
          </w:p>
        </w:tc>
        <w:tc>
          <w:tcPr>
            <w:tcW w:w="103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1.9%</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Mississippi</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8,347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2,831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33.9%</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0.1%</w:t>
            </w:r>
          </w:p>
        </w:tc>
        <w:tc>
          <w:tcPr>
            <w:tcW w:w="94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5,510 </w:t>
            </w:r>
          </w:p>
        </w:tc>
        <w:tc>
          <w:tcPr>
            <w:tcW w:w="103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66.0%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Missouri</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18,116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17,906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98.8%</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200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1.1%</w:t>
            </w:r>
          </w:p>
        </w:tc>
        <w:tc>
          <w:tcPr>
            <w:tcW w:w="94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 </w:t>
            </w:r>
          </w:p>
        </w:tc>
        <w:tc>
          <w:tcPr>
            <w:tcW w:w="103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0.1%</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Montana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1,382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1,365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98.8%</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11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0.8%</w:t>
            </w:r>
          </w:p>
        </w:tc>
        <w:tc>
          <w:tcPr>
            <w:tcW w:w="94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 </w:t>
            </w:r>
          </w:p>
        </w:tc>
        <w:tc>
          <w:tcPr>
            <w:tcW w:w="103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0.4%</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Nevada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6,011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5,508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91.6%</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502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8.4%</w:t>
            </w:r>
          </w:p>
        </w:tc>
        <w:tc>
          <w:tcPr>
            <w:tcW w:w="94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 </w:t>
            </w:r>
          </w:p>
        </w:tc>
        <w:tc>
          <w:tcPr>
            <w:tcW w:w="103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North Carolina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20,329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19,764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97.2%</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435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2.1%</w:t>
            </w:r>
          </w:p>
        </w:tc>
        <w:tc>
          <w:tcPr>
            <w:tcW w:w="94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130 </w:t>
            </w:r>
          </w:p>
        </w:tc>
        <w:tc>
          <w:tcPr>
            <w:tcW w:w="103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0.6%</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Oklahoma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10,081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9,779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97.0%</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273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2.7%</w:t>
            </w:r>
          </w:p>
        </w:tc>
        <w:tc>
          <w:tcPr>
            <w:tcW w:w="94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29 </w:t>
            </w:r>
          </w:p>
        </w:tc>
        <w:tc>
          <w:tcPr>
            <w:tcW w:w="103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0.3%</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Pennsylvania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21,978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20,924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95.2%</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203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0.9%</w:t>
            </w:r>
          </w:p>
        </w:tc>
        <w:tc>
          <w:tcPr>
            <w:tcW w:w="94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851 </w:t>
            </w:r>
          </w:p>
        </w:tc>
        <w:tc>
          <w:tcPr>
            <w:tcW w:w="103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3.9%</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South Carolina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7,227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7,103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98.3%</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118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1.6%</w:t>
            </w:r>
          </w:p>
        </w:tc>
        <w:tc>
          <w:tcPr>
            <w:tcW w:w="94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 </w:t>
            </w:r>
          </w:p>
        </w:tc>
        <w:tc>
          <w:tcPr>
            <w:tcW w:w="103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0.1%</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South Dakota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2,796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2,672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95.6%</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65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2.3%</w:t>
            </w:r>
          </w:p>
        </w:tc>
        <w:tc>
          <w:tcPr>
            <w:tcW w:w="94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59 </w:t>
            </w:r>
          </w:p>
        </w:tc>
        <w:tc>
          <w:tcPr>
            <w:tcW w:w="103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2.1%</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Texas</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80,112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70,250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87.7%</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3,874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4.8%</w:t>
            </w:r>
          </w:p>
        </w:tc>
        <w:tc>
          <w:tcPr>
            <w:tcW w:w="94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5,988 </w:t>
            </w:r>
          </w:p>
        </w:tc>
        <w:tc>
          <w:tcPr>
            <w:tcW w:w="103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7.5%</w:t>
            </w:r>
          </w:p>
        </w:tc>
      </w:tr>
    </w:tbl>
    <w:p w:rsidR="00D0778A" w:rsidRPr="007B71DC" w:rsidRDefault="00D0778A" w:rsidP="00D0778A"/>
    <w:p w:rsidR="00D0778A" w:rsidRPr="007B71DC" w:rsidRDefault="00D0778A" w:rsidP="00D0778A">
      <w:pPr>
        <w:keepNext/>
        <w:keepLines/>
      </w:pPr>
      <w:r w:rsidRPr="007B71DC">
        <w:t xml:space="preserve">The percent of year-end custody records with a missing country of birth ranged from 0.0% in two states to 55.5% in Mississippi (Table 6). Of the two states with no missing data, the percent of offenders in the 2018 year-end custody population who were not born in the U.S. ranged from 1.3% in Kentucky to 3.3% in Iowa. </w:t>
      </w:r>
    </w:p>
    <w:p w:rsidR="00D0778A" w:rsidRPr="007B71DC" w:rsidRDefault="00D0778A" w:rsidP="00D0778A">
      <w:pPr>
        <w:keepNext/>
        <w:keepLines/>
      </w:pPr>
    </w:p>
    <w:p w:rsidR="00D0778A" w:rsidRPr="007B71DC" w:rsidRDefault="00D0778A" w:rsidP="00D0778A">
      <w:pPr>
        <w:keepNext/>
        <w:keepLines/>
      </w:pPr>
      <w:r w:rsidRPr="007B71DC">
        <w:t>Table 6: Year-end prison population by country of birth, 2018</w:t>
      </w:r>
      <w:r w:rsidRPr="007B71DC">
        <w:rPr>
          <w:rStyle w:val="FootnoteReference"/>
        </w:rPr>
        <w:footnoteReference w:id="5"/>
      </w:r>
    </w:p>
    <w:tbl>
      <w:tblPr>
        <w:tblStyle w:val="TableGrid"/>
        <w:tblW w:w="0" w:type="auto"/>
        <w:tblLook w:val="04A0" w:firstRow="1" w:lastRow="0" w:firstColumn="1" w:lastColumn="0" w:noHBand="0" w:noVBand="1"/>
      </w:tblPr>
      <w:tblGrid>
        <w:gridCol w:w="1705"/>
        <w:gridCol w:w="990"/>
        <w:gridCol w:w="1080"/>
        <w:gridCol w:w="900"/>
        <w:gridCol w:w="1080"/>
        <w:gridCol w:w="900"/>
        <w:gridCol w:w="950"/>
        <w:gridCol w:w="1025"/>
      </w:tblGrid>
      <w:tr w:rsidR="00D0778A" w:rsidRPr="007B71DC" w:rsidTr="00246B76">
        <w:tc>
          <w:tcPr>
            <w:tcW w:w="1705" w:type="dxa"/>
            <w:vMerge w:val="restart"/>
            <w:vAlign w:val="bottom"/>
          </w:tcPr>
          <w:p w:rsidR="00D0778A" w:rsidRPr="007B71DC" w:rsidRDefault="00D0778A" w:rsidP="00246B76">
            <w:pPr>
              <w:keepNext/>
              <w:keepLines/>
              <w:rPr>
                <w:rFonts w:asciiTheme="minorHAnsi" w:hAnsiTheme="minorHAnsi"/>
              </w:rPr>
            </w:pPr>
            <w:r w:rsidRPr="007B71DC">
              <w:rPr>
                <w:rFonts w:asciiTheme="minorHAnsi" w:hAnsiTheme="minorHAnsi"/>
              </w:rPr>
              <w:t>State</w:t>
            </w:r>
          </w:p>
        </w:tc>
        <w:tc>
          <w:tcPr>
            <w:tcW w:w="990" w:type="dxa"/>
            <w:vMerge w:val="restart"/>
            <w:vAlign w:val="bottom"/>
          </w:tcPr>
          <w:p w:rsidR="00D0778A" w:rsidRPr="007B71DC" w:rsidRDefault="00D0778A" w:rsidP="00246B76">
            <w:pPr>
              <w:keepNext/>
              <w:keepLines/>
              <w:jc w:val="center"/>
              <w:rPr>
                <w:rFonts w:asciiTheme="minorHAnsi" w:hAnsiTheme="minorHAnsi"/>
              </w:rPr>
            </w:pPr>
            <w:r w:rsidRPr="007B71DC">
              <w:rPr>
                <w:rFonts w:asciiTheme="minorHAnsi" w:hAnsiTheme="minorHAnsi"/>
              </w:rPr>
              <w:t>Total</w:t>
            </w:r>
          </w:p>
        </w:tc>
        <w:tc>
          <w:tcPr>
            <w:tcW w:w="1980" w:type="dxa"/>
            <w:gridSpan w:val="2"/>
          </w:tcPr>
          <w:p w:rsidR="00D0778A" w:rsidRPr="007B71DC" w:rsidRDefault="00D0778A" w:rsidP="00246B76">
            <w:pPr>
              <w:keepNext/>
              <w:keepLines/>
              <w:jc w:val="center"/>
              <w:rPr>
                <w:rFonts w:asciiTheme="minorHAnsi" w:hAnsiTheme="minorHAnsi"/>
              </w:rPr>
            </w:pPr>
            <w:r w:rsidRPr="007B71DC">
              <w:rPr>
                <w:rFonts w:asciiTheme="minorHAnsi" w:hAnsiTheme="minorHAnsi"/>
              </w:rPr>
              <w:t>U.S.</w:t>
            </w:r>
          </w:p>
        </w:tc>
        <w:tc>
          <w:tcPr>
            <w:tcW w:w="1980" w:type="dxa"/>
            <w:gridSpan w:val="2"/>
          </w:tcPr>
          <w:p w:rsidR="00D0778A" w:rsidRPr="007B71DC" w:rsidRDefault="00D0778A" w:rsidP="00246B76">
            <w:pPr>
              <w:keepNext/>
              <w:keepLines/>
              <w:jc w:val="center"/>
              <w:rPr>
                <w:rFonts w:asciiTheme="minorHAnsi" w:hAnsiTheme="minorHAnsi"/>
              </w:rPr>
            </w:pPr>
            <w:r w:rsidRPr="007B71DC">
              <w:rPr>
                <w:rFonts w:asciiTheme="minorHAnsi" w:hAnsiTheme="minorHAnsi"/>
              </w:rPr>
              <w:t>Non-U.S.</w:t>
            </w:r>
          </w:p>
        </w:tc>
        <w:tc>
          <w:tcPr>
            <w:tcW w:w="1975" w:type="dxa"/>
            <w:gridSpan w:val="2"/>
          </w:tcPr>
          <w:p w:rsidR="00D0778A" w:rsidRPr="007B71DC" w:rsidRDefault="00D0778A" w:rsidP="00246B76">
            <w:pPr>
              <w:keepNext/>
              <w:keepLines/>
              <w:jc w:val="center"/>
              <w:rPr>
                <w:rFonts w:asciiTheme="minorHAnsi" w:hAnsiTheme="minorHAnsi"/>
              </w:rPr>
            </w:pPr>
            <w:r w:rsidRPr="007B71DC">
              <w:rPr>
                <w:rFonts w:asciiTheme="minorHAnsi" w:hAnsiTheme="minorHAnsi"/>
              </w:rPr>
              <w:t>Missing</w:t>
            </w:r>
          </w:p>
        </w:tc>
      </w:tr>
      <w:tr w:rsidR="00D0778A" w:rsidRPr="007B71DC" w:rsidTr="00246B76">
        <w:tc>
          <w:tcPr>
            <w:tcW w:w="1705" w:type="dxa"/>
            <w:vMerge/>
          </w:tcPr>
          <w:p w:rsidR="00D0778A" w:rsidRPr="007B71DC" w:rsidRDefault="00D0778A" w:rsidP="00246B76">
            <w:pPr>
              <w:keepNext/>
              <w:keepLines/>
              <w:rPr>
                <w:rFonts w:asciiTheme="minorHAnsi" w:hAnsiTheme="minorHAnsi"/>
              </w:rPr>
            </w:pPr>
          </w:p>
        </w:tc>
        <w:tc>
          <w:tcPr>
            <w:tcW w:w="990" w:type="dxa"/>
            <w:vMerge/>
          </w:tcPr>
          <w:p w:rsidR="00D0778A" w:rsidRPr="007B71DC" w:rsidRDefault="00D0778A" w:rsidP="00246B76">
            <w:pPr>
              <w:keepNext/>
              <w:keepLines/>
              <w:rPr>
                <w:rFonts w:asciiTheme="minorHAnsi" w:hAnsiTheme="minorHAnsi"/>
              </w:rPr>
            </w:pPr>
          </w:p>
        </w:tc>
        <w:tc>
          <w:tcPr>
            <w:tcW w:w="1080" w:type="dxa"/>
          </w:tcPr>
          <w:p w:rsidR="00D0778A" w:rsidRPr="007B71DC" w:rsidRDefault="00D0778A" w:rsidP="00246B76">
            <w:pPr>
              <w:keepNext/>
              <w:keepLines/>
              <w:rPr>
                <w:rFonts w:asciiTheme="minorHAnsi" w:hAnsiTheme="minorHAnsi"/>
              </w:rPr>
            </w:pPr>
            <w:r w:rsidRPr="007B71DC">
              <w:rPr>
                <w:rFonts w:asciiTheme="minorHAnsi" w:hAnsiTheme="minorHAnsi"/>
              </w:rPr>
              <w:t>Number</w:t>
            </w:r>
          </w:p>
        </w:tc>
        <w:tc>
          <w:tcPr>
            <w:tcW w:w="900" w:type="dxa"/>
          </w:tcPr>
          <w:p w:rsidR="00D0778A" w:rsidRPr="007B71DC" w:rsidRDefault="00D0778A" w:rsidP="00246B76">
            <w:pPr>
              <w:keepNext/>
              <w:keepLines/>
              <w:rPr>
                <w:rFonts w:asciiTheme="minorHAnsi" w:hAnsiTheme="minorHAnsi"/>
              </w:rPr>
            </w:pPr>
            <w:r w:rsidRPr="007B71DC">
              <w:rPr>
                <w:rFonts w:asciiTheme="minorHAnsi" w:hAnsiTheme="minorHAnsi"/>
              </w:rPr>
              <w:t>Percent</w:t>
            </w:r>
          </w:p>
        </w:tc>
        <w:tc>
          <w:tcPr>
            <w:tcW w:w="1080" w:type="dxa"/>
          </w:tcPr>
          <w:p w:rsidR="00D0778A" w:rsidRPr="007B71DC" w:rsidRDefault="00D0778A" w:rsidP="00246B76">
            <w:pPr>
              <w:keepNext/>
              <w:keepLines/>
              <w:rPr>
                <w:rFonts w:asciiTheme="minorHAnsi" w:hAnsiTheme="minorHAnsi"/>
              </w:rPr>
            </w:pPr>
            <w:r w:rsidRPr="007B71DC">
              <w:rPr>
                <w:rFonts w:asciiTheme="minorHAnsi" w:hAnsiTheme="minorHAnsi"/>
              </w:rPr>
              <w:t>Number</w:t>
            </w:r>
          </w:p>
        </w:tc>
        <w:tc>
          <w:tcPr>
            <w:tcW w:w="900" w:type="dxa"/>
          </w:tcPr>
          <w:p w:rsidR="00D0778A" w:rsidRPr="007B71DC" w:rsidRDefault="00D0778A" w:rsidP="00246B76">
            <w:pPr>
              <w:keepNext/>
              <w:keepLines/>
              <w:rPr>
                <w:rFonts w:asciiTheme="minorHAnsi" w:hAnsiTheme="minorHAnsi"/>
              </w:rPr>
            </w:pPr>
            <w:r w:rsidRPr="007B71DC">
              <w:rPr>
                <w:rFonts w:asciiTheme="minorHAnsi" w:hAnsiTheme="minorHAnsi"/>
              </w:rPr>
              <w:t>Percent</w:t>
            </w:r>
          </w:p>
        </w:tc>
        <w:tc>
          <w:tcPr>
            <w:tcW w:w="950" w:type="dxa"/>
          </w:tcPr>
          <w:p w:rsidR="00D0778A" w:rsidRPr="007B71DC" w:rsidRDefault="00D0778A" w:rsidP="00246B76">
            <w:pPr>
              <w:keepNext/>
              <w:keepLines/>
              <w:rPr>
                <w:rFonts w:asciiTheme="minorHAnsi" w:hAnsiTheme="minorHAnsi"/>
              </w:rPr>
            </w:pPr>
            <w:r w:rsidRPr="007B71DC">
              <w:rPr>
                <w:rFonts w:asciiTheme="minorHAnsi" w:hAnsiTheme="minorHAnsi"/>
              </w:rPr>
              <w:t>Number</w:t>
            </w:r>
          </w:p>
        </w:tc>
        <w:tc>
          <w:tcPr>
            <w:tcW w:w="1025" w:type="dxa"/>
          </w:tcPr>
          <w:p w:rsidR="00D0778A" w:rsidRPr="007B71DC" w:rsidRDefault="00D0778A" w:rsidP="00246B76">
            <w:pPr>
              <w:keepNext/>
              <w:keepLines/>
              <w:rPr>
                <w:rFonts w:asciiTheme="minorHAnsi" w:hAnsiTheme="minorHAnsi"/>
              </w:rPr>
            </w:pPr>
            <w:r w:rsidRPr="007B71DC">
              <w:rPr>
                <w:rFonts w:asciiTheme="minorHAnsi" w:hAnsiTheme="minorHAnsi"/>
              </w:rPr>
              <w:t>Percent</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Arizona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41,074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36,795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89.6%</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4,174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10.2%</w:t>
            </w:r>
          </w:p>
        </w:tc>
        <w:tc>
          <w:tcPr>
            <w:tcW w:w="95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105 </w:t>
            </w:r>
          </w:p>
        </w:tc>
        <w:tc>
          <w:tcPr>
            <w:tcW w:w="10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0.3%</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Arkansas</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16,060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15,702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97.8%</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311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1.9%</w:t>
            </w:r>
          </w:p>
        </w:tc>
        <w:tc>
          <w:tcPr>
            <w:tcW w:w="95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47 </w:t>
            </w:r>
          </w:p>
        </w:tc>
        <w:tc>
          <w:tcPr>
            <w:tcW w:w="10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0.3%</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Colorado</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20,263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18,679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92.2%</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1,384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6.8%</w:t>
            </w:r>
          </w:p>
        </w:tc>
        <w:tc>
          <w:tcPr>
            <w:tcW w:w="95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200 </w:t>
            </w:r>
          </w:p>
        </w:tc>
        <w:tc>
          <w:tcPr>
            <w:tcW w:w="10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Connecticut</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9,272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8,656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93.4%</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592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6.4%</w:t>
            </w:r>
          </w:p>
        </w:tc>
        <w:tc>
          <w:tcPr>
            <w:tcW w:w="95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24 </w:t>
            </w:r>
          </w:p>
        </w:tc>
        <w:tc>
          <w:tcPr>
            <w:tcW w:w="10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0.3%</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Florida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95,534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88,061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92.2%</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7,290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7.6%</w:t>
            </w:r>
          </w:p>
        </w:tc>
        <w:tc>
          <w:tcPr>
            <w:tcW w:w="95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183 </w:t>
            </w:r>
          </w:p>
        </w:tc>
        <w:tc>
          <w:tcPr>
            <w:tcW w:w="10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0.2%</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Georgia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53,673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44,778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83.4%</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2,049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3.8%</w:t>
            </w:r>
          </w:p>
        </w:tc>
        <w:tc>
          <w:tcPr>
            <w:tcW w:w="95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6,846 </w:t>
            </w:r>
          </w:p>
        </w:tc>
        <w:tc>
          <w:tcPr>
            <w:tcW w:w="10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12.8%</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Hawaii</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3,357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2,846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84.8%</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189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5.6%</w:t>
            </w:r>
          </w:p>
        </w:tc>
        <w:tc>
          <w:tcPr>
            <w:tcW w:w="95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322 </w:t>
            </w:r>
          </w:p>
        </w:tc>
        <w:tc>
          <w:tcPr>
            <w:tcW w:w="10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9.6%</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Illinois</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39,800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37,675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94.7%</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2,008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5.0%</w:t>
            </w:r>
          </w:p>
        </w:tc>
        <w:tc>
          <w:tcPr>
            <w:tcW w:w="95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117 </w:t>
            </w:r>
          </w:p>
        </w:tc>
        <w:tc>
          <w:tcPr>
            <w:tcW w:w="10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0.3%</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Indiana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27,303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26,279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96.2%</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759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2.8%</w:t>
            </w:r>
          </w:p>
        </w:tc>
        <w:tc>
          <w:tcPr>
            <w:tcW w:w="95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265 </w:t>
            </w:r>
          </w:p>
        </w:tc>
        <w:tc>
          <w:tcPr>
            <w:tcW w:w="10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Iowa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9,925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9,593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96.7%</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331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3.3%</w:t>
            </w:r>
          </w:p>
        </w:tc>
        <w:tc>
          <w:tcPr>
            <w:tcW w:w="95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 </w:t>
            </w:r>
          </w:p>
        </w:tc>
        <w:tc>
          <w:tcPr>
            <w:tcW w:w="10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Kansas</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10,029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9,518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94.9%</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454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4.5%</w:t>
            </w:r>
          </w:p>
        </w:tc>
        <w:tc>
          <w:tcPr>
            <w:tcW w:w="95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57 </w:t>
            </w:r>
          </w:p>
        </w:tc>
        <w:tc>
          <w:tcPr>
            <w:tcW w:w="10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0.6%</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Kentucky</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23,405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23,090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98.7%</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312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1.3%</w:t>
            </w:r>
          </w:p>
        </w:tc>
        <w:tc>
          <w:tcPr>
            <w:tcW w:w="95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 </w:t>
            </w:r>
          </w:p>
        </w:tc>
        <w:tc>
          <w:tcPr>
            <w:tcW w:w="10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Maryland</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18,317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17,329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94.6%</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805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4.4%</w:t>
            </w:r>
          </w:p>
        </w:tc>
        <w:tc>
          <w:tcPr>
            <w:tcW w:w="95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183 </w:t>
            </w:r>
          </w:p>
        </w:tc>
        <w:tc>
          <w:tcPr>
            <w:tcW w:w="10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Mississippi</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19,201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8,518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44.4%</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18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0.1%</w:t>
            </w:r>
          </w:p>
        </w:tc>
        <w:tc>
          <w:tcPr>
            <w:tcW w:w="95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10,665 </w:t>
            </w:r>
          </w:p>
        </w:tc>
        <w:tc>
          <w:tcPr>
            <w:tcW w:w="10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55.5%</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Missouri</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30,369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29,880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98.4%</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464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1.5%</w:t>
            </w:r>
          </w:p>
        </w:tc>
        <w:tc>
          <w:tcPr>
            <w:tcW w:w="95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25 </w:t>
            </w:r>
          </w:p>
        </w:tc>
        <w:tc>
          <w:tcPr>
            <w:tcW w:w="10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0.1%</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Montana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2,732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2,682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98.2%</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23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0.8%</w:t>
            </w:r>
          </w:p>
        </w:tc>
        <w:tc>
          <w:tcPr>
            <w:tcW w:w="95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27 </w:t>
            </w:r>
          </w:p>
        </w:tc>
        <w:tc>
          <w:tcPr>
            <w:tcW w:w="10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Nebraska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5,228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4,751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90.9%</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420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8.0%</w:t>
            </w:r>
          </w:p>
        </w:tc>
        <w:tc>
          <w:tcPr>
            <w:tcW w:w="95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57 </w:t>
            </w:r>
          </w:p>
        </w:tc>
        <w:tc>
          <w:tcPr>
            <w:tcW w:w="10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1.1%</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Nevada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13,501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12,000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88.9%</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1,480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11.0%</w:t>
            </w:r>
          </w:p>
        </w:tc>
        <w:tc>
          <w:tcPr>
            <w:tcW w:w="95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21 </w:t>
            </w:r>
          </w:p>
        </w:tc>
        <w:tc>
          <w:tcPr>
            <w:tcW w:w="10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0.2%</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North Carolina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35,123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33,415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95.1%</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1,607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4.6%</w:t>
            </w:r>
          </w:p>
        </w:tc>
        <w:tc>
          <w:tcPr>
            <w:tcW w:w="95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101 </w:t>
            </w:r>
          </w:p>
        </w:tc>
        <w:tc>
          <w:tcPr>
            <w:tcW w:w="10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0.3%</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Pennsylvania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49,274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47,675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96.8%</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655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1.3%</w:t>
            </w:r>
          </w:p>
        </w:tc>
        <w:tc>
          <w:tcPr>
            <w:tcW w:w="95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944 </w:t>
            </w:r>
          </w:p>
        </w:tc>
        <w:tc>
          <w:tcPr>
            <w:tcW w:w="10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1.9%</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South Dakota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3,812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3,652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95.8%</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102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2.7%</w:t>
            </w:r>
          </w:p>
        </w:tc>
        <w:tc>
          <w:tcPr>
            <w:tcW w:w="95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58 </w:t>
            </w:r>
          </w:p>
        </w:tc>
        <w:tc>
          <w:tcPr>
            <w:tcW w:w="10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1.5%</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Texas</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148,169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135,324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91.3%</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11,345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7.7%</w:t>
            </w:r>
          </w:p>
        </w:tc>
        <w:tc>
          <w:tcPr>
            <w:tcW w:w="95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1,500 </w:t>
            </w:r>
          </w:p>
        </w:tc>
        <w:tc>
          <w:tcPr>
            <w:tcW w:w="102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1.0%</w:t>
            </w:r>
          </w:p>
        </w:tc>
      </w:tr>
    </w:tbl>
    <w:p w:rsidR="00D0778A" w:rsidRPr="007B71DC" w:rsidRDefault="00D0778A" w:rsidP="00D0778A"/>
    <w:p w:rsidR="00D0778A" w:rsidRPr="007B71DC" w:rsidRDefault="00D0778A" w:rsidP="00D0778A">
      <w:pPr>
        <w:keepNext/>
        <w:keepLines/>
      </w:pPr>
      <w:r w:rsidRPr="007B71DC">
        <w:t xml:space="preserve">The percent of records of entries to post-confinement community supervision (PCCS) with a missing country of birth ranged from 0.0% in two states to 60.3% in Massachusetts (Table 7). Of the two states with no missing data, the percent of offenders entering PCCS who were not born in the U.S. ranged from 0.8% in Kentucky to 1.9% in Iowa. </w:t>
      </w:r>
    </w:p>
    <w:p w:rsidR="00D0778A" w:rsidRPr="007B71DC" w:rsidRDefault="00D0778A" w:rsidP="00D0778A">
      <w:pPr>
        <w:keepNext/>
        <w:keepLines/>
      </w:pPr>
    </w:p>
    <w:p w:rsidR="00D0778A" w:rsidRPr="007B71DC" w:rsidRDefault="00D0778A" w:rsidP="00D0778A">
      <w:pPr>
        <w:keepNext/>
        <w:keepLines/>
      </w:pPr>
      <w:r w:rsidRPr="007B71DC">
        <w:t>Table 7: Released offenders entering PCCS by country of birth, 2018</w:t>
      </w:r>
      <w:r w:rsidRPr="007B71DC">
        <w:rPr>
          <w:rStyle w:val="FootnoteReference"/>
        </w:rPr>
        <w:footnoteReference w:id="6"/>
      </w:r>
    </w:p>
    <w:tbl>
      <w:tblPr>
        <w:tblStyle w:val="TableGrid"/>
        <w:tblW w:w="0" w:type="auto"/>
        <w:tblLook w:val="04A0" w:firstRow="1" w:lastRow="0" w:firstColumn="1" w:lastColumn="0" w:noHBand="0" w:noVBand="1"/>
      </w:tblPr>
      <w:tblGrid>
        <w:gridCol w:w="1705"/>
        <w:gridCol w:w="990"/>
        <w:gridCol w:w="1080"/>
        <w:gridCol w:w="900"/>
        <w:gridCol w:w="1080"/>
        <w:gridCol w:w="900"/>
        <w:gridCol w:w="960"/>
        <w:gridCol w:w="1015"/>
      </w:tblGrid>
      <w:tr w:rsidR="00D0778A" w:rsidRPr="007B71DC" w:rsidTr="00246B76">
        <w:tc>
          <w:tcPr>
            <w:tcW w:w="1705" w:type="dxa"/>
            <w:vMerge w:val="restart"/>
            <w:vAlign w:val="bottom"/>
          </w:tcPr>
          <w:p w:rsidR="00D0778A" w:rsidRPr="007B71DC" w:rsidRDefault="00D0778A" w:rsidP="00246B76">
            <w:pPr>
              <w:keepNext/>
              <w:keepLines/>
              <w:rPr>
                <w:rFonts w:asciiTheme="minorHAnsi" w:hAnsiTheme="minorHAnsi"/>
              </w:rPr>
            </w:pPr>
            <w:r w:rsidRPr="007B71DC">
              <w:rPr>
                <w:rFonts w:asciiTheme="minorHAnsi" w:hAnsiTheme="minorHAnsi"/>
              </w:rPr>
              <w:t>State</w:t>
            </w:r>
          </w:p>
        </w:tc>
        <w:tc>
          <w:tcPr>
            <w:tcW w:w="990" w:type="dxa"/>
            <w:vMerge w:val="restart"/>
            <w:vAlign w:val="bottom"/>
          </w:tcPr>
          <w:p w:rsidR="00D0778A" w:rsidRPr="007B71DC" w:rsidRDefault="00D0778A" w:rsidP="00246B76">
            <w:pPr>
              <w:keepNext/>
              <w:keepLines/>
              <w:jc w:val="center"/>
              <w:rPr>
                <w:rFonts w:asciiTheme="minorHAnsi" w:hAnsiTheme="minorHAnsi"/>
              </w:rPr>
            </w:pPr>
            <w:r w:rsidRPr="007B71DC">
              <w:rPr>
                <w:rFonts w:asciiTheme="minorHAnsi" w:hAnsiTheme="minorHAnsi"/>
              </w:rPr>
              <w:t>Total</w:t>
            </w:r>
          </w:p>
        </w:tc>
        <w:tc>
          <w:tcPr>
            <w:tcW w:w="1980" w:type="dxa"/>
            <w:gridSpan w:val="2"/>
          </w:tcPr>
          <w:p w:rsidR="00D0778A" w:rsidRPr="007B71DC" w:rsidRDefault="00D0778A" w:rsidP="00246B76">
            <w:pPr>
              <w:keepNext/>
              <w:keepLines/>
              <w:jc w:val="center"/>
              <w:rPr>
                <w:rFonts w:asciiTheme="minorHAnsi" w:hAnsiTheme="minorHAnsi"/>
              </w:rPr>
            </w:pPr>
            <w:r w:rsidRPr="007B71DC">
              <w:rPr>
                <w:rFonts w:asciiTheme="minorHAnsi" w:hAnsiTheme="minorHAnsi"/>
              </w:rPr>
              <w:t>U.S.</w:t>
            </w:r>
          </w:p>
        </w:tc>
        <w:tc>
          <w:tcPr>
            <w:tcW w:w="1980" w:type="dxa"/>
            <w:gridSpan w:val="2"/>
          </w:tcPr>
          <w:p w:rsidR="00D0778A" w:rsidRPr="007B71DC" w:rsidRDefault="00D0778A" w:rsidP="00246B76">
            <w:pPr>
              <w:keepNext/>
              <w:keepLines/>
              <w:jc w:val="center"/>
              <w:rPr>
                <w:rFonts w:asciiTheme="minorHAnsi" w:hAnsiTheme="minorHAnsi"/>
              </w:rPr>
            </w:pPr>
            <w:r w:rsidRPr="007B71DC">
              <w:rPr>
                <w:rFonts w:asciiTheme="minorHAnsi" w:hAnsiTheme="minorHAnsi"/>
              </w:rPr>
              <w:t>Non-U.S.</w:t>
            </w:r>
          </w:p>
        </w:tc>
        <w:tc>
          <w:tcPr>
            <w:tcW w:w="1975" w:type="dxa"/>
            <w:gridSpan w:val="2"/>
          </w:tcPr>
          <w:p w:rsidR="00D0778A" w:rsidRPr="007B71DC" w:rsidRDefault="00D0778A" w:rsidP="00246B76">
            <w:pPr>
              <w:keepNext/>
              <w:keepLines/>
              <w:jc w:val="center"/>
              <w:rPr>
                <w:rFonts w:asciiTheme="minorHAnsi" w:hAnsiTheme="minorHAnsi"/>
              </w:rPr>
            </w:pPr>
            <w:r w:rsidRPr="007B71DC">
              <w:rPr>
                <w:rFonts w:asciiTheme="minorHAnsi" w:hAnsiTheme="minorHAnsi"/>
              </w:rPr>
              <w:t>Missing</w:t>
            </w:r>
          </w:p>
        </w:tc>
      </w:tr>
      <w:tr w:rsidR="00D0778A" w:rsidRPr="007B71DC" w:rsidTr="00246B76">
        <w:tc>
          <w:tcPr>
            <w:tcW w:w="1705" w:type="dxa"/>
            <w:vMerge/>
          </w:tcPr>
          <w:p w:rsidR="00D0778A" w:rsidRPr="007B71DC" w:rsidRDefault="00D0778A" w:rsidP="00246B76">
            <w:pPr>
              <w:keepNext/>
              <w:keepLines/>
              <w:rPr>
                <w:rFonts w:asciiTheme="minorHAnsi" w:hAnsiTheme="minorHAnsi"/>
              </w:rPr>
            </w:pPr>
          </w:p>
        </w:tc>
        <w:tc>
          <w:tcPr>
            <w:tcW w:w="990" w:type="dxa"/>
            <w:vMerge/>
          </w:tcPr>
          <w:p w:rsidR="00D0778A" w:rsidRPr="007B71DC" w:rsidRDefault="00D0778A" w:rsidP="00246B76">
            <w:pPr>
              <w:keepNext/>
              <w:keepLines/>
              <w:rPr>
                <w:rFonts w:asciiTheme="minorHAnsi" w:hAnsiTheme="minorHAnsi"/>
              </w:rPr>
            </w:pPr>
          </w:p>
        </w:tc>
        <w:tc>
          <w:tcPr>
            <w:tcW w:w="1080" w:type="dxa"/>
          </w:tcPr>
          <w:p w:rsidR="00D0778A" w:rsidRPr="007B71DC" w:rsidRDefault="00D0778A" w:rsidP="00246B76">
            <w:pPr>
              <w:keepNext/>
              <w:keepLines/>
              <w:rPr>
                <w:rFonts w:asciiTheme="minorHAnsi" w:hAnsiTheme="minorHAnsi"/>
              </w:rPr>
            </w:pPr>
            <w:r w:rsidRPr="007B71DC">
              <w:rPr>
                <w:rFonts w:asciiTheme="minorHAnsi" w:hAnsiTheme="minorHAnsi"/>
              </w:rPr>
              <w:t>Number</w:t>
            </w:r>
          </w:p>
        </w:tc>
        <w:tc>
          <w:tcPr>
            <w:tcW w:w="900" w:type="dxa"/>
          </w:tcPr>
          <w:p w:rsidR="00D0778A" w:rsidRPr="007B71DC" w:rsidRDefault="00D0778A" w:rsidP="00246B76">
            <w:pPr>
              <w:keepNext/>
              <w:keepLines/>
              <w:rPr>
                <w:rFonts w:asciiTheme="minorHAnsi" w:hAnsiTheme="minorHAnsi"/>
              </w:rPr>
            </w:pPr>
            <w:r w:rsidRPr="007B71DC">
              <w:rPr>
                <w:rFonts w:asciiTheme="minorHAnsi" w:hAnsiTheme="minorHAnsi"/>
              </w:rPr>
              <w:t>Percent</w:t>
            </w:r>
          </w:p>
        </w:tc>
        <w:tc>
          <w:tcPr>
            <w:tcW w:w="1080" w:type="dxa"/>
          </w:tcPr>
          <w:p w:rsidR="00D0778A" w:rsidRPr="007B71DC" w:rsidRDefault="00D0778A" w:rsidP="00246B76">
            <w:pPr>
              <w:keepNext/>
              <w:keepLines/>
              <w:rPr>
                <w:rFonts w:asciiTheme="minorHAnsi" w:hAnsiTheme="minorHAnsi"/>
              </w:rPr>
            </w:pPr>
            <w:r w:rsidRPr="007B71DC">
              <w:rPr>
                <w:rFonts w:asciiTheme="minorHAnsi" w:hAnsiTheme="minorHAnsi"/>
              </w:rPr>
              <w:t>Number</w:t>
            </w:r>
          </w:p>
        </w:tc>
        <w:tc>
          <w:tcPr>
            <w:tcW w:w="900" w:type="dxa"/>
          </w:tcPr>
          <w:p w:rsidR="00D0778A" w:rsidRPr="007B71DC" w:rsidRDefault="00D0778A" w:rsidP="00246B76">
            <w:pPr>
              <w:keepNext/>
              <w:keepLines/>
              <w:rPr>
                <w:rFonts w:asciiTheme="minorHAnsi" w:hAnsiTheme="minorHAnsi"/>
              </w:rPr>
            </w:pPr>
            <w:r w:rsidRPr="007B71DC">
              <w:rPr>
                <w:rFonts w:asciiTheme="minorHAnsi" w:hAnsiTheme="minorHAnsi"/>
              </w:rPr>
              <w:t>Percent</w:t>
            </w:r>
          </w:p>
        </w:tc>
        <w:tc>
          <w:tcPr>
            <w:tcW w:w="960" w:type="dxa"/>
          </w:tcPr>
          <w:p w:rsidR="00D0778A" w:rsidRPr="007B71DC" w:rsidRDefault="00D0778A" w:rsidP="00246B76">
            <w:pPr>
              <w:keepNext/>
              <w:keepLines/>
              <w:rPr>
                <w:rFonts w:asciiTheme="minorHAnsi" w:hAnsiTheme="minorHAnsi"/>
              </w:rPr>
            </w:pPr>
            <w:r w:rsidRPr="007B71DC">
              <w:rPr>
                <w:rFonts w:asciiTheme="minorHAnsi" w:hAnsiTheme="minorHAnsi"/>
              </w:rPr>
              <w:t>Number</w:t>
            </w:r>
          </w:p>
        </w:tc>
        <w:tc>
          <w:tcPr>
            <w:tcW w:w="1015" w:type="dxa"/>
          </w:tcPr>
          <w:p w:rsidR="00D0778A" w:rsidRPr="007B71DC" w:rsidRDefault="00D0778A" w:rsidP="00246B76">
            <w:pPr>
              <w:keepNext/>
              <w:keepLines/>
              <w:rPr>
                <w:rFonts w:asciiTheme="minorHAnsi" w:hAnsiTheme="minorHAnsi"/>
              </w:rPr>
            </w:pPr>
            <w:r w:rsidRPr="007B71DC">
              <w:rPr>
                <w:rFonts w:asciiTheme="minorHAnsi" w:hAnsiTheme="minorHAnsi"/>
              </w:rPr>
              <w:t>Percent</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Arizona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11,286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10,031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88.9%</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1,227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10.9%</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28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0.2%</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Arkansas</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10,783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10,646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98.7%</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131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1.2%</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0.1%</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Colorado</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8,701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7,954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91.4%</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490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5.6%</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257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3.0%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Georgia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8,919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7,864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88.2%</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92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1.0%</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963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10.8%</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Hawaii</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710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614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86.5%</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32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4.5%</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64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Illinois</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20,222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19,449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96.2%</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710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3.5%</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63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0.3%</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Iowa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3,289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3,224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98.0%</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64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1.9%</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Kansas</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5,625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5,195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92.4%</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136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2.4%</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294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5.2%</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Kentucky</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13,889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13,778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99.2%</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109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0.8%</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Massachusetts</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539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481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89.2%</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42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7.8%</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16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3.0%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Mississippi</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7,141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2,828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39.6%</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0.1%</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4,307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60.3%</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Missouri</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20,274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20,051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98.9%</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212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1.0%</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11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0.1%</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Montana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2,358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2,327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98.7%</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0.3%</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23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North Carolina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13,295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12,777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96.1%</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336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2.5%</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182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1.4%</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Oklahoma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7,928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7,677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96.8%</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216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2.7%</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35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0.4%</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South Carolina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4,513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4,296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95.2%</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45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1.0%</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172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3.8%</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South Dakota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2,049 </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1,978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96.5%</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37 </w:t>
            </w:r>
          </w:p>
        </w:tc>
        <w:tc>
          <w:tcPr>
            <w:tcW w:w="90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1.8%</w:t>
            </w:r>
          </w:p>
        </w:tc>
        <w:tc>
          <w:tcPr>
            <w:tcW w:w="96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34 </w:t>
            </w:r>
          </w:p>
        </w:tc>
        <w:tc>
          <w:tcPr>
            <w:tcW w:w="1015"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1.7%</w:t>
            </w:r>
          </w:p>
        </w:tc>
      </w:tr>
    </w:tbl>
    <w:p w:rsidR="00D0778A" w:rsidRPr="007B71DC" w:rsidRDefault="00D0778A" w:rsidP="00D0778A"/>
    <w:p w:rsidR="00D0778A" w:rsidRPr="007B71DC" w:rsidRDefault="00D0778A" w:rsidP="00D0778A"/>
    <w:p w:rsidR="00D0778A" w:rsidRPr="007B71DC" w:rsidRDefault="00D0778A" w:rsidP="00D0778A">
      <w:pPr>
        <w:keepNext/>
        <w:keepLines/>
        <w:rPr>
          <w:b/>
        </w:rPr>
      </w:pPr>
      <w:r w:rsidRPr="007B71DC">
        <w:rPr>
          <w:b/>
        </w:rPr>
        <w:t xml:space="preserve">Reliability Indicators: NPS and NCRP Comparison </w:t>
      </w:r>
    </w:p>
    <w:p w:rsidR="00D0778A" w:rsidRPr="007B71DC" w:rsidRDefault="00D0778A" w:rsidP="00D0778A">
      <w:pPr>
        <w:keepNext/>
        <w:keepLines/>
      </w:pPr>
    </w:p>
    <w:p w:rsidR="00D0778A" w:rsidRPr="007B71DC" w:rsidRDefault="00D0778A" w:rsidP="00D0778A">
      <w:pPr>
        <w:keepNext/>
        <w:keepLines/>
      </w:pPr>
      <w:r w:rsidRPr="007B71DC">
        <w:t>Table 8 compares the percentage of non-U.S. citizens reported on the 2018 National Prisoner Statistics (NPS) survey and the year-end 2018 NCRP custody records.</w:t>
      </w:r>
      <w:r w:rsidRPr="007B71DC">
        <w:rPr>
          <w:rStyle w:val="FootnoteReference"/>
        </w:rPr>
        <w:footnoteReference w:id="7"/>
      </w:r>
      <w:r w:rsidRPr="007B71DC">
        <w:t xml:space="preserve"> Table 8 also shows for comparison purposes the estimated percentage of non-U.S. citizens in the general (incarcerated and non-incarcerated) population. </w:t>
      </w:r>
    </w:p>
    <w:p w:rsidR="00D0778A" w:rsidRPr="007B71DC" w:rsidRDefault="00D0778A" w:rsidP="00D0778A">
      <w:pPr>
        <w:keepNext/>
        <w:keepLines/>
      </w:pPr>
    </w:p>
    <w:p w:rsidR="00D0778A" w:rsidRPr="007B71DC" w:rsidRDefault="00D0778A" w:rsidP="00D0778A">
      <w:pPr>
        <w:keepNext/>
        <w:keepLines/>
      </w:pPr>
      <w:r w:rsidRPr="007B71DC">
        <w:t xml:space="preserve">The percent of non-U.S. citizens in custody at year-end 2018 reported in the NPS and in NCRP differed by one percentage point or less in 16 of the 22 states that included citizenship status in their 2018 Part D NCRP reports. Possible explanations for significant differences in the other states are in table footnotes. </w:t>
      </w:r>
    </w:p>
    <w:p w:rsidR="00D0778A" w:rsidRPr="007B71DC" w:rsidRDefault="00D0778A" w:rsidP="00D0778A">
      <w:pPr>
        <w:keepNext/>
        <w:keepLines/>
      </w:pPr>
    </w:p>
    <w:p w:rsidR="00D0778A" w:rsidRPr="007B71DC" w:rsidRDefault="00D0778A" w:rsidP="00D0778A">
      <w:pPr>
        <w:keepNext/>
        <w:keepLines/>
      </w:pPr>
      <w:r w:rsidRPr="007B71DC">
        <w:t>Table 8: Percent non-U.S. citizens, by state and data source</w:t>
      </w:r>
    </w:p>
    <w:tbl>
      <w:tblPr>
        <w:tblStyle w:val="TableGrid"/>
        <w:tblW w:w="0" w:type="auto"/>
        <w:tblLook w:val="04A0" w:firstRow="1" w:lastRow="0" w:firstColumn="1" w:lastColumn="0" w:noHBand="0" w:noVBand="1"/>
      </w:tblPr>
      <w:tblGrid>
        <w:gridCol w:w="2157"/>
        <w:gridCol w:w="2157"/>
        <w:gridCol w:w="2158"/>
        <w:gridCol w:w="2158"/>
      </w:tblGrid>
      <w:tr w:rsidR="00D0778A" w:rsidRPr="007B71DC" w:rsidTr="00246B76">
        <w:tc>
          <w:tcPr>
            <w:tcW w:w="2157" w:type="dxa"/>
            <w:vAlign w:val="bottom"/>
          </w:tcPr>
          <w:p w:rsidR="00D0778A" w:rsidRPr="007B71DC" w:rsidRDefault="00D0778A" w:rsidP="00246B76">
            <w:pPr>
              <w:keepNext/>
              <w:keepLines/>
              <w:rPr>
                <w:rFonts w:asciiTheme="minorHAnsi" w:hAnsiTheme="minorHAnsi"/>
              </w:rPr>
            </w:pPr>
            <w:r w:rsidRPr="007B71DC">
              <w:rPr>
                <w:rFonts w:asciiTheme="minorHAnsi" w:hAnsiTheme="minorHAnsi"/>
              </w:rPr>
              <w:t>State</w:t>
            </w:r>
          </w:p>
        </w:tc>
        <w:tc>
          <w:tcPr>
            <w:tcW w:w="2157"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2018 year-end prison population (NCRP)</w:t>
            </w:r>
            <w:r w:rsidRPr="007B71DC">
              <w:rPr>
                <w:rStyle w:val="FootnoteReference"/>
                <w:rFonts w:asciiTheme="minorHAnsi" w:hAnsiTheme="minorHAnsi"/>
              </w:rPr>
              <w:footnoteReference w:id="8"/>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2018 year-end prison population (NPS)</w:t>
            </w:r>
            <w:r w:rsidRPr="007B71DC">
              <w:rPr>
                <w:rStyle w:val="FootnoteReference"/>
                <w:rFonts w:asciiTheme="minorHAnsi" w:hAnsiTheme="minorHAnsi"/>
              </w:rPr>
              <w:footnoteReference w:id="9"/>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General population (U.S. Census)</w:t>
            </w:r>
            <w:r w:rsidRPr="007B71DC">
              <w:rPr>
                <w:rStyle w:val="FootnoteReference"/>
                <w:rFonts w:asciiTheme="minorHAnsi" w:hAnsiTheme="minorHAnsi"/>
              </w:rPr>
              <w:footnoteReference w:id="10"/>
            </w:r>
          </w:p>
        </w:tc>
      </w:tr>
      <w:tr w:rsidR="00D0778A" w:rsidRPr="007B71DC" w:rsidTr="00246B76">
        <w:tc>
          <w:tcPr>
            <w:tcW w:w="2157" w:type="dxa"/>
          </w:tcPr>
          <w:p w:rsidR="00D0778A" w:rsidRPr="007B71DC" w:rsidRDefault="00D0778A" w:rsidP="00246B76">
            <w:pPr>
              <w:keepNext/>
              <w:keepLines/>
              <w:rPr>
                <w:rFonts w:asciiTheme="minorHAnsi" w:hAnsiTheme="minorHAnsi"/>
              </w:rPr>
            </w:pPr>
            <w:r w:rsidRPr="007B71DC">
              <w:rPr>
                <w:rFonts w:asciiTheme="minorHAnsi" w:hAnsiTheme="minorHAnsi"/>
              </w:rPr>
              <w:t>Arizona</w:t>
            </w:r>
          </w:p>
        </w:tc>
        <w:tc>
          <w:tcPr>
            <w:tcW w:w="2157"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8.3%</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8.2%</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8.0%</w:t>
            </w:r>
          </w:p>
        </w:tc>
      </w:tr>
      <w:tr w:rsidR="00D0778A" w:rsidRPr="007B71DC" w:rsidTr="00246B76">
        <w:tc>
          <w:tcPr>
            <w:tcW w:w="2157" w:type="dxa"/>
          </w:tcPr>
          <w:p w:rsidR="00D0778A" w:rsidRPr="007B71DC" w:rsidRDefault="00D0778A" w:rsidP="00246B76">
            <w:pPr>
              <w:keepNext/>
              <w:keepLines/>
              <w:rPr>
                <w:rFonts w:asciiTheme="minorHAnsi" w:hAnsiTheme="minorHAnsi"/>
              </w:rPr>
            </w:pPr>
            <w:r w:rsidRPr="007B71DC">
              <w:rPr>
                <w:rFonts w:asciiTheme="minorHAnsi" w:hAnsiTheme="minorHAnsi"/>
              </w:rPr>
              <w:t>Arkansas</w:t>
            </w:r>
          </w:p>
        </w:tc>
        <w:tc>
          <w:tcPr>
            <w:tcW w:w="2157"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0.8%</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1.8%</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3.0%</w:t>
            </w:r>
          </w:p>
        </w:tc>
      </w:tr>
      <w:tr w:rsidR="00D0778A" w:rsidRPr="007B71DC" w:rsidTr="00246B76">
        <w:tc>
          <w:tcPr>
            <w:tcW w:w="2157" w:type="dxa"/>
          </w:tcPr>
          <w:p w:rsidR="00D0778A" w:rsidRPr="007B71DC" w:rsidRDefault="00D0778A" w:rsidP="00246B76">
            <w:pPr>
              <w:keepNext/>
              <w:keepLines/>
              <w:rPr>
                <w:rFonts w:asciiTheme="minorHAnsi" w:hAnsiTheme="minorHAnsi"/>
              </w:rPr>
            </w:pPr>
            <w:r w:rsidRPr="007B71DC">
              <w:rPr>
                <w:rFonts w:asciiTheme="minorHAnsi" w:hAnsiTheme="minorHAnsi"/>
              </w:rPr>
              <w:t>Colorado</w:t>
            </w:r>
          </w:p>
        </w:tc>
        <w:tc>
          <w:tcPr>
            <w:tcW w:w="2157"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6.1%</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7.3%</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6.0%</w:t>
            </w:r>
          </w:p>
        </w:tc>
      </w:tr>
      <w:tr w:rsidR="00D0778A" w:rsidRPr="007B71DC" w:rsidTr="00246B76">
        <w:tc>
          <w:tcPr>
            <w:tcW w:w="2157" w:type="dxa"/>
          </w:tcPr>
          <w:p w:rsidR="00D0778A" w:rsidRPr="007B71DC" w:rsidRDefault="00D0778A" w:rsidP="00246B76">
            <w:pPr>
              <w:keepNext/>
              <w:keepLines/>
              <w:rPr>
                <w:rFonts w:asciiTheme="minorHAnsi" w:hAnsiTheme="minorHAnsi"/>
              </w:rPr>
            </w:pPr>
            <w:r w:rsidRPr="007B71DC">
              <w:rPr>
                <w:rFonts w:asciiTheme="minorHAnsi" w:hAnsiTheme="minorHAnsi"/>
              </w:rPr>
              <w:t>Connecticut</w:t>
            </w:r>
          </w:p>
        </w:tc>
        <w:tc>
          <w:tcPr>
            <w:tcW w:w="2157"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2.9%</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2.7%</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7.0%</w:t>
            </w:r>
          </w:p>
        </w:tc>
      </w:tr>
      <w:tr w:rsidR="00D0778A" w:rsidRPr="007B71DC" w:rsidTr="00246B76">
        <w:tc>
          <w:tcPr>
            <w:tcW w:w="2157" w:type="dxa"/>
          </w:tcPr>
          <w:p w:rsidR="00D0778A" w:rsidRPr="007B71DC" w:rsidRDefault="00D0778A" w:rsidP="00246B76">
            <w:pPr>
              <w:keepNext/>
              <w:keepLines/>
              <w:rPr>
                <w:rFonts w:asciiTheme="minorHAnsi" w:hAnsiTheme="minorHAnsi"/>
              </w:rPr>
            </w:pPr>
            <w:r w:rsidRPr="007B71DC">
              <w:rPr>
                <w:rFonts w:asciiTheme="minorHAnsi" w:hAnsiTheme="minorHAnsi"/>
              </w:rPr>
              <w:t>Florida</w:t>
            </w:r>
          </w:p>
        </w:tc>
        <w:tc>
          <w:tcPr>
            <w:tcW w:w="2157"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5.9%</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6.0%</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9.0%</w:t>
            </w:r>
          </w:p>
        </w:tc>
      </w:tr>
      <w:tr w:rsidR="00D0778A" w:rsidRPr="007B71DC" w:rsidTr="00246B76">
        <w:tc>
          <w:tcPr>
            <w:tcW w:w="2157" w:type="dxa"/>
          </w:tcPr>
          <w:p w:rsidR="00D0778A" w:rsidRPr="007B71DC" w:rsidRDefault="00D0778A" w:rsidP="00246B76">
            <w:pPr>
              <w:keepNext/>
              <w:keepLines/>
              <w:rPr>
                <w:rFonts w:asciiTheme="minorHAnsi" w:hAnsiTheme="minorHAnsi"/>
              </w:rPr>
            </w:pPr>
            <w:r w:rsidRPr="007B71DC">
              <w:rPr>
                <w:rFonts w:asciiTheme="minorHAnsi" w:hAnsiTheme="minorHAnsi"/>
              </w:rPr>
              <w:t>Georgia</w:t>
            </w:r>
            <w:r w:rsidRPr="007B71DC">
              <w:rPr>
                <w:rStyle w:val="FootnoteReference"/>
                <w:rFonts w:asciiTheme="minorHAnsi" w:hAnsiTheme="minorHAnsi"/>
              </w:rPr>
              <w:footnoteReference w:id="11"/>
            </w:r>
          </w:p>
        </w:tc>
        <w:tc>
          <w:tcPr>
            <w:tcW w:w="2157"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2.6%</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5.0%</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6.0%</w:t>
            </w:r>
          </w:p>
        </w:tc>
      </w:tr>
      <w:tr w:rsidR="00D0778A" w:rsidRPr="007B71DC" w:rsidTr="00246B76">
        <w:tc>
          <w:tcPr>
            <w:tcW w:w="2157" w:type="dxa"/>
          </w:tcPr>
          <w:p w:rsidR="00D0778A" w:rsidRPr="007B71DC" w:rsidRDefault="00D0778A" w:rsidP="00246B76">
            <w:pPr>
              <w:keepNext/>
              <w:keepLines/>
              <w:rPr>
                <w:rFonts w:asciiTheme="minorHAnsi" w:hAnsiTheme="minorHAnsi"/>
              </w:rPr>
            </w:pPr>
            <w:r w:rsidRPr="007B71DC">
              <w:rPr>
                <w:rFonts w:asciiTheme="minorHAnsi" w:hAnsiTheme="minorHAnsi"/>
              </w:rPr>
              <w:t>Hawaii</w:t>
            </w:r>
            <w:r w:rsidRPr="007B71DC">
              <w:rPr>
                <w:rStyle w:val="FootnoteReference"/>
                <w:rFonts w:asciiTheme="minorHAnsi" w:hAnsiTheme="minorHAnsi"/>
              </w:rPr>
              <w:footnoteReference w:id="12"/>
            </w:r>
          </w:p>
        </w:tc>
        <w:tc>
          <w:tcPr>
            <w:tcW w:w="2157"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3.7%</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7.3%</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7.0%</w:t>
            </w:r>
          </w:p>
        </w:tc>
      </w:tr>
      <w:tr w:rsidR="00D0778A" w:rsidRPr="007B71DC" w:rsidTr="00246B76">
        <w:tc>
          <w:tcPr>
            <w:tcW w:w="2157" w:type="dxa"/>
          </w:tcPr>
          <w:p w:rsidR="00D0778A" w:rsidRPr="007B71DC" w:rsidRDefault="00D0778A" w:rsidP="00246B76">
            <w:pPr>
              <w:keepNext/>
              <w:keepLines/>
              <w:rPr>
                <w:rFonts w:asciiTheme="minorHAnsi" w:hAnsiTheme="minorHAnsi"/>
              </w:rPr>
            </w:pPr>
            <w:r w:rsidRPr="007B71DC">
              <w:rPr>
                <w:rFonts w:asciiTheme="minorHAnsi" w:hAnsiTheme="minorHAnsi"/>
              </w:rPr>
              <w:t>Illinois</w:t>
            </w:r>
          </w:p>
        </w:tc>
        <w:tc>
          <w:tcPr>
            <w:tcW w:w="2157"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3.9%</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3.7%</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7.0%</w:t>
            </w:r>
          </w:p>
        </w:tc>
      </w:tr>
      <w:tr w:rsidR="00D0778A" w:rsidRPr="007B71DC" w:rsidTr="00246B76">
        <w:tc>
          <w:tcPr>
            <w:tcW w:w="2157" w:type="dxa"/>
          </w:tcPr>
          <w:p w:rsidR="00D0778A" w:rsidRPr="007B71DC" w:rsidRDefault="00D0778A" w:rsidP="00246B76">
            <w:pPr>
              <w:keepNext/>
              <w:keepLines/>
              <w:rPr>
                <w:rFonts w:asciiTheme="minorHAnsi" w:hAnsiTheme="minorHAnsi"/>
              </w:rPr>
            </w:pPr>
            <w:r w:rsidRPr="007B71DC">
              <w:rPr>
                <w:rFonts w:asciiTheme="minorHAnsi" w:hAnsiTheme="minorHAnsi"/>
              </w:rPr>
              <w:t>Indiana</w:t>
            </w:r>
          </w:p>
        </w:tc>
        <w:tc>
          <w:tcPr>
            <w:tcW w:w="2157"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2.0%</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1.8%</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3.0%</w:t>
            </w:r>
          </w:p>
        </w:tc>
      </w:tr>
      <w:tr w:rsidR="00D0778A" w:rsidRPr="007B71DC" w:rsidTr="00246B76">
        <w:tc>
          <w:tcPr>
            <w:tcW w:w="2157" w:type="dxa"/>
          </w:tcPr>
          <w:p w:rsidR="00D0778A" w:rsidRPr="007B71DC" w:rsidRDefault="00D0778A" w:rsidP="00246B76">
            <w:pPr>
              <w:keepNext/>
              <w:keepLines/>
              <w:rPr>
                <w:rFonts w:asciiTheme="minorHAnsi" w:hAnsiTheme="minorHAnsi"/>
              </w:rPr>
            </w:pPr>
            <w:r w:rsidRPr="007B71DC">
              <w:rPr>
                <w:rFonts w:asciiTheme="minorHAnsi" w:hAnsiTheme="minorHAnsi"/>
              </w:rPr>
              <w:t>Iowa</w:t>
            </w:r>
          </w:p>
        </w:tc>
        <w:tc>
          <w:tcPr>
            <w:tcW w:w="2157"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1.8%</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2.1%</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3.0%</w:t>
            </w:r>
          </w:p>
        </w:tc>
      </w:tr>
      <w:tr w:rsidR="00D0778A" w:rsidRPr="007B71DC" w:rsidTr="00246B76">
        <w:tc>
          <w:tcPr>
            <w:tcW w:w="2157" w:type="dxa"/>
          </w:tcPr>
          <w:p w:rsidR="00D0778A" w:rsidRPr="007B71DC" w:rsidRDefault="00D0778A" w:rsidP="00246B76">
            <w:pPr>
              <w:keepNext/>
              <w:keepLines/>
              <w:rPr>
                <w:rFonts w:asciiTheme="minorHAnsi" w:hAnsiTheme="minorHAnsi"/>
              </w:rPr>
            </w:pPr>
            <w:r w:rsidRPr="007B71DC">
              <w:rPr>
                <w:rFonts w:asciiTheme="minorHAnsi" w:hAnsiTheme="minorHAnsi"/>
              </w:rPr>
              <w:t>Kansas</w:t>
            </w:r>
          </w:p>
        </w:tc>
        <w:tc>
          <w:tcPr>
            <w:tcW w:w="2157"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3.4%</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3.4%</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4.0%</w:t>
            </w:r>
          </w:p>
        </w:tc>
      </w:tr>
      <w:tr w:rsidR="00D0778A" w:rsidRPr="007B71DC" w:rsidTr="00246B76">
        <w:tc>
          <w:tcPr>
            <w:tcW w:w="2157" w:type="dxa"/>
          </w:tcPr>
          <w:p w:rsidR="00D0778A" w:rsidRPr="007B71DC" w:rsidRDefault="00D0778A" w:rsidP="00246B76">
            <w:pPr>
              <w:keepNext/>
              <w:keepLines/>
              <w:rPr>
                <w:rFonts w:asciiTheme="minorHAnsi" w:hAnsiTheme="minorHAnsi"/>
              </w:rPr>
            </w:pPr>
            <w:r w:rsidRPr="007B71DC">
              <w:rPr>
                <w:rFonts w:asciiTheme="minorHAnsi" w:hAnsiTheme="minorHAnsi"/>
              </w:rPr>
              <w:t>Kentucky</w:t>
            </w:r>
          </w:p>
        </w:tc>
        <w:tc>
          <w:tcPr>
            <w:tcW w:w="2157"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0.6%</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1.2%</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2.0%</w:t>
            </w:r>
          </w:p>
        </w:tc>
      </w:tr>
      <w:tr w:rsidR="00D0778A" w:rsidRPr="007B71DC" w:rsidTr="00246B76">
        <w:tc>
          <w:tcPr>
            <w:tcW w:w="2157" w:type="dxa"/>
          </w:tcPr>
          <w:p w:rsidR="00D0778A" w:rsidRPr="007B71DC" w:rsidRDefault="00D0778A" w:rsidP="00246B76">
            <w:pPr>
              <w:keepNext/>
              <w:keepLines/>
              <w:rPr>
                <w:rFonts w:asciiTheme="minorHAnsi" w:hAnsiTheme="minorHAnsi"/>
              </w:rPr>
            </w:pPr>
            <w:r w:rsidRPr="007B71DC">
              <w:rPr>
                <w:rFonts w:asciiTheme="minorHAnsi" w:hAnsiTheme="minorHAnsi"/>
              </w:rPr>
              <w:t>Maryland</w:t>
            </w:r>
          </w:p>
        </w:tc>
        <w:tc>
          <w:tcPr>
            <w:tcW w:w="2157"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3.6%</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3.5%</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8.0%</w:t>
            </w:r>
          </w:p>
        </w:tc>
      </w:tr>
      <w:tr w:rsidR="00D0778A" w:rsidRPr="007B71DC" w:rsidTr="00246B76">
        <w:tc>
          <w:tcPr>
            <w:tcW w:w="2157" w:type="dxa"/>
          </w:tcPr>
          <w:p w:rsidR="00D0778A" w:rsidRPr="007B71DC" w:rsidRDefault="00D0778A" w:rsidP="00246B76">
            <w:pPr>
              <w:keepNext/>
              <w:keepLines/>
              <w:rPr>
                <w:rFonts w:asciiTheme="minorHAnsi" w:hAnsiTheme="minorHAnsi"/>
              </w:rPr>
            </w:pPr>
            <w:r w:rsidRPr="007B71DC">
              <w:rPr>
                <w:rFonts w:asciiTheme="minorHAnsi" w:hAnsiTheme="minorHAnsi"/>
              </w:rPr>
              <w:t>Mississippi</w:t>
            </w:r>
            <w:r w:rsidRPr="007B71DC">
              <w:rPr>
                <w:rStyle w:val="FootnoteReference"/>
                <w:rFonts w:asciiTheme="minorHAnsi" w:hAnsiTheme="minorHAnsi"/>
              </w:rPr>
              <w:footnoteReference w:id="13"/>
            </w:r>
          </w:p>
        </w:tc>
        <w:tc>
          <w:tcPr>
            <w:tcW w:w="2157"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3.8%</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0.1%</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1.0%</w:t>
            </w:r>
          </w:p>
        </w:tc>
      </w:tr>
      <w:tr w:rsidR="00D0778A" w:rsidRPr="007B71DC" w:rsidTr="00246B76">
        <w:tc>
          <w:tcPr>
            <w:tcW w:w="2157" w:type="dxa"/>
          </w:tcPr>
          <w:p w:rsidR="00D0778A" w:rsidRPr="007B71DC" w:rsidRDefault="00D0778A" w:rsidP="00246B76">
            <w:pPr>
              <w:keepNext/>
              <w:keepLines/>
              <w:rPr>
                <w:rFonts w:asciiTheme="minorHAnsi" w:hAnsiTheme="minorHAnsi"/>
              </w:rPr>
            </w:pPr>
            <w:r w:rsidRPr="007B71DC">
              <w:rPr>
                <w:rFonts w:asciiTheme="minorHAnsi" w:hAnsiTheme="minorHAnsi"/>
              </w:rPr>
              <w:t>Montana</w:t>
            </w:r>
          </w:p>
        </w:tc>
        <w:tc>
          <w:tcPr>
            <w:tcW w:w="2157"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0.8%</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0.3%</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1.0%</w:t>
            </w:r>
          </w:p>
        </w:tc>
      </w:tr>
      <w:tr w:rsidR="00D0778A" w:rsidRPr="007B71DC" w:rsidTr="00246B76">
        <w:tc>
          <w:tcPr>
            <w:tcW w:w="2157" w:type="dxa"/>
          </w:tcPr>
          <w:p w:rsidR="00D0778A" w:rsidRPr="007B71DC" w:rsidRDefault="00D0778A" w:rsidP="00246B76">
            <w:pPr>
              <w:keepNext/>
              <w:keepLines/>
              <w:rPr>
                <w:rFonts w:asciiTheme="minorHAnsi" w:hAnsiTheme="minorHAnsi"/>
              </w:rPr>
            </w:pPr>
            <w:r w:rsidRPr="007B71DC">
              <w:rPr>
                <w:rFonts w:asciiTheme="minorHAnsi" w:hAnsiTheme="minorHAnsi"/>
              </w:rPr>
              <w:t>Nevada</w:t>
            </w:r>
          </w:p>
        </w:tc>
        <w:tc>
          <w:tcPr>
            <w:tcW w:w="2157"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9.2%</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9.1%</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10.0%</w:t>
            </w:r>
          </w:p>
        </w:tc>
      </w:tr>
      <w:tr w:rsidR="00D0778A" w:rsidRPr="007B71DC" w:rsidTr="00246B76">
        <w:tc>
          <w:tcPr>
            <w:tcW w:w="2157" w:type="dxa"/>
          </w:tcPr>
          <w:p w:rsidR="00D0778A" w:rsidRPr="007B71DC" w:rsidRDefault="00D0778A" w:rsidP="00246B76">
            <w:pPr>
              <w:keepNext/>
              <w:keepLines/>
              <w:rPr>
                <w:rFonts w:asciiTheme="minorHAnsi" w:hAnsiTheme="minorHAnsi"/>
                <w:highlight w:val="yellow"/>
              </w:rPr>
            </w:pPr>
            <w:r w:rsidRPr="007B71DC">
              <w:rPr>
                <w:rFonts w:asciiTheme="minorHAnsi" w:hAnsiTheme="minorHAnsi"/>
              </w:rPr>
              <w:t>Ohio</w:t>
            </w:r>
          </w:p>
        </w:tc>
        <w:tc>
          <w:tcPr>
            <w:tcW w:w="2157" w:type="dxa"/>
          </w:tcPr>
          <w:p w:rsidR="00D0778A" w:rsidRPr="007B71DC" w:rsidRDefault="00D0778A" w:rsidP="00246B76">
            <w:pPr>
              <w:keepNext/>
              <w:keepLines/>
              <w:jc w:val="center"/>
              <w:rPr>
                <w:rFonts w:asciiTheme="minorHAnsi" w:hAnsiTheme="minorHAnsi"/>
                <w:highlight w:val="yellow"/>
              </w:rPr>
            </w:pPr>
            <w:r w:rsidRPr="007B71DC">
              <w:rPr>
                <w:rFonts w:asciiTheme="minorHAnsi" w:hAnsiTheme="minorHAnsi"/>
              </w:rPr>
              <w:t>1.0%</w:t>
            </w:r>
          </w:p>
        </w:tc>
        <w:tc>
          <w:tcPr>
            <w:tcW w:w="2158" w:type="dxa"/>
          </w:tcPr>
          <w:p w:rsidR="00D0778A" w:rsidRPr="007B71DC" w:rsidRDefault="00D0778A" w:rsidP="00246B76">
            <w:pPr>
              <w:keepNext/>
              <w:keepLines/>
              <w:jc w:val="center"/>
              <w:rPr>
                <w:rFonts w:asciiTheme="minorHAnsi" w:hAnsiTheme="minorHAnsi"/>
                <w:highlight w:val="yellow"/>
              </w:rPr>
            </w:pPr>
            <w:r w:rsidRPr="007B71DC">
              <w:rPr>
                <w:rFonts w:asciiTheme="minorHAnsi" w:hAnsiTheme="minorHAnsi"/>
              </w:rPr>
              <w:t>1.0%</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2.0%</w:t>
            </w:r>
          </w:p>
        </w:tc>
      </w:tr>
      <w:tr w:rsidR="00D0778A" w:rsidRPr="007B71DC" w:rsidTr="00246B76">
        <w:tc>
          <w:tcPr>
            <w:tcW w:w="2157" w:type="dxa"/>
          </w:tcPr>
          <w:p w:rsidR="00D0778A" w:rsidRPr="007B71DC" w:rsidRDefault="00D0778A" w:rsidP="00246B76">
            <w:pPr>
              <w:keepNext/>
              <w:keepLines/>
              <w:rPr>
                <w:rFonts w:asciiTheme="minorHAnsi" w:hAnsiTheme="minorHAnsi"/>
              </w:rPr>
            </w:pPr>
            <w:r w:rsidRPr="007B71DC">
              <w:rPr>
                <w:rFonts w:asciiTheme="minorHAnsi" w:hAnsiTheme="minorHAnsi"/>
              </w:rPr>
              <w:t>Pennsylvania</w:t>
            </w:r>
            <w:r w:rsidRPr="007B71DC">
              <w:rPr>
                <w:rStyle w:val="FootnoteReference"/>
                <w:rFonts w:asciiTheme="minorHAnsi" w:hAnsiTheme="minorHAnsi"/>
              </w:rPr>
              <w:footnoteReference w:id="14"/>
            </w:r>
          </w:p>
        </w:tc>
        <w:tc>
          <w:tcPr>
            <w:tcW w:w="2157"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0.6%</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6.6%</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3.0%</w:t>
            </w:r>
          </w:p>
        </w:tc>
      </w:tr>
      <w:tr w:rsidR="00D0778A" w:rsidRPr="007B71DC" w:rsidTr="00246B76">
        <w:tc>
          <w:tcPr>
            <w:tcW w:w="2157" w:type="dxa"/>
          </w:tcPr>
          <w:p w:rsidR="00D0778A" w:rsidRPr="007B71DC" w:rsidRDefault="00D0778A" w:rsidP="00246B76">
            <w:pPr>
              <w:keepNext/>
              <w:keepLines/>
              <w:rPr>
                <w:rFonts w:asciiTheme="minorHAnsi" w:hAnsiTheme="minorHAnsi"/>
              </w:rPr>
            </w:pPr>
            <w:r w:rsidRPr="007B71DC">
              <w:rPr>
                <w:rFonts w:asciiTheme="minorHAnsi" w:hAnsiTheme="minorHAnsi"/>
              </w:rPr>
              <w:t>South Carolina</w:t>
            </w:r>
          </w:p>
        </w:tc>
        <w:tc>
          <w:tcPr>
            <w:tcW w:w="2157"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2.2%</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2.3%</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3.0%</w:t>
            </w:r>
          </w:p>
        </w:tc>
      </w:tr>
      <w:tr w:rsidR="00D0778A" w:rsidRPr="007B71DC" w:rsidTr="00246B76">
        <w:tc>
          <w:tcPr>
            <w:tcW w:w="2157" w:type="dxa"/>
          </w:tcPr>
          <w:p w:rsidR="00D0778A" w:rsidRPr="007B71DC" w:rsidRDefault="00D0778A" w:rsidP="00246B76">
            <w:pPr>
              <w:keepNext/>
              <w:keepLines/>
              <w:rPr>
                <w:rFonts w:asciiTheme="minorHAnsi" w:hAnsiTheme="minorHAnsi"/>
              </w:rPr>
            </w:pPr>
            <w:r w:rsidRPr="007B71DC">
              <w:rPr>
                <w:rFonts w:asciiTheme="minorHAnsi" w:hAnsiTheme="minorHAnsi"/>
              </w:rPr>
              <w:t>South Dakota</w:t>
            </w:r>
          </w:p>
        </w:tc>
        <w:tc>
          <w:tcPr>
            <w:tcW w:w="2157"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2.2%</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2.1%</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2.0%</w:t>
            </w:r>
          </w:p>
        </w:tc>
      </w:tr>
      <w:tr w:rsidR="00D0778A" w:rsidRPr="007B71DC" w:rsidTr="00246B76">
        <w:tc>
          <w:tcPr>
            <w:tcW w:w="2157" w:type="dxa"/>
          </w:tcPr>
          <w:p w:rsidR="00D0778A" w:rsidRPr="007B71DC" w:rsidRDefault="00D0778A" w:rsidP="00246B76">
            <w:pPr>
              <w:keepNext/>
              <w:keepLines/>
              <w:rPr>
                <w:rFonts w:asciiTheme="minorHAnsi" w:hAnsiTheme="minorHAnsi"/>
              </w:rPr>
            </w:pPr>
            <w:r w:rsidRPr="007B71DC">
              <w:rPr>
                <w:rFonts w:asciiTheme="minorHAnsi" w:hAnsiTheme="minorHAnsi"/>
              </w:rPr>
              <w:t>Texas</w:t>
            </w:r>
            <w:r w:rsidRPr="007B71DC">
              <w:rPr>
                <w:rStyle w:val="FootnoteReference"/>
                <w:rFonts w:asciiTheme="minorHAnsi" w:hAnsiTheme="minorHAnsi"/>
              </w:rPr>
              <w:footnoteReference w:id="15"/>
            </w:r>
          </w:p>
        </w:tc>
        <w:tc>
          <w:tcPr>
            <w:tcW w:w="2157"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6.9%</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5.8%</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11.0%</w:t>
            </w:r>
          </w:p>
        </w:tc>
      </w:tr>
      <w:tr w:rsidR="00D0778A" w:rsidRPr="007B71DC" w:rsidTr="00246B76">
        <w:tc>
          <w:tcPr>
            <w:tcW w:w="2157" w:type="dxa"/>
          </w:tcPr>
          <w:p w:rsidR="00D0778A" w:rsidRPr="007B71DC" w:rsidRDefault="00D0778A" w:rsidP="00246B76">
            <w:pPr>
              <w:keepNext/>
              <w:keepLines/>
              <w:rPr>
                <w:rFonts w:asciiTheme="minorHAnsi" w:hAnsiTheme="minorHAnsi"/>
              </w:rPr>
            </w:pPr>
            <w:r w:rsidRPr="007B71DC">
              <w:rPr>
                <w:rFonts w:asciiTheme="minorHAnsi" w:hAnsiTheme="minorHAnsi"/>
              </w:rPr>
              <w:t>Wyoming</w:t>
            </w:r>
          </w:p>
        </w:tc>
        <w:tc>
          <w:tcPr>
            <w:tcW w:w="2157"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2.5%</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2.3%</w:t>
            </w:r>
          </w:p>
        </w:tc>
        <w:tc>
          <w:tcPr>
            <w:tcW w:w="2158" w:type="dxa"/>
          </w:tcPr>
          <w:p w:rsidR="00D0778A" w:rsidRPr="007B71DC" w:rsidRDefault="00D0778A" w:rsidP="00246B76">
            <w:pPr>
              <w:keepNext/>
              <w:keepLines/>
              <w:jc w:val="center"/>
              <w:rPr>
                <w:rFonts w:asciiTheme="minorHAnsi" w:hAnsiTheme="minorHAnsi"/>
              </w:rPr>
            </w:pPr>
            <w:r w:rsidRPr="007B71DC">
              <w:rPr>
                <w:rFonts w:asciiTheme="minorHAnsi" w:hAnsiTheme="minorHAnsi"/>
              </w:rPr>
              <w:t>2.0%</w:t>
            </w:r>
          </w:p>
        </w:tc>
      </w:tr>
    </w:tbl>
    <w:p w:rsidR="00D0778A" w:rsidRPr="007B71DC" w:rsidRDefault="00D0778A" w:rsidP="00D0778A"/>
    <w:p w:rsidR="00D0778A" w:rsidRPr="007B71DC" w:rsidRDefault="00D0778A" w:rsidP="00D0778A">
      <w:pPr>
        <w:keepNext/>
        <w:keepLines/>
        <w:rPr>
          <w:b/>
        </w:rPr>
      </w:pPr>
      <w:r w:rsidRPr="007B71DC">
        <w:rPr>
          <w:b/>
        </w:rPr>
        <w:t xml:space="preserve">Reliability Indicators: Country of Birth as a Proxy for Citizenship </w:t>
      </w:r>
    </w:p>
    <w:p w:rsidR="00D0778A" w:rsidRPr="007B71DC" w:rsidRDefault="00D0778A" w:rsidP="00D0778A">
      <w:pPr>
        <w:keepNext/>
        <w:keepLines/>
      </w:pPr>
    </w:p>
    <w:p w:rsidR="00D0778A" w:rsidRPr="007B71DC" w:rsidRDefault="00D0778A" w:rsidP="00D0778A">
      <w:pPr>
        <w:keepNext/>
        <w:keepLines/>
      </w:pPr>
      <w:r w:rsidRPr="007B71DC">
        <w:t xml:space="preserve">The NCRP country of birth variable provides an opportunity to examine the relationship between an offender’s country of citizenship and country of birth. Table 9 shows the citizenship status of offenders who were not born in the U.S in the 2018 year-end population.  In Florida, for example, there were 7,290 offenders in custody at year-end 2018 who were not born in the U.S. Of these, 1,627 (22.3%) were U.S. citizens, 5,520 (75.7%) were non-U.S. citizens, and 143 (2.0%) had an unknown citizenship status. </w:t>
      </w:r>
    </w:p>
    <w:p w:rsidR="00D0778A" w:rsidRPr="007B71DC" w:rsidRDefault="00D0778A" w:rsidP="00D0778A">
      <w:pPr>
        <w:keepNext/>
        <w:keepLines/>
      </w:pPr>
    </w:p>
    <w:p w:rsidR="00D0778A" w:rsidRPr="007B71DC" w:rsidRDefault="00D0778A" w:rsidP="00D0778A">
      <w:pPr>
        <w:keepNext/>
        <w:keepLines/>
      </w:pPr>
      <w:r w:rsidRPr="007B71DC">
        <w:t xml:space="preserve">The percent of year-end custody records for non-U.S. born offenders with a missing citizenship status ranged from 0.0% in eight states to 25.7% in Georgia. Of the eight states with no missing data, the percent of non-U.S. born offenders in the 2018 year-end custody population who were U.S. citizens ranged from 16.7% in Colorado to 60.1% in Arkansas. </w:t>
      </w:r>
    </w:p>
    <w:p w:rsidR="00D0778A" w:rsidRPr="007B71DC" w:rsidRDefault="00D0778A" w:rsidP="00D0778A">
      <w:pPr>
        <w:keepNext/>
        <w:keepLines/>
      </w:pPr>
    </w:p>
    <w:p w:rsidR="00D0778A" w:rsidRPr="007B71DC" w:rsidRDefault="00D0778A" w:rsidP="00D0778A">
      <w:pPr>
        <w:keepNext/>
        <w:keepLines/>
      </w:pPr>
      <w:r w:rsidRPr="007B71DC">
        <w:t>Table 9: Year-end non-U.S. born prison population by citizenship status, 2018</w:t>
      </w:r>
      <w:r w:rsidRPr="007B71DC">
        <w:rPr>
          <w:rStyle w:val="FootnoteReference"/>
        </w:rPr>
        <w:footnoteReference w:id="16"/>
      </w:r>
    </w:p>
    <w:tbl>
      <w:tblPr>
        <w:tblStyle w:val="TableGrid"/>
        <w:tblW w:w="0" w:type="auto"/>
        <w:tblLook w:val="04A0" w:firstRow="1" w:lastRow="0" w:firstColumn="1" w:lastColumn="0" w:noHBand="0" w:noVBand="1"/>
      </w:tblPr>
      <w:tblGrid>
        <w:gridCol w:w="1705"/>
        <w:gridCol w:w="990"/>
        <w:gridCol w:w="990"/>
        <w:gridCol w:w="990"/>
        <w:gridCol w:w="1080"/>
        <w:gridCol w:w="920"/>
        <w:gridCol w:w="937"/>
        <w:gridCol w:w="1018"/>
      </w:tblGrid>
      <w:tr w:rsidR="00D0778A" w:rsidRPr="007B71DC" w:rsidTr="00246B76">
        <w:tc>
          <w:tcPr>
            <w:tcW w:w="1705" w:type="dxa"/>
            <w:vMerge w:val="restart"/>
            <w:vAlign w:val="bottom"/>
          </w:tcPr>
          <w:p w:rsidR="00D0778A" w:rsidRPr="007B71DC" w:rsidRDefault="00D0778A" w:rsidP="00246B76">
            <w:pPr>
              <w:keepNext/>
              <w:keepLines/>
              <w:rPr>
                <w:rFonts w:asciiTheme="minorHAnsi" w:hAnsiTheme="minorHAnsi"/>
              </w:rPr>
            </w:pPr>
            <w:r w:rsidRPr="007B71DC">
              <w:rPr>
                <w:rFonts w:asciiTheme="minorHAnsi" w:hAnsiTheme="minorHAnsi"/>
              </w:rPr>
              <w:t>State</w:t>
            </w:r>
          </w:p>
        </w:tc>
        <w:tc>
          <w:tcPr>
            <w:tcW w:w="990" w:type="dxa"/>
            <w:vMerge w:val="restart"/>
            <w:vAlign w:val="bottom"/>
          </w:tcPr>
          <w:p w:rsidR="00D0778A" w:rsidRPr="007B71DC" w:rsidRDefault="00D0778A" w:rsidP="00246B76">
            <w:pPr>
              <w:keepNext/>
              <w:keepLines/>
              <w:jc w:val="center"/>
              <w:rPr>
                <w:rFonts w:asciiTheme="minorHAnsi" w:hAnsiTheme="minorHAnsi"/>
              </w:rPr>
            </w:pPr>
            <w:r w:rsidRPr="007B71DC">
              <w:rPr>
                <w:rFonts w:asciiTheme="minorHAnsi" w:hAnsiTheme="minorHAnsi"/>
              </w:rPr>
              <w:t>Total</w:t>
            </w:r>
          </w:p>
        </w:tc>
        <w:tc>
          <w:tcPr>
            <w:tcW w:w="1980" w:type="dxa"/>
            <w:gridSpan w:val="2"/>
          </w:tcPr>
          <w:p w:rsidR="00D0778A" w:rsidRPr="007B71DC" w:rsidRDefault="00D0778A" w:rsidP="00246B76">
            <w:pPr>
              <w:keepNext/>
              <w:keepLines/>
              <w:jc w:val="center"/>
              <w:rPr>
                <w:rFonts w:asciiTheme="minorHAnsi" w:hAnsiTheme="minorHAnsi"/>
              </w:rPr>
            </w:pPr>
            <w:r w:rsidRPr="007B71DC">
              <w:rPr>
                <w:rFonts w:asciiTheme="minorHAnsi" w:hAnsiTheme="minorHAnsi"/>
              </w:rPr>
              <w:t>U.S. Citizens</w:t>
            </w:r>
          </w:p>
        </w:tc>
        <w:tc>
          <w:tcPr>
            <w:tcW w:w="2000" w:type="dxa"/>
            <w:gridSpan w:val="2"/>
          </w:tcPr>
          <w:p w:rsidR="00D0778A" w:rsidRPr="007B71DC" w:rsidRDefault="00D0778A" w:rsidP="00246B76">
            <w:pPr>
              <w:keepNext/>
              <w:keepLines/>
              <w:jc w:val="center"/>
              <w:rPr>
                <w:rFonts w:asciiTheme="minorHAnsi" w:hAnsiTheme="minorHAnsi"/>
              </w:rPr>
            </w:pPr>
            <w:r w:rsidRPr="007B71DC">
              <w:rPr>
                <w:rFonts w:asciiTheme="minorHAnsi" w:hAnsiTheme="minorHAnsi"/>
              </w:rPr>
              <w:t>Non-U.S. Citizens</w:t>
            </w:r>
          </w:p>
        </w:tc>
        <w:tc>
          <w:tcPr>
            <w:tcW w:w="1955" w:type="dxa"/>
            <w:gridSpan w:val="2"/>
          </w:tcPr>
          <w:p w:rsidR="00D0778A" w:rsidRPr="007B71DC" w:rsidRDefault="00D0778A" w:rsidP="00246B76">
            <w:pPr>
              <w:keepNext/>
              <w:keepLines/>
              <w:jc w:val="center"/>
              <w:rPr>
                <w:rFonts w:asciiTheme="minorHAnsi" w:hAnsiTheme="minorHAnsi"/>
              </w:rPr>
            </w:pPr>
            <w:r w:rsidRPr="007B71DC">
              <w:rPr>
                <w:rFonts w:asciiTheme="minorHAnsi" w:hAnsiTheme="minorHAnsi"/>
              </w:rPr>
              <w:t>Missing</w:t>
            </w:r>
          </w:p>
        </w:tc>
      </w:tr>
      <w:tr w:rsidR="00D0778A" w:rsidRPr="007B71DC" w:rsidTr="00246B76">
        <w:tc>
          <w:tcPr>
            <w:tcW w:w="1705" w:type="dxa"/>
            <w:vMerge/>
          </w:tcPr>
          <w:p w:rsidR="00D0778A" w:rsidRPr="007B71DC" w:rsidRDefault="00D0778A" w:rsidP="00246B76">
            <w:pPr>
              <w:keepNext/>
              <w:keepLines/>
              <w:rPr>
                <w:rFonts w:asciiTheme="minorHAnsi" w:hAnsiTheme="minorHAnsi"/>
              </w:rPr>
            </w:pPr>
          </w:p>
        </w:tc>
        <w:tc>
          <w:tcPr>
            <w:tcW w:w="990" w:type="dxa"/>
            <w:vMerge/>
          </w:tcPr>
          <w:p w:rsidR="00D0778A" w:rsidRPr="007B71DC" w:rsidRDefault="00D0778A" w:rsidP="00246B76">
            <w:pPr>
              <w:keepNext/>
              <w:keepLines/>
              <w:rPr>
                <w:rFonts w:asciiTheme="minorHAnsi" w:hAnsiTheme="minorHAnsi"/>
              </w:rPr>
            </w:pPr>
          </w:p>
        </w:tc>
        <w:tc>
          <w:tcPr>
            <w:tcW w:w="990" w:type="dxa"/>
          </w:tcPr>
          <w:p w:rsidR="00D0778A" w:rsidRPr="007B71DC" w:rsidRDefault="00D0778A" w:rsidP="00246B76">
            <w:pPr>
              <w:keepNext/>
              <w:keepLines/>
              <w:rPr>
                <w:rFonts w:asciiTheme="minorHAnsi" w:hAnsiTheme="minorHAnsi"/>
              </w:rPr>
            </w:pPr>
            <w:r w:rsidRPr="007B71DC">
              <w:rPr>
                <w:rFonts w:asciiTheme="minorHAnsi" w:hAnsiTheme="minorHAnsi"/>
              </w:rPr>
              <w:t>Number</w:t>
            </w:r>
          </w:p>
        </w:tc>
        <w:tc>
          <w:tcPr>
            <w:tcW w:w="990" w:type="dxa"/>
          </w:tcPr>
          <w:p w:rsidR="00D0778A" w:rsidRPr="007B71DC" w:rsidRDefault="00D0778A" w:rsidP="00246B76">
            <w:pPr>
              <w:keepNext/>
              <w:keepLines/>
              <w:rPr>
                <w:rFonts w:asciiTheme="minorHAnsi" w:hAnsiTheme="minorHAnsi"/>
              </w:rPr>
            </w:pPr>
            <w:r w:rsidRPr="007B71DC">
              <w:rPr>
                <w:rFonts w:asciiTheme="minorHAnsi" w:hAnsiTheme="minorHAnsi"/>
              </w:rPr>
              <w:t>Percent</w:t>
            </w:r>
          </w:p>
        </w:tc>
        <w:tc>
          <w:tcPr>
            <w:tcW w:w="1080" w:type="dxa"/>
          </w:tcPr>
          <w:p w:rsidR="00D0778A" w:rsidRPr="007B71DC" w:rsidRDefault="00D0778A" w:rsidP="00246B76">
            <w:pPr>
              <w:keepNext/>
              <w:keepLines/>
              <w:rPr>
                <w:rFonts w:asciiTheme="minorHAnsi" w:hAnsiTheme="minorHAnsi"/>
              </w:rPr>
            </w:pPr>
            <w:r w:rsidRPr="007B71DC">
              <w:rPr>
                <w:rFonts w:asciiTheme="minorHAnsi" w:hAnsiTheme="minorHAnsi"/>
              </w:rPr>
              <w:t>Number</w:t>
            </w:r>
          </w:p>
        </w:tc>
        <w:tc>
          <w:tcPr>
            <w:tcW w:w="920" w:type="dxa"/>
          </w:tcPr>
          <w:p w:rsidR="00D0778A" w:rsidRPr="007B71DC" w:rsidRDefault="00D0778A" w:rsidP="00246B76">
            <w:pPr>
              <w:keepNext/>
              <w:keepLines/>
              <w:rPr>
                <w:rFonts w:asciiTheme="minorHAnsi" w:hAnsiTheme="minorHAnsi"/>
              </w:rPr>
            </w:pPr>
            <w:r w:rsidRPr="007B71DC">
              <w:rPr>
                <w:rFonts w:asciiTheme="minorHAnsi" w:hAnsiTheme="minorHAnsi"/>
              </w:rPr>
              <w:t>Percent</w:t>
            </w:r>
          </w:p>
        </w:tc>
        <w:tc>
          <w:tcPr>
            <w:tcW w:w="937" w:type="dxa"/>
          </w:tcPr>
          <w:p w:rsidR="00D0778A" w:rsidRPr="007B71DC" w:rsidRDefault="00D0778A" w:rsidP="00246B76">
            <w:pPr>
              <w:keepNext/>
              <w:keepLines/>
              <w:rPr>
                <w:rFonts w:asciiTheme="minorHAnsi" w:hAnsiTheme="minorHAnsi"/>
              </w:rPr>
            </w:pPr>
            <w:r w:rsidRPr="007B71DC">
              <w:rPr>
                <w:rFonts w:asciiTheme="minorHAnsi" w:hAnsiTheme="minorHAnsi"/>
              </w:rPr>
              <w:t>Number</w:t>
            </w:r>
          </w:p>
        </w:tc>
        <w:tc>
          <w:tcPr>
            <w:tcW w:w="1018" w:type="dxa"/>
          </w:tcPr>
          <w:p w:rsidR="00D0778A" w:rsidRPr="007B71DC" w:rsidRDefault="00D0778A" w:rsidP="00246B76">
            <w:pPr>
              <w:keepNext/>
              <w:keepLines/>
              <w:rPr>
                <w:rFonts w:asciiTheme="minorHAnsi" w:hAnsiTheme="minorHAnsi"/>
              </w:rPr>
            </w:pPr>
            <w:r w:rsidRPr="007B71DC">
              <w:rPr>
                <w:rFonts w:asciiTheme="minorHAnsi" w:hAnsiTheme="minorHAnsi"/>
              </w:rPr>
              <w:t>Percent</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Arizona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4,174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761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18.2%</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3,413 </w:t>
            </w:r>
          </w:p>
        </w:tc>
        <w:tc>
          <w:tcPr>
            <w:tcW w:w="92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81.8%</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   </w:t>
            </w:r>
          </w:p>
        </w:tc>
        <w:tc>
          <w:tcPr>
            <w:tcW w:w="1018"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Arkansas</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311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187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60.1%</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124 </w:t>
            </w:r>
          </w:p>
        </w:tc>
        <w:tc>
          <w:tcPr>
            <w:tcW w:w="92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39.9%</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   </w:t>
            </w:r>
          </w:p>
        </w:tc>
        <w:tc>
          <w:tcPr>
            <w:tcW w:w="1018"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Colorado</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1,384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231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16.7%</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1,153 </w:t>
            </w:r>
          </w:p>
        </w:tc>
        <w:tc>
          <w:tcPr>
            <w:tcW w:w="92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83.3%</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   </w:t>
            </w:r>
          </w:p>
        </w:tc>
        <w:tc>
          <w:tcPr>
            <w:tcW w:w="1018"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Connecticut</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592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264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44.6%</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260 </w:t>
            </w:r>
          </w:p>
        </w:tc>
        <w:tc>
          <w:tcPr>
            <w:tcW w:w="92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43.9%</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68 </w:t>
            </w:r>
          </w:p>
        </w:tc>
        <w:tc>
          <w:tcPr>
            <w:tcW w:w="1018"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11.5%</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Florida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7,290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1,627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22.3%</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5,520 </w:t>
            </w:r>
          </w:p>
        </w:tc>
        <w:tc>
          <w:tcPr>
            <w:tcW w:w="92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75.7%</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143 </w:t>
            </w:r>
          </w:p>
        </w:tc>
        <w:tc>
          <w:tcPr>
            <w:tcW w:w="1018"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Georgia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2,049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440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21.5%</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1,083 </w:t>
            </w:r>
          </w:p>
        </w:tc>
        <w:tc>
          <w:tcPr>
            <w:tcW w:w="92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52.9%</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526 </w:t>
            </w:r>
          </w:p>
        </w:tc>
        <w:tc>
          <w:tcPr>
            <w:tcW w:w="1018"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25.7%</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Hawaii</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189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80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42.3%</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109 </w:t>
            </w:r>
          </w:p>
        </w:tc>
        <w:tc>
          <w:tcPr>
            <w:tcW w:w="92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57.7%</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   </w:t>
            </w:r>
          </w:p>
        </w:tc>
        <w:tc>
          <w:tcPr>
            <w:tcW w:w="1018"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Illinois</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2,008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460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22.9%</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1,443 </w:t>
            </w:r>
          </w:p>
        </w:tc>
        <w:tc>
          <w:tcPr>
            <w:tcW w:w="92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71.9%</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105 </w:t>
            </w:r>
          </w:p>
        </w:tc>
        <w:tc>
          <w:tcPr>
            <w:tcW w:w="1018" w:type="dxa"/>
          </w:tcPr>
          <w:p w:rsidR="00D0778A" w:rsidRPr="007B71DC" w:rsidRDefault="00D0778A" w:rsidP="00246B76">
            <w:pPr>
              <w:keepNext/>
              <w:keepLines/>
              <w:jc w:val="right"/>
              <w:rPr>
                <w:rFonts w:asciiTheme="minorHAnsi" w:hAnsiTheme="minorHAnsi"/>
              </w:rPr>
            </w:pPr>
            <w:r w:rsidRPr="007B71DC">
              <w:rPr>
                <w:rFonts w:asciiTheme="minorHAnsi" w:hAnsiTheme="minorHAnsi"/>
              </w:rPr>
              <w:t>5.2%</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Indiana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759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214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28.2%</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545 </w:t>
            </w:r>
          </w:p>
        </w:tc>
        <w:tc>
          <w:tcPr>
            <w:tcW w:w="92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71.8%</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   </w:t>
            </w:r>
          </w:p>
        </w:tc>
        <w:tc>
          <w:tcPr>
            <w:tcW w:w="1018"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Iowa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331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155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46.8%</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167 </w:t>
            </w:r>
          </w:p>
        </w:tc>
        <w:tc>
          <w:tcPr>
            <w:tcW w:w="92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50.5%</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9 </w:t>
            </w:r>
          </w:p>
        </w:tc>
        <w:tc>
          <w:tcPr>
            <w:tcW w:w="1018"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2.7%</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Kansas</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454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122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26.9%</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332 </w:t>
            </w:r>
          </w:p>
        </w:tc>
        <w:tc>
          <w:tcPr>
            <w:tcW w:w="92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73.1%</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   </w:t>
            </w:r>
          </w:p>
        </w:tc>
        <w:tc>
          <w:tcPr>
            <w:tcW w:w="1018"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Kentucky</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312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163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52.2%</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133 </w:t>
            </w:r>
          </w:p>
        </w:tc>
        <w:tc>
          <w:tcPr>
            <w:tcW w:w="92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42.6%</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16 </w:t>
            </w:r>
          </w:p>
        </w:tc>
        <w:tc>
          <w:tcPr>
            <w:tcW w:w="1018" w:type="dxa"/>
          </w:tcPr>
          <w:p w:rsidR="00D0778A" w:rsidRPr="007B71DC" w:rsidRDefault="00D0778A" w:rsidP="00246B76">
            <w:pPr>
              <w:keepNext/>
              <w:keepLines/>
              <w:jc w:val="right"/>
              <w:rPr>
                <w:rFonts w:asciiTheme="minorHAnsi" w:hAnsiTheme="minorHAnsi"/>
              </w:rPr>
            </w:pPr>
            <w:r w:rsidRPr="007B71DC">
              <w:rPr>
                <w:rFonts w:asciiTheme="minorHAnsi" w:hAnsiTheme="minorHAnsi"/>
              </w:rPr>
              <w:t>5.1%</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Maryland</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805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196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24.3%</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576 </w:t>
            </w:r>
          </w:p>
        </w:tc>
        <w:tc>
          <w:tcPr>
            <w:tcW w:w="92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71.6%</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33 </w:t>
            </w:r>
          </w:p>
        </w:tc>
        <w:tc>
          <w:tcPr>
            <w:tcW w:w="1018" w:type="dxa"/>
          </w:tcPr>
          <w:p w:rsidR="00D0778A" w:rsidRPr="007B71DC" w:rsidRDefault="00D0778A" w:rsidP="00246B76">
            <w:pPr>
              <w:keepNext/>
              <w:keepLines/>
              <w:jc w:val="right"/>
              <w:rPr>
                <w:rFonts w:asciiTheme="minorHAnsi" w:hAnsiTheme="minorHAnsi"/>
              </w:rPr>
            </w:pPr>
            <w:r w:rsidRPr="007B71DC">
              <w:rPr>
                <w:rFonts w:asciiTheme="minorHAnsi" w:hAnsiTheme="minorHAnsi"/>
              </w:rPr>
              <w:t>4.1%</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Montana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23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43.5%</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 </w:t>
            </w:r>
          </w:p>
        </w:tc>
        <w:tc>
          <w:tcPr>
            <w:tcW w:w="92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56.5%</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   </w:t>
            </w:r>
          </w:p>
        </w:tc>
        <w:tc>
          <w:tcPr>
            <w:tcW w:w="1018"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Nevada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1,480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347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23.4%</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1,117 </w:t>
            </w:r>
          </w:p>
        </w:tc>
        <w:tc>
          <w:tcPr>
            <w:tcW w:w="92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75.5%</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16 </w:t>
            </w:r>
          </w:p>
        </w:tc>
        <w:tc>
          <w:tcPr>
            <w:tcW w:w="1018"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1.1%</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Pennsylvania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655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311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47.5%</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266 </w:t>
            </w:r>
          </w:p>
        </w:tc>
        <w:tc>
          <w:tcPr>
            <w:tcW w:w="92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40.6%</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78 </w:t>
            </w:r>
          </w:p>
        </w:tc>
        <w:tc>
          <w:tcPr>
            <w:tcW w:w="1018"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11.9%</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South Dakota</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102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27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26.5%</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75 </w:t>
            </w:r>
          </w:p>
        </w:tc>
        <w:tc>
          <w:tcPr>
            <w:tcW w:w="92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73.5%</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   </w:t>
            </w:r>
          </w:p>
        </w:tc>
        <w:tc>
          <w:tcPr>
            <w:tcW w:w="1018"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0.0%</w:t>
            </w:r>
          </w:p>
        </w:tc>
      </w:tr>
      <w:tr w:rsidR="00D0778A" w:rsidRPr="007B71DC" w:rsidTr="00246B76">
        <w:tc>
          <w:tcPr>
            <w:tcW w:w="1705" w:type="dxa"/>
          </w:tcPr>
          <w:p w:rsidR="00D0778A" w:rsidRPr="007B71DC" w:rsidRDefault="00D0778A" w:rsidP="00246B76">
            <w:pPr>
              <w:keepNext/>
              <w:keepLines/>
              <w:rPr>
                <w:rFonts w:asciiTheme="minorHAnsi" w:hAnsiTheme="minorHAnsi"/>
              </w:rPr>
            </w:pPr>
            <w:r w:rsidRPr="007B71DC">
              <w:rPr>
                <w:rFonts w:asciiTheme="minorHAnsi" w:hAnsiTheme="minorHAnsi"/>
              </w:rPr>
              <w:t>Texas</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11,345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1,361 </w:t>
            </w:r>
          </w:p>
        </w:tc>
        <w:tc>
          <w:tcPr>
            <w:tcW w:w="99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12.0%</w:t>
            </w:r>
          </w:p>
        </w:tc>
        <w:tc>
          <w:tcPr>
            <w:tcW w:w="108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9,949 </w:t>
            </w:r>
          </w:p>
        </w:tc>
        <w:tc>
          <w:tcPr>
            <w:tcW w:w="920" w:type="dxa"/>
          </w:tcPr>
          <w:p w:rsidR="00D0778A" w:rsidRPr="007B71DC" w:rsidRDefault="00D0778A" w:rsidP="00246B76">
            <w:pPr>
              <w:keepNext/>
              <w:keepLines/>
              <w:jc w:val="right"/>
              <w:rPr>
                <w:rFonts w:asciiTheme="minorHAnsi" w:hAnsiTheme="minorHAnsi"/>
              </w:rPr>
            </w:pPr>
            <w:r w:rsidRPr="007B71DC">
              <w:rPr>
                <w:rFonts w:asciiTheme="minorHAnsi" w:hAnsiTheme="minorHAnsi"/>
              </w:rPr>
              <w:t>87.7%</w:t>
            </w:r>
          </w:p>
        </w:tc>
        <w:tc>
          <w:tcPr>
            <w:tcW w:w="937" w:type="dxa"/>
          </w:tcPr>
          <w:p w:rsidR="00D0778A" w:rsidRPr="007B71DC" w:rsidRDefault="00D0778A" w:rsidP="00246B76">
            <w:pPr>
              <w:keepNext/>
              <w:keepLines/>
              <w:jc w:val="right"/>
              <w:rPr>
                <w:rFonts w:asciiTheme="minorHAnsi" w:hAnsiTheme="minorHAnsi"/>
              </w:rPr>
            </w:pPr>
            <w:r w:rsidRPr="007B71DC">
              <w:rPr>
                <w:rFonts w:asciiTheme="minorHAnsi" w:hAnsiTheme="minorHAnsi"/>
              </w:rPr>
              <w:t xml:space="preserve"> 35 </w:t>
            </w:r>
          </w:p>
        </w:tc>
        <w:tc>
          <w:tcPr>
            <w:tcW w:w="1018" w:type="dxa"/>
          </w:tcPr>
          <w:p w:rsidR="00D0778A" w:rsidRPr="007B71DC" w:rsidRDefault="00D0778A" w:rsidP="00246B76">
            <w:pPr>
              <w:keepNext/>
              <w:keepLines/>
              <w:jc w:val="right"/>
              <w:rPr>
                <w:rFonts w:asciiTheme="minorHAnsi" w:hAnsiTheme="minorHAnsi"/>
              </w:rPr>
            </w:pPr>
            <w:r w:rsidRPr="007B71DC">
              <w:rPr>
                <w:rFonts w:asciiTheme="minorHAnsi" w:hAnsiTheme="minorHAnsi"/>
              </w:rPr>
              <w:t>0.3%</w:t>
            </w:r>
          </w:p>
        </w:tc>
      </w:tr>
    </w:tbl>
    <w:p w:rsidR="00D0778A" w:rsidRPr="007B71DC" w:rsidRDefault="00D0778A" w:rsidP="00D0778A"/>
    <w:p w:rsidR="00D0778A" w:rsidRPr="007B71DC" w:rsidRDefault="00D0778A" w:rsidP="00D0778A">
      <w:pPr>
        <w:keepNext/>
        <w:keepLines/>
        <w:rPr>
          <w:b/>
        </w:rPr>
      </w:pPr>
      <w:r w:rsidRPr="007B71DC">
        <w:rPr>
          <w:b/>
        </w:rPr>
        <w:t>Reliability Indicators: Missingness Compared to Other NCRP Variables</w:t>
      </w:r>
    </w:p>
    <w:p w:rsidR="00D0778A" w:rsidRPr="007B71DC" w:rsidRDefault="00D0778A" w:rsidP="00D0778A">
      <w:pPr>
        <w:keepNext/>
        <w:keepLines/>
      </w:pPr>
    </w:p>
    <w:p w:rsidR="00D0778A" w:rsidRPr="007B71DC" w:rsidRDefault="00D0778A" w:rsidP="00D0778A">
      <w:pPr>
        <w:keepNext/>
        <w:keepLines/>
      </w:pPr>
      <w:r w:rsidRPr="007B71DC">
        <w:t xml:space="preserve">As shown in Tables 2 and 3, 23 of 41 states submitting 2018 NCRP data included citizenship data in their Part A (prison admission) records, and 22 of 41 states included citizenship data in their Part D (year-end custody) records.  Across all the states that included citizenship data in their submissions, 93.1% of Part A records and 97.1% of Part D records had a non-missing (either U.S. Citizen or non-U.S. Citizen) value. That is, only about half the states are reporting the citizenship variables but those states that report have a high percentage of non-missing values in those variables.  </w:t>
      </w:r>
    </w:p>
    <w:p w:rsidR="00D0778A" w:rsidRPr="007B71DC" w:rsidRDefault="00D0778A" w:rsidP="00D0778A">
      <w:pPr>
        <w:keepNext/>
        <w:keepLines/>
      </w:pPr>
    </w:p>
    <w:p w:rsidR="00D0778A" w:rsidRPr="007B71DC" w:rsidRDefault="00D0778A" w:rsidP="00D0778A">
      <w:pPr>
        <w:keepNext/>
        <w:keepLines/>
      </w:pPr>
      <w:r w:rsidRPr="007B71DC">
        <w:t>The 2018 NCRP OMB package included the number of states reporting each NCRP variable in 2016 and the percentage of records with non-missing values. The core offender demographic records (name, date of birth, sex, and race) are reported by nearly all states and are rarely missing.</w:t>
      </w:r>
      <w:r w:rsidRPr="007B71DC">
        <w:rPr>
          <w:rStyle w:val="FootnoteReference"/>
        </w:rPr>
        <w:footnoteReference w:id="17"/>
      </w:r>
      <w:r w:rsidRPr="007B71DC">
        <w:t xml:space="preserve"> Non-core demographic variables (education level, prior military service, Social Security Number, and last known address) had lower non-missing rates (i.e., more missing data). As shown in Table 10, the citizenship variable was reported by fewer states than non-core variables but had a higher non-missing percentage. </w:t>
      </w:r>
    </w:p>
    <w:p w:rsidR="00D0778A" w:rsidRPr="007B71DC" w:rsidRDefault="00D0778A" w:rsidP="00D0778A">
      <w:pPr>
        <w:keepNext/>
        <w:keepLines/>
      </w:pPr>
    </w:p>
    <w:p w:rsidR="00D0778A" w:rsidRPr="007B71DC" w:rsidRDefault="00D0778A" w:rsidP="00D0778A">
      <w:pPr>
        <w:keepNext/>
        <w:keepLines/>
      </w:pPr>
      <w:r w:rsidRPr="007B71DC">
        <w:t>Table 10: Missingness in Non-Core Offender Demographic Variables</w:t>
      </w:r>
    </w:p>
    <w:tbl>
      <w:tblPr>
        <w:tblStyle w:val="TableGrid"/>
        <w:tblW w:w="0" w:type="auto"/>
        <w:tblLook w:val="04A0" w:firstRow="1" w:lastRow="0" w:firstColumn="1" w:lastColumn="0" w:noHBand="0" w:noVBand="1"/>
      </w:tblPr>
      <w:tblGrid>
        <w:gridCol w:w="1726"/>
        <w:gridCol w:w="1726"/>
        <w:gridCol w:w="1726"/>
        <w:gridCol w:w="1726"/>
        <w:gridCol w:w="1726"/>
      </w:tblGrid>
      <w:tr w:rsidR="00D0778A" w:rsidRPr="007B71DC" w:rsidTr="00246B76">
        <w:tc>
          <w:tcPr>
            <w:tcW w:w="1726" w:type="dxa"/>
            <w:vMerge w:val="restart"/>
            <w:vAlign w:val="bottom"/>
          </w:tcPr>
          <w:p w:rsidR="00D0778A" w:rsidRPr="007B71DC" w:rsidRDefault="00D0778A" w:rsidP="00246B76">
            <w:pPr>
              <w:keepNext/>
              <w:keepLines/>
              <w:rPr>
                <w:rFonts w:asciiTheme="minorHAnsi" w:hAnsiTheme="minorHAnsi"/>
              </w:rPr>
            </w:pPr>
            <w:r w:rsidRPr="007B71DC">
              <w:rPr>
                <w:rFonts w:asciiTheme="minorHAnsi" w:hAnsiTheme="minorHAnsi"/>
              </w:rPr>
              <w:t>Variable / Year</w:t>
            </w:r>
          </w:p>
        </w:tc>
        <w:tc>
          <w:tcPr>
            <w:tcW w:w="3452" w:type="dxa"/>
            <w:gridSpan w:val="2"/>
          </w:tcPr>
          <w:p w:rsidR="00D0778A" w:rsidRPr="007B71DC" w:rsidRDefault="00D0778A" w:rsidP="00246B76">
            <w:pPr>
              <w:keepNext/>
              <w:keepLines/>
              <w:jc w:val="center"/>
              <w:rPr>
                <w:rFonts w:asciiTheme="minorHAnsi" w:hAnsiTheme="minorHAnsi"/>
              </w:rPr>
            </w:pPr>
            <w:r w:rsidRPr="007B71DC">
              <w:rPr>
                <w:rFonts w:asciiTheme="minorHAnsi" w:hAnsiTheme="minorHAnsi"/>
              </w:rPr>
              <w:t>Part A Records</w:t>
            </w:r>
          </w:p>
        </w:tc>
        <w:tc>
          <w:tcPr>
            <w:tcW w:w="3452" w:type="dxa"/>
            <w:gridSpan w:val="2"/>
          </w:tcPr>
          <w:p w:rsidR="00D0778A" w:rsidRPr="007B71DC" w:rsidRDefault="00D0778A" w:rsidP="00246B76">
            <w:pPr>
              <w:keepNext/>
              <w:keepLines/>
              <w:jc w:val="center"/>
              <w:rPr>
                <w:rFonts w:asciiTheme="minorHAnsi" w:hAnsiTheme="minorHAnsi"/>
              </w:rPr>
            </w:pPr>
            <w:r w:rsidRPr="007B71DC">
              <w:rPr>
                <w:rFonts w:asciiTheme="minorHAnsi" w:hAnsiTheme="minorHAnsi"/>
              </w:rPr>
              <w:t>Part D Records</w:t>
            </w:r>
          </w:p>
        </w:tc>
      </w:tr>
      <w:tr w:rsidR="00D0778A" w:rsidRPr="007B71DC" w:rsidTr="00246B76">
        <w:tc>
          <w:tcPr>
            <w:tcW w:w="1726" w:type="dxa"/>
            <w:vMerge/>
          </w:tcPr>
          <w:p w:rsidR="00D0778A" w:rsidRPr="007B71DC" w:rsidRDefault="00D0778A" w:rsidP="00246B76">
            <w:pPr>
              <w:keepNext/>
              <w:keepLines/>
              <w:rPr>
                <w:rFonts w:asciiTheme="minorHAnsi" w:hAnsiTheme="minorHAnsi"/>
              </w:rPr>
            </w:pPr>
          </w:p>
        </w:tc>
        <w:tc>
          <w:tcPr>
            <w:tcW w:w="1726" w:type="dxa"/>
            <w:vAlign w:val="bottom"/>
          </w:tcPr>
          <w:p w:rsidR="00D0778A" w:rsidRPr="007B71DC" w:rsidRDefault="00D0778A" w:rsidP="00246B76">
            <w:pPr>
              <w:keepNext/>
              <w:keepLines/>
              <w:jc w:val="center"/>
              <w:rPr>
                <w:rFonts w:asciiTheme="minorHAnsi" w:hAnsiTheme="minorHAnsi"/>
              </w:rPr>
            </w:pPr>
            <w:r w:rsidRPr="007B71DC">
              <w:rPr>
                <w:rFonts w:asciiTheme="minorHAnsi" w:hAnsiTheme="minorHAnsi"/>
              </w:rPr>
              <w:t>Number of states reporting variable / Total number of reporting states</w:t>
            </w:r>
          </w:p>
        </w:tc>
        <w:tc>
          <w:tcPr>
            <w:tcW w:w="1726" w:type="dxa"/>
            <w:vAlign w:val="bottom"/>
          </w:tcPr>
          <w:p w:rsidR="00D0778A" w:rsidRPr="007B71DC" w:rsidRDefault="00D0778A" w:rsidP="00246B76">
            <w:pPr>
              <w:keepNext/>
              <w:keepLines/>
              <w:jc w:val="center"/>
              <w:rPr>
                <w:rFonts w:asciiTheme="minorHAnsi" w:hAnsiTheme="minorHAnsi"/>
              </w:rPr>
            </w:pPr>
            <w:r w:rsidRPr="007B71DC">
              <w:rPr>
                <w:rFonts w:asciiTheme="minorHAnsi" w:hAnsiTheme="minorHAnsi"/>
              </w:rPr>
              <w:t>Percentage of records with non-missing values</w:t>
            </w:r>
          </w:p>
        </w:tc>
        <w:tc>
          <w:tcPr>
            <w:tcW w:w="1726" w:type="dxa"/>
            <w:vAlign w:val="bottom"/>
          </w:tcPr>
          <w:p w:rsidR="00D0778A" w:rsidRPr="007B71DC" w:rsidRDefault="00D0778A" w:rsidP="00246B76">
            <w:pPr>
              <w:keepNext/>
              <w:keepLines/>
              <w:jc w:val="center"/>
              <w:rPr>
                <w:rFonts w:asciiTheme="minorHAnsi" w:hAnsiTheme="minorHAnsi"/>
              </w:rPr>
            </w:pPr>
            <w:r w:rsidRPr="007B71DC">
              <w:rPr>
                <w:rFonts w:asciiTheme="minorHAnsi" w:hAnsiTheme="minorHAnsi"/>
              </w:rPr>
              <w:t>Number of states reporting variable / Total number of reporting states</w:t>
            </w:r>
          </w:p>
        </w:tc>
        <w:tc>
          <w:tcPr>
            <w:tcW w:w="1726" w:type="dxa"/>
            <w:vAlign w:val="bottom"/>
          </w:tcPr>
          <w:p w:rsidR="00D0778A" w:rsidRPr="007B71DC" w:rsidRDefault="00D0778A" w:rsidP="00246B76">
            <w:pPr>
              <w:keepNext/>
              <w:keepLines/>
              <w:jc w:val="center"/>
              <w:rPr>
                <w:rFonts w:asciiTheme="minorHAnsi" w:hAnsiTheme="minorHAnsi"/>
              </w:rPr>
            </w:pPr>
            <w:r w:rsidRPr="007B71DC">
              <w:rPr>
                <w:rFonts w:asciiTheme="minorHAnsi" w:hAnsiTheme="minorHAnsi"/>
              </w:rPr>
              <w:t>Percentage of records with non-missing values</w:t>
            </w:r>
          </w:p>
        </w:tc>
      </w:tr>
      <w:tr w:rsidR="00D0778A" w:rsidRPr="007B71DC" w:rsidTr="00246B76">
        <w:tc>
          <w:tcPr>
            <w:tcW w:w="1726" w:type="dxa"/>
          </w:tcPr>
          <w:p w:rsidR="00D0778A" w:rsidRPr="007B71DC" w:rsidRDefault="00D0778A" w:rsidP="00246B76">
            <w:pPr>
              <w:keepNext/>
              <w:keepLines/>
              <w:rPr>
                <w:rFonts w:asciiTheme="minorHAnsi" w:hAnsiTheme="minorHAnsi"/>
                <w:b/>
              </w:rPr>
            </w:pPr>
            <w:r w:rsidRPr="007B71DC">
              <w:rPr>
                <w:rFonts w:asciiTheme="minorHAnsi" w:hAnsiTheme="minorHAnsi"/>
                <w:b/>
              </w:rPr>
              <w:t>Citizenship / 2018</w:t>
            </w:r>
          </w:p>
        </w:tc>
        <w:tc>
          <w:tcPr>
            <w:tcW w:w="1726" w:type="dxa"/>
            <w:vAlign w:val="center"/>
          </w:tcPr>
          <w:p w:rsidR="00D0778A" w:rsidRPr="007B71DC" w:rsidRDefault="00D0778A" w:rsidP="00246B76">
            <w:pPr>
              <w:keepNext/>
              <w:keepLines/>
              <w:jc w:val="center"/>
              <w:rPr>
                <w:rFonts w:asciiTheme="minorHAnsi" w:hAnsiTheme="minorHAnsi"/>
                <w:b/>
              </w:rPr>
            </w:pPr>
            <w:r w:rsidRPr="007B71DC">
              <w:rPr>
                <w:rFonts w:asciiTheme="minorHAnsi" w:hAnsiTheme="minorHAnsi"/>
                <w:b/>
              </w:rPr>
              <w:t>23/41</w:t>
            </w:r>
          </w:p>
        </w:tc>
        <w:tc>
          <w:tcPr>
            <w:tcW w:w="1726" w:type="dxa"/>
            <w:vAlign w:val="center"/>
          </w:tcPr>
          <w:p w:rsidR="00D0778A" w:rsidRPr="007B71DC" w:rsidRDefault="00D0778A" w:rsidP="00246B76">
            <w:pPr>
              <w:keepNext/>
              <w:keepLines/>
              <w:jc w:val="center"/>
              <w:rPr>
                <w:rFonts w:asciiTheme="minorHAnsi" w:hAnsiTheme="minorHAnsi"/>
                <w:b/>
              </w:rPr>
            </w:pPr>
            <w:r w:rsidRPr="007B71DC">
              <w:rPr>
                <w:rFonts w:asciiTheme="minorHAnsi" w:hAnsiTheme="minorHAnsi"/>
                <w:b/>
              </w:rPr>
              <w:t>93.1%</w:t>
            </w:r>
          </w:p>
        </w:tc>
        <w:tc>
          <w:tcPr>
            <w:tcW w:w="1726" w:type="dxa"/>
            <w:vAlign w:val="center"/>
          </w:tcPr>
          <w:p w:rsidR="00D0778A" w:rsidRPr="007B71DC" w:rsidRDefault="00D0778A" w:rsidP="00246B76">
            <w:pPr>
              <w:keepNext/>
              <w:keepLines/>
              <w:jc w:val="center"/>
              <w:rPr>
                <w:rFonts w:asciiTheme="minorHAnsi" w:hAnsiTheme="minorHAnsi"/>
                <w:b/>
              </w:rPr>
            </w:pPr>
            <w:r w:rsidRPr="007B71DC">
              <w:rPr>
                <w:rFonts w:asciiTheme="minorHAnsi" w:hAnsiTheme="minorHAnsi"/>
                <w:b/>
              </w:rPr>
              <w:t>22/41</w:t>
            </w:r>
          </w:p>
        </w:tc>
        <w:tc>
          <w:tcPr>
            <w:tcW w:w="1726" w:type="dxa"/>
            <w:vAlign w:val="center"/>
          </w:tcPr>
          <w:p w:rsidR="00D0778A" w:rsidRPr="007B71DC" w:rsidRDefault="00D0778A" w:rsidP="00246B76">
            <w:pPr>
              <w:keepNext/>
              <w:keepLines/>
              <w:jc w:val="center"/>
              <w:rPr>
                <w:rFonts w:asciiTheme="minorHAnsi" w:hAnsiTheme="minorHAnsi"/>
                <w:b/>
              </w:rPr>
            </w:pPr>
            <w:r w:rsidRPr="007B71DC">
              <w:rPr>
                <w:rFonts w:asciiTheme="minorHAnsi" w:hAnsiTheme="minorHAnsi"/>
                <w:b/>
              </w:rPr>
              <w:t>97.1%</w:t>
            </w:r>
          </w:p>
        </w:tc>
      </w:tr>
      <w:tr w:rsidR="00D0778A" w:rsidRPr="007B71DC" w:rsidTr="00246B76">
        <w:tc>
          <w:tcPr>
            <w:tcW w:w="1726" w:type="dxa"/>
          </w:tcPr>
          <w:p w:rsidR="00D0778A" w:rsidRPr="007B71DC" w:rsidRDefault="00D0778A" w:rsidP="00246B76">
            <w:pPr>
              <w:keepNext/>
              <w:keepLines/>
              <w:rPr>
                <w:rFonts w:asciiTheme="minorHAnsi" w:hAnsiTheme="minorHAnsi"/>
              </w:rPr>
            </w:pPr>
            <w:r w:rsidRPr="007B71DC">
              <w:rPr>
                <w:rFonts w:asciiTheme="minorHAnsi" w:hAnsiTheme="minorHAnsi"/>
              </w:rPr>
              <w:t>Education / 2016</w:t>
            </w:r>
          </w:p>
        </w:tc>
        <w:tc>
          <w:tcPr>
            <w:tcW w:w="1726" w:type="dxa"/>
            <w:vAlign w:val="center"/>
          </w:tcPr>
          <w:p w:rsidR="00D0778A" w:rsidRPr="007B71DC" w:rsidRDefault="00D0778A" w:rsidP="00246B76">
            <w:pPr>
              <w:keepNext/>
              <w:keepLines/>
              <w:jc w:val="center"/>
              <w:rPr>
                <w:rFonts w:asciiTheme="minorHAnsi" w:hAnsiTheme="minorHAnsi"/>
              </w:rPr>
            </w:pPr>
            <w:r w:rsidRPr="007B71DC">
              <w:rPr>
                <w:rFonts w:asciiTheme="minorHAnsi" w:hAnsiTheme="minorHAnsi"/>
              </w:rPr>
              <w:t>32/44</w:t>
            </w:r>
          </w:p>
        </w:tc>
        <w:tc>
          <w:tcPr>
            <w:tcW w:w="1726" w:type="dxa"/>
            <w:vAlign w:val="center"/>
          </w:tcPr>
          <w:p w:rsidR="00D0778A" w:rsidRPr="007B71DC" w:rsidRDefault="00D0778A" w:rsidP="00246B76">
            <w:pPr>
              <w:keepNext/>
              <w:keepLines/>
              <w:jc w:val="center"/>
              <w:rPr>
                <w:rFonts w:asciiTheme="minorHAnsi" w:hAnsiTheme="minorHAnsi"/>
              </w:rPr>
            </w:pPr>
            <w:r w:rsidRPr="007B71DC">
              <w:rPr>
                <w:rFonts w:asciiTheme="minorHAnsi" w:hAnsiTheme="minorHAnsi"/>
              </w:rPr>
              <w:t>83.5%</w:t>
            </w:r>
          </w:p>
        </w:tc>
        <w:tc>
          <w:tcPr>
            <w:tcW w:w="1726" w:type="dxa"/>
            <w:vAlign w:val="center"/>
          </w:tcPr>
          <w:p w:rsidR="00D0778A" w:rsidRPr="007B71DC" w:rsidRDefault="00D0778A" w:rsidP="00246B76">
            <w:pPr>
              <w:keepNext/>
              <w:keepLines/>
              <w:jc w:val="center"/>
              <w:rPr>
                <w:rFonts w:asciiTheme="minorHAnsi" w:hAnsiTheme="minorHAnsi"/>
              </w:rPr>
            </w:pPr>
            <w:r w:rsidRPr="007B71DC">
              <w:rPr>
                <w:rFonts w:asciiTheme="minorHAnsi" w:hAnsiTheme="minorHAnsi"/>
              </w:rPr>
              <w:t>34/46</w:t>
            </w:r>
          </w:p>
        </w:tc>
        <w:tc>
          <w:tcPr>
            <w:tcW w:w="1726" w:type="dxa"/>
            <w:vAlign w:val="center"/>
          </w:tcPr>
          <w:p w:rsidR="00D0778A" w:rsidRPr="007B71DC" w:rsidRDefault="00D0778A" w:rsidP="00246B76">
            <w:pPr>
              <w:keepNext/>
              <w:keepLines/>
              <w:jc w:val="center"/>
              <w:rPr>
                <w:rFonts w:asciiTheme="minorHAnsi" w:hAnsiTheme="minorHAnsi"/>
              </w:rPr>
            </w:pPr>
            <w:r w:rsidRPr="007B71DC">
              <w:rPr>
                <w:rFonts w:asciiTheme="minorHAnsi" w:hAnsiTheme="minorHAnsi"/>
              </w:rPr>
              <w:t>87.6%</w:t>
            </w:r>
          </w:p>
        </w:tc>
      </w:tr>
      <w:tr w:rsidR="00D0778A" w:rsidRPr="007B71DC" w:rsidTr="00246B76">
        <w:tc>
          <w:tcPr>
            <w:tcW w:w="1726" w:type="dxa"/>
          </w:tcPr>
          <w:p w:rsidR="00D0778A" w:rsidRPr="007B71DC" w:rsidRDefault="00D0778A" w:rsidP="00246B76">
            <w:pPr>
              <w:keepNext/>
              <w:keepLines/>
              <w:rPr>
                <w:rFonts w:asciiTheme="minorHAnsi" w:hAnsiTheme="minorHAnsi"/>
              </w:rPr>
            </w:pPr>
            <w:r w:rsidRPr="007B71DC">
              <w:rPr>
                <w:rFonts w:asciiTheme="minorHAnsi" w:hAnsiTheme="minorHAnsi"/>
              </w:rPr>
              <w:t>Prior Military Service / 2016</w:t>
            </w:r>
          </w:p>
        </w:tc>
        <w:tc>
          <w:tcPr>
            <w:tcW w:w="1726" w:type="dxa"/>
            <w:vAlign w:val="center"/>
          </w:tcPr>
          <w:p w:rsidR="00D0778A" w:rsidRPr="007B71DC" w:rsidRDefault="00D0778A" w:rsidP="00246B76">
            <w:pPr>
              <w:keepNext/>
              <w:keepLines/>
              <w:jc w:val="center"/>
              <w:rPr>
                <w:rFonts w:asciiTheme="minorHAnsi" w:hAnsiTheme="minorHAnsi"/>
              </w:rPr>
            </w:pPr>
            <w:r w:rsidRPr="007B71DC">
              <w:rPr>
                <w:rFonts w:asciiTheme="minorHAnsi" w:hAnsiTheme="minorHAnsi"/>
              </w:rPr>
              <w:t>33/44</w:t>
            </w:r>
          </w:p>
        </w:tc>
        <w:tc>
          <w:tcPr>
            <w:tcW w:w="1726" w:type="dxa"/>
            <w:vAlign w:val="center"/>
          </w:tcPr>
          <w:p w:rsidR="00D0778A" w:rsidRPr="007B71DC" w:rsidRDefault="00D0778A" w:rsidP="00246B76">
            <w:pPr>
              <w:keepNext/>
              <w:keepLines/>
              <w:jc w:val="center"/>
              <w:rPr>
                <w:rFonts w:asciiTheme="minorHAnsi" w:hAnsiTheme="minorHAnsi"/>
              </w:rPr>
            </w:pPr>
            <w:r w:rsidRPr="007B71DC">
              <w:rPr>
                <w:rFonts w:asciiTheme="minorHAnsi" w:hAnsiTheme="minorHAnsi"/>
              </w:rPr>
              <w:t>64.0%</w:t>
            </w:r>
          </w:p>
        </w:tc>
        <w:tc>
          <w:tcPr>
            <w:tcW w:w="1726" w:type="dxa"/>
            <w:vAlign w:val="center"/>
          </w:tcPr>
          <w:p w:rsidR="00D0778A" w:rsidRPr="007B71DC" w:rsidRDefault="00D0778A" w:rsidP="00246B76">
            <w:pPr>
              <w:keepNext/>
              <w:keepLines/>
              <w:jc w:val="center"/>
              <w:rPr>
                <w:rFonts w:asciiTheme="minorHAnsi" w:hAnsiTheme="minorHAnsi"/>
              </w:rPr>
            </w:pPr>
            <w:r w:rsidRPr="007B71DC">
              <w:rPr>
                <w:rFonts w:asciiTheme="minorHAnsi" w:hAnsiTheme="minorHAnsi"/>
              </w:rPr>
              <w:t>35/46</w:t>
            </w:r>
          </w:p>
        </w:tc>
        <w:tc>
          <w:tcPr>
            <w:tcW w:w="1726" w:type="dxa"/>
            <w:vAlign w:val="center"/>
          </w:tcPr>
          <w:p w:rsidR="00D0778A" w:rsidRPr="007B71DC" w:rsidRDefault="00D0778A" w:rsidP="00246B76">
            <w:pPr>
              <w:keepNext/>
              <w:keepLines/>
              <w:jc w:val="center"/>
              <w:rPr>
                <w:rFonts w:asciiTheme="minorHAnsi" w:hAnsiTheme="minorHAnsi"/>
              </w:rPr>
            </w:pPr>
            <w:r w:rsidRPr="007B71DC">
              <w:rPr>
                <w:rFonts w:asciiTheme="minorHAnsi" w:hAnsiTheme="minorHAnsi"/>
              </w:rPr>
              <w:t>68.0%</w:t>
            </w:r>
          </w:p>
        </w:tc>
      </w:tr>
      <w:tr w:rsidR="00D0778A" w:rsidRPr="007B71DC" w:rsidTr="00246B76">
        <w:tc>
          <w:tcPr>
            <w:tcW w:w="1726" w:type="dxa"/>
          </w:tcPr>
          <w:p w:rsidR="00D0778A" w:rsidRPr="007B71DC" w:rsidRDefault="00D0778A" w:rsidP="00246B76">
            <w:pPr>
              <w:keepNext/>
              <w:keepLines/>
              <w:rPr>
                <w:rFonts w:asciiTheme="minorHAnsi" w:hAnsiTheme="minorHAnsi"/>
              </w:rPr>
            </w:pPr>
            <w:r w:rsidRPr="007B71DC">
              <w:rPr>
                <w:rFonts w:asciiTheme="minorHAnsi" w:hAnsiTheme="minorHAnsi"/>
              </w:rPr>
              <w:t>Social Security Number / 2016</w:t>
            </w:r>
          </w:p>
        </w:tc>
        <w:tc>
          <w:tcPr>
            <w:tcW w:w="1726" w:type="dxa"/>
            <w:vAlign w:val="center"/>
          </w:tcPr>
          <w:p w:rsidR="00D0778A" w:rsidRPr="007B71DC" w:rsidRDefault="00D0778A" w:rsidP="00246B76">
            <w:pPr>
              <w:keepNext/>
              <w:keepLines/>
              <w:jc w:val="center"/>
              <w:rPr>
                <w:rFonts w:asciiTheme="minorHAnsi" w:hAnsiTheme="minorHAnsi"/>
              </w:rPr>
            </w:pPr>
            <w:r w:rsidRPr="007B71DC">
              <w:rPr>
                <w:rFonts w:asciiTheme="minorHAnsi" w:hAnsiTheme="minorHAnsi"/>
              </w:rPr>
              <w:t>34/44</w:t>
            </w:r>
          </w:p>
        </w:tc>
        <w:tc>
          <w:tcPr>
            <w:tcW w:w="1726" w:type="dxa"/>
            <w:vAlign w:val="center"/>
          </w:tcPr>
          <w:p w:rsidR="00D0778A" w:rsidRPr="007B71DC" w:rsidRDefault="00D0778A" w:rsidP="00246B76">
            <w:pPr>
              <w:keepNext/>
              <w:keepLines/>
              <w:jc w:val="center"/>
              <w:rPr>
                <w:rFonts w:asciiTheme="minorHAnsi" w:hAnsiTheme="minorHAnsi"/>
              </w:rPr>
            </w:pPr>
            <w:r w:rsidRPr="007B71DC">
              <w:rPr>
                <w:rFonts w:asciiTheme="minorHAnsi" w:hAnsiTheme="minorHAnsi"/>
              </w:rPr>
              <w:t>87.6%</w:t>
            </w:r>
          </w:p>
        </w:tc>
        <w:tc>
          <w:tcPr>
            <w:tcW w:w="1726" w:type="dxa"/>
            <w:vAlign w:val="center"/>
          </w:tcPr>
          <w:p w:rsidR="00D0778A" w:rsidRPr="007B71DC" w:rsidRDefault="00D0778A" w:rsidP="00246B76">
            <w:pPr>
              <w:keepNext/>
              <w:keepLines/>
              <w:jc w:val="center"/>
              <w:rPr>
                <w:rFonts w:asciiTheme="minorHAnsi" w:hAnsiTheme="minorHAnsi"/>
              </w:rPr>
            </w:pPr>
            <w:r w:rsidRPr="007B71DC">
              <w:rPr>
                <w:rFonts w:asciiTheme="minorHAnsi" w:hAnsiTheme="minorHAnsi"/>
              </w:rPr>
              <w:t>34/46</w:t>
            </w:r>
          </w:p>
        </w:tc>
        <w:tc>
          <w:tcPr>
            <w:tcW w:w="1726" w:type="dxa"/>
            <w:vAlign w:val="center"/>
          </w:tcPr>
          <w:p w:rsidR="00D0778A" w:rsidRPr="007B71DC" w:rsidRDefault="00D0778A" w:rsidP="00246B76">
            <w:pPr>
              <w:keepNext/>
              <w:keepLines/>
              <w:jc w:val="center"/>
              <w:rPr>
                <w:rFonts w:asciiTheme="minorHAnsi" w:hAnsiTheme="minorHAnsi"/>
              </w:rPr>
            </w:pPr>
            <w:r w:rsidRPr="007B71DC">
              <w:rPr>
                <w:rFonts w:asciiTheme="minorHAnsi" w:hAnsiTheme="minorHAnsi"/>
              </w:rPr>
              <w:t>89.0%</w:t>
            </w:r>
          </w:p>
        </w:tc>
      </w:tr>
      <w:tr w:rsidR="00D0778A" w:rsidRPr="007B71DC" w:rsidTr="00246B76">
        <w:tc>
          <w:tcPr>
            <w:tcW w:w="1726" w:type="dxa"/>
          </w:tcPr>
          <w:p w:rsidR="00D0778A" w:rsidRPr="007B71DC" w:rsidRDefault="00D0778A" w:rsidP="00246B76">
            <w:pPr>
              <w:keepNext/>
              <w:keepLines/>
              <w:rPr>
                <w:rFonts w:asciiTheme="minorHAnsi" w:hAnsiTheme="minorHAnsi"/>
              </w:rPr>
            </w:pPr>
            <w:r w:rsidRPr="007B71DC">
              <w:rPr>
                <w:rFonts w:asciiTheme="minorHAnsi" w:hAnsiTheme="minorHAnsi"/>
              </w:rPr>
              <w:t>Last known address / 2016</w:t>
            </w:r>
          </w:p>
        </w:tc>
        <w:tc>
          <w:tcPr>
            <w:tcW w:w="1726" w:type="dxa"/>
            <w:vAlign w:val="center"/>
          </w:tcPr>
          <w:p w:rsidR="00D0778A" w:rsidRPr="007B71DC" w:rsidRDefault="00D0778A" w:rsidP="00246B76">
            <w:pPr>
              <w:keepNext/>
              <w:keepLines/>
              <w:jc w:val="center"/>
              <w:rPr>
                <w:rFonts w:asciiTheme="minorHAnsi" w:hAnsiTheme="minorHAnsi"/>
              </w:rPr>
            </w:pPr>
            <w:r w:rsidRPr="007B71DC">
              <w:rPr>
                <w:rFonts w:asciiTheme="minorHAnsi" w:hAnsiTheme="minorHAnsi"/>
              </w:rPr>
              <w:t>23/44</w:t>
            </w:r>
          </w:p>
        </w:tc>
        <w:tc>
          <w:tcPr>
            <w:tcW w:w="1726" w:type="dxa"/>
            <w:vAlign w:val="center"/>
          </w:tcPr>
          <w:p w:rsidR="00D0778A" w:rsidRPr="007B71DC" w:rsidRDefault="00D0778A" w:rsidP="00246B76">
            <w:pPr>
              <w:keepNext/>
              <w:keepLines/>
              <w:jc w:val="center"/>
              <w:rPr>
                <w:rFonts w:asciiTheme="minorHAnsi" w:hAnsiTheme="minorHAnsi"/>
              </w:rPr>
            </w:pPr>
            <w:r w:rsidRPr="007B71DC">
              <w:rPr>
                <w:rFonts w:asciiTheme="minorHAnsi" w:hAnsiTheme="minorHAnsi"/>
              </w:rPr>
              <w:t>87.4%</w:t>
            </w:r>
          </w:p>
        </w:tc>
        <w:tc>
          <w:tcPr>
            <w:tcW w:w="1726" w:type="dxa"/>
            <w:vAlign w:val="center"/>
          </w:tcPr>
          <w:p w:rsidR="00D0778A" w:rsidRPr="007B71DC" w:rsidRDefault="00D0778A" w:rsidP="00246B76">
            <w:pPr>
              <w:keepNext/>
              <w:keepLines/>
              <w:jc w:val="center"/>
              <w:rPr>
                <w:rFonts w:asciiTheme="minorHAnsi" w:hAnsiTheme="minorHAnsi"/>
              </w:rPr>
            </w:pPr>
            <w:r w:rsidRPr="007B71DC">
              <w:rPr>
                <w:rFonts w:asciiTheme="minorHAnsi" w:hAnsiTheme="minorHAnsi"/>
              </w:rPr>
              <w:t>N/A</w:t>
            </w:r>
          </w:p>
        </w:tc>
        <w:tc>
          <w:tcPr>
            <w:tcW w:w="1726" w:type="dxa"/>
            <w:vAlign w:val="center"/>
          </w:tcPr>
          <w:p w:rsidR="00D0778A" w:rsidRPr="007B71DC" w:rsidRDefault="00D0778A" w:rsidP="00246B76">
            <w:pPr>
              <w:keepNext/>
              <w:keepLines/>
              <w:jc w:val="center"/>
              <w:rPr>
                <w:rFonts w:asciiTheme="minorHAnsi" w:hAnsiTheme="minorHAnsi"/>
              </w:rPr>
            </w:pPr>
            <w:r w:rsidRPr="007B71DC">
              <w:rPr>
                <w:rFonts w:asciiTheme="minorHAnsi" w:hAnsiTheme="minorHAnsi"/>
              </w:rPr>
              <w:t>N/A</w:t>
            </w:r>
          </w:p>
        </w:tc>
      </w:tr>
    </w:tbl>
    <w:p w:rsidR="00D0778A" w:rsidRPr="007B71DC" w:rsidRDefault="00D0778A" w:rsidP="00D0778A">
      <w:pPr>
        <w:keepNext/>
        <w:keepLines/>
      </w:pPr>
    </w:p>
    <w:p w:rsidR="00D0778A" w:rsidRPr="007B71DC" w:rsidRDefault="00D0778A" w:rsidP="00D0778A">
      <w:pPr>
        <w:keepNext/>
        <w:keepLines/>
      </w:pPr>
    </w:p>
    <w:p w:rsidR="00D0778A" w:rsidRPr="007B71DC" w:rsidRDefault="00D0778A" w:rsidP="0042444E">
      <w:pPr>
        <w:ind w:left="2160" w:hanging="2160"/>
        <w:rPr>
          <w:rFonts w:cs="Times New Roman"/>
          <w:u w:val="single"/>
        </w:rPr>
      </w:pPr>
    </w:p>
    <w:p w:rsidR="00D0778A" w:rsidRPr="007B71DC" w:rsidRDefault="00D0778A" w:rsidP="0042444E">
      <w:pPr>
        <w:ind w:left="2160" w:hanging="2160"/>
        <w:rPr>
          <w:rFonts w:cs="Times New Roman"/>
        </w:rPr>
      </w:pPr>
      <w:r w:rsidRPr="007B71DC">
        <w:rPr>
          <w:rFonts w:cs="Times New Roman"/>
        </w:rPr>
        <w:tab/>
      </w:r>
    </w:p>
    <w:p w:rsidR="0039580C" w:rsidRPr="007B71DC" w:rsidRDefault="0039580C" w:rsidP="0042444E">
      <w:pPr>
        <w:ind w:left="2160" w:hanging="2160"/>
        <w:rPr>
          <w:rFonts w:cs="Times New Roman"/>
        </w:rPr>
      </w:pPr>
    </w:p>
    <w:p w:rsidR="0039580C" w:rsidRPr="007B71DC" w:rsidRDefault="0039580C" w:rsidP="0042444E">
      <w:pPr>
        <w:ind w:left="2160" w:hanging="2160"/>
        <w:rPr>
          <w:rFonts w:cs="Times New Roman"/>
          <w:sz w:val="24"/>
          <w:szCs w:val="24"/>
        </w:rPr>
      </w:pPr>
    </w:p>
    <w:sectPr w:rsidR="0039580C" w:rsidRPr="007B71DC" w:rsidSect="00CE1F20">
      <w:type w:val="continuous"/>
      <w:pgSz w:w="12240" w:h="15840"/>
      <w:pgMar w:top="1440" w:right="1440" w:bottom="1440" w:left="1440" w:header="115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145" w:rsidRDefault="005C5145" w:rsidP="005923EE">
      <w:r>
        <w:separator/>
      </w:r>
    </w:p>
  </w:endnote>
  <w:endnote w:type="continuationSeparator" w:id="0">
    <w:p w:rsidR="005C5145" w:rsidRDefault="005C5145" w:rsidP="0059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145" w:rsidRDefault="005C5145" w:rsidP="005923EE">
      <w:r>
        <w:separator/>
      </w:r>
    </w:p>
  </w:footnote>
  <w:footnote w:type="continuationSeparator" w:id="0">
    <w:p w:rsidR="005C5145" w:rsidRDefault="005C5145" w:rsidP="005923EE">
      <w:r>
        <w:continuationSeparator/>
      </w:r>
    </w:p>
  </w:footnote>
  <w:footnote w:id="1">
    <w:p w:rsidR="00D0778A" w:rsidRDefault="00D0778A" w:rsidP="00D0778A">
      <w:pPr>
        <w:pStyle w:val="FootnoteText"/>
      </w:pPr>
      <w:r>
        <w:rPr>
          <w:rStyle w:val="FootnoteReference"/>
        </w:rPr>
        <w:footnoteRef/>
      </w:r>
      <w:r>
        <w:t xml:space="preserve"> </w:t>
      </w:r>
      <w:r w:rsidRPr="007B71DC">
        <w:rPr>
          <w:rFonts w:asciiTheme="minorHAnsi" w:hAnsiTheme="minorHAnsi"/>
        </w:rPr>
        <w:t>Includes data from 23 states that reported either the Y/N flag or the country of citizenship in the Part A records. Not shown are the 18 states that did not report either variable in the Part A records and the 9 states that haven’t yet reported 2018 NCRP data or had their 2018 data processed yet.</w:t>
      </w:r>
    </w:p>
  </w:footnote>
  <w:footnote w:id="2">
    <w:p w:rsidR="00D0778A" w:rsidRDefault="00D0778A" w:rsidP="00D0778A">
      <w:pPr>
        <w:pStyle w:val="FootnoteText"/>
      </w:pPr>
      <w:r>
        <w:rPr>
          <w:rStyle w:val="FootnoteReference"/>
        </w:rPr>
        <w:footnoteRef/>
      </w:r>
      <w:r>
        <w:t xml:space="preserve"> </w:t>
      </w:r>
      <w:r w:rsidRPr="007B71DC">
        <w:rPr>
          <w:rFonts w:asciiTheme="minorHAnsi" w:hAnsiTheme="minorHAnsi"/>
        </w:rPr>
        <w:t>Includes data from 22 states that reported either the Y/N flag or the country of citizenship in the Part D records. Not shown are the 19 states that did not report either variable in the Part D records and the 9 states that haven’t yet reported 2018 NCRP data or had their 2018 data processed yet.</w:t>
      </w:r>
    </w:p>
  </w:footnote>
  <w:footnote w:id="3">
    <w:p w:rsidR="00D0778A" w:rsidRPr="007B71DC" w:rsidRDefault="00D0778A" w:rsidP="00D0778A">
      <w:pPr>
        <w:pStyle w:val="FootnoteText"/>
        <w:rPr>
          <w:rFonts w:asciiTheme="minorHAnsi" w:hAnsiTheme="minorHAnsi"/>
        </w:rPr>
      </w:pPr>
      <w:r w:rsidRPr="007B71DC">
        <w:rPr>
          <w:rStyle w:val="FootnoteReference"/>
          <w:rFonts w:asciiTheme="minorHAnsi" w:hAnsiTheme="minorHAnsi"/>
        </w:rPr>
        <w:footnoteRef/>
      </w:r>
      <w:r w:rsidRPr="007B71DC">
        <w:rPr>
          <w:rFonts w:asciiTheme="minorHAnsi" w:hAnsiTheme="minorHAnsi"/>
        </w:rPr>
        <w:t xml:space="preserve"> Includes data from 17 states that reported either the Y/N flag or the country of citizenship in the Part E records. Not shown are the 24 states that did not report either variable in the Part E records and the 9 states that haven’t yet reported 2018 NCRP data or had their 2018 data processed yet.</w:t>
      </w:r>
    </w:p>
  </w:footnote>
  <w:footnote w:id="4">
    <w:p w:rsidR="00D0778A" w:rsidRPr="007B71DC" w:rsidRDefault="00D0778A" w:rsidP="00D0778A">
      <w:pPr>
        <w:pStyle w:val="FootnoteText"/>
        <w:rPr>
          <w:rFonts w:asciiTheme="minorHAnsi" w:hAnsiTheme="minorHAnsi"/>
        </w:rPr>
      </w:pPr>
      <w:r w:rsidRPr="007B71DC">
        <w:rPr>
          <w:rStyle w:val="FootnoteReference"/>
          <w:rFonts w:asciiTheme="minorHAnsi" w:hAnsiTheme="minorHAnsi"/>
        </w:rPr>
        <w:footnoteRef/>
      </w:r>
      <w:r w:rsidRPr="007B71DC">
        <w:rPr>
          <w:rFonts w:asciiTheme="minorHAnsi" w:hAnsiTheme="minorHAnsi"/>
        </w:rPr>
        <w:t xml:space="preserve"> Includes data from 21 states that reported the country of birth in the Part A records. Not shown are the 20 states that did not report either variable in the Part A records and the 9 states that haven’t yet reported 2018 NCRP data or had their 2018 data processed yet.</w:t>
      </w:r>
    </w:p>
  </w:footnote>
  <w:footnote w:id="5">
    <w:p w:rsidR="00D0778A" w:rsidRPr="007B71DC" w:rsidRDefault="00D0778A" w:rsidP="00D0778A">
      <w:pPr>
        <w:pStyle w:val="FootnoteText"/>
        <w:rPr>
          <w:rFonts w:asciiTheme="minorHAnsi" w:hAnsiTheme="minorHAnsi"/>
        </w:rPr>
      </w:pPr>
      <w:r w:rsidRPr="007B71DC">
        <w:rPr>
          <w:rStyle w:val="FootnoteReference"/>
          <w:rFonts w:asciiTheme="minorHAnsi" w:hAnsiTheme="minorHAnsi"/>
        </w:rPr>
        <w:footnoteRef/>
      </w:r>
      <w:r w:rsidRPr="007B71DC">
        <w:rPr>
          <w:rFonts w:asciiTheme="minorHAnsi" w:hAnsiTheme="minorHAnsi"/>
        </w:rPr>
        <w:t xml:space="preserve"> Includes data from 22 states that reported the country of birth in the Part D records. Not shown are the 19 states that did not report either variable in the Part D records and the 9 states that haven’t yet reported 2018 NCRP data or had their 2018 data processed yet.</w:t>
      </w:r>
    </w:p>
  </w:footnote>
  <w:footnote w:id="6">
    <w:p w:rsidR="00D0778A" w:rsidRPr="007B71DC" w:rsidRDefault="00D0778A" w:rsidP="00D0778A">
      <w:pPr>
        <w:pStyle w:val="FootnoteText"/>
        <w:rPr>
          <w:rFonts w:asciiTheme="minorHAnsi" w:hAnsiTheme="minorHAnsi"/>
        </w:rPr>
      </w:pPr>
      <w:r w:rsidRPr="007B71DC">
        <w:rPr>
          <w:rStyle w:val="FootnoteReference"/>
          <w:rFonts w:asciiTheme="minorHAnsi" w:hAnsiTheme="minorHAnsi"/>
        </w:rPr>
        <w:footnoteRef/>
      </w:r>
      <w:r w:rsidRPr="007B71DC">
        <w:rPr>
          <w:rFonts w:asciiTheme="minorHAnsi" w:hAnsiTheme="minorHAnsi"/>
        </w:rPr>
        <w:t xml:space="preserve"> Includes data from 17 states that reported the country of birth in the Part E records. Not shown are the 24 states that did not report either variable in the Part E records and the 9 states that haven’t yet reported 2018 NCRP data or had their 2018 data processed yet.</w:t>
      </w:r>
    </w:p>
  </w:footnote>
  <w:footnote w:id="7">
    <w:p w:rsidR="00D0778A" w:rsidRPr="007B71DC" w:rsidRDefault="00D0778A" w:rsidP="00D0778A">
      <w:pPr>
        <w:pStyle w:val="FootnoteText"/>
        <w:rPr>
          <w:rFonts w:asciiTheme="minorHAnsi" w:hAnsiTheme="minorHAnsi"/>
        </w:rPr>
      </w:pPr>
      <w:r w:rsidRPr="007B71DC">
        <w:rPr>
          <w:rStyle w:val="FootnoteReference"/>
          <w:rFonts w:asciiTheme="minorHAnsi" w:hAnsiTheme="minorHAnsi"/>
        </w:rPr>
        <w:footnoteRef/>
      </w:r>
      <w:r w:rsidRPr="007B71DC">
        <w:rPr>
          <w:rFonts w:asciiTheme="minorHAnsi" w:hAnsiTheme="minorHAnsi"/>
        </w:rPr>
        <w:t xml:space="preserve"> NPS and NCRP totals can differ for several reasons, including definitional differences between the two collections; states compiling the data at different times of the year; and the different methodologies employed. </w:t>
      </w:r>
    </w:p>
  </w:footnote>
  <w:footnote w:id="8">
    <w:p w:rsidR="00D0778A" w:rsidRPr="007B71DC" w:rsidRDefault="00D0778A" w:rsidP="00D0778A">
      <w:pPr>
        <w:pStyle w:val="FootnoteText"/>
        <w:rPr>
          <w:rFonts w:asciiTheme="minorHAnsi" w:hAnsiTheme="minorHAnsi"/>
        </w:rPr>
      </w:pPr>
      <w:r w:rsidRPr="007B71DC">
        <w:rPr>
          <w:rStyle w:val="FootnoteReference"/>
          <w:rFonts w:asciiTheme="minorHAnsi" w:hAnsiTheme="minorHAnsi"/>
        </w:rPr>
        <w:footnoteRef/>
      </w:r>
      <w:r w:rsidRPr="007B71DC">
        <w:rPr>
          <w:rFonts w:asciiTheme="minorHAnsi" w:hAnsiTheme="minorHAnsi"/>
        </w:rPr>
        <w:t xml:space="preserve"> The NCRP percent non-U.S. citizen is from Exhibit 3, ignoring missing data. That is, we assume the distribution of the citizenship status of offenders with a missing citizenship status is the same as the distribution of those with a reported citizenship status.</w:t>
      </w:r>
    </w:p>
  </w:footnote>
  <w:footnote w:id="9">
    <w:p w:rsidR="00D0778A" w:rsidRPr="007B71DC" w:rsidRDefault="00D0778A" w:rsidP="00D0778A">
      <w:pPr>
        <w:pStyle w:val="FootnoteText"/>
        <w:rPr>
          <w:rFonts w:asciiTheme="minorHAnsi" w:hAnsiTheme="minorHAnsi"/>
        </w:rPr>
      </w:pPr>
      <w:r w:rsidRPr="007B71DC">
        <w:rPr>
          <w:rStyle w:val="FootnoteReference"/>
          <w:rFonts w:asciiTheme="minorHAnsi" w:hAnsiTheme="minorHAnsi"/>
        </w:rPr>
        <w:footnoteRef/>
      </w:r>
      <w:r w:rsidRPr="007B71DC">
        <w:rPr>
          <w:rFonts w:asciiTheme="minorHAnsi" w:hAnsiTheme="minorHAnsi"/>
        </w:rPr>
        <w:t xml:space="preserve"> The NPS percent non-U.S. citizen is Q12d (number of non-citizens in custody and held in private prisons) divided by the sum of Q1d (total custody population) and Q3 (private prison population, both in-state and out-of-state).  </w:t>
      </w:r>
    </w:p>
  </w:footnote>
  <w:footnote w:id="10">
    <w:p w:rsidR="00D0778A" w:rsidRDefault="00D0778A" w:rsidP="00D0778A">
      <w:pPr>
        <w:pStyle w:val="FootnoteText"/>
      </w:pPr>
      <w:r w:rsidRPr="007B71DC">
        <w:rPr>
          <w:rStyle w:val="FootnoteReference"/>
          <w:rFonts w:asciiTheme="minorHAnsi" w:hAnsiTheme="minorHAnsi"/>
        </w:rPr>
        <w:footnoteRef/>
      </w:r>
      <w:r w:rsidRPr="007B71DC">
        <w:rPr>
          <w:rFonts w:asciiTheme="minorHAnsi" w:hAnsiTheme="minorHAnsi"/>
        </w:rPr>
        <w:t xml:space="preserve"> Kaiser Family Foundation analysis of U.S. Census Bureau’s American Community Survey (ACS): https://www.kff.org/other/state-indicator/distribution-by-citizenship-status/.</w:t>
      </w:r>
    </w:p>
  </w:footnote>
  <w:footnote w:id="11">
    <w:p w:rsidR="00D0778A" w:rsidRPr="007B71DC" w:rsidRDefault="00D0778A" w:rsidP="00D0778A">
      <w:pPr>
        <w:pStyle w:val="FootnoteText"/>
        <w:rPr>
          <w:rFonts w:asciiTheme="minorHAnsi" w:hAnsiTheme="minorHAnsi"/>
        </w:rPr>
      </w:pPr>
      <w:r w:rsidRPr="007B71DC">
        <w:rPr>
          <w:rStyle w:val="FootnoteReference"/>
          <w:rFonts w:asciiTheme="minorHAnsi" w:hAnsiTheme="minorHAnsi"/>
        </w:rPr>
        <w:footnoteRef/>
      </w:r>
      <w:r w:rsidRPr="007B71DC">
        <w:rPr>
          <w:rFonts w:asciiTheme="minorHAnsi" w:hAnsiTheme="minorHAnsi"/>
        </w:rPr>
        <w:t xml:space="preserve"> Georgia has a high missing percentage in the NCRP Part D citizenship variable (18.3%). </w:t>
      </w:r>
    </w:p>
  </w:footnote>
  <w:footnote w:id="12">
    <w:p w:rsidR="00D0778A" w:rsidRPr="007B71DC" w:rsidRDefault="00D0778A" w:rsidP="00D0778A">
      <w:pPr>
        <w:pStyle w:val="FootnoteText"/>
        <w:rPr>
          <w:rFonts w:asciiTheme="minorHAnsi" w:hAnsiTheme="minorHAnsi"/>
        </w:rPr>
      </w:pPr>
      <w:r w:rsidRPr="007B71DC">
        <w:rPr>
          <w:rStyle w:val="FootnoteReference"/>
          <w:rFonts w:asciiTheme="minorHAnsi" w:hAnsiTheme="minorHAnsi"/>
        </w:rPr>
        <w:footnoteRef/>
      </w:r>
      <w:r w:rsidRPr="007B71DC">
        <w:rPr>
          <w:rFonts w:asciiTheme="minorHAnsi" w:hAnsiTheme="minorHAnsi"/>
        </w:rPr>
        <w:t xml:space="preserve"> In the NPS, 60% of Hawaii’s non-citizens were unsentenced offenders. Hawaii’s NCRP submission does not include unsentenced offenders.  </w:t>
      </w:r>
    </w:p>
  </w:footnote>
  <w:footnote w:id="13">
    <w:p w:rsidR="00D0778A" w:rsidRPr="007B71DC" w:rsidRDefault="00D0778A" w:rsidP="00D0778A">
      <w:pPr>
        <w:pStyle w:val="FootnoteText"/>
        <w:rPr>
          <w:rFonts w:asciiTheme="minorHAnsi" w:hAnsiTheme="minorHAnsi"/>
        </w:rPr>
      </w:pPr>
      <w:r w:rsidRPr="007B71DC">
        <w:rPr>
          <w:rStyle w:val="FootnoteReference"/>
          <w:rFonts w:asciiTheme="minorHAnsi" w:hAnsiTheme="minorHAnsi"/>
        </w:rPr>
        <w:footnoteRef/>
      </w:r>
      <w:r w:rsidRPr="007B71DC">
        <w:rPr>
          <w:rFonts w:asciiTheme="minorHAnsi" w:hAnsiTheme="minorHAnsi"/>
        </w:rPr>
        <w:t xml:space="preserve"> Discrepancy to be investigated with the state.</w:t>
      </w:r>
    </w:p>
  </w:footnote>
  <w:footnote w:id="14">
    <w:p w:rsidR="00D0778A" w:rsidRPr="007B71DC" w:rsidRDefault="00D0778A" w:rsidP="00D0778A">
      <w:pPr>
        <w:pStyle w:val="FootnoteText"/>
        <w:rPr>
          <w:rFonts w:asciiTheme="minorHAnsi" w:hAnsiTheme="minorHAnsi"/>
        </w:rPr>
      </w:pPr>
      <w:r w:rsidRPr="007B71DC">
        <w:rPr>
          <w:rStyle w:val="FootnoteReference"/>
          <w:rFonts w:asciiTheme="minorHAnsi" w:hAnsiTheme="minorHAnsi"/>
        </w:rPr>
        <w:footnoteRef/>
      </w:r>
      <w:r w:rsidRPr="007B71DC">
        <w:rPr>
          <w:rFonts w:asciiTheme="minorHAnsi" w:hAnsiTheme="minorHAnsi"/>
        </w:rPr>
        <w:t xml:space="preserve"> Pennsylvania’s NPS non-citizen count included offenders with an unknown place of birth. </w:t>
      </w:r>
    </w:p>
  </w:footnote>
  <w:footnote w:id="15">
    <w:p w:rsidR="00D0778A" w:rsidRPr="007B71DC" w:rsidRDefault="00D0778A" w:rsidP="00D0778A">
      <w:pPr>
        <w:pStyle w:val="FootnoteText"/>
        <w:rPr>
          <w:rFonts w:asciiTheme="minorHAnsi" w:hAnsiTheme="minorHAnsi"/>
        </w:rPr>
      </w:pPr>
      <w:r w:rsidRPr="007B71DC">
        <w:rPr>
          <w:rStyle w:val="FootnoteReference"/>
          <w:rFonts w:asciiTheme="minorHAnsi" w:hAnsiTheme="minorHAnsi"/>
        </w:rPr>
        <w:footnoteRef/>
      </w:r>
      <w:r w:rsidRPr="007B71DC">
        <w:rPr>
          <w:rFonts w:asciiTheme="minorHAnsi" w:hAnsiTheme="minorHAnsi"/>
        </w:rPr>
        <w:t xml:space="preserve"> One contributing factor to the difference in Texas could be that local jail populations are included in Texas’s NCRP submission, but not in the NPS non-citizen count. </w:t>
      </w:r>
    </w:p>
  </w:footnote>
  <w:footnote w:id="16">
    <w:p w:rsidR="00D0778A" w:rsidRDefault="00D0778A" w:rsidP="00D0778A">
      <w:pPr>
        <w:pStyle w:val="FootnoteText"/>
      </w:pPr>
      <w:r w:rsidRPr="007B71DC">
        <w:rPr>
          <w:rStyle w:val="FootnoteReference"/>
          <w:rFonts w:asciiTheme="minorHAnsi" w:hAnsiTheme="minorHAnsi"/>
        </w:rPr>
        <w:footnoteRef/>
      </w:r>
      <w:r w:rsidRPr="007B71DC">
        <w:rPr>
          <w:rFonts w:asciiTheme="minorHAnsi" w:hAnsiTheme="minorHAnsi"/>
        </w:rPr>
        <w:t xml:space="preserve"> Includes data from 17 states that reported both country of birth and citizenship status in the Part D records. Not shown are the 24 states that did not report both of these variables in their submission and the 9 states that haven’t yet reported 2018 NCRP data or had their 2018 data processed yet.</w:t>
      </w:r>
    </w:p>
  </w:footnote>
  <w:footnote w:id="17">
    <w:p w:rsidR="00D0778A" w:rsidRPr="007B71DC" w:rsidRDefault="00D0778A" w:rsidP="00D0778A">
      <w:pPr>
        <w:pStyle w:val="FootnoteText"/>
        <w:rPr>
          <w:rFonts w:asciiTheme="minorHAnsi" w:hAnsiTheme="minorHAnsi"/>
        </w:rPr>
      </w:pPr>
      <w:r w:rsidRPr="007B71DC">
        <w:rPr>
          <w:rStyle w:val="FootnoteReference"/>
          <w:rFonts w:asciiTheme="minorHAnsi" w:hAnsiTheme="minorHAnsi"/>
        </w:rPr>
        <w:footnoteRef/>
      </w:r>
      <w:r w:rsidRPr="007B71DC">
        <w:rPr>
          <w:rFonts w:asciiTheme="minorHAnsi" w:hAnsiTheme="minorHAnsi"/>
        </w:rPr>
        <w:t xml:space="preserve"> For example, 44 of 44 reporting states included date of birth in their admission records and 100.0% of the records had non-missing values. 45 of 46 reporting states included race in their year-end custody records and 97.6% had non-missing values.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3EE" w:rsidRDefault="004F0B5E" w:rsidP="005923EE">
    <w:pPr>
      <w:pStyle w:val="Header"/>
      <w:rPr>
        <w:rFonts w:ascii="Times New Roman" w:hAnsi="Times New Roman" w:cs="Times New Roman"/>
        <w:noProof/>
        <w:sz w:val="24"/>
        <w:szCs w:val="24"/>
      </w:rPr>
    </w:pPr>
    <w:r>
      <w:rPr>
        <w:rFonts w:ascii="Times New Roman" w:hAnsi="Times New Roman" w:cs="Times New Roman"/>
        <w:sz w:val="24"/>
        <w:szCs w:val="24"/>
      </w:rPr>
      <w:t xml:space="preserve">Page </w:t>
    </w:r>
    <w:r w:rsidR="005923EE" w:rsidRPr="005923EE">
      <w:rPr>
        <w:rFonts w:ascii="Times New Roman" w:hAnsi="Times New Roman" w:cs="Times New Roman"/>
        <w:sz w:val="24"/>
        <w:szCs w:val="24"/>
      </w:rPr>
      <w:fldChar w:fldCharType="begin"/>
    </w:r>
    <w:r w:rsidR="005923EE" w:rsidRPr="005923EE">
      <w:rPr>
        <w:rFonts w:ascii="Times New Roman" w:hAnsi="Times New Roman" w:cs="Times New Roman"/>
        <w:sz w:val="24"/>
        <w:szCs w:val="24"/>
      </w:rPr>
      <w:instrText xml:space="preserve"> PAGE   \* MERGEFORMAT </w:instrText>
    </w:r>
    <w:r w:rsidR="005923EE" w:rsidRPr="005923EE">
      <w:rPr>
        <w:rFonts w:ascii="Times New Roman" w:hAnsi="Times New Roman" w:cs="Times New Roman"/>
        <w:sz w:val="24"/>
        <w:szCs w:val="24"/>
      </w:rPr>
      <w:fldChar w:fldCharType="separate"/>
    </w:r>
    <w:r w:rsidR="00A32488">
      <w:rPr>
        <w:rFonts w:ascii="Times New Roman" w:hAnsi="Times New Roman" w:cs="Times New Roman"/>
        <w:noProof/>
        <w:sz w:val="24"/>
        <w:szCs w:val="24"/>
      </w:rPr>
      <w:t>2</w:t>
    </w:r>
    <w:r w:rsidR="005923EE" w:rsidRPr="005923EE">
      <w:rPr>
        <w:rFonts w:ascii="Times New Roman" w:hAnsi="Times New Roman" w:cs="Times New Roman"/>
        <w:noProof/>
        <w:sz w:val="24"/>
        <w:szCs w:val="24"/>
      </w:rPr>
      <w:fldChar w:fldCharType="end"/>
    </w:r>
  </w:p>
  <w:p w:rsidR="0039227E" w:rsidRDefault="0039227E" w:rsidP="005923EE">
    <w:pPr>
      <w:pStyle w:val="Header"/>
      <w:rPr>
        <w:rFonts w:ascii="Times New Roman" w:hAnsi="Times New Roman" w:cs="Times New Roman"/>
        <w:sz w:val="24"/>
        <w:szCs w:val="24"/>
      </w:rPr>
    </w:pPr>
  </w:p>
  <w:p w:rsidR="00DC4430" w:rsidRDefault="00DC4430" w:rsidP="005923EE">
    <w:pPr>
      <w:pStyle w:val="Header"/>
      <w:rPr>
        <w:rFonts w:ascii="Times New Roman" w:hAnsi="Times New Roman" w:cs="Times New Roman"/>
        <w:sz w:val="24"/>
        <w:szCs w:val="24"/>
      </w:rPr>
    </w:pPr>
  </w:p>
  <w:p w:rsidR="005923EE" w:rsidRPr="005923EE" w:rsidRDefault="005923EE" w:rsidP="005923E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D3974"/>
    <w:multiLevelType w:val="hybridMultilevel"/>
    <w:tmpl w:val="98882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25F7E"/>
    <w:multiLevelType w:val="singleLevel"/>
    <w:tmpl w:val="8A2067C4"/>
    <w:lvl w:ilvl="0">
      <w:start w:val="1"/>
      <w:numFmt w:val="bullet"/>
      <w:pStyle w:val="Bullets"/>
      <w:lvlText w:val=""/>
      <w:lvlJc w:val="left"/>
      <w:pPr>
        <w:tabs>
          <w:tab w:val="num" w:pos="1080"/>
        </w:tabs>
        <w:ind w:left="1080" w:hanging="360"/>
      </w:pPr>
      <w:rPr>
        <w:rFonts w:ascii="Symbol" w:hAnsi="Symbol" w:hint="default"/>
      </w:rPr>
    </w:lvl>
  </w:abstractNum>
  <w:abstractNum w:abstractNumId="2">
    <w:nsid w:val="19271F35"/>
    <w:multiLevelType w:val="multilevel"/>
    <w:tmpl w:val="C79E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387825"/>
    <w:multiLevelType w:val="hybridMultilevel"/>
    <w:tmpl w:val="D752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F4AC8"/>
    <w:multiLevelType w:val="hybridMultilevel"/>
    <w:tmpl w:val="1BC82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154147"/>
    <w:multiLevelType w:val="singleLevel"/>
    <w:tmpl w:val="5294725A"/>
    <w:lvl w:ilvl="0">
      <w:start w:val="1"/>
      <w:numFmt w:val="decimal"/>
      <w:pStyle w:val="Numbers"/>
      <w:lvlText w:val="%1."/>
      <w:lvlJc w:val="left"/>
      <w:pPr>
        <w:tabs>
          <w:tab w:val="num" w:pos="1080"/>
        </w:tabs>
        <w:ind w:left="1080" w:hanging="360"/>
      </w:pPr>
    </w:lvl>
  </w:abstractNum>
  <w:abstractNum w:abstractNumId="6">
    <w:nsid w:val="345A2712"/>
    <w:multiLevelType w:val="hybridMultilevel"/>
    <w:tmpl w:val="242E5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037239"/>
    <w:multiLevelType w:val="hybridMultilevel"/>
    <w:tmpl w:val="895E6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7456EA"/>
    <w:multiLevelType w:val="singleLevel"/>
    <w:tmpl w:val="BE94DE2A"/>
    <w:lvl w:ilvl="0">
      <w:start w:val="1"/>
      <w:numFmt w:val="decimal"/>
      <w:pStyle w:val="RefNumbers"/>
      <w:lvlText w:val="%1."/>
      <w:lvlJc w:val="left"/>
      <w:pPr>
        <w:tabs>
          <w:tab w:val="num" w:pos="720"/>
        </w:tabs>
        <w:ind w:left="720" w:hanging="720"/>
      </w:pPr>
    </w:lvl>
  </w:abstractNum>
  <w:abstractNum w:abstractNumId="9">
    <w:nsid w:val="36DF3B5D"/>
    <w:multiLevelType w:val="hybridMultilevel"/>
    <w:tmpl w:val="5CFA7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7E7EC6"/>
    <w:multiLevelType w:val="hybridMultilevel"/>
    <w:tmpl w:val="A5E4C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0E370F"/>
    <w:multiLevelType w:val="singleLevel"/>
    <w:tmpl w:val="DFE01D44"/>
    <w:lvl w:ilvl="0">
      <w:start w:val="1"/>
      <w:numFmt w:val="decimal"/>
      <w:lvlText w:val="%1."/>
      <w:lvlJc w:val="left"/>
      <w:pPr>
        <w:tabs>
          <w:tab w:val="num" w:pos="1080"/>
        </w:tabs>
        <w:ind w:left="1080" w:hanging="360"/>
      </w:pPr>
    </w:lvl>
  </w:abstractNum>
  <w:abstractNum w:abstractNumId="12">
    <w:nsid w:val="4EFE37D5"/>
    <w:multiLevelType w:val="hybridMultilevel"/>
    <w:tmpl w:val="2A648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F646C74"/>
    <w:multiLevelType w:val="hybridMultilevel"/>
    <w:tmpl w:val="ED30D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F6B4727"/>
    <w:multiLevelType w:val="hybridMultilevel"/>
    <w:tmpl w:val="BFC8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E00A67"/>
    <w:multiLevelType w:val="singleLevel"/>
    <w:tmpl w:val="D32837A4"/>
    <w:lvl w:ilvl="0">
      <w:start w:val="1"/>
      <w:numFmt w:val="bullet"/>
      <w:lvlText w:val=""/>
      <w:lvlJc w:val="left"/>
      <w:pPr>
        <w:tabs>
          <w:tab w:val="num" w:pos="1080"/>
        </w:tabs>
        <w:ind w:left="1080" w:hanging="360"/>
      </w:pPr>
      <w:rPr>
        <w:rFonts w:ascii="Symbol" w:hAnsi="Symbol" w:hint="default"/>
      </w:rPr>
    </w:lvl>
  </w:abstractNum>
  <w:abstractNum w:abstractNumId="16">
    <w:nsid w:val="7AB536EB"/>
    <w:multiLevelType w:val="hybridMultilevel"/>
    <w:tmpl w:val="20ACA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5"/>
  </w:num>
  <w:num w:numId="4">
    <w:abstractNumId w:val="11"/>
  </w:num>
  <w:num w:numId="5">
    <w:abstractNumId w:val="5"/>
  </w:num>
  <w:num w:numId="6">
    <w:abstractNumId w:val="1"/>
  </w:num>
  <w:num w:numId="7">
    <w:abstractNumId w:val="10"/>
  </w:num>
  <w:num w:numId="8">
    <w:abstractNumId w:val="0"/>
  </w:num>
  <w:num w:numId="9">
    <w:abstractNumId w:val="14"/>
  </w:num>
  <w:num w:numId="10">
    <w:abstractNumId w:val="12"/>
  </w:num>
  <w:num w:numId="11">
    <w:abstractNumId w:val="16"/>
  </w:num>
  <w:num w:numId="12">
    <w:abstractNumId w:val="4"/>
  </w:num>
  <w:num w:numId="13">
    <w:abstractNumId w:val="7"/>
  </w:num>
  <w:num w:numId="14">
    <w:abstractNumId w:val="6"/>
  </w:num>
  <w:num w:numId="15">
    <w:abstractNumId w:val="3"/>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A"/>
    <w:rsid w:val="00003B48"/>
    <w:rsid w:val="00031548"/>
    <w:rsid w:val="00037992"/>
    <w:rsid w:val="00044D8D"/>
    <w:rsid w:val="000B76AF"/>
    <w:rsid w:val="000F646D"/>
    <w:rsid w:val="00103A9D"/>
    <w:rsid w:val="00112A8C"/>
    <w:rsid w:val="00154998"/>
    <w:rsid w:val="001722D5"/>
    <w:rsid w:val="00195038"/>
    <w:rsid w:val="001F015D"/>
    <w:rsid w:val="001F3705"/>
    <w:rsid w:val="001F7235"/>
    <w:rsid w:val="00276450"/>
    <w:rsid w:val="0029120A"/>
    <w:rsid w:val="002B45CE"/>
    <w:rsid w:val="002F4C81"/>
    <w:rsid w:val="00310340"/>
    <w:rsid w:val="003551FB"/>
    <w:rsid w:val="0039227E"/>
    <w:rsid w:val="0039580C"/>
    <w:rsid w:val="00401903"/>
    <w:rsid w:val="00422884"/>
    <w:rsid w:val="0042444E"/>
    <w:rsid w:val="004A654C"/>
    <w:rsid w:val="004C545C"/>
    <w:rsid w:val="004F0B5E"/>
    <w:rsid w:val="004F0EE8"/>
    <w:rsid w:val="005923EE"/>
    <w:rsid w:val="005C5145"/>
    <w:rsid w:val="005C71AF"/>
    <w:rsid w:val="005D13DC"/>
    <w:rsid w:val="00605515"/>
    <w:rsid w:val="006339EB"/>
    <w:rsid w:val="00653CEB"/>
    <w:rsid w:val="006A387B"/>
    <w:rsid w:val="00714762"/>
    <w:rsid w:val="007A0233"/>
    <w:rsid w:val="007B71DC"/>
    <w:rsid w:val="007C0F44"/>
    <w:rsid w:val="007F6B69"/>
    <w:rsid w:val="00913938"/>
    <w:rsid w:val="009324EF"/>
    <w:rsid w:val="009520F9"/>
    <w:rsid w:val="0097204B"/>
    <w:rsid w:val="00984898"/>
    <w:rsid w:val="00A14118"/>
    <w:rsid w:val="00A32488"/>
    <w:rsid w:val="00A34395"/>
    <w:rsid w:val="00A85353"/>
    <w:rsid w:val="00B22214"/>
    <w:rsid w:val="00B32C94"/>
    <w:rsid w:val="00B8433B"/>
    <w:rsid w:val="00C50EBA"/>
    <w:rsid w:val="00CE1F20"/>
    <w:rsid w:val="00D0778A"/>
    <w:rsid w:val="00D116B2"/>
    <w:rsid w:val="00D14F75"/>
    <w:rsid w:val="00D80697"/>
    <w:rsid w:val="00D926D1"/>
    <w:rsid w:val="00DB2AF5"/>
    <w:rsid w:val="00DC4430"/>
    <w:rsid w:val="00DE4AE7"/>
    <w:rsid w:val="00E21EAE"/>
    <w:rsid w:val="00E4099C"/>
    <w:rsid w:val="00E90E85"/>
    <w:rsid w:val="00FE36A5"/>
    <w:rsid w:val="00FE4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D0778A"/>
    <w:pPr>
      <w:keepNext/>
      <w:keepLines/>
      <w:framePr w:hSpace="187" w:vSpace="187" w:wrap="notBeside" w:vAnchor="text" w:hAnchor="text" w:y="1"/>
      <w:spacing w:before="240" w:after="200" w:line="264" w:lineRule="auto"/>
      <w:outlineLvl w:val="0"/>
    </w:pPr>
    <w:rPr>
      <w:rFonts w:ascii="Arial" w:eastAsia="Times New Roman" w:hAnsi="Arial" w:cs="Times New Roman"/>
      <w:b/>
      <w:kern w:val="28"/>
      <w:sz w:val="36"/>
      <w:szCs w:val="20"/>
    </w:rPr>
  </w:style>
  <w:style w:type="paragraph" w:styleId="Heading3">
    <w:name w:val="heading 3"/>
    <w:basedOn w:val="Normal"/>
    <w:next w:val="Normal"/>
    <w:link w:val="Heading3Char"/>
    <w:qFormat/>
    <w:rsid w:val="00D0778A"/>
    <w:pPr>
      <w:keepNext/>
      <w:spacing w:before="240" w:after="60" w:line="264" w:lineRule="auto"/>
      <w:outlineLvl w:val="2"/>
    </w:pPr>
    <w:rPr>
      <w:rFonts w:ascii="Arial" w:eastAsia="Times New Roman" w:hAnsi="Arial" w:cs="Times New Roman"/>
      <w:szCs w:val="20"/>
    </w:rPr>
  </w:style>
  <w:style w:type="paragraph" w:styleId="Heading4">
    <w:name w:val="heading 4"/>
    <w:basedOn w:val="Normal"/>
    <w:link w:val="Heading4Char"/>
    <w:qFormat/>
    <w:rsid w:val="00D0778A"/>
    <w:pPr>
      <w:keepNext/>
      <w:spacing w:line="264" w:lineRule="auto"/>
      <w:outlineLvl w:val="3"/>
    </w:pPr>
    <w:rPr>
      <w:rFonts w:ascii="Times New Roman" w:eastAsia="Times New Roman" w:hAnsi="Times New Roman" w:cs="Times New Roman"/>
      <w:b/>
      <w:i/>
      <w:szCs w:val="20"/>
    </w:rPr>
  </w:style>
  <w:style w:type="paragraph" w:styleId="Heading5">
    <w:name w:val="heading 5"/>
    <w:basedOn w:val="Normal"/>
    <w:link w:val="Heading5Char"/>
    <w:qFormat/>
    <w:rsid w:val="00D0778A"/>
    <w:pPr>
      <w:keepNext/>
      <w:spacing w:line="264" w:lineRule="auto"/>
      <w:outlineLvl w:val="4"/>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B8433B"/>
    <w:rPr>
      <w:rFonts w:ascii="Segoe UI" w:hAnsi="Segoe UI" w:cs="Segoe UI"/>
      <w:sz w:val="18"/>
      <w:szCs w:val="18"/>
    </w:rPr>
  </w:style>
  <w:style w:type="character" w:customStyle="1" w:styleId="BalloonTextChar">
    <w:name w:val="Balloon Text Char"/>
    <w:basedOn w:val="DefaultParagraphFont"/>
    <w:link w:val="BalloonText"/>
    <w:rsid w:val="00B8433B"/>
    <w:rPr>
      <w:rFonts w:ascii="Segoe UI" w:hAnsi="Segoe UI" w:cs="Segoe UI"/>
      <w:sz w:val="18"/>
      <w:szCs w:val="18"/>
    </w:rPr>
  </w:style>
  <w:style w:type="paragraph" w:styleId="Header">
    <w:name w:val="header"/>
    <w:basedOn w:val="Normal"/>
    <w:link w:val="HeaderChar"/>
    <w:unhideWhenUsed/>
    <w:rsid w:val="005923EE"/>
    <w:pPr>
      <w:tabs>
        <w:tab w:val="center" w:pos="4680"/>
        <w:tab w:val="right" w:pos="9360"/>
      </w:tabs>
    </w:pPr>
  </w:style>
  <w:style w:type="character" w:customStyle="1" w:styleId="HeaderChar">
    <w:name w:val="Header Char"/>
    <w:basedOn w:val="DefaultParagraphFont"/>
    <w:link w:val="Header"/>
    <w:rsid w:val="005923EE"/>
  </w:style>
  <w:style w:type="paragraph" w:styleId="Footer">
    <w:name w:val="footer"/>
    <w:basedOn w:val="Normal"/>
    <w:link w:val="FooterChar"/>
    <w:unhideWhenUsed/>
    <w:rsid w:val="005923EE"/>
    <w:pPr>
      <w:tabs>
        <w:tab w:val="center" w:pos="4680"/>
        <w:tab w:val="right" w:pos="9360"/>
      </w:tabs>
    </w:pPr>
  </w:style>
  <w:style w:type="character" w:customStyle="1" w:styleId="FooterChar">
    <w:name w:val="Footer Char"/>
    <w:basedOn w:val="DefaultParagraphFont"/>
    <w:link w:val="Footer"/>
    <w:uiPriority w:val="99"/>
    <w:rsid w:val="005923EE"/>
  </w:style>
  <w:style w:type="character" w:styleId="Hyperlink">
    <w:name w:val="Hyperlink"/>
    <w:basedOn w:val="DefaultParagraphFont"/>
    <w:unhideWhenUsed/>
    <w:rsid w:val="00E4099C"/>
    <w:rPr>
      <w:color w:val="0563C1" w:themeColor="hyperlink"/>
      <w:u w:val="single"/>
    </w:rPr>
  </w:style>
  <w:style w:type="character" w:styleId="CommentReference">
    <w:name w:val="annotation reference"/>
    <w:basedOn w:val="DefaultParagraphFont"/>
    <w:semiHidden/>
    <w:unhideWhenUsed/>
    <w:rsid w:val="00DC4430"/>
    <w:rPr>
      <w:sz w:val="16"/>
      <w:szCs w:val="16"/>
    </w:rPr>
  </w:style>
  <w:style w:type="paragraph" w:styleId="CommentText">
    <w:name w:val="annotation text"/>
    <w:basedOn w:val="Normal"/>
    <w:link w:val="CommentTextChar"/>
    <w:unhideWhenUsed/>
    <w:rsid w:val="00DC4430"/>
    <w:rPr>
      <w:rFonts w:ascii="Times New Roman" w:eastAsia="Times New Roman" w:hAnsi="Times New Roman" w:cs="Arial"/>
      <w:sz w:val="20"/>
      <w:szCs w:val="20"/>
    </w:rPr>
  </w:style>
  <w:style w:type="character" w:customStyle="1" w:styleId="CommentTextChar">
    <w:name w:val="Comment Text Char"/>
    <w:basedOn w:val="DefaultParagraphFont"/>
    <w:link w:val="CommentText"/>
    <w:rsid w:val="00DC4430"/>
    <w:rPr>
      <w:rFonts w:ascii="Times New Roman" w:eastAsia="Times New Roman" w:hAnsi="Times New Roman" w:cs="Arial"/>
      <w:sz w:val="20"/>
      <w:szCs w:val="20"/>
    </w:rPr>
  </w:style>
  <w:style w:type="paragraph" w:customStyle="1" w:styleId="SL-FlLftSgl">
    <w:name w:val="SL-Fl Lft Sgl"/>
    <w:rsid w:val="00DC4430"/>
    <w:pPr>
      <w:spacing w:line="240" w:lineRule="atLeast"/>
      <w:jc w:val="both"/>
    </w:pPr>
    <w:rPr>
      <w:rFonts w:ascii="Times New Roman" w:eastAsia="Times New Roman" w:hAnsi="Times New Roman" w:cs="Times New Roman"/>
      <w:szCs w:val="20"/>
    </w:rPr>
  </w:style>
  <w:style w:type="character" w:customStyle="1" w:styleId="Heading1Char">
    <w:name w:val="Heading 1 Char"/>
    <w:basedOn w:val="DefaultParagraphFont"/>
    <w:link w:val="Heading1"/>
    <w:rsid w:val="00D0778A"/>
    <w:rPr>
      <w:rFonts w:ascii="Arial" w:eastAsia="Times New Roman" w:hAnsi="Arial" w:cs="Times New Roman"/>
      <w:b/>
      <w:kern w:val="28"/>
      <w:sz w:val="36"/>
      <w:szCs w:val="20"/>
    </w:rPr>
  </w:style>
  <w:style w:type="character" w:customStyle="1" w:styleId="Heading3Char">
    <w:name w:val="Heading 3 Char"/>
    <w:basedOn w:val="DefaultParagraphFont"/>
    <w:link w:val="Heading3"/>
    <w:rsid w:val="00D0778A"/>
    <w:rPr>
      <w:rFonts w:ascii="Arial" w:eastAsia="Times New Roman" w:hAnsi="Arial" w:cs="Times New Roman"/>
      <w:szCs w:val="20"/>
    </w:rPr>
  </w:style>
  <w:style w:type="character" w:customStyle="1" w:styleId="Heading4Char">
    <w:name w:val="Heading 4 Char"/>
    <w:basedOn w:val="DefaultParagraphFont"/>
    <w:link w:val="Heading4"/>
    <w:rsid w:val="00D0778A"/>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D0778A"/>
    <w:rPr>
      <w:rFonts w:ascii="Arial" w:eastAsia="Times New Roman" w:hAnsi="Arial" w:cs="Times New Roman"/>
      <w:b/>
      <w:szCs w:val="20"/>
    </w:rPr>
  </w:style>
  <w:style w:type="paragraph" w:customStyle="1" w:styleId="AbtHeadA">
    <w:name w:val="AbtHead A"/>
    <w:basedOn w:val="Normal"/>
    <w:next w:val="BodyText"/>
    <w:rsid w:val="00D0778A"/>
    <w:pPr>
      <w:keepNext/>
      <w:keepLines/>
      <w:tabs>
        <w:tab w:val="left" w:pos="360"/>
        <w:tab w:val="left" w:pos="720"/>
        <w:tab w:val="left" w:pos="1440"/>
      </w:tabs>
      <w:spacing w:after="360" w:line="264" w:lineRule="auto"/>
      <w:outlineLvl w:val="0"/>
    </w:pPr>
    <w:rPr>
      <w:rFonts w:ascii="Arial" w:eastAsia="Times New Roman" w:hAnsi="Arial" w:cs="Times New Roman"/>
      <w:b/>
      <w:sz w:val="36"/>
      <w:szCs w:val="20"/>
    </w:rPr>
  </w:style>
  <w:style w:type="character" w:styleId="PageNumber">
    <w:name w:val="page number"/>
    <w:basedOn w:val="DefaultParagraphFont"/>
    <w:rsid w:val="00D0778A"/>
    <w:rPr>
      <w:rFonts w:ascii="Arial" w:hAnsi="Arial"/>
      <w:dstrike w:val="0"/>
      <w:color w:val="auto"/>
      <w:sz w:val="20"/>
      <w:vertAlign w:val="baseline"/>
    </w:rPr>
  </w:style>
  <w:style w:type="paragraph" w:customStyle="1" w:styleId="AbtHeadB">
    <w:name w:val="AbtHead B"/>
    <w:basedOn w:val="Normal"/>
    <w:next w:val="BodyText"/>
    <w:rsid w:val="00D0778A"/>
    <w:pPr>
      <w:keepNext/>
      <w:keepLines/>
      <w:tabs>
        <w:tab w:val="left" w:pos="360"/>
        <w:tab w:val="left" w:pos="720"/>
        <w:tab w:val="left" w:pos="144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rsid w:val="00D0778A"/>
    <w:pPr>
      <w:keepNext/>
      <w:keepLines/>
      <w:tabs>
        <w:tab w:val="left" w:pos="360"/>
        <w:tab w:val="left" w:pos="720"/>
        <w:tab w:val="left" w:pos="1440"/>
      </w:tabs>
      <w:spacing w:after="240" w:line="264" w:lineRule="auto"/>
      <w:outlineLvl w:val="2"/>
    </w:pPr>
    <w:rPr>
      <w:rFonts w:ascii="Arial" w:eastAsia="Times New Roman" w:hAnsi="Arial" w:cs="Times New Roman"/>
      <w:b/>
      <w:sz w:val="20"/>
      <w:szCs w:val="20"/>
    </w:rPr>
  </w:style>
  <w:style w:type="paragraph" w:customStyle="1" w:styleId="RefNumbers">
    <w:name w:val="Ref Numbers"/>
    <w:basedOn w:val="BodyText"/>
    <w:rsid w:val="00D0778A"/>
    <w:pPr>
      <w:numPr>
        <w:numId w:val="2"/>
      </w:numPr>
      <w:spacing w:after="240"/>
    </w:pPr>
  </w:style>
  <w:style w:type="paragraph" w:customStyle="1" w:styleId="AbtHeadD">
    <w:name w:val="AbtHead D"/>
    <w:basedOn w:val="Normal"/>
    <w:next w:val="BodyText"/>
    <w:rsid w:val="00D0778A"/>
    <w:pPr>
      <w:keepNext/>
      <w:keepLines/>
      <w:tabs>
        <w:tab w:val="left" w:pos="360"/>
        <w:tab w:val="left" w:pos="720"/>
        <w:tab w:val="left" w:pos="1440"/>
      </w:tabs>
      <w:spacing w:line="264" w:lineRule="auto"/>
      <w:outlineLvl w:val="3"/>
    </w:pPr>
    <w:rPr>
      <w:rFonts w:ascii="Times New Roman" w:eastAsia="Times New Roman" w:hAnsi="Times New Roman" w:cs="Times New Roman"/>
      <w:b/>
      <w:i/>
      <w:szCs w:val="20"/>
    </w:rPr>
  </w:style>
  <w:style w:type="paragraph" w:customStyle="1" w:styleId="Table">
    <w:name w:val="Table"/>
    <w:basedOn w:val="Normal"/>
    <w:rsid w:val="00D0778A"/>
    <w:pPr>
      <w:tabs>
        <w:tab w:val="left" w:pos="360"/>
        <w:tab w:val="left" w:pos="720"/>
        <w:tab w:val="left" w:pos="1440"/>
      </w:tabs>
      <w:spacing w:line="264" w:lineRule="auto"/>
    </w:pPr>
    <w:rPr>
      <w:rFonts w:ascii="Arial" w:eastAsia="Times New Roman" w:hAnsi="Arial" w:cs="Times New Roman"/>
      <w:sz w:val="20"/>
      <w:szCs w:val="20"/>
    </w:rPr>
  </w:style>
  <w:style w:type="character" w:styleId="PlaceholderText">
    <w:name w:val="Placeholder Text"/>
    <w:basedOn w:val="DefaultParagraphFont"/>
    <w:uiPriority w:val="99"/>
    <w:semiHidden/>
    <w:rsid w:val="00D0778A"/>
    <w:rPr>
      <w:color w:val="808080"/>
    </w:rPr>
  </w:style>
  <w:style w:type="paragraph" w:styleId="BodyText">
    <w:name w:val="Body Text"/>
    <w:basedOn w:val="Normal"/>
    <w:link w:val="BodyTextChar"/>
    <w:rsid w:val="00D0778A"/>
    <w:pPr>
      <w:tabs>
        <w:tab w:val="left" w:pos="720"/>
        <w:tab w:val="left" w:pos="1080"/>
        <w:tab w:val="left" w:pos="1440"/>
        <w:tab w:val="left" w:pos="1800"/>
      </w:tabs>
      <w:spacing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D0778A"/>
    <w:rPr>
      <w:rFonts w:ascii="Times New Roman" w:eastAsia="Times New Roman" w:hAnsi="Times New Roman" w:cs="Times New Roman"/>
      <w:szCs w:val="20"/>
    </w:rPr>
  </w:style>
  <w:style w:type="paragraph" w:customStyle="1" w:styleId="Numbers">
    <w:name w:val="Numbers"/>
    <w:basedOn w:val="BodyText"/>
    <w:rsid w:val="00D0778A"/>
    <w:pPr>
      <w:numPr>
        <w:numId w:val="5"/>
      </w:numPr>
    </w:pPr>
  </w:style>
  <w:style w:type="paragraph" w:customStyle="1" w:styleId="Bullets">
    <w:name w:val="Bullets"/>
    <w:basedOn w:val="BodyText"/>
    <w:rsid w:val="00D0778A"/>
    <w:pPr>
      <w:numPr>
        <w:numId w:val="6"/>
      </w:numPr>
    </w:pPr>
  </w:style>
  <w:style w:type="character" w:styleId="Strong">
    <w:name w:val="Strong"/>
    <w:basedOn w:val="DefaultParagraphFont"/>
    <w:qFormat/>
    <w:rsid w:val="00D0778A"/>
    <w:rPr>
      <w:b/>
      <w:bCs/>
    </w:rPr>
  </w:style>
  <w:style w:type="table" w:styleId="TableGrid">
    <w:name w:val="Table Grid"/>
    <w:basedOn w:val="TableNormal"/>
    <w:rsid w:val="00D0778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778A"/>
    <w:pPr>
      <w:spacing w:line="264" w:lineRule="auto"/>
      <w:ind w:left="720"/>
      <w:contextualSpacing/>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rsid w:val="00D0778A"/>
    <w:rPr>
      <w:rFonts w:cs="Times New Roman"/>
      <w:b/>
      <w:bCs/>
    </w:rPr>
  </w:style>
  <w:style w:type="character" w:customStyle="1" w:styleId="CommentSubjectChar">
    <w:name w:val="Comment Subject Char"/>
    <w:basedOn w:val="CommentTextChar"/>
    <w:link w:val="CommentSubject"/>
    <w:rsid w:val="00D0778A"/>
    <w:rPr>
      <w:rFonts w:ascii="Times New Roman" w:eastAsia="Times New Roman" w:hAnsi="Times New Roman" w:cs="Times New Roman"/>
      <w:b/>
      <w:bCs/>
      <w:sz w:val="20"/>
      <w:szCs w:val="20"/>
    </w:rPr>
  </w:style>
  <w:style w:type="paragraph" w:styleId="FootnoteText">
    <w:name w:val="footnote text"/>
    <w:basedOn w:val="Normal"/>
    <w:link w:val="FootnoteTextChar"/>
    <w:rsid w:val="00D0778A"/>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0778A"/>
    <w:rPr>
      <w:rFonts w:ascii="Times New Roman" w:eastAsia="Times New Roman" w:hAnsi="Times New Roman" w:cs="Times New Roman"/>
      <w:sz w:val="20"/>
      <w:szCs w:val="20"/>
    </w:rPr>
  </w:style>
  <w:style w:type="character" w:styleId="FootnoteReference">
    <w:name w:val="footnote reference"/>
    <w:basedOn w:val="DefaultParagraphFont"/>
    <w:rsid w:val="00D077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D0778A"/>
    <w:pPr>
      <w:keepNext/>
      <w:keepLines/>
      <w:framePr w:hSpace="187" w:vSpace="187" w:wrap="notBeside" w:vAnchor="text" w:hAnchor="text" w:y="1"/>
      <w:spacing w:before="240" w:after="200" w:line="264" w:lineRule="auto"/>
      <w:outlineLvl w:val="0"/>
    </w:pPr>
    <w:rPr>
      <w:rFonts w:ascii="Arial" w:eastAsia="Times New Roman" w:hAnsi="Arial" w:cs="Times New Roman"/>
      <w:b/>
      <w:kern w:val="28"/>
      <w:sz w:val="36"/>
      <w:szCs w:val="20"/>
    </w:rPr>
  </w:style>
  <w:style w:type="paragraph" w:styleId="Heading3">
    <w:name w:val="heading 3"/>
    <w:basedOn w:val="Normal"/>
    <w:next w:val="Normal"/>
    <w:link w:val="Heading3Char"/>
    <w:qFormat/>
    <w:rsid w:val="00D0778A"/>
    <w:pPr>
      <w:keepNext/>
      <w:spacing w:before="240" w:after="60" w:line="264" w:lineRule="auto"/>
      <w:outlineLvl w:val="2"/>
    </w:pPr>
    <w:rPr>
      <w:rFonts w:ascii="Arial" w:eastAsia="Times New Roman" w:hAnsi="Arial" w:cs="Times New Roman"/>
      <w:szCs w:val="20"/>
    </w:rPr>
  </w:style>
  <w:style w:type="paragraph" w:styleId="Heading4">
    <w:name w:val="heading 4"/>
    <w:basedOn w:val="Normal"/>
    <w:link w:val="Heading4Char"/>
    <w:qFormat/>
    <w:rsid w:val="00D0778A"/>
    <w:pPr>
      <w:keepNext/>
      <w:spacing w:line="264" w:lineRule="auto"/>
      <w:outlineLvl w:val="3"/>
    </w:pPr>
    <w:rPr>
      <w:rFonts w:ascii="Times New Roman" w:eastAsia="Times New Roman" w:hAnsi="Times New Roman" w:cs="Times New Roman"/>
      <w:b/>
      <w:i/>
      <w:szCs w:val="20"/>
    </w:rPr>
  </w:style>
  <w:style w:type="paragraph" w:styleId="Heading5">
    <w:name w:val="heading 5"/>
    <w:basedOn w:val="Normal"/>
    <w:link w:val="Heading5Char"/>
    <w:qFormat/>
    <w:rsid w:val="00D0778A"/>
    <w:pPr>
      <w:keepNext/>
      <w:spacing w:line="264" w:lineRule="auto"/>
      <w:outlineLvl w:val="4"/>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B8433B"/>
    <w:rPr>
      <w:rFonts w:ascii="Segoe UI" w:hAnsi="Segoe UI" w:cs="Segoe UI"/>
      <w:sz w:val="18"/>
      <w:szCs w:val="18"/>
    </w:rPr>
  </w:style>
  <w:style w:type="character" w:customStyle="1" w:styleId="BalloonTextChar">
    <w:name w:val="Balloon Text Char"/>
    <w:basedOn w:val="DefaultParagraphFont"/>
    <w:link w:val="BalloonText"/>
    <w:rsid w:val="00B8433B"/>
    <w:rPr>
      <w:rFonts w:ascii="Segoe UI" w:hAnsi="Segoe UI" w:cs="Segoe UI"/>
      <w:sz w:val="18"/>
      <w:szCs w:val="18"/>
    </w:rPr>
  </w:style>
  <w:style w:type="paragraph" w:styleId="Header">
    <w:name w:val="header"/>
    <w:basedOn w:val="Normal"/>
    <w:link w:val="HeaderChar"/>
    <w:unhideWhenUsed/>
    <w:rsid w:val="005923EE"/>
    <w:pPr>
      <w:tabs>
        <w:tab w:val="center" w:pos="4680"/>
        <w:tab w:val="right" w:pos="9360"/>
      </w:tabs>
    </w:pPr>
  </w:style>
  <w:style w:type="character" w:customStyle="1" w:styleId="HeaderChar">
    <w:name w:val="Header Char"/>
    <w:basedOn w:val="DefaultParagraphFont"/>
    <w:link w:val="Header"/>
    <w:rsid w:val="005923EE"/>
  </w:style>
  <w:style w:type="paragraph" w:styleId="Footer">
    <w:name w:val="footer"/>
    <w:basedOn w:val="Normal"/>
    <w:link w:val="FooterChar"/>
    <w:unhideWhenUsed/>
    <w:rsid w:val="005923EE"/>
    <w:pPr>
      <w:tabs>
        <w:tab w:val="center" w:pos="4680"/>
        <w:tab w:val="right" w:pos="9360"/>
      </w:tabs>
    </w:pPr>
  </w:style>
  <w:style w:type="character" w:customStyle="1" w:styleId="FooterChar">
    <w:name w:val="Footer Char"/>
    <w:basedOn w:val="DefaultParagraphFont"/>
    <w:link w:val="Footer"/>
    <w:uiPriority w:val="99"/>
    <w:rsid w:val="005923EE"/>
  </w:style>
  <w:style w:type="character" w:styleId="Hyperlink">
    <w:name w:val="Hyperlink"/>
    <w:basedOn w:val="DefaultParagraphFont"/>
    <w:unhideWhenUsed/>
    <w:rsid w:val="00E4099C"/>
    <w:rPr>
      <w:color w:val="0563C1" w:themeColor="hyperlink"/>
      <w:u w:val="single"/>
    </w:rPr>
  </w:style>
  <w:style w:type="character" w:styleId="CommentReference">
    <w:name w:val="annotation reference"/>
    <w:basedOn w:val="DefaultParagraphFont"/>
    <w:semiHidden/>
    <w:unhideWhenUsed/>
    <w:rsid w:val="00DC4430"/>
    <w:rPr>
      <w:sz w:val="16"/>
      <w:szCs w:val="16"/>
    </w:rPr>
  </w:style>
  <w:style w:type="paragraph" w:styleId="CommentText">
    <w:name w:val="annotation text"/>
    <w:basedOn w:val="Normal"/>
    <w:link w:val="CommentTextChar"/>
    <w:unhideWhenUsed/>
    <w:rsid w:val="00DC4430"/>
    <w:rPr>
      <w:rFonts w:ascii="Times New Roman" w:eastAsia="Times New Roman" w:hAnsi="Times New Roman" w:cs="Arial"/>
      <w:sz w:val="20"/>
      <w:szCs w:val="20"/>
    </w:rPr>
  </w:style>
  <w:style w:type="character" w:customStyle="1" w:styleId="CommentTextChar">
    <w:name w:val="Comment Text Char"/>
    <w:basedOn w:val="DefaultParagraphFont"/>
    <w:link w:val="CommentText"/>
    <w:rsid w:val="00DC4430"/>
    <w:rPr>
      <w:rFonts w:ascii="Times New Roman" w:eastAsia="Times New Roman" w:hAnsi="Times New Roman" w:cs="Arial"/>
      <w:sz w:val="20"/>
      <w:szCs w:val="20"/>
    </w:rPr>
  </w:style>
  <w:style w:type="paragraph" w:customStyle="1" w:styleId="SL-FlLftSgl">
    <w:name w:val="SL-Fl Lft Sgl"/>
    <w:rsid w:val="00DC4430"/>
    <w:pPr>
      <w:spacing w:line="240" w:lineRule="atLeast"/>
      <w:jc w:val="both"/>
    </w:pPr>
    <w:rPr>
      <w:rFonts w:ascii="Times New Roman" w:eastAsia="Times New Roman" w:hAnsi="Times New Roman" w:cs="Times New Roman"/>
      <w:szCs w:val="20"/>
    </w:rPr>
  </w:style>
  <w:style w:type="character" w:customStyle="1" w:styleId="Heading1Char">
    <w:name w:val="Heading 1 Char"/>
    <w:basedOn w:val="DefaultParagraphFont"/>
    <w:link w:val="Heading1"/>
    <w:rsid w:val="00D0778A"/>
    <w:rPr>
      <w:rFonts w:ascii="Arial" w:eastAsia="Times New Roman" w:hAnsi="Arial" w:cs="Times New Roman"/>
      <w:b/>
      <w:kern w:val="28"/>
      <w:sz w:val="36"/>
      <w:szCs w:val="20"/>
    </w:rPr>
  </w:style>
  <w:style w:type="character" w:customStyle="1" w:styleId="Heading3Char">
    <w:name w:val="Heading 3 Char"/>
    <w:basedOn w:val="DefaultParagraphFont"/>
    <w:link w:val="Heading3"/>
    <w:rsid w:val="00D0778A"/>
    <w:rPr>
      <w:rFonts w:ascii="Arial" w:eastAsia="Times New Roman" w:hAnsi="Arial" w:cs="Times New Roman"/>
      <w:szCs w:val="20"/>
    </w:rPr>
  </w:style>
  <w:style w:type="character" w:customStyle="1" w:styleId="Heading4Char">
    <w:name w:val="Heading 4 Char"/>
    <w:basedOn w:val="DefaultParagraphFont"/>
    <w:link w:val="Heading4"/>
    <w:rsid w:val="00D0778A"/>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D0778A"/>
    <w:rPr>
      <w:rFonts w:ascii="Arial" w:eastAsia="Times New Roman" w:hAnsi="Arial" w:cs="Times New Roman"/>
      <w:b/>
      <w:szCs w:val="20"/>
    </w:rPr>
  </w:style>
  <w:style w:type="paragraph" w:customStyle="1" w:styleId="AbtHeadA">
    <w:name w:val="AbtHead A"/>
    <w:basedOn w:val="Normal"/>
    <w:next w:val="BodyText"/>
    <w:rsid w:val="00D0778A"/>
    <w:pPr>
      <w:keepNext/>
      <w:keepLines/>
      <w:tabs>
        <w:tab w:val="left" w:pos="360"/>
        <w:tab w:val="left" w:pos="720"/>
        <w:tab w:val="left" w:pos="1440"/>
      </w:tabs>
      <w:spacing w:after="360" w:line="264" w:lineRule="auto"/>
      <w:outlineLvl w:val="0"/>
    </w:pPr>
    <w:rPr>
      <w:rFonts w:ascii="Arial" w:eastAsia="Times New Roman" w:hAnsi="Arial" w:cs="Times New Roman"/>
      <w:b/>
      <w:sz w:val="36"/>
      <w:szCs w:val="20"/>
    </w:rPr>
  </w:style>
  <w:style w:type="character" w:styleId="PageNumber">
    <w:name w:val="page number"/>
    <w:basedOn w:val="DefaultParagraphFont"/>
    <w:rsid w:val="00D0778A"/>
    <w:rPr>
      <w:rFonts w:ascii="Arial" w:hAnsi="Arial"/>
      <w:dstrike w:val="0"/>
      <w:color w:val="auto"/>
      <w:sz w:val="20"/>
      <w:vertAlign w:val="baseline"/>
    </w:rPr>
  </w:style>
  <w:style w:type="paragraph" w:customStyle="1" w:styleId="AbtHeadB">
    <w:name w:val="AbtHead B"/>
    <w:basedOn w:val="Normal"/>
    <w:next w:val="BodyText"/>
    <w:rsid w:val="00D0778A"/>
    <w:pPr>
      <w:keepNext/>
      <w:keepLines/>
      <w:tabs>
        <w:tab w:val="left" w:pos="360"/>
        <w:tab w:val="left" w:pos="720"/>
        <w:tab w:val="left" w:pos="144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rsid w:val="00D0778A"/>
    <w:pPr>
      <w:keepNext/>
      <w:keepLines/>
      <w:tabs>
        <w:tab w:val="left" w:pos="360"/>
        <w:tab w:val="left" w:pos="720"/>
        <w:tab w:val="left" w:pos="1440"/>
      </w:tabs>
      <w:spacing w:after="240" w:line="264" w:lineRule="auto"/>
      <w:outlineLvl w:val="2"/>
    </w:pPr>
    <w:rPr>
      <w:rFonts w:ascii="Arial" w:eastAsia="Times New Roman" w:hAnsi="Arial" w:cs="Times New Roman"/>
      <w:b/>
      <w:sz w:val="20"/>
      <w:szCs w:val="20"/>
    </w:rPr>
  </w:style>
  <w:style w:type="paragraph" w:customStyle="1" w:styleId="RefNumbers">
    <w:name w:val="Ref Numbers"/>
    <w:basedOn w:val="BodyText"/>
    <w:rsid w:val="00D0778A"/>
    <w:pPr>
      <w:numPr>
        <w:numId w:val="2"/>
      </w:numPr>
      <w:spacing w:after="240"/>
    </w:pPr>
  </w:style>
  <w:style w:type="paragraph" w:customStyle="1" w:styleId="AbtHeadD">
    <w:name w:val="AbtHead D"/>
    <w:basedOn w:val="Normal"/>
    <w:next w:val="BodyText"/>
    <w:rsid w:val="00D0778A"/>
    <w:pPr>
      <w:keepNext/>
      <w:keepLines/>
      <w:tabs>
        <w:tab w:val="left" w:pos="360"/>
        <w:tab w:val="left" w:pos="720"/>
        <w:tab w:val="left" w:pos="1440"/>
      </w:tabs>
      <w:spacing w:line="264" w:lineRule="auto"/>
      <w:outlineLvl w:val="3"/>
    </w:pPr>
    <w:rPr>
      <w:rFonts w:ascii="Times New Roman" w:eastAsia="Times New Roman" w:hAnsi="Times New Roman" w:cs="Times New Roman"/>
      <w:b/>
      <w:i/>
      <w:szCs w:val="20"/>
    </w:rPr>
  </w:style>
  <w:style w:type="paragraph" w:customStyle="1" w:styleId="Table">
    <w:name w:val="Table"/>
    <w:basedOn w:val="Normal"/>
    <w:rsid w:val="00D0778A"/>
    <w:pPr>
      <w:tabs>
        <w:tab w:val="left" w:pos="360"/>
        <w:tab w:val="left" w:pos="720"/>
        <w:tab w:val="left" w:pos="1440"/>
      </w:tabs>
      <w:spacing w:line="264" w:lineRule="auto"/>
    </w:pPr>
    <w:rPr>
      <w:rFonts w:ascii="Arial" w:eastAsia="Times New Roman" w:hAnsi="Arial" w:cs="Times New Roman"/>
      <w:sz w:val="20"/>
      <w:szCs w:val="20"/>
    </w:rPr>
  </w:style>
  <w:style w:type="character" w:styleId="PlaceholderText">
    <w:name w:val="Placeholder Text"/>
    <w:basedOn w:val="DefaultParagraphFont"/>
    <w:uiPriority w:val="99"/>
    <w:semiHidden/>
    <w:rsid w:val="00D0778A"/>
    <w:rPr>
      <w:color w:val="808080"/>
    </w:rPr>
  </w:style>
  <w:style w:type="paragraph" w:styleId="BodyText">
    <w:name w:val="Body Text"/>
    <w:basedOn w:val="Normal"/>
    <w:link w:val="BodyTextChar"/>
    <w:rsid w:val="00D0778A"/>
    <w:pPr>
      <w:tabs>
        <w:tab w:val="left" w:pos="720"/>
        <w:tab w:val="left" w:pos="1080"/>
        <w:tab w:val="left" w:pos="1440"/>
        <w:tab w:val="left" w:pos="1800"/>
      </w:tabs>
      <w:spacing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D0778A"/>
    <w:rPr>
      <w:rFonts w:ascii="Times New Roman" w:eastAsia="Times New Roman" w:hAnsi="Times New Roman" w:cs="Times New Roman"/>
      <w:szCs w:val="20"/>
    </w:rPr>
  </w:style>
  <w:style w:type="paragraph" w:customStyle="1" w:styleId="Numbers">
    <w:name w:val="Numbers"/>
    <w:basedOn w:val="BodyText"/>
    <w:rsid w:val="00D0778A"/>
    <w:pPr>
      <w:numPr>
        <w:numId w:val="5"/>
      </w:numPr>
    </w:pPr>
  </w:style>
  <w:style w:type="paragraph" w:customStyle="1" w:styleId="Bullets">
    <w:name w:val="Bullets"/>
    <w:basedOn w:val="BodyText"/>
    <w:rsid w:val="00D0778A"/>
    <w:pPr>
      <w:numPr>
        <w:numId w:val="6"/>
      </w:numPr>
    </w:pPr>
  </w:style>
  <w:style w:type="character" w:styleId="Strong">
    <w:name w:val="Strong"/>
    <w:basedOn w:val="DefaultParagraphFont"/>
    <w:qFormat/>
    <w:rsid w:val="00D0778A"/>
    <w:rPr>
      <w:b/>
      <w:bCs/>
    </w:rPr>
  </w:style>
  <w:style w:type="table" w:styleId="TableGrid">
    <w:name w:val="Table Grid"/>
    <w:basedOn w:val="TableNormal"/>
    <w:rsid w:val="00D0778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778A"/>
    <w:pPr>
      <w:spacing w:line="264" w:lineRule="auto"/>
      <w:ind w:left="720"/>
      <w:contextualSpacing/>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rsid w:val="00D0778A"/>
    <w:rPr>
      <w:rFonts w:cs="Times New Roman"/>
      <w:b/>
      <w:bCs/>
    </w:rPr>
  </w:style>
  <w:style w:type="character" w:customStyle="1" w:styleId="CommentSubjectChar">
    <w:name w:val="Comment Subject Char"/>
    <w:basedOn w:val="CommentTextChar"/>
    <w:link w:val="CommentSubject"/>
    <w:rsid w:val="00D0778A"/>
    <w:rPr>
      <w:rFonts w:ascii="Times New Roman" w:eastAsia="Times New Roman" w:hAnsi="Times New Roman" w:cs="Times New Roman"/>
      <w:b/>
      <w:bCs/>
      <w:sz w:val="20"/>
      <w:szCs w:val="20"/>
    </w:rPr>
  </w:style>
  <w:style w:type="paragraph" w:styleId="FootnoteText">
    <w:name w:val="footnote text"/>
    <w:basedOn w:val="Normal"/>
    <w:link w:val="FootnoteTextChar"/>
    <w:rsid w:val="00D0778A"/>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0778A"/>
    <w:rPr>
      <w:rFonts w:ascii="Times New Roman" w:eastAsia="Times New Roman" w:hAnsi="Times New Roman" w:cs="Times New Roman"/>
      <w:sz w:val="20"/>
      <w:szCs w:val="20"/>
    </w:rPr>
  </w:style>
  <w:style w:type="character" w:styleId="FootnoteReference">
    <w:name w:val="footnote reference"/>
    <w:basedOn w:val="DefaultParagraphFont"/>
    <w:rsid w:val="00D077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a_ xmlns="2469b7b7-981d-404c-8bc1-6f3dd9da464d">Letterhead</_x003a_>
    <PublishingExpirationDate xmlns="http://schemas.microsoft.com/sharepoint/v3" xsi:nil="true"/>
    <PublishingStartDate xmlns="http://schemas.microsoft.com/sharepoint/v3" xsi:nil="true"/>
    <Description0 xmlns="2469b7b7-981d-404c-8bc1-6f3dd9da464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1A33E4F7EC6E438B6603F30E2928E3" ma:contentTypeVersion="3" ma:contentTypeDescription="Create a new document." ma:contentTypeScope="" ma:versionID="c47063d87190a1525606c615d84007b8">
  <xsd:schema xmlns:xsd="http://www.w3.org/2001/XMLSchema" xmlns:xs="http://www.w3.org/2001/XMLSchema" xmlns:p="http://schemas.microsoft.com/office/2006/metadata/properties" xmlns:ns1="2469b7b7-981d-404c-8bc1-6f3dd9da464d" xmlns:ns2="http://schemas.microsoft.com/sharepoint/v3" xmlns:ns3="48bec08d-da6a-42fa-8c91-118b4519a163" targetNamespace="http://schemas.microsoft.com/office/2006/metadata/properties" ma:root="true" ma:fieldsID="aaf0925796d7bcad7437c7512f8a6f37" ns1:_="" ns2:_="" ns3:_="">
    <xsd:import namespace="2469b7b7-981d-404c-8bc1-6f3dd9da464d"/>
    <xsd:import namespace="http://schemas.microsoft.com/sharepoint/v3"/>
    <xsd:import namespace="48bec08d-da6a-42fa-8c91-118b4519a163"/>
    <xsd:element name="properties">
      <xsd:complexType>
        <xsd:sequence>
          <xsd:element name="documentManagement">
            <xsd:complexType>
              <xsd:all>
                <xsd:element ref="ns1:_x003a_" minOccurs="0"/>
                <xsd:element ref="ns3:_dlc_DocId" minOccurs="0"/>
                <xsd:element ref="ns3:_dlc_DocIdUrl" minOccurs="0"/>
                <xsd:element ref="ns3:_dlc_DocIdPersistId" minOccurs="0"/>
                <xsd:element ref="ns2:PublishingStartDate" minOccurs="0"/>
                <xsd:element ref="ns2:PublishingExpirationDate" minOccurs="0"/>
                <xsd:element ref="ns1: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9b7b7-981d-404c-8bc1-6f3dd9da464d" elementFormDefault="qualified">
    <xsd:import namespace="http://schemas.microsoft.com/office/2006/documentManagement/types"/>
    <xsd:import namespace="http://schemas.microsoft.com/office/infopath/2007/PartnerControls"/>
    <xsd:element name="_x003a_" ma:index="0" nillable="true" ma:displayName=":" ma:description="Resource Type" ma:format="Dropdown" ma:internalName="_x003a_">
      <xsd:simpleType>
        <xsd:restriction base="dms:Choice">
          <xsd:enumeration value="Form"/>
          <xsd:enumeration value="Guidance"/>
          <xsd:enumeration value="Letterhead"/>
          <xsd:enumeration value="SOP"/>
          <xsd:enumeration value="Template"/>
        </xsd:restriction>
      </xsd:simpleType>
    </xsd:element>
    <xsd:element name="Description0" ma:index="14"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bec08d-da6a-42fa-8c91-118b4519a163"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E930B-1657-4CD2-B982-C11FF8996C36}">
  <ds:schemaRefs>
    <ds:schemaRef ds:uri="http://schemas.microsoft.com/sharepoint/events"/>
  </ds:schemaRefs>
</ds:datastoreItem>
</file>

<file path=customXml/itemProps2.xml><?xml version="1.0" encoding="utf-8"?>
<ds:datastoreItem xmlns:ds="http://schemas.openxmlformats.org/officeDocument/2006/customXml" ds:itemID="{FDEA391F-A304-4C62-87DD-B3B3BDA9F527}">
  <ds:schemaRefs>
    <ds:schemaRef ds:uri="http://schemas.microsoft.com/sharepoint/v3/contenttype/forms"/>
  </ds:schemaRefs>
</ds:datastoreItem>
</file>

<file path=customXml/itemProps3.xml><?xml version="1.0" encoding="utf-8"?>
<ds:datastoreItem xmlns:ds="http://schemas.openxmlformats.org/officeDocument/2006/customXml" ds:itemID="{7E9A4B5E-2A4C-4891-AABE-FABAF4ECAD6E}">
  <ds:schemaRefs>
    <ds:schemaRef ds:uri="http://purl.org/dc/elements/1.1/"/>
    <ds:schemaRef ds:uri="http://schemas.microsoft.com/sharepoint/v3"/>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48bec08d-da6a-42fa-8c91-118b4519a163"/>
    <ds:schemaRef ds:uri="2469b7b7-981d-404c-8bc1-6f3dd9da464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E08E86D-8F72-4520-84EC-772FA6E5E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9b7b7-981d-404c-8bc1-6f3dd9da464d"/>
    <ds:schemaRef ds:uri="http://schemas.microsoft.com/sharepoint/v3"/>
    <ds:schemaRef ds:uri="48bec08d-da6a-42fa-8c91-118b4519a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F3CFA8-EBAC-4ABC-ADEB-F1BF4F436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2969</Words>
  <Characters>16925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2019-10-07T13:24:00Z</dcterms:created>
  <dcterms:modified xsi:type="dcterms:W3CDTF">2019-10-07T13:24:00Z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0x010100251A33E4F7EC6E438B6603F30E2928E3</vt:lpwstr>
  </property>
</Properties>
</file>