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CE766" w14:textId="77777777" w:rsidR="00F34DED" w:rsidRPr="005A761C" w:rsidRDefault="00F34DED" w:rsidP="008E0BB7">
      <w:pPr>
        <w:tabs>
          <w:tab w:val="center" w:pos="4680"/>
        </w:tabs>
        <w:jc w:val="center"/>
        <w:rPr>
          <w:sz w:val="22"/>
        </w:rPr>
      </w:pPr>
      <w:bookmarkStart w:id="0" w:name="_GoBack"/>
      <w:bookmarkEnd w:id="0"/>
      <w:r w:rsidRPr="005A761C">
        <w:rPr>
          <w:b/>
          <w:bCs/>
          <w:sz w:val="22"/>
        </w:rPr>
        <w:t>Justification for No Material or Nonsubstantive Change to Currently-Approved Collection</w:t>
      </w:r>
    </w:p>
    <w:p w14:paraId="741CE767" w14:textId="77777777" w:rsidR="00F34DED" w:rsidRPr="005A761C" w:rsidRDefault="00F34DED" w:rsidP="00F34DED">
      <w:pPr>
        <w:rPr>
          <w:sz w:val="22"/>
        </w:rPr>
      </w:pPr>
    </w:p>
    <w:p w14:paraId="741CE768" w14:textId="77777777" w:rsidR="00F34DED" w:rsidRPr="005A761C" w:rsidRDefault="00F34DED" w:rsidP="00F34DED">
      <w:pPr>
        <w:rPr>
          <w:sz w:val="22"/>
        </w:rPr>
      </w:pPr>
      <w:r w:rsidRPr="005A761C">
        <w:rPr>
          <w:b/>
          <w:bCs/>
          <w:sz w:val="22"/>
        </w:rPr>
        <w:t>AGENCY:</w:t>
      </w:r>
      <w:r w:rsidRPr="005A761C">
        <w:rPr>
          <w:sz w:val="22"/>
        </w:rPr>
        <w:tab/>
        <w:t>Pension Benefit Guaranty Corporation (PBGC)</w:t>
      </w:r>
    </w:p>
    <w:p w14:paraId="741CE769" w14:textId="77777777" w:rsidR="00F34DED" w:rsidRPr="005A761C" w:rsidRDefault="00F34DED" w:rsidP="00F34DED">
      <w:pPr>
        <w:rPr>
          <w:sz w:val="22"/>
        </w:rPr>
      </w:pPr>
    </w:p>
    <w:p w14:paraId="741CE76A" w14:textId="35F2827A" w:rsidR="00F34DED" w:rsidRPr="005A761C" w:rsidRDefault="00F34DED" w:rsidP="00F34DED">
      <w:pPr>
        <w:tabs>
          <w:tab w:val="left" w:pos="-1440"/>
        </w:tabs>
        <w:ind w:left="1440" w:hanging="1440"/>
        <w:rPr>
          <w:sz w:val="22"/>
        </w:rPr>
      </w:pPr>
      <w:r w:rsidRPr="005A761C">
        <w:rPr>
          <w:b/>
          <w:bCs/>
          <w:sz w:val="22"/>
        </w:rPr>
        <w:t>TITLE:</w:t>
      </w:r>
      <w:r w:rsidRPr="005A761C">
        <w:rPr>
          <w:sz w:val="22"/>
        </w:rPr>
        <w:tab/>
      </w:r>
      <w:r w:rsidR="002D1CA6">
        <w:rPr>
          <w:sz w:val="22"/>
        </w:rPr>
        <w:t xml:space="preserve">Annual </w:t>
      </w:r>
      <w:r w:rsidR="00B821D8">
        <w:rPr>
          <w:sz w:val="22"/>
        </w:rPr>
        <w:t xml:space="preserve">Return/Report of Employee Benefit Plan (Form 5500) </w:t>
      </w:r>
    </w:p>
    <w:p w14:paraId="741CE76B" w14:textId="77777777" w:rsidR="00F34DED" w:rsidRPr="005A761C" w:rsidRDefault="00F34DED" w:rsidP="00F34DED">
      <w:pPr>
        <w:rPr>
          <w:sz w:val="22"/>
        </w:rPr>
      </w:pPr>
    </w:p>
    <w:p w14:paraId="741CE76C" w14:textId="6754ED14" w:rsidR="00F34DED" w:rsidRPr="005A761C" w:rsidRDefault="00F34DED" w:rsidP="00F34DED">
      <w:pPr>
        <w:rPr>
          <w:sz w:val="22"/>
        </w:rPr>
      </w:pPr>
      <w:r w:rsidRPr="005A761C">
        <w:rPr>
          <w:b/>
          <w:bCs/>
          <w:sz w:val="22"/>
        </w:rPr>
        <w:t>STATUS:</w:t>
      </w:r>
      <w:r w:rsidRPr="005A761C">
        <w:rPr>
          <w:sz w:val="22"/>
        </w:rPr>
        <w:tab/>
        <w:t>OMB control number 1212</w:t>
      </w:r>
      <w:r w:rsidRPr="005A761C">
        <w:rPr>
          <w:sz w:val="22"/>
        </w:rPr>
        <w:noBreakHyphen/>
        <w:t>00</w:t>
      </w:r>
      <w:r w:rsidR="00192A2F">
        <w:rPr>
          <w:sz w:val="22"/>
        </w:rPr>
        <w:t>57</w:t>
      </w:r>
      <w:r w:rsidRPr="005A761C">
        <w:rPr>
          <w:sz w:val="22"/>
        </w:rPr>
        <w:t xml:space="preserve">; expires </w:t>
      </w:r>
      <w:r w:rsidR="00200C64">
        <w:rPr>
          <w:sz w:val="22"/>
        </w:rPr>
        <w:t>January</w:t>
      </w:r>
      <w:r w:rsidR="00C3631B">
        <w:rPr>
          <w:sz w:val="22"/>
        </w:rPr>
        <w:t xml:space="preserve"> 31, 2022</w:t>
      </w:r>
    </w:p>
    <w:p w14:paraId="741CE76D" w14:textId="77777777" w:rsidR="00F34DED" w:rsidRPr="005A761C" w:rsidRDefault="00F34DED" w:rsidP="00F34DED">
      <w:pPr>
        <w:rPr>
          <w:sz w:val="22"/>
        </w:rPr>
      </w:pPr>
    </w:p>
    <w:p w14:paraId="741CE76E" w14:textId="5F580271" w:rsidR="00F34DED" w:rsidRPr="005A761C" w:rsidRDefault="00F34DED" w:rsidP="301E786C">
      <w:pPr>
        <w:tabs>
          <w:tab w:val="left" w:pos="-1440"/>
        </w:tabs>
        <w:ind w:left="1440" w:hanging="1440"/>
        <w:rPr>
          <w:sz w:val="22"/>
        </w:rPr>
      </w:pPr>
      <w:r w:rsidRPr="301E786C">
        <w:rPr>
          <w:b/>
          <w:bCs/>
          <w:sz w:val="22"/>
        </w:rPr>
        <w:t>CONTACT:</w:t>
      </w:r>
      <w:r w:rsidRPr="005A761C">
        <w:rPr>
          <w:sz w:val="22"/>
        </w:rPr>
        <w:tab/>
      </w:r>
      <w:r w:rsidR="00567C8B">
        <w:rPr>
          <w:sz w:val="22"/>
        </w:rPr>
        <w:t>Hilary Duke</w:t>
      </w:r>
      <w:r w:rsidRPr="301E786C">
        <w:rPr>
          <w:sz w:val="22"/>
        </w:rPr>
        <w:t xml:space="preserve"> (202-229-</w:t>
      </w:r>
      <w:r w:rsidR="00192A2F">
        <w:rPr>
          <w:sz w:val="22"/>
        </w:rPr>
        <w:t>3839</w:t>
      </w:r>
      <w:r w:rsidRPr="301E786C">
        <w:rPr>
          <w:sz w:val="22"/>
        </w:rPr>
        <w:t>)</w:t>
      </w:r>
    </w:p>
    <w:p w14:paraId="741CE76F" w14:textId="77777777" w:rsidR="00F34DED" w:rsidRPr="005A761C" w:rsidRDefault="00F34DED" w:rsidP="00F34DED">
      <w:pPr>
        <w:rPr>
          <w:sz w:val="22"/>
        </w:rPr>
      </w:pPr>
    </w:p>
    <w:p w14:paraId="7EA58E83" w14:textId="6EF04806" w:rsidR="00204C6F" w:rsidRPr="004D4BC5" w:rsidRDefault="000C296E" w:rsidP="00BD25F4">
      <w:pPr>
        <w:rPr>
          <w:rFonts w:cs="Times New Roman"/>
          <w:szCs w:val="24"/>
        </w:rPr>
      </w:pPr>
      <w:r w:rsidRPr="004D4BC5">
        <w:rPr>
          <w:rFonts w:cs="Times New Roman"/>
          <w:szCs w:val="24"/>
        </w:rPr>
        <w:t xml:space="preserve">The Pension Benefit Guaranty Corporation (PBGC) is modifying </w:t>
      </w:r>
      <w:r>
        <w:rPr>
          <w:rFonts w:cs="Times New Roman"/>
          <w:szCs w:val="24"/>
        </w:rPr>
        <w:t>the</w:t>
      </w:r>
      <w:r w:rsidRPr="004D4BC5">
        <w:rPr>
          <w:rFonts w:cs="Times New Roman"/>
          <w:szCs w:val="24"/>
        </w:rPr>
        <w:t xml:space="preserve"> filing instructions </w:t>
      </w:r>
      <w:r>
        <w:rPr>
          <w:rFonts w:cs="Times New Roman"/>
          <w:szCs w:val="24"/>
        </w:rPr>
        <w:t>for</w:t>
      </w:r>
      <w:r w:rsidRPr="004D4BC5">
        <w:rPr>
          <w:rFonts w:cs="Times New Roman"/>
          <w:szCs w:val="24"/>
        </w:rPr>
        <w:t xml:space="preserve"> the entry of business codes </w:t>
      </w:r>
      <w:r>
        <w:rPr>
          <w:rFonts w:cs="Times New Roman"/>
          <w:szCs w:val="24"/>
        </w:rPr>
        <w:t xml:space="preserve">on line 2d on both </w:t>
      </w:r>
      <w:r w:rsidRPr="004D4BC5">
        <w:rPr>
          <w:rFonts w:cs="Times New Roman"/>
          <w:szCs w:val="24"/>
        </w:rPr>
        <w:t>the 2019 Form 5500 Annual Return/Report of Employee Benefit Plan</w:t>
      </w:r>
      <w:r>
        <w:rPr>
          <w:rFonts w:cs="Times New Roman"/>
          <w:szCs w:val="24"/>
        </w:rPr>
        <w:t xml:space="preserve"> (2019 Form 5500) and the 2019 Short Form Annual Return/Report of Small Employee Benefit Plan (2019 Form 5500-SF), both </w:t>
      </w:r>
      <w:r w:rsidRPr="004D4BC5">
        <w:rPr>
          <w:rFonts w:cs="Times New Roman"/>
          <w:szCs w:val="24"/>
        </w:rPr>
        <w:t>part of the Form 5500 Series</w:t>
      </w:r>
      <w:r w:rsidR="0031329D">
        <w:rPr>
          <w:rFonts w:cs="Times New Roman"/>
          <w:szCs w:val="24"/>
        </w:rPr>
        <w:t>.  PBGC is also modifying the “Changes to Note” for the 2019 Form 5500</w:t>
      </w:r>
      <w:r w:rsidRPr="004D4BC5">
        <w:rPr>
          <w:rFonts w:cs="Times New Roman"/>
          <w:szCs w:val="24"/>
        </w:rPr>
        <w:t>.</w:t>
      </w:r>
      <w:r>
        <w:rPr>
          <w:rFonts w:cs="Times New Roman"/>
          <w:szCs w:val="24"/>
        </w:rPr>
        <w:t xml:space="preserve">  </w:t>
      </w:r>
      <w:r w:rsidR="004D0225">
        <w:rPr>
          <w:rFonts w:cs="Times New Roman"/>
          <w:szCs w:val="24"/>
        </w:rPr>
        <w:t xml:space="preserve">This request parallels </w:t>
      </w:r>
      <w:r w:rsidR="00474AF2">
        <w:rPr>
          <w:rFonts w:cs="Times New Roman"/>
          <w:szCs w:val="24"/>
        </w:rPr>
        <w:t xml:space="preserve">a </w:t>
      </w:r>
      <w:r w:rsidR="004D0225">
        <w:rPr>
          <w:rFonts w:cs="Times New Roman"/>
          <w:szCs w:val="24"/>
        </w:rPr>
        <w:t xml:space="preserve">non-material/nonsubstantive change request submitted by </w:t>
      </w:r>
      <w:r w:rsidR="006F7B68">
        <w:rPr>
          <w:rFonts w:cs="Times New Roman"/>
          <w:szCs w:val="24"/>
        </w:rPr>
        <w:t xml:space="preserve">the </w:t>
      </w:r>
      <w:r w:rsidR="004D0225">
        <w:rPr>
          <w:rFonts w:cs="Times New Roman"/>
          <w:szCs w:val="24"/>
        </w:rPr>
        <w:t>Department of Labor (</w:t>
      </w:r>
      <w:r w:rsidR="005962D8">
        <w:rPr>
          <w:rFonts w:cs="Times New Roman"/>
          <w:szCs w:val="24"/>
        </w:rPr>
        <w:t xml:space="preserve">OMB Control Number </w:t>
      </w:r>
      <w:r w:rsidR="004D0225">
        <w:rPr>
          <w:rFonts w:cs="Times New Roman"/>
          <w:szCs w:val="24"/>
        </w:rPr>
        <w:t>1210-0110).</w:t>
      </w:r>
    </w:p>
    <w:p w14:paraId="6995FA4D" w14:textId="3BF66C51" w:rsidR="00204C6F" w:rsidRPr="004D4BC5" w:rsidRDefault="00204C6F" w:rsidP="00BD25F4">
      <w:pPr>
        <w:rPr>
          <w:rFonts w:cs="Times New Roman"/>
          <w:szCs w:val="24"/>
        </w:rPr>
      </w:pPr>
    </w:p>
    <w:p w14:paraId="3F761C87" w14:textId="789D6907" w:rsidR="001D63B2" w:rsidRPr="004D4BC5" w:rsidRDefault="0054292D" w:rsidP="301E786C">
      <w:pPr>
        <w:rPr>
          <w:rFonts w:cs="Times New Roman"/>
          <w:szCs w:val="24"/>
        </w:rPr>
      </w:pPr>
      <w:r w:rsidRPr="004D4BC5">
        <w:rPr>
          <w:rFonts w:cs="Times New Roman"/>
          <w:szCs w:val="24"/>
        </w:rPr>
        <w:t xml:space="preserve">In the currently-approved collection, </w:t>
      </w:r>
      <w:r w:rsidR="301E786C" w:rsidRPr="004D4BC5">
        <w:rPr>
          <w:rFonts w:cs="Times New Roman"/>
          <w:szCs w:val="24"/>
        </w:rPr>
        <w:t xml:space="preserve">PBGC </w:t>
      </w:r>
      <w:r w:rsidR="001474F0" w:rsidRPr="004D4BC5">
        <w:rPr>
          <w:rFonts w:cs="Times New Roman"/>
          <w:szCs w:val="24"/>
        </w:rPr>
        <w:t xml:space="preserve">proposed </w:t>
      </w:r>
      <w:r w:rsidR="00F16534" w:rsidRPr="004D4BC5">
        <w:rPr>
          <w:rFonts w:cs="Times New Roman"/>
          <w:szCs w:val="24"/>
        </w:rPr>
        <w:t xml:space="preserve">minor modifications to </w:t>
      </w:r>
      <w:r w:rsidR="002B1DE8">
        <w:rPr>
          <w:rFonts w:cs="Times New Roman"/>
          <w:szCs w:val="24"/>
        </w:rPr>
        <w:t xml:space="preserve">the Form 5500 Series to </w:t>
      </w:r>
      <w:r w:rsidR="00863BBC">
        <w:rPr>
          <w:rFonts w:cs="Times New Roman"/>
          <w:szCs w:val="24"/>
        </w:rPr>
        <w:t>clarify the requested business code description and better explain which code should be entered</w:t>
      </w:r>
      <w:r w:rsidR="006A37C4" w:rsidRPr="004D4BC5">
        <w:rPr>
          <w:rFonts w:cs="Times New Roman"/>
          <w:szCs w:val="24"/>
        </w:rPr>
        <w:t>.</w:t>
      </w:r>
      <w:r w:rsidR="003C11CA">
        <w:rPr>
          <w:rFonts w:cs="Times New Roman"/>
          <w:szCs w:val="24"/>
        </w:rPr>
        <w:t xml:space="preserve">  </w:t>
      </w:r>
      <w:r w:rsidR="00C568B1">
        <w:rPr>
          <w:rFonts w:cs="Times New Roman"/>
          <w:szCs w:val="24"/>
        </w:rPr>
        <w:t>PBGC</w:t>
      </w:r>
      <w:r w:rsidR="00F31C9D">
        <w:rPr>
          <w:rFonts w:cs="Times New Roman"/>
          <w:szCs w:val="24"/>
        </w:rPr>
        <w:t xml:space="preserve">’s modification was </w:t>
      </w:r>
      <w:r w:rsidR="00207102">
        <w:rPr>
          <w:rFonts w:cs="Times New Roman"/>
          <w:szCs w:val="24"/>
        </w:rPr>
        <w:t>in response</w:t>
      </w:r>
      <w:r w:rsidR="00F31C9D">
        <w:rPr>
          <w:rFonts w:cs="Times New Roman"/>
          <w:szCs w:val="24"/>
        </w:rPr>
        <w:t xml:space="preserve"> to its finding that</w:t>
      </w:r>
      <w:r w:rsidR="00C568B1">
        <w:rPr>
          <w:rFonts w:cs="Times New Roman"/>
          <w:szCs w:val="24"/>
        </w:rPr>
        <w:t xml:space="preserve"> some </w:t>
      </w:r>
      <w:r w:rsidR="004963C9">
        <w:rPr>
          <w:rFonts w:cs="Times New Roman"/>
          <w:szCs w:val="24"/>
        </w:rPr>
        <w:t xml:space="preserve">multiemployer </w:t>
      </w:r>
      <w:r w:rsidR="00C568B1">
        <w:rPr>
          <w:rFonts w:cs="Times New Roman"/>
          <w:szCs w:val="24"/>
        </w:rPr>
        <w:t xml:space="preserve">plans were entering the business code for “Insurance &amp; Employee Benefit Funds” or “Labor Unions and Similar Labor Organizations” instead of entering </w:t>
      </w:r>
      <w:r w:rsidR="004963C9">
        <w:rPr>
          <w:rFonts w:cs="Times New Roman"/>
          <w:szCs w:val="24"/>
        </w:rPr>
        <w:t xml:space="preserve">the </w:t>
      </w:r>
      <w:r w:rsidR="00C568B1">
        <w:rPr>
          <w:rFonts w:cs="Times New Roman"/>
          <w:szCs w:val="24"/>
        </w:rPr>
        <w:t>business code</w:t>
      </w:r>
      <w:r w:rsidR="00207102">
        <w:rPr>
          <w:rFonts w:cs="Times New Roman"/>
          <w:szCs w:val="24"/>
        </w:rPr>
        <w:t xml:space="preserve"> that</w:t>
      </w:r>
      <w:r w:rsidR="00C568B1">
        <w:rPr>
          <w:rFonts w:cs="Times New Roman"/>
          <w:szCs w:val="24"/>
        </w:rPr>
        <w:t xml:space="preserve"> reflect</w:t>
      </w:r>
      <w:r w:rsidR="00207102">
        <w:rPr>
          <w:rFonts w:cs="Times New Roman"/>
          <w:szCs w:val="24"/>
        </w:rPr>
        <w:t>ed</w:t>
      </w:r>
      <w:r w:rsidR="00C568B1">
        <w:rPr>
          <w:rFonts w:cs="Times New Roman"/>
          <w:szCs w:val="24"/>
        </w:rPr>
        <w:t xml:space="preserve"> th</w:t>
      </w:r>
      <w:r w:rsidR="0020317C">
        <w:rPr>
          <w:rFonts w:cs="Times New Roman"/>
          <w:szCs w:val="24"/>
        </w:rPr>
        <w:t xml:space="preserve">e industry in which </w:t>
      </w:r>
      <w:r w:rsidR="00207102">
        <w:rPr>
          <w:rFonts w:cs="Times New Roman"/>
          <w:szCs w:val="24"/>
        </w:rPr>
        <w:t>it</w:t>
      </w:r>
      <w:r w:rsidR="0020317C">
        <w:rPr>
          <w:rFonts w:cs="Times New Roman"/>
          <w:szCs w:val="24"/>
        </w:rPr>
        <w:t xml:space="preserve">s active participants </w:t>
      </w:r>
      <w:r w:rsidR="00410B55">
        <w:rPr>
          <w:rFonts w:cs="Times New Roman"/>
          <w:szCs w:val="24"/>
        </w:rPr>
        <w:t>wer</w:t>
      </w:r>
      <w:r w:rsidR="0020317C">
        <w:rPr>
          <w:rFonts w:cs="Times New Roman"/>
          <w:szCs w:val="24"/>
        </w:rPr>
        <w:t>e employed</w:t>
      </w:r>
      <w:r w:rsidR="00C568B1">
        <w:rPr>
          <w:rFonts w:cs="Times New Roman"/>
          <w:szCs w:val="24"/>
        </w:rPr>
        <w:t xml:space="preserve">. </w:t>
      </w:r>
      <w:r w:rsidR="004963C9">
        <w:rPr>
          <w:rFonts w:cs="Times New Roman"/>
          <w:szCs w:val="24"/>
        </w:rPr>
        <w:t xml:space="preserve"> The proposed changes were approved by OMB on January 31, 2019, after notice and comment to the public (60-day notice, 83 FR 42172, August 20, 2018; 30-day notice, 83 FR 56886, November 14, 2018).</w:t>
      </w:r>
    </w:p>
    <w:p w14:paraId="4714CC7C" w14:textId="77777777" w:rsidR="001D63B2" w:rsidRPr="004D4BC5" w:rsidRDefault="001D63B2" w:rsidP="301E786C">
      <w:pPr>
        <w:rPr>
          <w:rFonts w:cs="Times New Roman"/>
          <w:szCs w:val="24"/>
        </w:rPr>
      </w:pPr>
    </w:p>
    <w:p w14:paraId="2E336E15" w14:textId="4975A80E" w:rsidR="00495B51" w:rsidRDefault="00495B51" w:rsidP="00495B51">
      <w:r>
        <w:t xml:space="preserve">The approved modifications categorized plans by “single-employer plans” and “multiemployer plans” because those two categories encompass all PBGC-covered plans.  In retrospect, we realized that the revised instructions might create some confusion for other types of plans.  Because the reason for the modification stemmed from multiemployer plans entering the incorrect code, we now believe, the best solution is to limit the changes to the line 2d </w:t>
      </w:r>
      <w:r w:rsidR="000C296E">
        <w:t xml:space="preserve">2019 Form 5500 </w:t>
      </w:r>
      <w:r w:rsidR="00866007">
        <w:t xml:space="preserve">instructions </w:t>
      </w:r>
      <w:r>
        <w:t>to a note for multiemployer plans.</w:t>
      </w:r>
      <w:r w:rsidR="000C296E">
        <w:t xml:space="preserve">  The note is not needed for the Form 5500-SF because multiemployers plans do not file the Form 5500-SF.</w:t>
      </w:r>
      <w:r w:rsidR="00AF05EE">
        <w:t xml:space="preserve">  </w:t>
      </w:r>
      <w:r w:rsidR="00AF05EE">
        <w:rPr>
          <w:rFonts w:cs="Times New Roman"/>
          <w:szCs w:val="24"/>
        </w:rPr>
        <w:t>The modified 2019 Form 5500-SF instructions for line 2d will incorporate the language that was provided in the 2018 Form 5500-SF.</w:t>
      </w:r>
      <w:r w:rsidR="000C296E">
        <w:t xml:space="preserve">  </w:t>
      </w:r>
      <w:r>
        <w:t xml:space="preserve">  </w:t>
      </w:r>
    </w:p>
    <w:p w14:paraId="3EA21D9B" w14:textId="77777777" w:rsidR="00495B51" w:rsidRDefault="00495B51" w:rsidP="00816E18">
      <w:pPr>
        <w:rPr>
          <w:rFonts w:cs="Times New Roman"/>
          <w:szCs w:val="24"/>
        </w:rPr>
      </w:pPr>
    </w:p>
    <w:p w14:paraId="27E5BEBC" w14:textId="2B6F57EA" w:rsidR="00851E79" w:rsidRPr="004D4BC5" w:rsidRDefault="003E2F05" w:rsidP="00816E18">
      <w:pPr>
        <w:rPr>
          <w:rFonts w:cs="Times New Roman"/>
          <w:szCs w:val="24"/>
        </w:rPr>
      </w:pPr>
      <w:r>
        <w:rPr>
          <w:rFonts w:cs="Times New Roman"/>
          <w:szCs w:val="24"/>
        </w:rPr>
        <w:t xml:space="preserve">Below, </w:t>
      </w:r>
      <w:r w:rsidR="008125E7" w:rsidRPr="004D4BC5">
        <w:rPr>
          <w:rFonts w:cs="Times New Roman"/>
          <w:szCs w:val="24"/>
        </w:rPr>
        <w:t xml:space="preserve">PBGC is providing </w:t>
      </w:r>
      <w:r w:rsidR="00495B51">
        <w:rPr>
          <w:rFonts w:cs="Times New Roman"/>
          <w:szCs w:val="24"/>
        </w:rPr>
        <w:t xml:space="preserve">the </w:t>
      </w:r>
      <w:r w:rsidR="008125E7" w:rsidRPr="004D4BC5">
        <w:rPr>
          <w:rFonts w:cs="Times New Roman"/>
          <w:szCs w:val="24"/>
        </w:rPr>
        <w:t>modified</w:t>
      </w:r>
      <w:r w:rsidR="00C44999">
        <w:rPr>
          <w:rFonts w:cs="Times New Roman"/>
          <w:szCs w:val="24"/>
        </w:rPr>
        <w:t xml:space="preserve"> note for the 2019 Form 5500, and the modified 2019 Form 5500 and 2019 Form 5500-SF </w:t>
      </w:r>
      <w:r w:rsidR="008125E7" w:rsidRPr="004D4BC5">
        <w:rPr>
          <w:rFonts w:cs="Times New Roman"/>
          <w:szCs w:val="24"/>
        </w:rPr>
        <w:t>instructions</w:t>
      </w:r>
      <w:r w:rsidR="00951585">
        <w:rPr>
          <w:rFonts w:cs="Times New Roman"/>
          <w:szCs w:val="24"/>
        </w:rPr>
        <w:t xml:space="preserve"> </w:t>
      </w:r>
      <w:r>
        <w:rPr>
          <w:rFonts w:cs="Times New Roman"/>
          <w:szCs w:val="24"/>
        </w:rPr>
        <w:t>f</w:t>
      </w:r>
      <w:r w:rsidR="008125E7" w:rsidRPr="004D4BC5">
        <w:rPr>
          <w:rFonts w:cs="Times New Roman"/>
          <w:szCs w:val="24"/>
        </w:rPr>
        <w:t xml:space="preserve">or </w:t>
      </w:r>
      <w:r w:rsidR="00C44999">
        <w:rPr>
          <w:rFonts w:cs="Times New Roman"/>
          <w:szCs w:val="24"/>
        </w:rPr>
        <w:t>l</w:t>
      </w:r>
      <w:r w:rsidR="008125E7" w:rsidRPr="004D4BC5">
        <w:rPr>
          <w:rFonts w:cs="Times New Roman"/>
          <w:szCs w:val="24"/>
        </w:rPr>
        <w:t>ine 2d</w:t>
      </w:r>
      <w:r w:rsidR="00A1418D" w:rsidRPr="004D4BC5">
        <w:rPr>
          <w:rFonts w:cs="Times New Roman"/>
          <w:szCs w:val="24"/>
        </w:rPr>
        <w:t xml:space="preserve"> </w:t>
      </w:r>
      <w:r w:rsidR="009A5BE6" w:rsidRPr="004D4BC5">
        <w:rPr>
          <w:rFonts w:cs="Times New Roman"/>
          <w:szCs w:val="24"/>
        </w:rPr>
        <w:t>to improve the accuracy of the requested information</w:t>
      </w:r>
      <w:r w:rsidR="009C316A">
        <w:rPr>
          <w:rFonts w:cs="Times New Roman"/>
          <w:szCs w:val="24"/>
        </w:rPr>
        <w:t xml:space="preserve">.  </w:t>
      </w:r>
      <w:r w:rsidR="00AF05EE">
        <w:rPr>
          <w:rFonts w:cs="Times New Roman"/>
          <w:szCs w:val="24"/>
        </w:rPr>
        <w:t xml:space="preserve"> </w:t>
      </w:r>
      <w:r w:rsidR="009C316A">
        <w:rPr>
          <w:rFonts w:cs="Times New Roman"/>
          <w:szCs w:val="24"/>
        </w:rPr>
        <w:t>The</w:t>
      </w:r>
      <w:r w:rsidR="00584F9C">
        <w:rPr>
          <w:rFonts w:cs="Times New Roman"/>
          <w:szCs w:val="24"/>
        </w:rPr>
        <w:t xml:space="preserve"> language </w:t>
      </w:r>
      <w:r>
        <w:rPr>
          <w:rFonts w:cs="Times New Roman"/>
          <w:szCs w:val="24"/>
        </w:rPr>
        <w:t>to be</w:t>
      </w:r>
      <w:r w:rsidR="00584F9C">
        <w:rPr>
          <w:rFonts w:cs="Times New Roman"/>
          <w:szCs w:val="24"/>
        </w:rPr>
        <w:t xml:space="preserve"> deleted</w:t>
      </w:r>
      <w:r w:rsidR="009C316A">
        <w:rPr>
          <w:rFonts w:cs="Times New Roman"/>
          <w:szCs w:val="24"/>
        </w:rPr>
        <w:t xml:space="preserve"> from the </w:t>
      </w:r>
      <w:r w:rsidR="00691DAC">
        <w:rPr>
          <w:rFonts w:cs="Times New Roman"/>
          <w:szCs w:val="24"/>
        </w:rPr>
        <w:t xml:space="preserve">currently-approved </w:t>
      </w:r>
      <w:r w:rsidR="00495B51">
        <w:rPr>
          <w:rFonts w:cs="Times New Roman"/>
          <w:szCs w:val="24"/>
        </w:rPr>
        <w:t xml:space="preserve">information </w:t>
      </w:r>
      <w:r w:rsidR="00691DAC">
        <w:rPr>
          <w:rFonts w:cs="Times New Roman"/>
          <w:szCs w:val="24"/>
        </w:rPr>
        <w:t>collection is</w:t>
      </w:r>
      <w:r w:rsidR="00584F9C">
        <w:rPr>
          <w:rFonts w:cs="Times New Roman"/>
          <w:szCs w:val="24"/>
        </w:rPr>
        <w:t xml:space="preserve"> shown in strike-out tex</w:t>
      </w:r>
      <w:r w:rsidR="00526C8B">
        <w:rPr>
          <w:rFonts w:cs="Times New Roman"/>
          <w:szCs w:val="24"/>
        </w:rPr>
        <w:t>t</w:t>
      </w:r>
      <w:r w:rsidR="00692B62">
        <w:rPr>
          <w:rFonts w:cs="Times New Roman"/>
          <w:szCs w:val="24"/>
        </w:rPr>
        <w:t xml:space="preserve"> and the language </w:t>
      </w:r>
      <w:r>
        <w:rPr>
          <w:rFonts w:cs="Times New Roman"/>
          <w:szCs w:val="24"/>
        </w:rPr>
        <w:t>to be added</w:t>
      </w:r>
      <w:r w:rsidR="00692B62">
        <w:rPr>
          <w:rFonts w:cs="Times New Roman"/>
          <w:szCs w:val="24"/>
        </w:rPr>
        <w:t xml:space="preserve"> </w:t>
      </w:r>
      <w:r w:rsidR="00691DAC">
        <w:rPr>
          <w:rFonts w:cs="Times New Roman"/>
          <w:szCs w:val="24"/>
        </w:rPr>
        <w:t xml:space="preserve">is </w:t>
      </w:r>
      <w:r w:rsidR="00692B62">
        <w:rPr>
          <w:rFonts w:cs="Times New Roman"/>
          <w:szCs w:val="24"/>
        </w:rPr>
        <w:t>shown as underline</w:t>
      </w:r>
      <w:r>
        <w:rPr>
          <w:rFonts w:cs="Times New Roman"/>
          <w:szCs w:val="24"/>
        </w:rPr>
        <w:t>d</w:t>
      </w:r>
      <w:r w:rsidR="00692B62">
        <w:rPr>
          <w:rFonts w:cs="Times New Roman"/>
          <w:szCs w:val="24"/>
        </w:rPr>
        <w:t xml:space="preserve"> text</w:t>
      </w:r>
      <w:r w:rsidR="009A5BE6" w:rsidRPr="004D4BC5">
        <w:rPr>
          <w:rFonts w:cs="Times New Roman"/>
          <w:szCs w:val="24"/>
        </w:rPr>
        <w:t>.</w:t>
      </w:r>
    </w:p>
    <w:p w14:paraId="583E979C" w14:textId="77777777" w:rsidR="00B0732F" w:rsidRDefault="00B0732F">
      <w:pPr>
        <w:rPr>
          <w:rFonts w:cs="Times New Roman"/>
          <w:szCs w:val="24"/>
        </w:rPr>
      </w:pPr>
    </w:p>
    <w:p w14:paraId="744B30A2" w14:textId="4A652880" w:rsidR="00B0732F" w:rsidRDefault="004D0225" w:rsidP="00B0732F">
      <w:r>
        <w:rPr>
          <w:rFonts w:cs="Times New Roman"/>
          <w:szCs w:val="24"/>
        </w:rPr>
        <w:t>PBGC estimates that the additional changes will not result in any changes to the number of filings or burden estimates for the information collection</w:t>
      </w:r>
      <w:r w:rsidR="00B0732F">
        <w:t xml:space="preserve">.  </w:t>
      </w:r>
    </w:p>
    <w:p w14:paraId="0FE4A951" w14:textId="42C8A167" w:rsidR="0031329D" w:rsidRDefault="00526C8B" w:rsidP="004D0225">
      <w:pPr>
        <w:rPr>
          <w:rFonts w:cs="Times New Roman"/>
          <w:b/>
          <w:bCs/>
          <w:szCs w:val="24"/>
        </w:rPr>
      </w:pPr>
      <w:r>
        <w:rPr>
          <w:rFonts w:cs="Times New Roman"/>
          <w:szCs w:val="24"/>
        </w:rPr>
        <w:br w:type="page"/>
      </w:r>
      <w:r w:rsidR="0031329D">
        <w:rPr>
          <w:rFonts w:cs="Times New Roman"/>
          <w:b/>
          <w:bCs/>
          <w:szCs w:val="24"/>
        </w:rPr>
        <w:lastRenderedPageBreak/>
        <w:t xml:space="preserve">2019 </w:t>
      </w:r>
      <w:r w:rsidR="0031329D" w:rsidRPr="00495B51">
        <w:rPr>
          <w:rFonts w:cs="Times New Roman"/>
          <w:b/>
          <w:bCs/>
          <w:szCs w:val="24"/>
        </w:rPr>
        <w:t>Form 5500,</w:t>
      </w:r>
      <w:r w:rsidR="0031329D">
        <w:rPr>
          <w:rFonts w:cs="Times New Roman"/>
          <w:b/>
          <w:bCs/>
          <w:szCs w:val="24"/>
        </w:rPr>
        <w:t xml:space="preserve"> Changes to Note</w:t>
      </w:r>
    </w:p>
    <w:p w14:paraId="124CE20C" w14:textId="2A889677" w:rsidR="0031329D" w:rsidRDefault="0031329D" w:rsidP="004D0225">
      <w:pPr>
        <w:rPr>
          <w:rFonts w:cs="Times New Roman"/>
          <w:b/>
          <w:bCs/>
          <w:szCs w:val="24"/>
        </w:rPr>
      </w:pPr>
    </w:p>
    <w:p w14:paraId="55011E3C" w14:textId="0801A069" w:rsidR="0031329D" w:rsidRPr="0031329D" w:rsidRDefault="0031329D" w:rsidP="004D0225">
      <w:pPr>
        <w:rPr>
          <w:rFonts w:cs="Times New Roman"/>
          <w:b/>
          <w:bCs/>
          <w:szCs w:val="24"/>
        </w:rPr>
      </w:pPr>
      <w:r w:rsidRPr="0031329D">
        <w:rPr>
          <w:rFonts w:cs="Times New Roman"/>
          <w:b/>
          <w:bCs/>
          <w:szCs w:val="24"/>
        </w:rPr>
        <w:t>Clean Version:</w:t>
      </w:r>
    </w:p>
    <w:p w14:paraId="417387C1" w14:textId="77777777" w:rsidR="0031329D" w:rsidRPr="0031329D" w:rsidRDefault="0031329D" w:rsidP="004D0225">
      <w:pPr>
        <w:rPr>
          <w:rFonts w:cs="Times New Roman"/>
          <w:b/>
          <w:bCs/>
          <w:szCs w:val="24"/>
        </w:rPr>
      </w:pPr>
    </w:p>
    <w:p w14:paraId="1DF13E08" w14:textId="662DE9C8" w:rsidR="0031329D" w:rsidRPr="0031329D" w:rsidRDefault="0031329D" w:rsidP="0031329D">
      <w:pPr>
        <w:ind w:left="720"/>
        <w:rPr>
          <w:rFonts w:cs="Times New Roman"/>
          <w:szCs w:val="24"/>
        </w:rPr>
      </w:pPr>
      <w:r w:rsidRPr="0031329D">
        <w:rPr>
          <w:rFonts w:cs="Times New Roman"/>
          <w:b/>
          <w:bCs/>
          <w:szCs w:val="24"/>
        </w:rPr>
        <w:t>Form 5500, Line 2d</w:t>
      </w:r>
      <w:r w:rsidRPr="0031329D">
        <w:rPr>
          <w:rFonts w:cs="Times New Roman"/>
          <w:szCs w:val="24"/>
        </w:rPr>
        <w:t>.  The instructions to line 2d of the Form 5500 have been clarified on how to report the plan sponsor’s business code for multiemployer plans</w:t>
      </w:r>
    </w:p>
    <w:p w14:paraId="1D3C135F" w14:textId="2D0B319F" w:rsidR="0031329D" w:rsidRPr="0031329D" w:rsidRDefault="0031329D" w:rsidP="004D0225">
      <w:pPr>
        <w:rPr>
          <w:rFonts w:cs="Times New Roman"/>
          <w:b/>
          <w:bCs/>
          <w:szCs w:val="24"/>
        </w:rPr>
      </w:pPr>
    </w:p>
    <w:p w14:paraId="150D864F" w14:textId="77777777" w:rsidR="0031329D" w:rsidRPr="0031329D" w:rsidRDefault="0031329D" w:rsidP="0031329D">
      <w:pPr>
        <w:rPr>
          <w:rFonts w:cs="Times New Roman"/>
          <w:b/>
          <w:bCs/>
          <w:szCs w:val="24"/>
        </w:rPr>
      </w:pPr>
      <w:r w:rsidRPr="0031329D">
        <w:rPr>
          <w:rFonts w:cs="Times New Roman"/>
          <w:b/>
          <w:bCs/>
          <w:szCs w:val="24"/>
        </w:rPr>
        <w:t xml:space="preserve">Track Changes Version (compared to currently approved information collection): </w:t>
      </w:r>
    </w:p>
    <w:p w14:paraId="612D3459" w14:textId="77777777" w:rsidR="0031329D" w:rsidRPr="0031329D" w:rsidRDefault="0031329D" w:rsidP="0031329D">
      <w:pPr>
        <w:rPr>
          <w:rFonts w:ascii="Calibri" w:hAnsi="Calibri" w:cs="Calibri"/>
          <w:b/>
          <w:bCs/>
          <w:szCs w:val="24"/>
        </w:rPr>
      </w:pPr>
    </w:p>
    <w:p w14:paraId="217B5F8E" w14:textId="5E749632" w:rsidR="0031329D" w:rsidRPr="00C44999" w:rsidRDefault="0031329D" w:rsidP="004D0225">
      <w:pPr>
        <w:rPr>
          <w:rFonts w:cs="Times New Roman"/>
          <w:b/>
          <w:bCs/>
          <w:szCs w:val="24"/>
        </w:rPr>
      </w:pPr>
      <w:r w:rsidRPr="00C44999">
        <w:rPr>
          <w:rFonts w:cs="Times New Roman"/>
          <w:b/>
          <w:bCs/>
          <w:szCs w:val="24"/>
          <w:u w:val="single"/>
        </w:rPr>
        <w:t>Form 5500, Line 2d</w:t>
      </w:r>
      <w:r w:rsidRPr="00C44999">
        <w:rPr>
          <w:rFonts w:cs="Times New Roman"/>
          <w:szCs w:val="24"/>
          <w:u w:val="single"/>
        </w:rPr>
        <w:t>.  The instructions to line 2d of the Form 5500 have been clarified on how to report the plan sponsor’s business code for multiemployer plans</w:t>
      </w:r>
      <w:r w:rsidR="00C44999">
        <w:rPr>
          <w:rFonts w:cs="Times New Roman"/>
          <w:szCs w:val="24"/>
          <w:u w:val="single"/>
        </w:rPr>
        <w:t>.</w:t>
      </w:r>
    </w:p>
    <w:p w14:paraId="70D5207D" w14:textId="77777777" w:rsidR="0031329D" w:rsidRDefault="0031329D" w:rsidP="004D0225">
      <w:pPr>
        <w:rPr>
          <w:rFonts w:cs="Times New Roman"/>
          <w:b/>
          <w:bCs/>
          <w:szCs w:val="24"/>
        </w:rPr>
      </w:pPr>
    </w:p>
    <w:p w14:paraId="6DDA0D9D" w14:textId="24BFE587" w:rsidR="004D4BC5" w:rsidRPr="004D0225" w:rsidRDefault="0031329D" w:rsidP="004D0225">
      <w:pPr>
        <w:rPr>
          <w:rFonts w:cs="Times New Roman"/>
          <w:b/>
          <w:bCs/>
          <w:szCs w:val="24"/>
        </w:rPr>
      </w:pPr>
      <w:r>
        <w:rPr>
          <w:rFonts w:cs="Times New Roman"/>
          <w:b/>
          <w:bCs/>
          <w:szCs w:val="24"/>
        </w:rPr>
        <w:t>2</w:t>
      </w:r>
      <w:r w:rsidR="00495B51" w:rsidRPr="00495B51">
        <w:rPr>
          <w:rFonts w:cs="Times New Roman"/>
          <w:b/>
          <w:bCs/>
          <w:szCs w:val="24"/>
        </w:rPr>
        <w:t xml:space="preserve">019 Form 5500, </w:t>
      </w:r>
      <w:r w:rsidR="004D4BC5" w:rsidRPr="00495B51">
        <w:rPr>
          <w:rFonts w:cs="Times New Roman"/>
          <w:b/>
          <w:bCs/>
          <w:szCs w:val="24"/>
        </w:rPr>
        <w:t>Instructions</w:t>
      </w:r>
      <w:r w:rsidR="004D4BC5" w:rsidRPr="004D0225">
        <w:rPr>
          <w:rFonts w:cs="Times New Roman"/>
          <w:b/>
          <w:bCs/>
          <w:szCs w:val="24"/>
        </w:rPr>
        <w:t xml:space="preserve"> for line 2d</w:t>
      </w:r>
    </w:p>
    <w:p w14:paraId="3B60EE1A" w14:textId="109B24BA" w:rsidR="004D0225" w:rsidRPr="004D0225" w:rsidRDefault="004D0225" w:rsidP="004D0225">
      <w:pPr>
        <w:rPr>
          <w:rFonts w:cs="Times New Roman"/>
          <w:b/>
          <w:bCs/>
          <w:szCs w:val="24"/>
        </w:rPr>
      </w:pPr>
    </w:p>
    <w:p w14:paraId="5942E70B" w14:textId="77777777" w:rsidR="004D0225" w:rsidRPr="004D0225" w:rsidRDefault="004D0225" w:rsidP="004D0225">
      <w:pPr>
        <w:rPr>
          <w:rFonts w:cs="Times New Roman"/>
          <w:b/>
          <w:bCs/>
          <w:szCs w:val="24"/>
        </w:rPr>
      </w:pPr>
      <w:r w:rsidRPr="004D0225">
        <w:rPr>
          <w:rFonts w:cs="Times New Roman"/>
          <w:b/>
          <w:bCs/>
          <w:szCs w:val="24"/>
        </w:rPr>
        <w:t>Clean Version:</w:t>
      </w:r>
    </w:p>
    <w:p w14:paraId="76A66AE8" w14:textId="77777777" w:rsidR="004D0225" w:rsidRPr="004D0225" w:rsidRDefault="004D0225" w:rsidP="004D0225">
      <w:pPr>
        <w:rPr>
          <w:rFonts w:cs="Times New Roman"/>
          <w:b/>
          <w:bCs/>
          <w:szCs w:val="24"/>
        </w:rPr>
      </w:pPr>
    </w:p>
    <w:p w14:paraId="69604548" w14:textId="77777777" w:rsidR="004D0225" w:rsidRPr="004D0225" w:rsidRDefault="004D0225" w:rsidP="004D0225">
      <w:pPr>
        <w:tabs>
          <w:tab w:val="left" w:pos="720"/>
        </w:tabs>
        <w:spacing w:before="60" w:after="120"/>
        <w:ind w:left="720"/>
        <w:rPr>
          <w:rFonts w:cs="Times New Roman"/>
          <w:szCs w:val="24"/>
        </w:rPr>
      </w:pPr>
      <w:r w:rsidRPr="004D0225">
        <w:rPr>
          <w:rFonts w:cs="Times New Roman"/>
          <w:b/>
          <w:bCs/>
          <w:color w:val="000000"/>
          <w:szCs w:val="24"/>
        </w:rPr>
        <w:t xml:space="preserve">Line 2d. </w:t>
      </w:r>
      <w:r w:rsidRPr="004D0225">
        <w:rPr>
          <w:rFonts w:cs="Times New Roman"/>
          <w:szCs w:val="24"/>
        </w:rPr>
        <w:t xml:space="preserve">Enter the six-digit business code that best describes the nature of the plan sponsor’s business from the list of business codes on pages 78, 79, and 80. If more than one employer or employee organization is involved, enter the business code for the main business activity of the employers and/or employee organizations. </w:t>
      </w:r>
    </w:p>
    <w:p w14:paraId="2D4ED6DD" w14:textId="77777777" w:rsidR="004D0225" w:rsidRPr="004D0225" w:rsidRDefault="004D0225" w:rsidP="004D0225">
      <w:pPr>
        <w:spacing w:after="120"/>
        <w:ind w:left="720"/>
        <w:rPr>
          <w:rFonts w:cs="Times New Roman"/>
          <w:szCs w:val="24"/>
        </w:rPr>
      </w:pPr>
      <w:r w:rsidRPr="004D0225">
        <w:rPr>
          <w:rFonts w:cs="Times New Roman"/>
          <w:b/>
          <w:bCs/>
          <w:szCs w:val="24"/>
        </w:rPr>
        <w:t>Note</w:t>
      </w:r>
      <w:r w:rsidRPr="004D0225">
        <w:rPr>
          <w:rFonts w:cs="Times New Roman"/>
          <w:szCs w:val="24"/>
        </w:rPr>
        <w:t>. In the case of a multiemployer plan, enter the code that best describes the predominant industry in which the active participants are employed (e.g., 484120 - General Freight Trucking, Long-distance, 236110 - Residential Building Construction). Do not enter code 525100 (Insurance &amp; Employee Benefit Funds) or 813930 (Labor Unions and Similar Labor Organizations) unless the active participants in the plan are primarily employees of an insurance and employee benefit fund or a labor union or similar labor organization.</w:t>
      </w:r>
    </w:p>
    <w:p w14:paraId="2C1C14A3" w14:textId="77777777" w:rsidR="004D0225" w:rsidRPr="004D0225" w:rsidRDefault="004D0225" w:rsidP="004D0225">
      <w:pPr>
        <w:rPr>
          <w:rFonts w:cs="Times New Roman"/>
          <w:b/>
          <w:bCs/>
          <w:szCs w:val="24"/>
        </w:rPr>
      </w:pPr>
    </w:p>
    <w:p w14:paraId="2ADCBFC6" w14:textId="0E725D74" w:rsidR="004D0225" w:rsidRPr="004D0225" w:rsidRDefault="004D0225" w:rsidP="004D0225">
      <w:pPr>
        <w:rPr>
          <w:rFonts w:cs="Times New Roman"/>
          <w:b/>
          <w:bCs/>
          <w:szCs w:val="24"/>
        </w:rPr>
      </w:pPr>
      <w:r w:rsidRPr="004D0225">
        <w:rPr>
          <w:rFonts w:cs="Times New Roman"/>
          <w:b/>
          <w:bCs/>
          <w:szCs w:val="24"/>
        </w:rPr>
        <w:t>Track Changes Version</w:t>
      </w:r>
      <w:r w:rsidR="00495B51">
        <w:rPr>
          <w:rFonts w:cs="Times New Roman"/>
          <w:b/>
          <w:bCs/>
          <w:szCs w:val="24"/>
        </w:rPr>
        <w:t xml:space="preserve"> (compared to currently approved information collection)</w:t>
      </w:r>
      <w:r w:rsidRPr="004D0225">
        <w:rPr>
          <w:rFonts w:cs="Times New Roman"/>
          <w:b/>
          <w:bCs/>
          <w:szCs w:val="24"/>
        </w:rPr>
        <w:t xml:space="preserve">: </w:t>
      </w:r>
    </w:p>
    <w:p w14:paraId="2BFE4250" w14:textId="77777777" w:rsidR="004D0225" w:rsidRPr="004D0225" w:rsidRDefault="004D0225" w:rsidP="004D0225">
      <w:pPr>
        <w:rPr>
          <w:rFonts w:cs="Times New Roman"/>
          <w:szCs w:val="24"/>
        </w:rPr>
      </w:pPr>
    </w:p>
    <w:p w14:paraId="2BD14596" w14:textId="77777777" w:rsidR="0023627B" w:rsidRPr="004D0225" w:rsidRDefault="004D4BC5" w:rsidP="0023627B">
      <w:pPr>
        <w:spacing w:before="60"/>
        <w:rPr>
          <w:rFonts w:cs="Times New Roman"/>
          <w:color w:val="000000"/>
          <w:szCs w:val="24"/>
        </w:rPr>
      </w:pPr>
      <w:r w:rsidRPr="004D0225">
        <w:rPr>
          <w:rFonts w:cs="Times New Roman"/>
          <w:b/>
          <w:bCs/>
          <w:color w:val="000000"/>
          <w:szCs w:val="24"/>
        </w:rPr>
        <w:t>Line 2d.</w:t>
      </w:r>
      <w:r w:rsidRPr="004D0225">
        <w:rPr>
          <w:rFonts w:cs="Times New Roman"/>
          <w:color w:val="000000"/>
          <w:spacing w:val="90"/>
          <w:szCs w:val="24"/>
        </w:rPr>
        <w:t xml:space="preserve"> </w:t>
      </w:r>
      <w:r w:rsidRPr="004D0225">
        <w:rPr>
          <w:rFonts w:cs="Times New Roman"/>
          <w:color w:val="000000"/>
          <w:szCs w:val="24"/>
        </w:rPr>
        <w:t>Enter the six-digit business code that best describes the nature of the plan sponsor’s business from the list of business codes on pages 78, 79, and 8</w:t>
      </w:r>
      <w:r w:rsidR="00526C8B" w:rsidRPr="004D0225">
        <w:rPr>
          <w:rFonts w:cs="Times New Roman"/>
          <w:color w:val="000000"/>
          <w:szCs w:val="24"/>
        </w:rPr>
        <w:t>0</w:t>
      </w:r>
      <w:r w:rsidR="0008646C" w:rsidRPr="004D0225">
        <w:rPr>
          <w:rFonts w:cs="Times New Roman"/>
          <w:strike/>
          <w:color w:val="000000"/>
          <w:szCs w:val="24"/>
        </w:rPr>
        <w:t xml:space="preserve"> that:</w:t>
      </w:r>
      <w:r w:rsidRPr="004D0225">
        <w:rPr>
          <w:rFonts w:cs="Times New Roman"/>
          <w:color w:val="000000"/>
          <w:szCs w:val="24"/>
        </w:rPr>
        <w:t xml:space="preserve">.  </w:t>
      </w:r>
      <w:r w:rsidRPr="004D0225">
        <w:rPr>
          <w:rFonts w:cs="Times New Roman"/>
          <w:color w:val="000000"/>
          <w:szCs w:val="24"/>
          <w:u w:val="single"/>
        </w:rPr>
        <w:t>If more than one employer or employee organization is involved, enter the business code for the main business activity of the employers and/or employee organizations.</w:t>
      </w:r>
      <w:r w:rsidRPr="004D0225">
        <w:rPr>
          <w:rFonts w:cs="Times New Roman"/>
          <w:color w:val="000000"/>
          <w:szCs w:val="24"/>
        </w:rPr>
        <w:t xml:space="preserve"> </w:t>
      </w:r>
    </w:p>
    <w:p w14:paraId="49D93AD5" w14:textId="6B9AC700" w:rsidR="00DE1A26" w:rsidRPr="004D0225" w:rsidRDefault="00DE1A26" w:rsidP="0023627B">
      <w:pPr>
        <w:spacing w:before="60"/>
        <w:rPr>
          <w:rFonts w:cs="Times New Roman"/>
          <w:strike/>
          <w:color w:val="000000"/>
          <w:szCs w:val="24"/>
        </w:rPr>
      </w:pPr>
      <w:r w:rsidRPr="004D0225">
        <w:rPr>
          <w:rFonts w:cs="Times New Roman"/>
          <w:strike/>
          <w:color w:val="000000"/>
          <w:szCs w:val="24"/>
        </w:rPr>
        <w:t>In the case of a single-employer plan, best describes the primary nature of the plan sponsor’s business, and</w:t>
      </w:r>
    </w:p>
    <w:p w14:paraId="61494482" w14:textId="7412E995" w:rsidR="004D4BC5" w:rsidRPr="004D0225" w:rsidRDefault="00DE1A26" w:rsidP="004D0225">
      <w:pPr>
        <w:numPr>
          <w:ilvl w:val="0"/>
          <w:numId w:val="2"/>
        </w:numPr>
        <w:autoSpaceDE w:val="0"/>
        <w:autoSpaceDN w:val="0"/>
        <w:spacing w:before="60"/>
        <w:ind w:left="180" w:hanging="180"/>
        <w:rPr>
          <w:rFonts w:cs="Times New Roman"/>
          <w:strike/>
          <w:color w:val="000000"/>
          <w:szCs w:val="24"/>
        </w:rPr>
      </w:pPr>
      <w:r w:rsidRPr="004D0225">
        <w:rPr>
          <w:rFonts w:cs="Times New Roman"/>
          <w:strike/>
          <w:color w:val="000000"/>
          <w:szCs w:val="24"/>
        </w:rPr>
        <w:t>In the case of a multiemployer plan, best describes the predominant industry in which the active participants are employed (e.g., 484120 - General Freight Trucking, Long-distance, 236110 - Residential Building Construction).</w:t>
      </w:r>
    </w:p>
    <w:p w14:paraId="3DD4E2AB" w14:textId="77777777" w:rsidR="004D0225" w:rsidRPr="004D0225" w:rsidRDefault="004D0225" w:rsidP="004D4BC5">
      <w:pPr>
        <w:rPr>
          <w:rFonts w:cs="Times New Roman"/>
          <w:b/>
          <w:bCs/>
          <w:color w:val="000000"/>
          <w:szCs w:val="24"/>
          <w:u w:val="single"/>
        </w:rPr>
      </w:pPr>
    </w:p>
    <w:p w14:paraId="11357752" w14:textId="4495B1DA" w:rsidR="00B857D8" w:rsidRPr="004D0225" w:rsidRDefault="004D4BC5" w:rsidP="004D4BC5">
      <w:pPr>
        <w:rPr>
          <w:rFonts w:cs="Times New Roman"/>
          <w:szCs w:val="24"/>
          <w:u w:val="single"/>
        </w:rPr>
      </w:pPr>
      <w:r w:rsidRPr="004D0225">
        <w:rPr>
          <w:rFonts w:cs="Times New Roman"/>
          <w:b/>
          <w:bCs/>
          <w:color w:val="000000"/>
          <w:szCs w:val="24"/>
          <w:u w:val="single"/>
        </w:rPr>
        <w:t>Note.</w:t>
      </w:r>
      <w:r w:rsidRPr="004D0225">
        <w:rPr>
          <w:rFonts w:cs="Times New Roman"/>
          <w:color w:val="000000"/>
          <w:szCs w:val="24"/>
          <w:u w:val="single"/>
        </w:rPr>
        <w:t xml:space="preserve"> </w:t>
      </w:r>
      <w:r w:rsidR="004D0225" w:rsidRPr="004D0225">
        <w:rPr>
          <w:rFonts w:cs="Times New Roman"/>
          <w:color w:val="000000"/>
          <w:szCs w:val="24"/>
          <w:u w:val="single"/>
        </w:rPr>
        <w:t>I</w:t>
      </w:r>
      <w:r w:rsidRPr="004D0225">
        <w:rPr>
          <w:rFonts w:cs="Times New Roman"/>
          <w:color w:val="000000"/>
          <w:szCs w:val="24"/>
          <w:u w:val="single"/>
        </w:rPr>
        <w:t xml:space="preserve">n the case of a multiemployer plan, </w:t>
      </w:r>
      <w:r w:rsidR="004D0225" w:rsidRPr="004D0225">
        <w:rPr>
          <w:rFonts w:cs="Times New Roman"/>
          <w:szCs w:val="24"/>
          <w:u w:val="single"/>
        </w:rPr>
        <w:t xml:space="preserve">enter the code that best describes the predominant industry in which the active participants are employed (e.g., 484120 - General Freight Trucking, Long-distance, 236110 - Residential Building Construction). Do not enter code 525100 (Insurance &amp; Employee Benefit Funds) or 813930 (Labor Unions and Similar Labor </w:t>
      </w:r>
      <w:r w:rsidR="004D0225" w:rsidRPr="004D0225">
        <w:rPr>
          <w:rFonts w:cs="Times New Roman"/>
          <w:szCs w:val="24"/>
          <w:u w:val="single"/>
        </w:rPr>
        <w:lastRenderedPageBreak/>
        <w:t>Organizations) unless the active participants in the plan are primarily employees of an insurance and employee benefit fund or a labor union or similar labor organization.</w:t>
      </w:r>
    </w:p>
    <w:p w14:paraId="40354707" w14:textId="77777777" w:rsidR="00851E79" w:rsidRPr="004D0225" w:rsidRDefault="00851E79" w:rsidP="00816E18">
      <w:pPr>
        <w:rPr>
          <w:rFonts w:cs="Times New Roman"/>
          <w:szCs w:val="24"/>
        </w:rPr>
      </w:pPr>
    </w:p>
    <w:p w14:paraId="01155369" w14:textId="77777777" w:rsidR="00AF05EE" w:rsidRDefault="00AF05EE" w:rsidP="00AF05EE">
      <w:pPr>
        <w:rPr>
          <w:rFonts w:cs="Times New Roman"/>
          <w:szCs w:val="24"/>
        </w:rPr>
      </w:pPr>
    </w:p>
    <w:p w14:paraId="353D5267" w14:textId="6A740CA0" w:rsidR="00AF05EE" w:rsidRPr="004D0225" w:rsidRDefault="00AF05EE" w:rsidP="00AF05EE">
      <w:pPr>
        <w:rPr>
          <w:rFonts w:cs="Times New Roman"/>
          <w:b/>
          <w:bCs/>
          <w:szCs w:val="24"/>
        </w:rPr>
      </w:pPr>
      <w:r w:rsidRPr="00495B51">
        <w:rPr>
          <w:rFonts w:cs="Times New Roman"/>
          <w:b/>
          <w:bCs/>
          <w:szCs w:val="24"/>
        </w:rPr>
        <w:t>2019 Form 5500</w:t>
      </w:r>
      <w:r>
        <w:rPr>
          <w:rFonts w:cs="Times New Roman"/>
          <w:b/>
          <w:bCs/>
          <w:szCs w:val="24"/>
        </w:rPr>
        <w:t>-SF</w:t>
      </w:r>
      <w:r w:rsidRPr="00495B51">
        <w:rPr>
          <w:rFonts w:cs="Times New Roman"/>
          <w:b/>
          <w:bCs/>
          <w:szCs w:val="24"/>
        </w:rPr>
        <w:t>, Instructions</w:t>
      </w:r>
      <w:r w:rsidRPr="004D0225">
        <w:rPr>
          <w:rFonts w:cs="Times New Roman"/>
          <w:b/>
          <w:bCs/>
          <w:szCs w:val="24"/>
        </w:rPr>
        <w:t xml:space="preserve"> for line 2d</w:t>
      </w:r>
    </w:p>
    <w:p w14:paraId="0C8F1090" w14:textId="77777777" w:rsidR="00AF05EE" w:rsidRPr="004D0225" w:rsidRDefault="00AF05EE" w:rsidP="00AF05EE">
      <w:pPr>
        <w:rPr>
          <w:rFonts w:cs="Times New Roman"/>
          <w:b/>
          <w:bCs/>
          <w:szCs w:val="24"/>
        </w:rPr>
      </w:pPr>
    </w:p>
    <w:p w14:paraId="677B214D" w14:textId="77777777" w:rsidR="00AF05EE" w:rsidRPr="004D0225" w:rsidRDefault="00AF05EE" w:rsidP="00AF05EE">
      <w:pPr>
        <w:rPr>
          <w:rFonts w:cs="Times New Roman"/>
          <w:b/>
          <w:bCs/>
          <w:szCs w:val="24"/>
        </w:rPr>
      </w:pPr>
      <w:r w:rsidRPr="004D0225">
        <w:rPr>
          <w:rFonts w:cs="Times New Roman"/>
          <w:b/>
          <w:bCs/>
          <w:szCs w:val="24"/>
        </w:rPr>
        <w:t>Clean Version:</w:t>
      </w:r>
    </w:p>
    <w:p w14:paraId="79B981A1" w14:textId="77777777" w:rsidR="00AF05EE" w:rsidRPr="004D0225" w:rsidRDefault="00AF05EE" w:rsidP="00AF05EE">
      <w:pPr>
        <w:rPr>
          <w:rFonts w:cs="Times New Roman"/>
          <w:b/>
          <w:bCs/>
          <w:szCs w:val="24"/>
        </w:rPr>
      </w:pPr>
    </w:p>
    <w:p w14:paraId="5CAEE497" w14:textId="416FB4F2" w:rsidR="00AF05EE" w:rsidRDefault="00AF05EE" w:rsidP="00AF05EE">
      <w:pPr>
        <w:tabs>
          <w:tab w:val="left" w:pos="720"/>
        </w:tabs>
        <w:spacing w:before="60" w:after="120"/>
        <w:ind w:left="720"/>
        <w:rPr>
          <w:rFonts w:cs="Times New Roman"/>
          <w:szCs w:val="24"/>
        </w:rPr>
      </w:pPr>
      <w:r w:rsidRPr="004D0225">
        <w:rPr>
          <w:rFonts w:cs="Times New Roman"/>
          <w:b/>
          <w:bCs/>
          <w:color w:val="000000"/>
          <w:szCs w:val="24"/>
        </w:rPr>
        <w:t xml:space="preserve">Line 2d. </w:t>
      </w:r>
      <w:r w:rsidRPr="004D0225">
        <w:rPr>
          <w:rFonts w:cs="Times New Roman"/>
          <w:szCs w:val="24"/>
        </w:rPr>
        <w:t xml:space="preserve">Enter the six-digit business code that best describes the nature of the plan sponsor’s business from the list of business codes on pages </w:t>
      </w:r>
      <w:r>
        <w:rPr>
          <w:rFonts w:cs="Times New Roman"/>
          <w:szCs w:val="24"/>
        </w:rPr>
        <w:t>23-25</w:t>
      </w:r>
      <w:r w:rsidRPr="004D0225">
        <w:rPr>
          <w:rFonts w:cs="Times New Roman"/>
          <w:szCs w:val="24"/>
        </w:rPr>
        <w:t xml:space="preserve">. If more than one employer or employee organization is involved, enter the business code for the main business activity of the employers and/or employee organizations. </w:t>
      </w:r>
    </w:p>
    <w:p w14:paraId="3A6FD87A" w14:textId="77777777" w:rsidR="00AF05EE" w:rsidRPr="004D0225" w:rsidRDefault="00AF05EE" w:rsidP="00AF05EE">
      <w:pPr>
        <w:rPr>
          <w:rFonts w:cs="Times New Roman"/>
          <w:b/>
          <w:bCs/>
          <w:szCs w:val="24"/>
        </w:rPr>
      </w:pPr>
    </w:p>
    <w:p w14:paraId="6FD08421" w14:textId="77777777" w:rsidR="00AF05EE" w:rsidRPr="004D0225" w:rsidRDefault="00AF05EE" w:rsidP="00AF05EE">
      <w:pPr>
        <w:rPr>
          <w:rFonts w:cs="Times New Roman"/>
          <w:b/>
          <w:bCs/>
          <w:szCs w:val="24"/>
        </w:rPr>
      </w:pPr>
      <w:r w:rsidRPr="004D0225">
        <w:rPr>
          <w:rFonts w:cs="Times New Roman"/>
          <w:b/>
          <w:bCs/>
          <w:szCs w:val="24"/>
        </w:rPr>
        <w:t>Track Changes Version</w:t>
      </w:r>
      <w:r>
        <w:rPr>
          <w:rFonts w:cs="Times New Roman"/>
          <w:b/>
          <w:bCs/>
          <w:szCs w:val="24"/>
        </w:rPr>
        <w:t xml:space="preserve"> (compared to currently approved information collection)</w:t>
      </w:r>
      <w:r w:rsidRPr="004D0225">
        <w:rPr>
          <w:rFonts w:cs="Times New Roman"/>
          <w:b/>
          <w:bCs/>
          <w:szCs w:val="24"/>
        </w:rPr>
        <w:t xml:space="preserve">: </w:t>
      </w:r>
    </w:p>
    <w:p w14:paraId="2D69CE97" w14:textId="77777777" w:rsidR="00AF05EE" w:rsidRPr="004D0225" w:rsidRDefault="00AF05EE" w:rsidP="00AF05EE">
      <w:pPr>
        <w:rPr>
          <w:rFonts w:cs="Times New Roman"/>
          <w:szCs w:val="24"/>
        </w:rPr>
      </w:pPr>
    </w:p>
    <w:p w14:paraId="0A5AE89E" w14:textId="0DDAABCC" w:rsidR="00AF05EE" w:rsidRPr="009826BC" w:rsidRDefault="00AF05EE" w:rsidP="009826BC">
      <w:pPr>
        <w:spacing w:before="60"/>
        <w:rPr>
          <w:rFonts w:cs="Times New Roman"/>
          <w:strike/>
          <w:szCs w:val="24"/>
        </w:rPr>
      </w:pPr>
      <w:r w:rsidRPr="00AF05EE">
        <w:rPr>
          <w:rFonts w:cs="Times New Roman"/>
          <w:b/>
          <w:bCs/>
          <w:szCs w:val="24"/>
        </w:rPr>
        <w:t xml:space="preserve">Line 2d. </w:t>
      </w:r>
      <w:r w:rsidRPr="00AF05EE">
        <w:rPr>
          <w:rFonts w:cs="Times New Roman"/>
          <w:szCs w:val="24"/>
        </w:rPr>
        <w:t xml:space="preserve">Enter the six-digit business code </w:t>
      </w:r>
      <w:r>
        <w:rPr>
          <w:rFonts w:cs="Times New Roman"/>
          <w:szCs w:val="24"/>
          <w:u w:val="single"/>
        </w:rPr>
        <w:t>that best describes the nature of the plan sponsor’s</w:t>
      </w:r>
      <w:r w:rsidR="009826BC" w:rsidRPr="009826BC">
        <w:rPr>
          <w:rFonts w:cs="Times New Roman"/>
          <w:szCs w:val="24"/>
          <w:u w:val="single"/>
        </w:rPr>
        <w:t xml:space="preserve"> business</w:t>
      </w:r>
      <w:r w:rsidR="009826BC">
        <w:rPr>
          <w:rFonts w:cs="Times New Roman"/>
          <w:szCs w:val="24"/>
        </w:rPr>
        <w:t xml:space="preserve"> </w:t>
      </w:r>
      <w:r w:rsidRPr="009826BC">
        <w:rPr>
          <w:rFonts w:cs="Times New Roman"/>
          <w:szCs w:val="24"/>
        </w:rPr>
        <w:t xml:space="preserve">from the list of </w:t>
      </w:r>
      <w:r w:rsidRPr="00AF05EE">
        <w:rPr>
          <w:rFonts w:cs="Times New Roman"/>
          <w:szCs w:val="24"/>
        </w:rPr>
        <w:t>business codes on pages 23-25</w:t>
      </w:r>
      <w:r w:rsidR="009826BC" w:rsidRPr="009826BC">
        <w:rPr>
          <w:rFonts w:cs="Times New Roman"/>
          <w:strike/>
          <w:szCs w:val="24"/>
        </w:rPr>
        <w:t>that:</w:t>
      </w:r>
      <w:r w:rsidR="009826BC">
        <w:rPr>
          <w:rFonts w:cs="Times New Roman"/>
          <w:szCs w:val="24"/>
          <w:u w:val="single"/>
        </w:rPr>
        <w:t xml:space="preserve">.  </w:t>
      </w:r>
      <w:r w:rsidR="009826BC" w:rsidRPr="004D0225">
        <w:rPr>
          <w:rFonts w:cs="Times New Roman"/>
          <w:color w:val="000000"/>
          <w:szCs w:val="24"/>
          <w:u w:val="single"/>
        </w:rPr>
        <w:t>If more than one employer or employee organization is involved, enter the business code for the main business activity of the employers and/or employee organizations.</w:t>
      </w:r>
      <w:r w:rsidR="009826BC" w:rsidRPr="004D0225">
        <w:rPr>
          <w:rFonts w:cs="Times New Roman"/>
          <w:color w:val="000000"/>
          <w:szCs w:val="24"/>
        </w:rPr>
        <w:t xml:space="preserve"> </w:t>
      </w:r>
    </w:p>
    <w:p w14:paraId="5C9AAE31" w14:textId="77777777" w:rsidR="00AF05EE" w:rsidRPr="009826BC" w:rsidRDefault="00AF05EE" w:rsidP="00AF05EE">
      <w:pPr>
        <w:numPr>
          <w:ilvl w:val="0"/>
          <w:numId w:val="3"/>
        </w:numPr>
        <w:tabs>
          <w:tab w:val="left" w:pos="180"/>
        </w:tabs>
        <w:autoSpaceDE w:val="0"/>
        <w:autoSpaceDN w:val="0"/>
        <w:adjustRightInd w:val="0"/>
        <w:spacing w:before="60"/>
        <w:ind w:left="0" w:right="622" w:firstLine="0"/>
        <w:rPr>
          <w:rFonts w:cs="Times New Roman"/>
          <w:strike/>
          <w:szCs w:val="24"/>
        </w:rPr>
      </w:pPr>
      <w:r w:rsidRPr="009826BC">
        <w:rPr>
          <w:rFonts w:cs="Times New Roman"/>
          <w:strike/>
          <w:szCs w:val="24"/>
        </w:rPr>
        <w:t>In the case of a single-employer plan, best describes the primary nature of the plan sponsor’s business, and</w:t>
      </w:r>
    </w:p>
    <w:p w14:paraId="351981DE" w14:textId="77777777" w:rsidR="00AF05EE" w:rsidRPr="009826BC" w:rsidRDefault="00AF05EE" w:rsidP="00AF05EE">
      <w:pPr>
        <w:numPr>
          <w:ilvl w:val="0"/>
          <w:numId w:val="3"/>
        </w:numPr>
        <w:tabs>
          <w:tab w:val="left" w:pos="180"/>
        </w:tabs>
        <w:autoSpaceDE w:val="0"/>
        <w:autoSpaceDN w:val="0"/>
        <w:adjustRightInd w:val="0"/>
        <w:spacing w:before="60"/>
        <w:ind w:left="0" w:right="622" w:firstLine="0"/>
        <w:rPr>
          <w:rFonts w:cs="Times New Roman"/>
          <w:strike/>
          <w:szCs w:val="24"/>
        </w:rPr>
      </w:pPr>
      <w:r w:rsidRPr="009826BC">
        <w:rPr>
          <w:rFonts w:cs="Times New Roman"/>
          <w:strike/>
          <w:szCs w:val="24"/>
        </w:rPr>
        <w:t>In the case of a multiemployer plan, best describes the predominant industry in which the active participants are employed (e.g., 484120 - General Freight Trucking, Long-distance, 236110 - Residential Building Construction).</w:t>
      </w:r>
    </w:p>
    <w:p w14:paraId="2E97E2FD" w14:textId="2833A627" w:rsidR="00AF05EE" w:rsidRPr="009826BC" w:rsidRDefault="00AF05EE" w:rsidP="00AF05EE">
      <w:pPr>
        <w:tabs>
          <w:tab w:val="left" w:pos="270"/>
        </w:tabs>
        <w:autoSpaceDE w:val="0"/>
        <w:autoSpaceDN w:val="0"/>
        <w:adjustRightInd w:val="0"/>
        <w:spacing w:before="60"/>
        <w:ind w:right="533"/>
        <w:rPr>
          <w:rFonts w:cs="Times New Roman"/>
          <w:strike/>
          <w:szCs w:val="24"/>
        </w:rPr>
      </w:pPr>
      <w:r w:rsidRPr="009826BC">
        <w:rPr>
          <w:rFonts w:cs="Times New Roman"/>
          <w:strike/>
          <w:szCs w:val="24"/>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14:paraId="6079DE96" w14:textId="5250DF9C" w:rsidR="009826BC" w:rsidRDefault="009826BC" w:rsidP="0031329D">
      <w:pPr>
        <w:tabs>
          <w:tab w:val="left" w:pos="270"/>
        </w:tabs>
        <w:autoSpaceDE w:val="0"/>
        <w:autoSpaceDN w:val="0"/>
        <w:adjustRightInd w:val="0"/>
        <w:spacing w:before="60"/>
        <w:ind w:right="533"/>
        <w:rPr>
          <w:rFonts w:cs="Times New Roman"/>
          <w:szCs w:val="24"/>
        </w:rPr>
      </w:pPr>
    </w:p>
    <w:p w14:paraId="039F338D" w14:textId="0D894D77" w:rsidR="0031329D" w:rsidRDefault="0031329D" w:rsidP="0031329D">
      <w:pPr>
        <w:tabs>
          <w:tab w:val="left" w:pos="270"/>
        </w:tabs>
        <w:autoSpaceDE w:val="0"/>
        <w:autoSpaceDN w:val="0"/>
        <w:adjustRightInd w:val="0"/>
        <w:spacing w:before="60"/>
        <w:ind w:right="533"/>
        <w:rPr>
          <w:rFonts w:cs="Times New Roman"/>
          <w:szCs w:val="24"/>
        </w:rPr>
      </w:pPr>
    </w:p>
    <w:p w14:paraId="676D8C45" w14:textId="70AB1C30" w:rsidR="0031329D" w:rsidRDefault="0031329D" w:rsidP="0031329D">
      <w:pPr>
        <w:tabs>
          <w:tab w:val="left" w:pos="270"/>
        </w:tabs>
        <w:autoSpaceDE w:val="0"/>
        <w:autoSpaceDN w:val="0"/>
        <w:adjustRightInd w:val="0"/>
        <w:spacing w:before="60"/>
        <w:ind w:right="533"/>
        <w:rPr>
          <w:rFonts w:cs="Times New Roman"/>
          <w:szCs w:val="24"/>
        </w:rPr>
      </w:pPr>
    </w:p>
    <w:p w14:paraId="6F655791" w14:textId="77777777" w:rsidR="0031329D" w:rsidRDefault="0031329D" w:rsidP="0031329D">
      <w:pPr>
        <w:tabs>
          <w:tab w:val="left" w:pos="270"/>
        </w:tabs>
        <w:autoSpaceDE w:val="0"/>
        <w:autoSpaceDN w:val="0"/>
        <w:adjustRightInd w:val="0"/>
        <w:spacing w:before="60"/>
        <w:ind w:right="533"/>
        <w:rPr>
          <w:rFonts w:cs="Times New Roman"/>
          <w:szCs w:val="24"/>
        </w:rPr>
      </w:pPr>
    </w:p>
    <w:sectPr w:rsidR="0031329D" w:rsidSect="00192A8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C74D6" w14:textId="77777777" w:rsidR="00ED171D" w:rsidRDefault="00ED171D" w:rsidP="00192A8E">
      <w:r>
        <w:separator/>
      </w:r>
    </w:p>
  </w:endnote>
  <w:endnote w:type="continuationSeparator" w:id="0">
    <w:p w14:paraId="03CE5BC3" w14:textId="77777777" w:rsidR="00ED171D" w:rsidRDefault="00ED171D" w:rsidP="00192A8E">
      <w:r>
        <w:continuationSeparator/>
      </w:r>
    </w:p>
  </w:endnote>
  <w:endnote w:type="continuationNotice" w:id="1">
    <w:p w14:paraId="6F33D137" w14:textId="77777777" w:rsidR="00ED171D" w:rsidRDefault="00ED1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0750" w14:textId="77777777" w:rsidR="00192A8E" w:rsidRDefault="00192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174662"/>
      <w:docPartObj>
        <w:docPartGallery w:val="Page Numbers (Bottom of Page)"/>
        <w:docPartUnique/>
      </w:docPartObj>
    </w:sdtPr>
    <w:sdtEndPr>
      <w:rPr>
        <w:noProof/>
      </w:rPr>
    </w:sdtEndPr>
    <w:sdtContent>
      <w:p w14:paraId="431DD04E" w14:textId="7D18BA84" w:rsidR="00192A8E" w:rsidRDefault="00192A8E">
        <w:pPr>
          <w:pStyle w:val="Footer"/>
          <w:jc w:val="center"/>
        </w:pPr>
        <w:r>
          <w:fldChar w:fldCharType="begin"/>
        </w:r>
        <w:r>
          <w:instrText xml:space="preserve"> PAGE   \* MERGEFORMAT </w:instrText>
        </w:r>
        <w:r>
          <w:fldChar w:fldCharType="separate"/>
        </w:r>
        <w:r w:rsidR="005C31DD">
          <w:rPr>
            <w:noProof/>
          </w:rPr>
          <w:t>1</w:t>
        </w:r>
        <w:r>
          <w:rPr>
            <w:noProof/>
          </w:rPr>
          <w:fldChar w:fldCharType="end"/>
        </w:r>
      </w:p>
    </w:sdtContent>
  </w:sdt>
  <w:p w14:paraId="651A5CCF" w14:textId="77777777" w:rsidR="00192A8E" w:rsidRDefault="00192A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835790"/>
      <w:docPartObj>
        <w:docPartGallery w:val="Page Numbers (Bottom of Page)"/>
        <w:docPartUnique/>
      </w:docPartObj>
    </w:sdtPr>
    <w:sdtEndPr>
      <w:rPr>
        <w:noProof/>
      </w:rPr>
    </w:sdtEndPr>
    <w:sdtContent>
      <w:p w14:paraId="30D98527" w14:textId="5FD1A85A" w:rsidR="00192A8E" w:rsidRDefault="00192A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62C983" w14:textId="77777777" w:rsidR="00192A8E" w:rsidRDefault="00192A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B992B" w14:textId="77777777" w:rsidR="00ED171D" w:rsidRDefault="00ED171D" w:rsidP="00192A8E">
      <w:r>
        <w:separator/>
      </w:r>
    </w:p>
  </w:footnote>
  <w:footnote w:type="continuationSeparator" w:id="0">
    <w:p w14:paraId="60E293EB" w14:textId="77777777" w:rsidR="00ED171D" w:rsidRDefault="00ED171D" w:rsidP="00192A8E">
      <w:r>
        <w:continuationSeparator/>
      </w:r>
    </w:p>
  </w:footnote>
  <w:footnote w:type="continuationNotice" w:id="1">
    <w:p w14:paraId="28D2E3DC" w14:textId="77777777" w:rsidR="00ED171D" w:rsidRDefault="00ED17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C803C" w14:textId="77777777" w:rsidR="00192A8E" w:rsidRDefault="00192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62FE0" w14:textId="77777777" w:rsidR="00192A8E" w:rsidRDefault="00192A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9D5D9" w14:textId="77777777" w:rsidR="00192A8E" w:rsidRDefault="00192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A7210"/>
    <w:multiLevelType w:val="hybridMultilevel"/>
    <w:tmpl w:val="802C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97CDD"/>
    <w:multiLevelType w:val="hybridMultilevel"/>
    <w:tmpl w:val="2130B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FE"/>
    <w:rsid w:val="00002A4A"/>
    <w:rsid w:val="0000569D"/>
    <w:rsid w:val="00005B73"/>
    <w:rsid w:val="0000644C"/>
    <w:rsid w:val="00013802"/>
    <w:rsid w:val="00014968"/>
    <w:rsid w:val="00044187"/>
    <w:rsid w:val="00074CC9"/>
    <w:rsid w:val="000814AD"/>
    <w:rsid w:val="00082D18"/>
    <w:rsid w:val="000851AA"/>
    <w:rsid w:val="0008646C"/>
    <w:rsid w:val="00092AAE"/>
    <w:rsid w:val="000B4365"/>
    <w:rsid w:val="000C1C28"/>
    <w:rsid w:val="000C296E"/>
    <w:rsid w:val="000D1318"/>
    <w:rsid w:val="000D348F"/>
    <w:rsid w:val="000D761D"/>
    <w:rsid w:val="000D7C8F"/>
    <w:rsid w:val="000E6A88"/>
    <w:rsid w:val="000F5DE9"/>
    <w:rsid w:val="000F5EE0"/>
    <w:rsid w:val="0010509D"/>
    <w:rsid w:val="00106C17"/>
    <w:rsid w:val="00111E14"/>
    <w:rsid w:val="00114DA6"/>
    <w:rsid w:val="00132198"/>
    <w:rsid w:val="001413F9"/>
    <w:rsid w:val="00141C46"/>
    <w:rsid w:val="001474F0"/>
    <w:rsid w:val="00152425"/>
    <w:rsid w:val="00164BA9"/>
    <w:rsid w:val="001676AE"/>
    <w:rsid w:val="001856D7"/>
    <w:rsid w:val="00186539"/>
    <w:rsid w:val="00192A2F"/>
    <w:rsid w:val="00192A8E"/>
    <w:rsid w:val="001A12B4"/>
    <w:rsid w:val="001A2E44"/>
    <w:rsid w:val="001B15C8"/>
    <w:rsid w:val="001B35D0"/>
    <w:rsid w:val="001B5697"/>
    <w:rsid w:val="001C218D"/>
    <w:rsid w:val="001C65E5"/>
    <w:rsid w:val="001D63B2"/>
    <w:rsid w:val="001E10D3"/>
    <w:rsid w:val="001E33D1"/>
    <w:rsid w:val="001E7BC6"/>
    <w:rsid w:val="001F3034"/>
    <w:rsid w:val="001F5B1D"/>
    <w:rsid w:val="002008D1"/>
    <w:rsid w:val="00200C64"/>
    <w:rsid w:val="0020317C"/>
    <w:rsid w:val="00204C6F"/>
    <w:rsid w:val="00207102"/>
    <w:rsid w:val="002139B3"/>
    <w:rsid w:val="002200A1"/>
    <w:rsid w:val="00231CE1"/>
    <w:rsid w:val="0023627B"/>
    <w:rsid w:val="00237C3C"/>
    <w:rsid w:val="0024297D"/>
    <w:rsid w:val="00242B9A"/>
    <w:rsid w:val="00261F24"/>
    <w:rsid w:val="00273EAF"/>
    <w:rsid w:val="00274004"/>
    <w:rsid w:val="0027470C"/>
    <w:rsid w:val="002765E3"/>
    <w:rsid w:val="00283A88"/>
    <w:rsid w:val="00294A92"/>
    <w:rsid w:val="002A1C7D"/>
    <w:rsid w:val="002B0CE1"/>
    <w:rsid w:val="002B1DE8"/>
    <w:rsid w:val="002D1CA6"/>
    <w:rsid w:val="002E0CA0"/>
    <w:rsid w:val="002F03F3"/>
    <w:rsid w:val="002F1FCF"/>
    <w:rsid w:val="002F324F"/>
    <w:rsid w:val="00305E7E"/>
    <w:rsid w:val="00306DE2"/>
    <w:rsid w:val="0031329D"/>
    <w:rsid w:val="00314271"/>
    <w:rsid w:val="003223EA"/>
    <w:rsid w:val="00323205"/>
    <w:rsid w:val="00323349"/>
    <w:rsid w:val="0032716E"/>
    <w:rsid w:val="0033116A"/>
    <w:rsid w:val="0034044C"/>
    <w:rsid w:val="003449B0"/>
    <w:rsid w:val="00346063"/>
    <w:rsid w:val="003567BA"/>
    <w:rsid w:val="0035794B"/>
    <w:rsid w:val="003607DF"/>
    <w:rsid w:val="00365209"/>
    <w:rsid w:val="00371BD3"/>
    <w:rsid w:val="003726C3"/>
    <w:rsid w:val="003740F3"/>
    <w:rsid w:val="00386A55"/>
    <w:rsid w:val="003904AD"/>
    <w:rsid w:val="00392646"/>
    <w:rsid w:val="003A6BD9"/>
    <w:rsid w:val="003C11CA"/>
    <w:rsid w:val="003C1310"/>
    <w:rsid w:val="003D01EE"/>
    <w:rsid w:val="003D7AC1"/>
    <w:rsid w:val="003E29A7"/>
    <w:rsid w:val="003E2F05"/>
    <w:rsid w:val="003E42B3"/>
    <w:rsid w:val="003E6974"/>
    <w:rsid w:val="003F10D4"/>
    <w:rsid w:val="004105EB"/>
    <w:rsid w:val="00410B55"/>
    <w:rsid w:val="00412E43"/>
    <w:rsid w:val="004200B8"/>
    <w:rsid w:val="00422D40"/>
    <w:rsid w:val="004366AA"/>
    <w:rsid w:val="00444A01"/>
    <w:rsid w:val="004604BD"/>
    <w:rsid w:val="00472DA2"/>
    <w:rsid w:val="00474AF2"/>
    <w:rsid w:val="00483C20"/>
    <w:rsid w:val="00487CEA"/>
    <w:rsid w:val="00495B51"/>
    <w:rsid w:val="0049601C"/>
    <w:rsid w:val="004963C9"/>
    <w:rsid w:val="004A597A"/>
    <w:rsid w:val="004B16B8"/>
    <w:rsid w:val="004C31C5"/>
    <w:rsid w:val="004C7006"/>
    <w:rsid w:val="004C7116"/>
    <w:rsid w:val="004D0225"/>
    <w:rsid w:val="004D23D6"/>
    <w:rsid w:val="004D4BC5"/>
    <w:rsid w:val="004E0277"/>
    <w:rsid w:val="004E4542"/>
    <w:rsid w:val="004E515B"/>
    <w:rsid w:val="004E77D4"/>
    <w:rsid w:val="00523031"/>
    <w:rsid w:val="00526018"/>
    <w:rsid w:val="00526C8B"/>
    <w:rsid w:val="0054088F"/>
    <w:rsid w:val="0054292D"/>
    <w:rsid w:val="005562EB"/>
    <w:rsid w:val="005618DE"/>
    <w:rsid w:val="005632F3"/>
    <w:rsid w:val="00567948"/>
    <w:rsid w:val="00567C8B"/>
    <w:rsid w:val="005730B3"/>
    <w:rsid w:val="005769F9"/>
    <w:rsid w:val="00580A51"/>
    <w:rsid w:val="00583F35"/>
    <w:rsid w:val="00584F9C"/>
    <w:rsid w:val="00587250"/>
    <w:rsid w:val="00592556"/>
    <w:rsid w:val="005962D8"/>
    <w:rsid w:val="005A761C"/>
    <w:rsid w:val="005B0C49"/>
    <w:rsid w:val="005B1CF9"/>
    <w:rsid w:val="005B21DD"/>
    <w:rsid w:val="005C31DD"/>
    <w:rsid w:val="005C739B"/>
    <w:rsid w:val="005E2E26"/>
    <w:rsid w:val="005F7EE2"/>
    <w:rsid w:val="006046A2"/>
    <w:rsid w:val="006107BF"/>
    <w:rsid w:val="00662920"/>
    <w:rsid w:val="0066342E"/>
    <w:rsid w:val="006677BF"/>
    <w:rsid w:val="00691DAC"/>
    <w:rsid w:val="00692B62"/>
    <w:rsid w:val="006A37C4"/>
    <w:rsid w:val="006B62A2"/>
    <w:rsid w:val="006C023F"/>
    <w:rsid w:val="006C1EBC"/>
    <w:rsid w:val="006E164A"/>
    <w:rsid w:val="006E2AAF"/>
    <w:rsid w:val="006F7B68"/>
    <w:rsid w:val="00702F8F"/>
    <w:rsid w:val="00703F24"/>
    <w:rsid w:val="007112A7"/>
    <w:rsid w:val="007209FC"/>
    <w:rsid w:val="00733DC8"/>
    <w:rsid w:val="00746C38"/>
    <w:rsid w:val="00754829"/>
    <w:rsid w:val="007600F6"/>
    <w:rsid w:val="0076054E"/>
    <w:rsid w:val="00761764"/>
    <w:rsid w:val="00764966"/>
    <w:rsid w:val="007803FE"/>
    <w:rsid w:val="0078052B"/>
    <w:rsid w:val="00787FD0"/>
    <w:rsid w:val="007C49BF"/>
    <w:rsid w:val="007E2D43"/>
    <w:rsid w:val="007F083A"/>
    <w:rsid w:val="00800704"/>
    <w:rsid w:val="0080150B"/>
    <w:rsid w:val="00805F23"/>
    <w:rsid w:val="008125E7"/>
    <w:rsid w:val="00816E18"/>
    <w:rsid w:val="008200EC"/>
    <w:rsid w:val="00850636"/>
    <w:rsid w:val="00851E79"/>
    <w:rsid w:val="008564FC"/>
    <w:rsid w:val="00857823"/>
    <w:rsid w:val="00863BBC"/>
    <w:rsid w:val="00863E38"/>
    <w:rsid w:val="00866007"/>
    <w:rsid w:val="0086745D"/>
    <w:rsid w:val="00867C70"/>
    <w:rsid w:val="00886574"/>
    <w:rsid w:val="008924E9"/>
    <w:rsid w:val="00895B9E"/>
    <w:rsid w:val="008B243E"/>
    <w:rsid w:val="008C7ED1"/>
    <w:rsid w:val="008E0BB7"/>
    <w:rsid w:val="00922A90"/>
    <w:rsid w:val="009313C2"/>
    <w:rsid w:val="00931CFE"/>
    <w:rsid w:val="00932F9F"/>
    <w:rsid w:val="00943834"/>
    <w:rsid w:val="00951585"/>
    <w:rsid w:val="00960A04"/>
    <w:rsid w:val="00961053"/>
    <w:rsid w:val="00961934"/>
    <w:rsid w:val="0096265C"/>
    <w:rsid w:val="009637D1"/>
    <w:rsid w:val="009704A0"/>
    <w:rsid w:val="00974129"/>
    <w:rsid w:val="00975130"/>
    <w:rsid w:val="009826BC"/>
    <w:rsid w:val="00982DDF"/>
    <w:rsid w:val="00984710"/>
    <w:rsid w:val="00985036"/>
    <w:rsid w:val="00990ABF"/>
    <w:rsid w:val="009A5BE6"/>
    <w:rsid w:val="009B457B"/>
    <w:rsid w:val="009C316A"/>
    <w:rsid w:val="009C6FED"/>
    <w:rsid w:val="009D06BB"/>
    <w:rsid w:val="009E10A9"/>
    <w:rsid w:val="009E1BE6"/>
    <w:rsid w:val="009E3A92"/>
    <w:rsid w:val="009E7A82"/>
    <w:rsid w:val="009F5281"/>
    <w:rsid w:val="009F7A9C"/>
    <w:rsid w:val="00A00FBA"/>
    <w:rsid w:val="00A038F6"/>
    <w:rsid w:val="00A04D48"/>
    <w:rsid w:val="00A10C60"/>
    <w:rsid w:val="00A1418D"/>
    <w:rsid w:val="00A44939"/>
    <w:rsid w:val="00A55791"/>
    <w:rsid w:val="00A71917"/>
    <w:rsid w:val="00A73580"/>
    <w:rsid w:val="00A76357"/>
    <w:rsid w:val="00AA2717"/>
    <w:rsid w:val="00AA731E"/>
    <w:rsid w:val="00AB3C1B"/>
    <w:rsid w:val="00AB5965"/>
    <w:rsid w:val="00AC1606"/>
    <w:rsid w:val="00AC2F18"/>
    <w:rsid w:val="00AD18BD"/>
    <w:rsid w:val="00AD79A5"/>
    <w:rsid w:val="00AE6B44"/>
    <w:rsid w:val="00AF05EE"/>
    <w:rsid w:val="00AF27E7"/>
    <w:rsid w:val="00AF2AF9"/>
    <w:rsid w:val="00B002FE"/>
    <w:rsid w:val="00B00DE1"/>
    <w:rsid w:val="00B0732F"/>
    <w:rsid w:val="00B15E8B"/>
    <w:rsid w:val="00B27A12"/>
    <w:rsid w:val="00B27E5A"/>
    <w:rsid w:val="00B306A5"/>
    <w:rsid w:val="00B31101"/>
    <w:rsid w:val="00B3409A"/>
    <w:rsid w:val="00B42B70"/>
    <w:rsid w:val="00B52EFD"/>
    <w:rsid w:val="00B540AE"/>
    <w:rsid w:val="00B650CD"/>
    <w:rsid w:val="00B652CF"/>
    <w:rsid w:val="00B67145"/>
    <w:rsid w:val="00B73081"/>
    <w:rsid w:val="00B7465D"/>
    <w:rsid w:val="00B76324"/>
    <w:rsid w:val="00B765CC"/>
    <w:rsid w:val="00B80E70"/>
    <w:rsid w:val="00B821D8"/>
    <w:rsid w:val="00B857D8"/>
    <w:rsid w:val="00B918FE"/>
    <w:rsid w:val="00B96A39"/>
    <w:rsid w:val="00BB73A4"/>
    <w:rsid w:val="00BD1390"/>
    <w:rsid w:val="00BD1603"/>
    <w:rsid w:val="00BD25F4"/>
    <w:rsid w:val="00BE4F75"/>
    <w:rsid w:val="00C05F2F"/>
    <w:rsid w:val="00C129B9"/>
    <w:rsid w:val="00C13975"/>
    <w:rsid w:val="00C3631B"/>
    <w:rsid w:val="00C36F6A"/>
    <w:rsid w:val="00C44999"/>
    <w:rsid w:val="00C5164C"/>
    <w:rsid w:val="00C52B57"/>
    <w:rsid w:val="00C55F08"/>
    <w:rsid w:val="00C568B1"/>
    <w:rsid w:val="00C602CC"/>
    <w:rsid w:val="00C63A14"/>
    <w:rsid w:val="00C83086"/>
    <w:rsid w:val="00C861EB"/>
    <w:rsid w:val="00C875F2"/>
    <w:rsid w:val="00C9411B"/>
    <w:rsid w:val="00C95FF4"/>
    <w:rsid w:val="00C977DD"/>
    <w:rsid w:val="00C97E4B"/>
    <w:rsid w:val="00CA71D7"/>
    <w:rsid w:val="00CB6933"/>
    <w:rsid w:val="00CB76DA"/>
    <w:rsid w:val="00CD608A"/>
    <w:rsid w:val="00CD7372"/>
    <w:rsid w:val="00D24BAD"/>
    <w:rsid w:val="00D31452"/>
    <w:rsid w:val="00D61F1D"/>
    <w:rsid w:val="00D74842"/>
    <w:rsid w:val="00D833A4"/>
    <w:rsid w:val="00D9175E"/>
    <w:rsid w:val="00D97846"/>
    <w:rsid w:val="00DA6E49"/>
    <w:rsid w:val="00DB369B"/>
    <w:rsid w:val="00DC3DE2"/>
    <w:rsid w:val="00DC40F4"/>
    <w:rsid w:val="00DC48A4"/>
    <w:rsid w:val="00DC7D68"/>
    <w:rsid w:val="00DD00A5"/>
    <w:rsid w:val="00DD0397"/>
    <w:rsid w:val="00DD2F8F"/>
    <w:rsid w:val="00DE08DC"/>
    <w:rsid w:val="00DE137A"/>
    <w:rsid w:val="00DE1A26"/>
    <w:rsid w:val="00DE76FE"/>
    <w:rsid w:val="00DF732C"/>
    <w:rsid w:val="00E03482"/>
    <w:rsid w:val="00E054E9"/>
    <w:rsid w:val="00E257AA"/>
    <w:rsid w:val="00E27396"/>
    <w:rsid w:val="00E37093"/>
    <w:rsid w:val="00E42573"/>
    <w:rsid w:val="00E4315A"/>
    <w:rsid w:val="00E8239B"/>
    <w:rsid w:val="00E91F26"/>
    <w:rsid w:val="00E971A3"/>
    <w:rsid w:val="00EB10D2"/>
    <w:rsid w:val="00EC7EAE"/>
    <w:rsid w:val="00ED171D"/>
    <w:rsid w:val="00F10A9A"/>
    <w:rsid w:val="00F16534"/>
    <w:rsid w:val="00F173DE"/>
    <w:rsid w:val="00F20D84"/>
    <w:rsid w:val="00F26103"/>
    <w:rsid w:val="00F3138D"/>
    <w:rsid w:val="00F31C9D"/>
    <w:rsid w:val="00F34DED"/>
    <w:rsid w:val="00F35971"/>
    <w:rsid w:val="00F440C9"/>
    <w:rsid w:val="00F454F0"/>
    <w:rsid w:val="00F66D3A"/>
    <w:rsid w:val="00F66E4C"/>
    <w:rsid w:val="00F844F0"/>
    <w:rsid w:val="00FB31C0"/>
    <w:rsid w:val="00FB32A9"/>
    <w:rsid w:val="00FC6859"/>
    <w:rsid w:val="00FD6860"/>
    <w:rsid w:val="00FD6F94"/>
    <w:rsid w:val="00FE7663"/>
    <w:rsid w:val="00FF6516"/>
    <w:rsid w:val="0EA79834"/>
    <w:rsid w:val="301E786C"/>
    <w:rsid w:val="41879047"/>
    <w:rsid w:val="4C8F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BF"/>
    <w:pPr>
      <w:ind w:left="720"/>
      <w:contextualSpacing/>
    </w:pPr>
  </w:style>
  <w:style w:type="paragraph" w:styleId="Header">
    <w:name w:val="header"/>
    <w:basedOn w:val="Normal"/>
    <w:link w:val="HeaderChar"/>
    <w:uiPriority w:val="99"/>
    <w:unhideWhenUsed/>
    <w:rsid w:val="00192A8E"/>
    <w:pPr>
      <w:tabs>
        <w:tab w:val="center" w:pos="4680"/>
        <w:tab w:val="right" w:pos="9360"/>
      </w:tabs>
    </w:pPr>
  </w:style>
  <w:style w:type="character" w:customStyle="1" w:styleId="HeaderChar">
    <w:name w:val="Header Char"/>
    <w:basedOn w:val="DefaultParagraphFont"/>
    <w:link w:val="Header"/>
    <w:uiPriority w:val="99"/>
    <w:rsid w:val="00192A8E"/>
  </w:style>
  <w:style w:type="paragraph" w:styleId="Footer">
    <w:name w:val="footer"/>
    <w:basedOn w:val="Normal"/>
    <w:link w:val="FooterChar"/>
    <w:uiPriority w:val="99"/>
    <w:unhideWhenUsed/>
    <w:rsid w:val="00192A8E"/>
    <w:pPr>
      <w:tabs>
        <w:tab w:val="center" w:pos="4680"/>
        <w:tab w:val="right" w:pos="9360"/>
      </w:tabs>
    </w:pPr>
  </w:style>
  <w:style w:type="character" w:customStyle="1" w:styleId="FooterChar">
    <w:name w:val="Footer Char"/>
    <w:basedOn w:val="DefaultParagraphFont"/>
    <w:link w:val="Footer"/>
    <w:uiPriority w:val="99"/>
    <w:rsid w:val="00192A8E"/>
  </w:style>
  <w:style w:type="paragraph" w:styleId="FootnoteText">
    <w:name w:val="footnote text"/>
    <w:basedOn w:val="Normal"/>
    <w:link w:val="FootnoteTextChar"/>
    <w:uiPriority w:val="99"/>
    <w:semiHidden/>
    <w:unhideWhenUsed/>
    <w:rsid w:val="002200A1"/>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200A1"/>
    <w:rPr>
      <w:rFonts w:asciiTheme="minorHAnsi" w:hAnsiTheme="minorHAnsi"/>
      <w:sz w:val="20"/>
      <w:szCs w:val="20"/>
    </w:rPr>
  </w:style>
  <w:style w:type="character" w:styleId="FootnoteReference">
    <w:name w:val="footnote reference"/>
    <w:basedOn w:val="DefaultParagraphFont"/>
    <w:uiPriority w:val="99"/>
    <w:semiHidden/>
    <w:unhideWhenUsed/>
    <w:rsid w:val="002200A1"/>
    <w:rPr>
      <w:vertAlign w:val="superscript"/>
    </w:rPr>
  </w:style>
  <w:style w:type="paragraph" w:styleId="BalloonText">
    <w:name w:val="Balloon Text"/>
    <w:basedOn w:val="Normal"/>
    <w:link w:val="BalloonTextChar"/>
    <w:uiPriority w:val="99"/>
    <w:semiHidden/>
    <w:unhideWhenUsed/>
    <w:rsid w:val="00200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64"/>
    <w:rPr>
      <w:rFonts w:ascii="Segoe UI" w:hAnsi="Segoe UI" w:cs="Segoe UI"/>
      <w:sz w:val="18"/>
      <w:szCs w:val="18"/>
    </w:rPr>
  </w:style>
  <w:style w:type="character" w:styleId="CommentReference">
    <w:name w:val="annotation reference"/>
    <w:basedOn w:val="DefaultParagraphFont"/>
    <w:uiPriority w:val="99"/>
    <w:semiHidden/>
    <w:unhideWhenUsed/>
    <w:rsid w:val="004D0225"/>
    <w:rPr>
      <w:sz w:val="16"/>
      <w:szCs w:val="16"/>
    </w:rPr>
  </w:style>
  <w:style w:type="paragraph" w:styleId="CommentText">
    <w:name w:val="annotation text"/>
    <w:basedOn w:val="Normal"/>
    <w:link w:val="CommentTextChar"/>
    <w:uiPriority w:val="99"/>
    <w:semiHidden/>
    <w:unhideWhenUsed/>
    <w:rsid w:val="004D0225"/>
    <w:rPr>
      <w:sz w:val="20"/>
      <w:szCs w:val="20"/>
    </w:rPr>
  </w:style>
  <w:style w:type="character" w:customStyle="1" w:styleId="CommentTextChar">
    <w:name w:val="Comment Text Char"/>
    <w:basedOn w:val="DefaultParagraphFont"/>
    <w:link w:val="CommentText"/>
    <w:uiPriority w:val="99"/>
    <w:semiHidden/>
    <w:rsid w:val="004D0225"/>
    <w:rPr>
      <w:sz w:val="20"/>
      <w:szCs w:val="20"/>
    </w:rPr>
  </w:style>
  <w:style w:type="paragraph" w:styleId="CommentSubject">
    <w:name w:val="annotation subject"/>
    <w:basedOn w:val="CommentText"/>
    <w:next w:val="CommentText"/>
    <w:link w:val="CommentSubjectChar"/>
    <w:uiPriority w:val="99"/>
    <w:semiHidden/>
    <w:unhideWhenUsed/>
    <w:rsid w:val="004D0225"/>
    <w:rPr>
      <w:b/>
      <w:bCs/>
    </w:rPr>
  </w:style>
  <w:style w:type="character" w:customStyle="1" w:styleId="CommentSubjectChar">
    <w:name w:val="Comment Subject Char"/>
    <w:basedOn w:val="CommentTextChar"/>
    <w:link w:val="CommentSubject"/>
    <w:uiPriority w:val="99"/>
    <w:semiHidden/>
    <w:rsid w:val="004D022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9BF"/>
    <w:pPr>
      <w:ind w:left="720"/>
      <w:contextualSpacing/>
    </w:pPr>
  </w:style>
  <w:style w:type="paragraph" w:styleId="Header">
    <w:name w:val="header"/>
    <w:basedOn w:val="Normal"/>
    <w:link w:val="HeaderChar"/>
    <w:uiPriority w:val="99"/>
    <w:unhideWhenUsed/>
    <w:rsid w:val="00192A8E"/>
    <w:pPr>
      <w:tabs>
        <w:tab w:val="center" w:pos="4680"/>
        <w:tab w:val="right" w:pos="9360"/>
      </w:tabs>
    </w:pPr>
  </w:style>
  <w:style w:type="character" w:customStyle="1" w:styleId="HeaderChar">
    <w:name w:val="Header Char"/>
    <w:basedOn w:val="DefaultParagraphFont"/>
    <w:link w:val="Header"/>
    <w:uiPriority w:val="99"/>
    <w:rsid w:val="00192A8E"/>
  </w:style>
  <w:style w:type="paragraph" w:styleId="Footer">
    <w:name w:val="footer"/>
    <w:basedOn w:val="Normal"/>
    <w:link w:val="FooterChar"/>
    <w:uiPriority w:val="99"/>
    <w:unhideWhenUsed/>
    <w:rsid w:val="00192A8E"/>
    <w:pPr>
      <w:tabs>
        <w:tab w:val="center" w:pos="4680"/>
        <w:tab w:val="right" w:pos="9360"/>
      </w:tabs>
    </w:pPr>
  </w:style>
  <w:style w:type="character" w:customStyle="1" w:styleId="FooterChar">
    <w:name w:val="Footer Char"/>
    <w:basedOn w:val="DefaultParagraphFont"/>
    <w:link w:val="Footer"/>
    <w:uiPriority w:val="99"/>
    <w:rsid w:val="00192A8E"/>
  </w:style>
  <w:style w:type="paragraph" w:styleId="FootnoteText">
    <w:name w:val="footnote text"/>
    <w:basedOn w:val="Normal"/>
    <w:link w:val="FootnoteTextChar"/>
    <w:uiPriority w:val="99"/>
    <w:semiHidden/>
    <w:unhideWhenUsed/>
    <w:rsid w:val="002200A1"/>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200A1"/>
    <w:rPr>
      <w:rFonts w:asciiTheme="minorHAnsi" w:hAnsiTheme="minorHAnsi"/>
      <w:sz w:val="20"/>
      <w:szCs w:val="20"/>
    </w:rPr>
  </w:style>
  <w:style w:type="character" w:styleId="FootnoteReference">
    <w:name w:val="footnote reference"/>
    <w:basedOn w:val="DefaultParagraphFont"/>
    <w:uiPriority w:val="99"/>
    <w:semiHidden/>
    <w:unhideWhenUsed/>
    <w:rsid w:val="002200A1"/>
    <w:rPr>
      <w:vertAlign w:val="superscript"/>
    </w:rPr>
  </w:style>
  <w:style w:type="paragraph" w:styleId="BalloonText">
    <w:name w:val="Balloon Text"/>
    <w:basedOn w:val="Normal"/>
    <w:link w:val="BalloonTextChar"/>
    <w:uiPriority w:val="99"/>
    <w:semiHidden/>
    <w:unhideWhenUsed/>
    <w:rsid w:val="00200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64"/>
    <w:rPr>
      <w:rFonts w:ascii="Segoe UI" w:hAnsi="Segoe UI" w:cs="Segoe UI"/>
      <w:sz w:val="18"/>
      <w:szCs w:val="18"/>
    </w:rPr>
  </w:style>
  <w:style w:type="character" w:styleId="CommentReference">
    <w:name w:val="annotation reference"/>
    <w:basedOn w:val="DefaultParagraphFont"/>
    <w:uiPriority w:val="99"/>
    <w:semiHidden/>
    <w:unhideWhenUsed/>
    <w:rsid w:val="004D0225"/>
    <w:rPr>
      <w:sz w:val="16"/>
      <w:szCs w:val="16"/>
    </w:rPr>
  </w:style>
  <w:style w:type="paragraph" w:styleId="CommentText">
    <w:name w:val="annotation text"/>
    <w:basedOn w:val="Normal"/>
    <w:link w:val="CommentTextChar"/>
    <w:uiPriority w:val="99"/>
    <w:semiHidden/>
    <w:unhideWhenUsed/>
    <w:rsid w:val="004D0225"/>
    <w:rPr>
      <w:sz w:val="20"/>
      <w:szCs w:val="20"/>
    </w:rPr>
  </w:style>
  <w:style w:type="character" w:customStyle="1" w:styleId="CommentTextChar">
    <w:name w:val="Comment Text Char"/>
    <w:basedOn w:val="DefaultParagraphFont"/>
    <w:link w:val="CommentText"/>
    <w:uiPriority w:val="99"/>
    <w:semiHidden/>
    <w:rsid w:val="004D0225"/>
    <w:rPr>
      <w:sz w:val="20"/>
      <w:szCs w:val="20"/>
    </w:rPr>
  </w:style>
  <w:style w:type="paragraph" w:styleId="CommentSubject">
    <w:name w:val="annotation subject"/>
    <w:basedOn w:val="CommentText"/>
    <w:next w:val="CommentText"/>
    <w:link w:val="CommentSubjectChar"/>
    <w:uiPriority w:val="99"/>
    <w:semiHidden/>
    <w:unhideWhenUsed/>
    <w:rsid w:val="004D0225"/>
    <w:rPr>
      <w:b/>
      <w:bCs/>
    </w:rPr>
  </w:style>
  <w:style w:type="character" w:customStyle="1" w:styleId="CommentSubjectChar">
    <w:name w:val="Comment Subject Char"/>
    <w:basedOn w:val="CommentTextChar"/>
    <w:link w:val="CommentSubject"/>
    <w:uiPriority w:val="99"/>
    <w:semiHidden/>
    <w:rsid w:val="004D02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2505">
      <w:bodyDiv w:val="1"/>
      <w:marLeft w:val="0"/>
      <w:marRight w:val="0"/>
      <w:marTop w:val="0"/>
      <w:marBottom w:val="0"/>
      <w:divBdr>
        <w:top w:val="none" w:sz="0" w:space="0" w:color="auto"/>
        <w:left w:val="none" w:sz="0" w:space="0" w:color="auto"/>
        <w:bottom w:val="none" w:sz="0" w:space="0" w:color="auto"/>
        <w:right w:val="none" w:sz="0" w:space="0" w:color="auto"/>
      </w:divBdr>
    </w:div>
    <w:div w:id="308947152">
      <w:bodyDiv w:val="1"/>
      <w:marLeft w:val="0"/>
      <w:marRight w:val="0"/>
      <w:marTop w:val="0"/>
      <w:marBottom w:val="0"/>
      <w:divBdr>
        <w:top w:val="none" w:sz="0" w:space="0" w:color="auto"/>
        <w:left w:val="none" w:sz="0" w:space="0" w:color="auto"/>
        <w:bottom w:val="none" w:sz="0" w:space="0" w:color="auto"/>
        <w:right w:val="none" w:sz="0" w:space="0" w:color="auto"/>
      </w:divBdr>
    </w:div>
    <w:div w:id="671108781">
      <w:bodyDiv w:val="1"/>
      <w:marLeft w:val="0"/>
      <w:marRight w:val="0"/>
      <w:marTop w:val="0"/>
      <w:marBottom w:val="0"/>
      <w:divBdr>
        <w:top w:val="none" w:sz="0" w:space="0" w:color="auto"/>
        <w:left w:val="none" w:sz="0" w:space="0" w:color="auto"/>
        <w:bottom w:val="none" w:sz="0" w:space="0" w:color="auto"/>
        <w:right w:val="none" w:sz="0" w:space="0" w:color="auto"/>
      </w:divBdr>
    </w:div>
    <w:div w:id="1187212052">
      <w:bodyDiv w:val="1"/>
      <w:marLeft w:val="0"/>
      <w:marRight w:val="0"/>
      <w:marTop w:val="0"/>
      <w:marBottom w:val="0"/>
      <w:divBdr>
        <w:top w:val="none" w:sz="0" w:space="0" w:color="auto"/>
        <w:left w:val="none" w:sz="0" w:space="0" w:color="auto"/>
        <w:bottom w:val="none" w:sz="0" w:space="0" w:color="auto"/>
        <w:right w:val="none" w:sz="0" w:space="0" w:color="auto"/>
      </w:divBdr>
    </w:div>
    <w:div w:id="1260526397">
      <w:bodyDiv w:val="1"/>
      <w:marLeft w:val="0"/>
      <w:marRight w:val="0"/>
      <w:marTop w:val="0"/>
      <w:marBottom w:val="0"/>
      <w:divBdr>
        <w:top w:val="none" w:sz="0" w:space="0" w:color="auto"/>
        <w:left w:val="none" w:sz="0" w:space="0" w:color="auto"/>
        <w:bottom w:val="none" w:sz="0" w:space="0" w:color="auto"/>
        <w:right w:val="none" w:sz="0" w:space="0" w:color="auto"/>
      </w:divBdr>
    </w:div>
    <w:div w:id="1498425034">
      <w:bodyDiv w:val="1"/>
      <w:marLeft w:val="0"/>
      <w:marRight w:val="0"/>
      <w:marTop w:val="0"/>
      <w:marBottom w:val="0"/>
      <w:divBdr>
        <w:top w:val="none" w:sz="0" w:space="0" w:color="auto"/>
        <w:left w:val="none" w:sz="0" w:space="0" w:color="auto"/>
        <w:bottom w:val="none" w:sz="0" w:space="0" w:color="auto"/>
        <w:right w:val="none" w:sz="0" w:space="0" w:color="auto"/>
      </w:divBdr>
    </w:div>
    <w:div w:id="213393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AD926-6571-43CB-BF57-96E6E8E386A0}">
  <ds:schemaRefs>
    <ds:schemaRef ds:uri="Microsoft.SharePoint.Taxonomy.ContentTypeSync"/>
  </ds:schemaRefs>
</ds:datastoreItem>
</file>

<file path=customXml/itemProps2.xml><?xml version="1.0" encoding="utf-8"?>
<ds:datastoreItem xmlns:ds="http://schemas.openxmlformats.org/officeDocument/2006/customXml" ds:itemID="{67038A45-DBDD-45C5-A5D1-926A3360F238}">
  <ds:schemaRefs>
    <ds:schemaRef ds:uri="http://schemas.microsoft.com/sharepoint/v3/contenttype/forms"/>
  </ds:schemaRefs>
</ds:datastoreItem>
</file>

<file path=customXml/itemProps3.xml><?xml version="1.0" encoding="utf-8"?>
<ds:datastoreItem xmlns:ds="http://schemas.openxmlformats.org/officeDocument/2006/customXml" ds:itemID="{E0607FDE-6873-4E88-A880-FDC16CE3302D}">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2FCC406D-9EC7-4E4A-B7BA-062B48293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Deborah</dc:creator>
  <cp:keywords/>
  <dc:description/>
  <cp:lastModifiedBy>SYSTEM</cp:lastModifiedBy>
  <cp:revision>2</cp:revision>
  <cp:lastPrinted>2019-10-04T15:58:00Z</cp:lastPrinted>
  <dcterms:created xsi:type="dcterms:W3CDTF">2019-10-07T21:01:00Z</dcterms:created>
  <dcterms:modified xsi:type="dcterms:W3CDTF">2019-10-07T21:01:00Z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y fmtid="{D5CDD505-2E9C-101B-9397-08002B2CF9AE}" pid="7" name="AuthorIds_UIVersion_2048">
    <vt:lpwstr>31</vt:lpwstr>
  </property>
</Properties>
</file>