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90" w:tblpY="-900"/>
        <w:tblW w:w="10710" w:type="dxa"/>
        <w:tblLayout w:type="fixed"/>
        <w:tblLook w:val="0000" w:firstRow="0" w:lastRow="0" w:firstColumn="0" w:lastColumn="0" w:noHBand="0" w:noVBand="0"/>
      </w:tblPr>
      <w:tblGrid>
        <w:gridCol w:w="3420"/>
        <w:gridCol w:w="4770"/>
        <w:gridCol w:w="2520"/>
      </w:tblGrid>
      <w:tr w:rsidR="00015804" w:rsidRPr="00FB1F2C" w:rsidTr="00B3373F">
        <w:tc>
          <w:tcPr>
            <w:tcW w:w="3420" w:type="dxa"/>
          </w:tcPr>
          <w:p w:rsidR="00015804" w:rsidRPr="00FB1F2C" w:rsidRDefault="00015804" w:rsidP="00B3373F">
            <w:pPr>
              <w:rPr>
                <w:rFonts w:ascii="Garamond" w:hAnsi="Garamond" w:cs="Garamond"/>
                <w:b/>
                <w:bCs/>
                <w:i/>
                <w:iCs/>
                <w:color w:val="000000"/>
                <w:sz w:val="25"/>
                <w:szCs w:val="25"/>
              </w:rPr>
            </w:pPr>
            <w:r w:rsidRPr="00FB1F2C">
              <w:rPr>
                <w:rFonts w:ascii="Garamond" w:hAnsi="Garamond" w:cs="Garamond"/>
                <w:b/>
                <w:bCs/>
                <w:smallCaps/>
                <w:color w:val="000000"/>
                <w:sz w:val="25"/>
                <w:szCs w:val="25"/>
              </w:rPr>
              <w:t>U.S. Department of Labor</w:t>
            </w:r>
          </w:p>
        </w:tc>
        <w:tc>
          <w:tcPr>
            <w:tcW w:w="4770" w:type="dxa"/>
          </w:tcPr>
          <w:p w:rsidR="00015804" w:rsidRPr="00FB1F2C" w:rsidRDefault="00015804" w:rsidP="00B3373F">
            <w:pPr>
              <w:rPr>
                <w:rFonts w:ascii="Garamond" w:hAnsi="Garamond" w:cs="Garamond"/>
                <w:color w:val="000000"/>
                <w:sz w:val="20"/>
                <w:szCs w:val="20"/>
              </w:rPr>
            </w:pPr>
            <w:r w:rsidRPr="00FB1F2C">
              <w:rPr>
                <w:rFonts w:ascii="Garamond" w:hAnsi="Garamond" w:cs="Garamond"/>
                <w:smallCaps/>
                <w:color w:val="000000"/>
                <w:sz w:val="25"/>
                <w:szCs w:val="25"/>
              </w:rPr>
              <w:t>Bureau of Labor Statistics</w:t>
            </w:r>
            <w:r w:rsidRPr="00FB1F2C">
              <w:rPr>
                <w:rFonts w:ascii="Garamond" w:hAnsi="Garamond" w:cs="Garamond"/>
                <w:smallCaps/>
                <w:color w:val="000000"/>
                <w:sz w:val="26"/>
                <w:szCs w:val="26"/>
              </w:rPr>
              <w:br/>
            </w:r>
            <w:r>
              <w:rPr>
                <w:rFonts w:ascii="Garamond" w:hAnsi="Garamond" w:cs="Garamond"/>
                <w:color w:val="000000"/>
                <w:sz w:val="21"/>
                <w:szCs w:val="21"/>
              </w:rPr>
              <w:t xml:space="preserve">Postal Square Building – </w:t>
            </w:r>
            <w:r w:rsidRPr="001753AE">
              <w:rPr>
                <w:rFonts w:ascii="Garamond" w:hAnsi="Garamond" w:cs="Garamond"/>
                <w:color w:val="000000"/>
                <w:sz w:val="21"/>
                <w:szCs w:val="21"/>
              </w:rPr>
              <w:t>Suite 4160</w:t>
            </w:r>
            <w:r w:rsidRPr="00FB1F2C">
              <w:rPr>
                <w:rFonts w:ascii="Garamond" w:hAnsi="Garamond" w:cs="Garamond"/>
                <w:color w:val="000000"/>
                <w:sz w:val="21"/>
                <w:szCs w:val="21"/>
              </w:rPr>
              <w:br/>
            </w:r>
            <w:r>
              <w:rPr>
                <w:rFonts w:ascii="Garamond" w:hAnsi="Garamond" w:cs="Garamond"/>
                <w:color w:val="000000"/>
                <w:sz w:val="21"/>
                <w:szCs w:val="21"/>
              </w:rPr>
              <w:t>Two</w:t>
            </w:r>
            <w:r w:rsidRPr="001753AE">
              <w:rPr>
                <w:rFonts w:ascii="Garamond" w:hAnsi="Garamond" w:cs="Garamond"/>
                <w:color w:val="000000"/>
                <w:sz w:val="21"/>
                <w:szCs w:val="21"/>
              </w:rPr>
              <w:t xml:space="preserve"> Massachusetts Avenue, NE </w:t>
            </w:r>
            <w:r w:rsidRPr="00FB1F2C">
              <w:rPr>
                <w:rFonts w:ascii="Garamond" w:hAnsi="Garamond" w:cs="Garamond"/>
                <w:color w:val="000000"/>
                <w:sz w:val="21"/>
                <w:szCs w:val="21"/>
              </w:rPr>
              <w:br/>
            </w:r>
            <w:r w:rsidRPr="001753AE">
              <w:rPr>
                <w:rFonts w:ascii="Garamond" w:hAnsi="Garamond" w:cs="Garamond"/>
                <w:color w:val="000000"/>
                <w:sz w:val="21"/>
                <w:szCs w:val="21"/>
              </w:rPr>
              <w:t>Washington, D</w:t>
            </w:r>
            <w:r>
              <w:rPr>
                <w:rFonts w:ascii="Garamond" w:hAnsi="Garamond" w:cs="Garamond"/>
                <w:color w:val="000000"/>
                <w:sz w:val="21"/>
                <w:szCs w:val="21"/>
              </w:rPr>
              <w:t xml:space="preserve">istrict of Columbia  </w:t>
            </w:r>
            <w:r w:rsidRPr="001753AE">
              <w:rPr>
                <w:rFonts w:ascii="Garamond" w:hAnsi="Garamond" w:cs="Garamond"/>
                <w:color w:val="000000"/>
                <w:sz w:val="21"/>
                <w:szCs w:val="21"/>
              </w:rPr>
              <w:t>20212-0001</w:t>
            </w:r>
          </w:p>
        </w:tc>
        <w:tc>
          <w:tcPr>
            <w:tcW w:w="2520" w:type="dxa"/>
          </w:tcPr>
          <w:p w:rsidR="00015804" w:rsidRPr="00FB1F2C" w:rsidRDefault="00FF3CFC" w:rsidP="00B3373F">
            <w:pPr>
              <w:rPr>
                <w:rFonts w:ascii="Garamond" w:hAnsi="Garamond" w:cs="Garamond"/>
                <w:b/>
                <w:bCs/>
                <w:color w:val="000000"/>
                <w:sz w:val="18"/>
                <w:szCs w:val="18"/>
              </w:rPr>
            </w:pPr>
            <w:r>
              <w:rPr>
                <w:noProof/>
              </w:rPr>
              <w:drawing>
                <wp:anchor distT="0" distB="0" distL="114300" distR="114300" simplePos="0" relativeHeight="251660288" behindDoc="0" locked="0" layoutInCell="1" allowOverlap="1" wp14:anchorId="08E46B7B" wp14:editId="3DFC0B5A">
                  <wp:simplePos x="0" y="0"/>
                  <wp:positionH relativeFrom="margin">
                    <wp:posOffset>-1270</wp:posOffset>
                  </wp:positionH>
                  <wp:positionV relativeFrom="paragraph">
                    <wp:posOffset>3810</wp:posOffset>
                  </wp:positionV>
                  <wp:extent cx="673735" cy="673735"/>
                  <wp:effectExtent l="0" t="0" r="0" b="0"/>
                  <wp:wrapNone/>
                  <wp:docPr id="5" name="Picture 5" descr="https://labornet.dol.gov/OPA/Seal/images/DOL-Blac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Black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73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015804" w:rsidRPr="00703368" w:rsidRDefault="00015804" w:rsidP="00015804">
      <w:pPr>
        <w:rPr>
          <w:sz w:val="22"/>
          <w:szCs w:val="22"/>
        </w:rPr>
      </w:pPr>
    </w:p>
    <w:p w:rsidR="00015804" w:rsidRPr="00703368" w:rsidRDefault="00015804" w:rsidP="00015804">
      <w:pPr>
        <w:outlineLvl w:val="0"/>
        <w:rPr>
          <w:sz w:val="22"/>
          <w:szCs w:val="22"/>
        </w:rPr>
      </w:pPr>
      <w:r w:rsidRPr="00703368">
        <w:rPr>
          <w:sz w:val="22"/>
          <w:szCs w:val="22"/>
        </w:rPr>
        <w:fldChar w:fldCharType="begin">
          <w:ffData>
            <w:name w:val="Text10"/>
            <w:enabled/>
            <w:calcOnExit w:val="0"/>
            <w:textInput>
              <w:default w:val="Month Day, Year"/>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bookmarkStart w:id="0" w:name="_GoBack"/>
      <w:r w:rsidRPr="00703368">
        <w:rPr>
          <w:noProof/>
          <w:sz w:val="22"/>
          <w:szCs w:val="22"/>
        </w:rPr>
        <w:t>Month Day, Year</w:t>
      </w:r>
      <w:bookmarkEnd w:id="0"/>
      <w:r w:rsidRPr="00703368">
        <w:rPr>
          <w:sz w:val="22"/>
          <w:szCs w:val="22"/>
        </w:rPr>
        <w:fldChar w:fldCharType="end"/>
      </w:r>
    </w:p>
    <w:p w:rsidR="00015804" w:rsidRPr="00703368" w:rsidRDefault="00015804" w:rsidP="00015804">
      <w:pPr>
        <w:rPr>
          <w:sz w:val="22"/>
          <w:szCs w:val="22"/>
        </w:rPr>
      </w:pPr>
    </w:p>
    <w:p w:rsidR="00015804" w:rsidRPr="00703368" w:rsidRDefault="00015804" w:rsidP="00015804">
      <w:pPr>
        <w:rPr>
          <w:sz w:val="22"/>
          <w:szCs w:val="22"/>
        </w:rPr>
      </w:pPr>
    </w:p>
    <w:p w:rsidR="00015804" w:rsidRPr="00703368" w:rsidRDefault="00015804" w:rsidP="00015804">
      <w:pPr>
        <w:rPr>
          <w:sz w:val="22"/>
          <w:szCs w:val="22"/>
        </w:rPr>
      </w:pPr>
    </w:p>
    <w:p w:rsidR="00015804" w:rsidRPr="00703368" w:rsidRDefault="00015804" w:rsidP="00015804">
      <w:pPr>
        <w:rPr>
          <w:sz w:val="22"/>
          <w:szCs w:val="22"/>
        </w:rPr>
      </w:pPr>
    </w:p>
    <w:p w:rsidR="00015804" w:rsidRPr="00703368" w:rsidRDefault="00015804" w:rsidP="00015804">
      <w:pPr>
        <w:outlineLvl w:val="0"/>
        <w:rPr>
          <w:sz w:val="22"/>
          <w:szCs w:val="22"/>
        </w:rPr>
      </w:pPr>
      <w:r w:rsidRPr="00703368">
        <w:rPr>
          <w:sz w:val="22"/>
          <w:szCs w:val="22"/>
        </w:rPr>
        <w:fldChar w:fldCharType="begin">
          <w:ffData>
            <w:name w:val="Text1"/>
            <w:enabled/>
            <w:calcOnExit w:val="0"/>
            <w:textInput>
              <w:default w:val="Mr./Ms. Respondent Full Name Here"/>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Mr./Ms. Respondent Full Name Here</w:t>
      </w:r>
      <w:r w:rsidRPr="00703368">
        <w:rPr>
          <w:sz w:val="22"/>
          <w:szCs w:val="22"/>
        </w:rPr>
        <w:fldChar w:fldCharType="end"/>
      </w:r>
    </w:p>
    <w:p w:rsidR="00015804" w:rsidRPr="00703368" w:rsidRDefault="00015804" w:rsidP="00015804">
      <w:pPr>
        <w:rPr>
          <w:sz w:val="22"/>
          <w:szCs w:val="22"/>
        </w:rPr>
      </w:pPr>
      <w:r w:rsidRPr="00703368">
        <w:rPr>
          <w:sz w:val="22"/>
          <w:szCs w:val="22"/>
        </w:rPr>
        <w:fldChar w:fldCharType="begin">
          <w:ffData>
            <w:name w:val="Text2"/>
            <w:enabled/>
            <w:calcOnExit w:val="0"/>
            <w:textInput>
              <w:default w:val="Title"/>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Title</w:t>
      </w:r>
      <w:r w:rsidRPr="00703368">
        <w:rPr>
          <w:sz w:val="22"/>
          <w:szCs w:val="22"/>
        </w:rPr>
        <w:fldChar w:fldCharType="end"/>
      </w:r>
    </w:p>
    <w:p w:rsidR="00015804" w:rsidRPr="00703368" w:rsidRDefault="00015804" w:rsidP="00015804">
      <w:pPr>
        <w:rPr>
          <w:sz w:val="22"/>
          <w:szCs w:val="22"/>
        </w:rPr>
      </w:pPr>
      <w:r w:rsidRPr="00703368">
        <w:rPr>
          <w:sz w:val="22"/>
          <w:szCs w:val="22"/>
        </w:rPr>
        <w:fldChar w:fldCharType="begin">
          <w:ffData>
            <w:name w:val="Text3"/>
            <w:enabled/>
            <w:calcOnExit w:val="0"/>
            <w:textInput>
              <w:default w:val="Company"/>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Company</w:t>
      </w:r>
      <w:r w:rsidRPr="00703368">
        <w:rPr>
          <w:sz w:val="22"/>
          <w:szCs w:val="22"/>
        </w:rPr>
        <w:fldChar w:fldCharType="end"/>
      </w:r>
    </w:p>
    <w:p w:rsidR="00015804" w:rsidRPr="00703368" w:rsidRDefault="00015804" w:rsidP="00015804">
      <w:pPr>
        <w:pStyle w:val="BodyText"/>
        <w:jc w:val="left"/>
        <w:rPr>
          <w:rFonts w:ascii="Times New Roman" w:hAnsi="Times New Roman" w:cs="Times New Roman"/>
          <w:sz w:val="22"/>
          <w:szCs w:val="22"/>
        </w:rPr>
      </w:pPr>
      <w:r w:rsidRPr="00703368">
        <w:rPr>
          <w:rFonts w:ascii="Times New Roman" w:hAnsi="Times New Roman" w:cs="Times New Roman"/>
          <w:sz w:val="22"/>
          <w:szCs w:val="22"/>
        </w:rPr>
        <w:fldChar w:fldCharType="begin">
          <w:ffData>
            <w:name w:val="Text4"/>
            <w:enabled/>
            <w:calcOnExit w:val="0"/>
            <w:textInput>
              <w:default w:val="Address"/>
            </w:textInput>
          </w:ffData>
        </w:fldChar>
      </w:r>
      <w:r w:rsidRPr="00703368">
        <w:rPr>
          <w:rFonts w:ascii="Times New Roman" w:hAnsi="Times New Roman" w:cs="Times New Roman"/>
          <w:sz w:val="22"/>
          <w:szCs w:val="22"/>
        </w:rPr>
        <w:instrText xml:space="preserve"> FORMTEXT </w:instrText>
      </w:r>
      <w:r w:rsidRPr="00703368">
        <w:rPr>
          <w:rFonts w:ascii="Times New Roman" w:hAnsi="Times New Roman" w:cs="Times New Roman"/>
          <w:sz w:val="22"/>
          <w:szCs w:val="22"/>
        </w:rPr>
      </w:r>
      <w:r w:rsidRPr="00703368">
        <w:rPr>
          <w:rFonts w:ascii="Times New Roman" w:hAnsi="Times New Roman" w:cs="Times New Roman"/>
          <w:sz w:val="22"/>
          <w:szCs w:val="22"/>
        </w:rPr>
        <w:fldChar w:fldCharType="separate"/>
      </w:r>
      <w:r w:rsidRPr="00703368">
        <w:rPr>
          <w:rFonts w:ascii="Times New Roman" w:hAnsi="Times New Roman" w:cs="Times New Roman"/>
          <w:noProof/>
          <w:sz w:val="22"/>
          <w:szCs w:val="22"/>
        </w:rPr>
        <w:t>Address</w:t>
      </w:r>
      <w:r w:rsidRPr="00703368">
        <w:rPr>
          <w:rFonts w:ascii="Times New Roman" w:hAnsi="Times New Roman" w:cs="Times New Roman"/>
          <w:sz w:val="22"/>
          <w:szCs w:val="22"/>
        </w:rPr>
        <w:fldChar w:fldCharType="end"/>
      </w:r>
    </w:p>
    <w:p w:rsidR="00015804" w:rsidRPr="00703368" w:rsidRDefault="00015804" w:rsidP="00015804">
      <w:pPr>
        <w:rPr>
          <w:sz w:val="22"/>
          <w:szCs w:val="22"/>
        </w:rPr>
      </w:pPr>
      <w:r w:rsidRPr="00703368">
        <w:rPr>
          <w:sz w:val="22"/>
          <w:szCs w:val="22"/>
        </w:rPr>
        <w:fldChar w:fldCharType="begin">
          <w:ffData>
            <w:name w:val="Text5"/>
            <w:enabled/>
            <w:calcOnExit w:val="0"/>
            <w:textInput>
              <w:default w:val="City, State Spelled-Out  Zip (2 spaces between State and Zip)"/>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City, State Spelled-Out  Zip (2 spaces between State and Zip)</w:t>
      </w:r>
      <w:r w:rsidRPr="00703368">
        <w:rPr>
          <w:sz w:val="22"/>
          <w:szCs w:val="22"/>
        </w:rPr>
        <w:fldChar w:fldCharType="end"/>
      </w:r>
    </w:p>
    <w:p w:rsidR="00015804" w:rsidRPr="00703368" w:rsidRDefault="00015804" w:rsidP="00015804">
      <w:pPr>
        <w:rPr>
          <w:sz w:val="22"/>
          <w:szCs w:val="22"/>
        </w:rPr>
      </w:pPr>
    </w:p>
    <w:p w:rsidR="00015804" w:rsidRPr="00703368" w:rsidRDefault="00015804" w:rsidP="00015804">
      <w:pPr>
        <w:rPr>
          <w:sz w:val="22"/>
          <w:szCs w:val="22"/>
        </w:rPr>
      </w:pPr>
    </w:p>
    <w:p w:rsidR="00015804" w:rsidRPr="00703368" w:rsidRDefault="00015804" w:rsidP="00015804">
      <w:pPr>
        <w:rPr>
          <w:sz w:val="22"/>
          <w:szCs w:val="22"/>
        </w:rPr>
      </w:pPr>
      <w:r w:rsidRPr="00703368">
        <w:rPr>
          <w:sz w:val="22"/>
          <w:szCs w:val="22"/>
        </w:rPr>
        <w:t xml:space="preserve">Dear </w:t>
      </w:r>
      <w:r w:rsidRPr="00703368">
        <w:rPr>
          <w:sz w:val="22"/>
          <w:szCs w:val="22"/>
        </w:rPr>
        <w:fldChar w:fldCharType="begin">
          <w:ffData>
            <w:name w:val="Text6"/>
            <w:enabled/>
            <w:calcOnExit w:val="0"/>
            <w:textInput>
              <w:default w:val="Insert Mr./Ms. Respondent Last Name Here"/>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Insert Mr./Ms. Respondent Last Name Here</w:t>
      </w:r>
      <w:r w:rsidRPr="00703368">
        <w:rPr>
          <w:sz w:val="22"/>
          <w:szCs w:val="22"/>
        </w:rPr>
        <w:fldChar w:fldCharType="end"/>
      </w:r>
      <w:r w:rsidRPr="00703368">
        <w:rPr>
          <w:sz w:val="22"/>
          <w:szCs w:val="22"/>
        </w:rPr>
        <w:t>:</w:t>
      </w:r>
    </w:p>
    <w:p w:rsidR="00015804" w:rsidRPr="00703368" w:rsidRDefault="00015804" w:rsidP="00015804">
      <w:pPr>
        <w:rPr>
          <w:sz w:val="22"/>
          <w:szCs w:val="22"/>
        </w:rPr>
      </w:pPr>
    </w:p>
    <w:p w:rsidR="00015804" w:rsidRPr="00703368" w:rsidRDefault="00015804" w:rsidP="00015804">
      <w:pPr>
        <w:pStyle w:val="BodyText"/>
        <w:jc w:val="left"/>
        <w:rPr>
          <w:rFonts w:ascii="Times New Roman" w:hAnsi="Times New Roman" w:cs="Times New Roman"/>
          <w:sz w:val="22"/>
          <w:szCs w:val="22"/>
        </w:rPr>
      </w:pPr>
      <w:r w:rsidRPr="00703368">
        <w:rPr>
          <w:rFonts w:ascii="Times New Roman" w:hAnsi="Times New Roman" w:cs="Times New Roman"/>
          <w:sz w:val="22"/>
          <w:szCs w:val="22"/>
        </w:rPr>
        <w:t xml:space="preserve">Timely and accurate labor market information is vital in today’s economy.  For over a century, both business and government decision makers have relied on the U.S. Department of Labor (DOL), Bureau of Labor Statistics (BLS), as an objective and comprehensive source of data concerning labor market trends.  </w:t>
      </w:r>
    </w:p>
    <w:p w:rsidR="00015804" w:rsidRPr="00703368" w:rsidRDefault="00015804" w:rsidP="00015804">
      <w:pPr>
        <w:pStyle w:val="BodyText"/>
        <w:jc w:val="left"/>
        <w:rPr>
          <w:rFonts w:ascii="Times New Roman" w:hAnsi="Times New Roman" w:cs="Times New Roman"/>
          <w:sz w:val="22"/>
          <w:szCs w:val="22"/>
        </w:rPr>
      </w:pPr>
    </w:p>
    <w:p w:rsidR="00015804" w:rsidRPr="00703368" w:rsidRDefault="00015804" w:rsidP="00015804">
      <w:pPr>
        <w:pStyle w:val="BodyText"/>
        <w:jc w:val="left"/>
        <w:rPr>
          <w:rFonts w:ascii="Times New Roman" w:hAnsi="Times New Roman" w:cs="Times New Roman"/>
          <w:sz w:val="22"/>
          <w:szCs w:val="22"/>
        </w:rPr>
      </w:pPr>
      <w:r w:rsidRPr="00703368">
        <w:rPr>
          <w:rFonts w:ascii="Times New Roman" w:hAnsi="Times New Roman" w:cs="Times New Roman"/>
          <w:sz w:val="22"/>
          <w:szCs w:val="22"/>
        </w:rPr>
        <w:t xml:space="preserve">I am writing on behalf of the BLS to request your participation in the Occupational Requirements Survey (ORS). </w:t>
      </w:r>
      <w:r>
        <w:rPr>
          <w:rFonts w:ascii="Times New Roman" w:hAnsi="Times New Roman" w:cs="Times New Roman"/>
          <w:sz w:val="22"/>
          <w:szCs w:val="22"/>
        </w:rPr>
        <w:t xml:space="preserve"> </w:t>
      </w:r>
      <w:r w:rsidRPr="008375CE">
        <w:rPr>
          <w:rFonts w:ascii="Times New Roman" w:hAnsi="Times New Roman" w:cs="Times New Roman"/>
          <w:sz w:val="22"/>
          <w:szCs w:val="22"/>
        </w:rPr>
        <w:t>The ORS provides job-related information regarding physical demands; environmental conditions; education, training, and experience; as well as cognitive and mental requirements for jobs in the U.S. economy.</w:t>
      </w:r>
    </w:p>
    <w:p w:rsidR="00015804" w:rsidRPr="00703368" w:rsidRDefault="00015804" w:rsidP="00015804">
      <w:pPr>
        <w:pStyle w:val="BodyText"/>
        <w:jc w:val="left"/>
        <w:rPr>
          <w:rFonts w:ascii="Times New Roman" w:hAnsi="Times New Roman" w:cs="Times New Roman"/>
          <w:sz w:val="22"/>
          <w:szCs w:val="22"/>
        </w:rPr>
      </w:pPr>
    </w:p>
    <w:p w:rsidR="00015804" w:rsidRPr="00703368" w:rsidRDefault="00015804" w:rsidP="00015804">
      <w:pPr>
        <w:rPr>
          <w:sz w:val="22"/>
          <w:szCs w:val="22"/>
        </w:rPr>
      </w:pPr>
      <w:r w:rsidRPr="00703368">
        <w:rPr>
          <w:sz w:val="22"/>
          <w:szCs w:val="22"/>
        </w:rPr>
        <w:t>In addition to providing accurate estimates of job requirements in the national economy, the Social Security Administration (SSA) uses this data in their disability determination process.  For further details, please visit this website about ORS and your role as a survey respondent:</w:t>
      </w:r>
      <w:r w:rsidRPr="001753AE">
        <w:rPr>
          <w:rFonts w:ascii="Calibri" w:eastAsiaTheme="minorHAnsi" w:hAnsi="Calibri" w:cs="Calibri"/>
          <w:color w:val="1F497D"/>
          <w:sz w:val="22"/>
          <w:szCs w:val="22"/>
        </w:rPr>
        <w:t xml:space="preserve"> </w:t>
      </w:r>
      <w:hyperlink r:id="rId8" w:history="1">
        <w:r w:rsidRPr="00CF285E">
          <w:rPr>
            <w:rStyle w:val="Hyperlink"/>
            <w:sz w:val="22"/>
            <w:szCs w:val="22"/>
          </w:rPr>
          <w:t>https://www.bls.gov/ors/</w:t>
        </w:r>
      </w:hyperlink>
      <w:r>
        <w:rPr>
          <w:sz w:val="22"/>
          <w:szCs w:val="22"/>
        </w:rPr>
        <w:t>.</w:t>
      </w:r>
    </w:p>
    <w:p w:rsidR="00015804" w:rsidRPr="00703368" w:rsidRDefault="00015804" w:rsidP="00015804">
      <w:pPr>
        <w:rPr>
          <w:sz w:val="22"/>
          <w:szCs w:val="22"/>
        </w:rPr>
      </w:pPr>
    </w:p>
    <w:p w:rsidR="00015804" w:rsidRPr="00703368" w:rsidRDefault="00015804" w:rsidP="00015804">
      <w:pPr>
        <w:rPr>
          <w:sz w:val="22"/>
          <w:szCs w:val="22"/>
        </w:rPr>
      </w:pPr>
      <w:r w:rsidRPr="00703368">
        <w:rPr>
          <w:sz w:val="22"/>
          <w:szCs w:val="22"/>
        </w:rPr>
        <w:t>The quality of data produced by the BLS is a direct reflection of the quality of information and cooperation received from employers like yourself.  Without your help, BLS would not be able to provide accurate and representative estimates of job requirements in the national economy.</w:t>
      </w:r>
    </w:p>
    <w:p w:rsidR="00015804" w:rsidRPr="00703368" w:rsidRDefault="00015804" w:rsidP="00015804">
      <w:pPr>
        <w:rPr>
          <w:sz w:val="22"/>
          <w:szCs w:val="22"/>
        </w:rPr>
      </w:pPr>
    </w:p>
    <w:p w:rsidR="00015804" w:rsidRPr="00703368" w:rsidRDefault="00015804" w:rsidP="00015804">
      <w:pPr>
        <w:rPr>
          <w:sz w:val="22"/>
          <w:szCs w:val="22"/>
        </w:rPr>
      </w:pPr>
      <w:r w:rsidRPr="00703368">
        <w:rPr>
          <w:sz w:val="22"/>
          <w:szCs w:val="22"/>
        </w:rPr>
        <w:fldChar w:fldCharType="begin">
          <w:ffData>
            <w:name w:val=""/>
            <w:enabled/>
            <w:calcOnExit w:val="0"/>
            <w:textInput>
              <w:default w:val="Mr./Ms. FE First Last Name"/>
            </w:textInput>
          </w:ffData>
        </w:fldChar>
      </w:r>
      <w:r w:rsidRPr="00703368">
        <w:rPr>
          <w:sz w:val="22"/>
          <w:szCs w:val="22"/>
        </w:rPr>
        <w:instrText xml:space="preserve"> FORMTEXT </w:instrText>
      </w:r>
      <w:r w:rsidRPr="00703368">
        <w:rPr>
          <w:sz w:val="22"/>
          <w:szCs w:val="22"/>
        </w:rPr>
      </w:r>
      <w:r w:rsidRPr="00703368">
        <w:rPr>
          <w:sz w:val="22"/>
          <w:szCs w:val="22"/>
        </w:rPr>
        <w:fldChar w:fldCharType="separate"/>
      </w:r>
      <w:r w:rsidRPr="00703368">
        <w:rPr>
          <w:noProof/>
          <w:sz w:val="22"/>
          <w:szCs w:val="22"/>
        </w:rPr>
        <w:t>Mr./Ms. FE First and Last Name</w:t>
      </w:r>
      <w:r w:rsidRPr="00703368">
        <w:rPr>
          <w:sz w:val="22"/>
          <w:szCs w:val="22"/>
        </w:rPr>
        <w:fldChar w:fldCharType="end"/>
      </w:r>
      <w:r w:rsidRPr="00703368">
        <w:rPr>
          <w:sz w:val="22"/>
          <w:szCs w:val="22"/>
        </w:rPr>
        <w:t xml:space="preserve">, a BLS economist, will contact you in the near future to coordinate the collection of occupational requirements for a limited number of selected positions at your establishment.  I sincerely appreciate your assistance with this effort.  If you have any questions, please feel free to call </w:t>
      </w:r>
      <w:r>
        <w:rPr>
          <w:sz w:val="22"/>
          <w:szCs w:val="22"/>
        </w:rPr>
        <w:fldChar w:fldCharType="begin">
          <w:ffData>
            <w:name w:val=""/>
            <w:enabled/>
            <w:calcOnExit w:val="0"/>
            <w:textInput>
              <w:default w:val="Mr./Ms. FE Last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Mr./Ms. FE Last Name</w:t>
      </w:r>
      <w:r>
        <w:rPr>
          <w:sz w:val="22"/>
          <w:szCs w:val="22"/>
        </w:rPr>
        <w:fldChar w:fldCharType="end"/>
      </w:r>
      <w:r>
        <w:rPr>
          <w:sz w:val="22"/>
          <w:szCs w:val="22"/>
        </w:rPr>
        <w:t xml:space="preserve"> </w:t>
      </w:r>
      <w:r w:rsidRPr="00703368">
        <w:rPr>
          <w:sz w:val="22"/>
          <w:szCs w:val="22"/>
        </w:rPr>
        <w:t xml:space="preserve">at </w:t>
      </w:r>
      <w:r>
        <w:rPr>
          <w:sz w:val="22"/>
          <w:szCs w:val="22"/>
        </w:rPr>
        <w:fldChar w:fldCharType="begin">
          <w:ffData>
            <w:name w:val=""/>
            <w:enabled/>
            <w:calcOnExit w:val="0"/>
            <w:textInput>
              <w:default w:val="XXX-XXX-XXXX"/>
            </w:textInput>
          </w:ffData>
        </w:fldChar>
      </w:r>
      <w:r>
        <w:rPr>
          <w:sz w:val="22"/>
          <w:szCs w:val="22"/>
        </w:rPr>
        <w:instrText xml:space="preserve"> FORMTEXT </w:instrText>
      </w:r>
      <w:r>
        <w:rPr>
          <w:sz w:val="22"/>
          <w:szCs w:val="22"/>
        </w:rPr>
      </w:r>
      <w:r>
        <w:rPr>
          <w:sz w:val="22"/>
          <w:szCs w:val="22"/>
        </w:rPr>
        <w:fldChar w:fldCharType="separate"/>
      </w:r>
      <w:r>
        <w:rPr>
          <w:noProof/>
          <w:sz w:val="22"/>
          <w:szCs w:val="22"/>
        </w:rPr>
        <w:t>XXX-XXX-XXXX</w:t>
      </w:r>
      <w:r>
        <w:rPr>
          <w:sz w:val="22"/>
          <w:szCs w:val="22"/>
        </w:rPr>
        <w:fldChar w:fldCharType="end"/>
      </w:r>
      <w:r w:rsidRPr="00703368">
        <w:rPr>
          <w:sz w:val="22"/>
          <w:szCs w:val="22"/>
        </w:rPr>
        <w:t>.</w:t>
      </w:r>
    </w:p>
    <w:p w:rsidR="00015804" w:rsidRPr="00703368" w:rsidRDefault="00015804" w:rsidP="00015804">
      <w:pPr>
        <w:rPr>
          <w:sz w:val="22"/>
          <w:szCs w:val="22"/>
        </w:rPr>
      </w:pPr>
    </w:p>
    <w:p w:rsidR="00015804" w:rsidRPr="00703368" w:rsidRDefault="00015804" w:rsidP="00015804">
      <w:pPr>
        <w:rPr>
          <w:sz w:val="22"/>
          <w:szCs w:val="22"/>
        </w:rPr>
      </w:pPr>
      <w:r w:rsidRPr="00703368">
        <w:rPr>
          <w:sz w:val="22"/>
          <w:szCs w:val="22"/>
        </w:rPr>
        <w:t>Sincerely,</w:t>
      </w:r>
    </w:p>
    <w:p w:rsidR="00015804" w:rsidRPr="004032BB" w:rsidRDefault="00015804" w:rsidP="00015804">
      <w:pPr>
        <w:rPr>
          <w:noProof/>
          <w:color w:val="000000"/>
          <w:sz w:val="20"/>
        </w:rPr>
      </w:pPr>
    </w:p>
    <w:p w:rsidR="00015804" w:rsidRDefault="00015804" w:rsidP="00015804">
      <w:pPr>
        <w:tabs>
          <w:tab w:val="left" w:pos="6256"/>
        </w:tabs>
        <w:rPr>
          <w:sz w:val="22"/>
          <w:szCs w:val="22"/>
        </w:rPr>
      </w:pPr>
      <w:r>
        <w:rPr>
          <w:noProof/>
        </w:rPr>
        <w:drawing>
          <wp:inline distT="0" distB="0" distL="0" distR="0" wp14:anchorId="37A79AC1" wp14:editId="33E8C01F">
            <wp:extent cx="1976034" cy="395207"/>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extLst>
                        <a:ext uri="{BEBA8EAE-BF5A-486C-A8C5-ECC9F3942E4B}">
                          <a14:imgProps xmlns:a14="http://schemas.microsoft.com/office/drawing/2010/main">
                            <a14:imgLayer r:embed="rId10">
                              <a14:imgEffect>
                                <a14:saturation sat="101000"/>
                              </a14:imgEffect>
                            </a14:imgLayer>
                          </a14:imgProps>
                        </a:ext>
                      </a:extLst>
                    </a:blip>
                    <a:stretch>
                      <a:fillRect/>
                    </a:stretch>
                  </pic:blipFill>
                  <pic:spPr>
                    <a:xfrm>
                      <a:off x="0" y="0"/>
                      <a:ext cx="1985119" cy="397024"/>
                    </a:xfrm>
                    <a:prstGeom prst="rect">
                      <a:avLst/>
                    </a:prstGeom>
                  </pic:spPr>
                </pic:pic>
              </a:graphicData>
            </a:graphic>
          </wp:inline>
        </w:drawing>
      </w:r>
    </w:p>
    <w:p w:rsidR="00015804" w:rsidRPr="00703368" w:rsidRDefault="00015804" w:rsidP="00015804">
      <w:pPr>
        <w:tabs>
          <w:tab w:val="left" w:pos="6256"/>
        </w:tabs>
        <w:rPr>
          <w:sz w:val="22"/>
          <w:szCs w:val="22"/>
        </w:rPr>
        <w:sectPr w:rsidR="00015804" w:rsidRPr="00703368" w:rsidSect="00015804">
          <w:footerReference w:type="default" r:id="rId11"/>
          <w:pgSz w:w="12240" w:h="15840"/>
          <w:pgMar w:top="1440" w:right="1440" w:bottom="864" w:left="1440" w:header="1440" w:footer="1008" w:gutter="0"/>
          <w:cols w:space="720"/>
          <w:docGrid w:linePitch="360"/>
        </w:sectPr>
      </w:pPr>
    </w:p>
    <w:p w:rsidR="00015804" w:rsidRPr="00703368" w:rsidRDefault="00015804" w:rsidP="00015804">
      <w:pPr>
        <w:spacing w:before="120"/>
        <w:rPr>
          <w:sz w:val="22"/>
          <w:szCs w:val="22"/>
        </w:rPr>
      </w:pPr>
      <w:r>
        <w:rPr>
          <w:sz w:val="22"/>
          <w:szCs w:val="22"/>
        </w:rPr>
        <w:lastRenderedPageBreak/>
        <w:t>HILERY Z</w:t>
      </w:r>
      <w:r w:rsidRPr="00703368">
        <w:rPr>
          <w:sz w:val="22"/>
          <w:szCs w:val="22"/>
        </w:rPr>
        <w:t xml:space="preserve">. </w:t>
      </w:r>
      <w:r>
        <w:rPr>
          <w:sz w:val="22"/>
          <w:szCs w:val="22"/>
        </w:rPr>
        <w:t>SIMPSON</w:t>
      </w:r>
    </w:p>
    <w:p w:rsidR="00015804" w:rsidRDefault="00015804" w:rsidP="00015804">
      <w:pPr>
        <w:rPr>
          <w:sz w:val="22"/>
          <w:szCs w:val="22"/>
        </w:rPr>
      </w:pPr>
      <w:r>
        <w:rPr>
          <w:sz w:val="22"/>
          <w:szCs w:val="22"/>
        </w:rPr>
        <w:t>Assistant</w:t>
      </w:r>
      <w:r w:rsidRPr="00703368">
        <w:rPr>
          <w:sz w:val="22"/>
          <w:szCs w:val="22"/>
        </w:rPr>
        <w:t xml:space="preserve"> Commissioner</w:t>
      </w:r>
      <w:r>
        <w:rPr>
          <w:sz w:val="22"/>
          <w:szCs w:val="22"/>
        </w:rPr>
        <w:t xml:space="preserve"> </w:t>
      </w:r>
    </w:p>
    <w:p w:rsidR="003C519A" w:rsidRPr="00015804" w:rsidRDefault="00015804">
      <w:pPr>
        <w:rPr>
          <w:sz w:val="22"/>
          <w:szCs w:val="22"/>
        </w:rPr>
      </w:pPr>
      <w:r>
        <w:rPr>
          <w:sz w:val="22"/>
          <w:szCs w:val="22"/>
        </w:rPr>
        <w:t xml:space="preserve">    for Compensation Levels &amp; Trends</w:t>
      </w:r>
    </w:p>
    <w:sectPr w:rsidR="003C519A" w:rsidRPr="00015804" w:rsidSect="001341DF">
      <w:footerReference w:type="default" r:id="rId12"/>
      <w:type w:val="continuous"/>
      <w:pgSz w:w="12240" w:h="15840"/>
      <w:pgMar w:top="1440" w:right="1440" w:bottom="864"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166" w:rsidRDefault="00B02166">
      <w:r>
        <w:separator/>
      </w:r>
    </w:p>
  </w:endnote>
  <w:endnote w:type="continuationSeparator" w:id="0">
    <w:p w:rsidR="00B02166" w:rsidRDefault="00B0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2BB" w:rsidRPr="009A4B38" w:rsidRDefault="009A4B38" w:rsidP="009A4B38">
    <w:pPr>
      <w:pStyle w:val="Footer"/>
    </w:pPr>
    <w:r w:rsidRPr="009A4B38">
      <w:rPr>
        <w:sz w:val="20"/>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C3" w:rsidRPr="00953DCA" w:rsidRDefault="005E3E1F" w:rsidP="00B94EBD">
    <w:pPr>
      <w:jc w:val="center"/>
      <w:rPr>
        <w:i/>
        <w:sz w:val="16"/>
        <w:szCs w:val="16"/>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166" w:rsidRDefault="00B02166">
      <w:r>
        <w:separator/>
      </w:r>
    </w:p>
  </w:footnote>
  <w:footnote w:type="continuationSeparator" w:id="0">
    <w:p w:rsidR="00B02166" w:rsidRDefault="00B02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AES" w:cryptAlgorithmClass="hash" w:cryptAlgorithmType="typeAny" w:cryptAlgorithmSid="14" w:cryptSpinCount="100000" w:hash="kQuCGvKh8b/ETI25UEFTCBmthW/vAuwTOQ+k3CA3aB5FbBia4ba5iU5J1KdNaznHQhn9JDKfHQWi8vN6hIS5AA==" w:salt="sVq9iZ2vVvEPiqqv8CzIP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04"/>
    <w:rsid w:val="00015804"/>
    <w:rsid w:val="000469C1"/>
    <w:rsid w:val="000D64FB"/>
    <w:rsid w:val="001F1A69"/>
    <w:rsid w:val="003C519A"/>
    <w:rsid w:val="005E3E1F"/>
    <w:rsid w:val="005E69D1"/>
    <w:rsid w:val="00920299"/>
    <w:rsid w:val="00985A26"/>
    <w:rsid w:val="009A4B38"/>
    <w:rsid w:val="00B02166"/>
    <w:rsid w:val="00E2410D"/>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5804"/>
    <w:pPr>
      <w:jc w:val="both"/>
    </w:pPr>
    <w:rPr>
      <w:rFonts w:ascii="Arial" w:hAnsi="Arial" w:cs="Arial"/>
    </w:rPr>
  </w:style>
  <w:style w:type="character" w:customStyle="1" w:styleId="BodyTextChar">
    <w:name w:val="Body Text Char"/>
    <w:basedOn w:val="DefaultParagraphFont"/>
    <w:link w:val="BodyText"/>
    <w:rsid w:val="00015804"/>
    <w:rPr>
      <w:rFonts w:ascii="Arial" w:eastAsia="Times New Roman" w:hAnsi="Arial" w:cs="Arial"/>
      <w:sz w:val="24"/>
      <w:szCs w:val="24"/>
    </w:rPr>
  </w:style>
  <w:style w:type="character" w:styleId="Hyperlink">
    <w:name w:val="Hyperlink"/>
    <w:basedOn w:val="DefaultParagraphFont"/>
    <w:rsid w:val="00015804"/>
    <w:rPr>
      <w:color w:val="0000FF"/>
      <w:u w:val="single"/>
    </w:rPr>
  </w:style>
  <w:style w:type="paragraph" w:styleId="Header">
    <w:name w:val="header"/>
    <w:basedOn w:val="Normal"/>
    <w:link w:val="HeaderChar"/>
    <w:uiPriority w:val="99"/>
    <w:unhideWhenUsed/>
    <w:rsid w:val="009A4B38"/>
    <w:pPr>
      <w:tabs>
        <w:tab w:val="center" w:pos="4680"/>
        <w:tab w:val="right" w:pos="9360"/>
      </w:tabs>
    </w:pPr>
  </w:style>
  <w:style w:type="character" w:customStyle="1" w:styleId="HeaderChar">
    <w:name w:val="Header Char"/>
    <w:basedOn w:val="DefaultParagraphFont"/>
    <w:link w:val="Header"/>
    <w:uiPriority w:val="99"/>
    <w:rsid w:val="009A4B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B38"/>
    <w:pPr>
      <w:tabs>
        <w:tab w:val="center" w:pos="4680"/>
        <w:tab w:val="right" w:pos="9360"/>
      </w:tabs>
    </w:pPr>
  </w:style>
  <w:style w:type="character" w:customStyle="1" w:styleId="FooterChar">
    <w:name w:val="Footer Char"/>
    <w:basedOn w:val="DefaultParagraphFont"/>
    <w:link w:val="Footer"/>
    <w:uiPriority w:val="99"/>
    <w:rsid w:val="009A4B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3E1F"/>
    <w:rPr>
      <w:rFonts w:ascii="Tahoma" w:hAnsi="Tahoma" w:cs="Tahoma"/>
      <w:sz w:val="16"/>
      <w:szCs w:val="16"/>
    </w:rPr>
  </w:style>
  <w:style w:type="character" w:customStyle="1" w:styleId="BalloonTextChar">
    <w:name w:val="Balloon Text Char"/>
    <w:basedOn w:val="DefaultParagraphFont"/>
    <w:link w:val="BalloonText"/>
    <w:uiPriority w:val="99"/>
    <w:semiHidden/>
    <w:rsid w:val="005E3E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5804"/>
    <w:pPr>
      <w:jc w:val="both"/>
    </w:pPr>
    <w:rPr>
      <w:rFonts w:ascii="Arial" w:hAnsi="Arial" w:cs="Arial"/>
    </w:rPr>
  </w:style>
  <w:style w:type="character" w:customStyle="1" w:styleId="BodyTextChar">
    <w:name w:val="Body Text Char"/>
    <w:basedOn w:val="DefaultParagraphFont"/>
    <w:link w:val="BodyText"/>
    <w:rsid w:val="00015804"/>
    <w:rPr>
      <w:rFonts w:ascii="Arial" w:eastAsia="Times New Roman" w:hAnsi="Arial" w:cs="Arial"/>
      <w:sz w:val="24"/>
      <w:szCs w:val="24"/>
    </w:rPr>
  </w:style>
  <w:style w:type="character" w:styleId="Hyperlink">
    <w:name w:val="Hyperlink"/>
    <w:basedOn w:val="DefaultParagraphFont"/>
    <w:rsid w:val="00015804"/>
    <w:rPr>
      <w:color w:val="0000FF"/>
      <w:u w:val="single"/>
    </w:rPr>
  </w:style>
  <w:style w:type="paragraph" w:styleId="Header">
    <w:name w:val="header"/>
    <w:basedOn w:val="Normal"/>
    <w:link w:val="HeaderChar"/>
    <w:uiPriority w:val="99"/>
    <w:unhideWhenUsed/>
    <w:rsid w:val="009A4B38"/>
    <w:pPr>
      <w:tabs>
        <w:tab w:val="center" w:pos="4680"/>
        <w:tab w:val="right" w:pos="9360"/>
      </w:tabs>
    </w:pPr>
  </w:style>
  <w:style w:type="character" w:customStyle="1" w:styleId="HeaderChar">
    <w:name w:val="Header Char"/>
    <w:basedOn w:val="DefaultParagraphFont"/>
    <w:link w:val="Header"/>
    <w:uiPriority w:val="99"/>
    <w:rsid w:val="009A4B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B38"/>
    <w:pPr>
      <w:tabs>
        <w:tab w:val="center" w:pos="4680"/>
        <w:tab w:val="right" w:pos="9360"/>
      </w:tabs>
    </w:pPr>
  </w:style>
  <w:style w:type="character" w:customStyle="1" w:styleId="FooterChar">
    <w:name w:val="Footer Char"/>
    <w:basedOn w:val="DefaultParagraphFont"/>
    <w:link w:val="Footer"/>
    <w:uiPriority w:val="99"/>
    <w:rsid w:val="009A4B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3E1F"/>
    <w:rPr>
      <w:rFonts w:ascii="Tahoma" w:hAnsi="Tahoma" w:cs="Tahoma"/>
      <w:sz w:val="16"/>
      <w:szCs w:val="16"/>
    </w:rPr>
  </w:style>
  <w:style w:type="character" w:customStyle="1" w:styleId="BalloonTextChar">
    <w:name w:val="Balloon Text Char"/>
    <w:basedOn w:val="DefaultParagraphFont"/>
    <w:link w:val="BalloonText"/>
    <w:uiPriority w:val="99"/>
    <w:semiHidden/>
    <w:rsid w:val="005E3E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Corinne - BLS</dc:creator>
  <cp:keywords/>
  <dc:description/>
  <cp:lastModifiedBy>SYSTEM</cp:lastModifiedBy>
  <cp:revision>2</cp:revision>
  <dcterms:created xsi:type="dcterms:W3CDTF">2019-10-08T10:41:00Z</dcterms:created>
  <dcterms:modified xsi:type="dcterms:W3CDTF">2019-10-08T10:41:00Z</dcterms:modified>
</cp:coreProperties>
</file>