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A8" w:rsidP="009D0178" w:rsidRDefault="00A729A8">
      <w:pPr>
        <w:jc w:val="center"/>
        <w:rPr>
          <w:rFonts w:ascii="Courier New" w:hAnsi="Courier New" w:cs="Courier New"/>
          <w:bCs/>
        </w:rPr>
      </w:pPr>
      <w:r w:rsidRPr="008E0968">
        <w:rPr>
          <w:rFonts w:ascii="Courier New" w:hAnsi="Courier New" w:cs="Courier New"/>
          <w:bCs/>
        </w:rPr>
        <w:t>SUPPORTING STATEMENT</w:t>
      </w:r>
    </w:p>
    <w:p w:rsidRPr="009D0178" w:rsidR="009D0178" w:rsidP="009D0178" w:rsidRDefault="009D0178">
      <w:pPr>
        <w:ind w:left="2160" w:firstLine="720"/>
        <w:rPr>
          <w:rFonts w:ascii="Courier" w:hAnsi="Courier" w:cs="Courier"/>
        </w:rPr>
      </w:pPr>
      <w:r w:rsidRPr="009D0178">
        <w:rPr>
          <w:rFonts w:ascii="Courier New" w:hAnsi="Courier New" w:cs="Courier New"/>
          <w:bCs/>
        </w:rPr>
        <w:t>Internal Revenue Service</w:t>
      </w:r>
    </w:p>
    <w:p w:rsidRPr="008E0968" w:rsidR="00BD2290" w:rsidP="009D0178" w:rsidRDefault="00BD2290">
      <w:pPr>
        <w:ind w:left="-90"/>
        <w:jc w:val="center"/>
        <w:rPr>
          <w:rFonts w:ascii="Courier New" w:hAnsi="Courier New" w:cs="Courier New"/>
        </w:rPr>
      </w:pPr>
      <w:r w:rsidRPr="008E0968">
        <w:rPr>
          <w:rFonts w:ascii="Courier New" w:hAnsi="Courier New" w:cs="Courier New"/>
          <w:bCs/>
        </w:rPr>
        <w:t>OMB Number 1545-0212</w:t>
      </w:r>
    </w:p>
    <w:p w:rsidRPr="008E0968" w:rsidR="00BD2290" w:rsidP="009D0178" w:rsidRDefault="00A729A8">
      <w:pPr>
        <w:tabs>
          <w:tab w:val="center" w:pos="4635"/>
          <w:tab w:val="left" w:pos="4950"/>
          <w:tab w:val="left" w:pos="5670"/>
          <w:tab w:val="left" w:pos="6390"/>
          <w:tab w:val="left" w:pos="7110"/>
          <w:tab w:val="left" w:pos="7830"/>
          <w:tab w:val="left" w:pos="8550"/>
          <w:tab w:val="left" w:pos="9270"/>
        </w:tabs>
        <w:ind w:left="-90"/>
        <w:jc w:val="center"/>
        <w:rPr>
          <w:rFonts w:ascii="Courier New" w:hAnsi="Courier New" w:cs="Courier New"/>
          <w:bCs/>
        </w:rPr>
      </w:pPr>
      <w:r w:rsidRPr="008E0968">
        <w:rPr>
          <w:rFonts w:ascii="Courier New" w:hAnsi="Courier New" w:cs="Courier New"/>
          <w:bCs/>
        </w:rPr>
        <w:t>Form 5558</w:t>
      </w:r>
    </w:p>
    <w:p w:rsidRPr="008E0968" w:rsidR="00A729A8" w:rsidP="009D0178" w:rsidRDefault="00BD2290">
      <w:pPr>
        <w:tabs>
          <w:tab w:val="center" w:pos="4635"/>
          <w:tab w:val="left" w:pos="4950"/>
          <w:tab w:val="left" w:pos="5670"/>
          <w:tab w:val="left" w:pos="6390"/>
          <w:tab w:val="left" w:pos="7110"/>
          <w:tab w:val="left" w:pos="7830"/>
          <w:tab w:val="left" w:pos="8550"/>
          <w:tab w:val="left" w:pos="9270"/>
        </w:tabs>
        <w:ind w:left="-90"/>
        <w:jc w:val="center"/>
        <w:rPr>
          <w:rFonts w:ascii="Courier New" w:hAnsi="Courier New" w:cs="Courier New"/>
        </w:rPr>
      </w:pPr>
      <w:r w:rsidRPr="008E0968">
        <w:rPr>
          <w:rFonts w:ascii="Courier New" w:hAnsi="Courier New" w:cs="Courier New"/>
          <w:bCs/>
        </w:rPr>
        <w:t>Application for Extension of Time to File Certain Employee Plan Returns</w:t>
      </w:r>
    </w:p>
    <w:p w:rsidRPr="008E0968" w:rsidR="00A729A8" w:rsidP="009D0178" w:rsidRDefault="00A729A8">
      <w:pPr>
        <w:ind w:left="-72" w:right="-72" w:firstLine="720"/>
        <w:jc w:val="center"/>
        <w:rPr>
          <w:rFonts w:ascii="Courier New" w:hAnsi="Courier New" w:cs="Courier New"/>
        </w:rPr>
      </w:pPr>
    </w:p>
    <w:p w:rsidR="00A729A8" w:rsidRDefault="00A729A8">
      <w:pPr>
        <w:ind w:left="-72" w:right="-72"/>
        <w:rPr>
          <w:rFonts w:ascii="Courier" w:hAnsi="Courier" w:cs="Courier"/>
        </w:rPr>
      </w:pPr>
    </w:p>
    <w:p w:rsidR="00A729A8" w:rsidRDefault="00A729A8">
      <w:pPr>
        <w:ind w:left="-72" w:right="-72"/>
        <w:rPr>
          <w:rFonts w:ascii="Courier" w:hAnsi="Courier" w:cs="Courier"/>
        </w:rPr>
      </w:pPr>
    </w:p>
    <w:p w:rsidRPr="008E0968" w:rsidR="00A729A8" w:rsidRDefault="00A729A8">
      <w:pPr>
        <w:ind w:left="-72" w:right="-72"/>
        <w:rPr>
          <w:rFonts w:ascii="Courier New" w:hAnsi="Courier New" w:cs="Courier New"/>
          <w:bCs/>
        </w:rPr>
      </w:pPr>
      <w:r w:rsidRPr="008E0968">
        <w:rPr>
          <w:rFonts w:ascii="Courier New" w:hAnsi="Courier New" w:cs="Courier New"/>
          <w:bCs/>
        </w:rPr>
        <w:t xml:space="preserve">1.   </w:t>
      </w:r>
      <w:r w:rsidRPr="008E0968">
        <w:rPr>
          <w:rFonts w:ascii="Courier New" w:hAnsi="Courier New" w:cs="Courier New"/>
          <w:bCs/>
          <w:u w:val="single"/>
        </w:rPr>
        <w:t>CIRCUMSTANCES NECESSITATING COLLECTION OF INFORMATION</w:t>
      </w:r>
    </w:p>
    <w:p w:rsidRPr="008E0968" w:rsidR="00A729A8" w:rsidRDefault="00A729A8">
      <w:pPr>
        <w:ind w:left="-72" w:right="-72"/>
        <w:rPr>
          <w:rFonts w:ascii="Courier New" w:hAnsi="Courier New" w:cs="Courier New"/>
        </w:rPr>
      </w:pPr>
    </w:p>
    <w:p w:rsidRPr="008E0968" w:rsidR="00A729A8" w:rsidRDefault="00A729A8">
      <w:pPr>
        <w:ind w:left="648" w:right="-72" w:hanging="720"/>
        <w:rPr>
          <w:rFonts w:ascii="Courier New" w:hAnsi="Courier New" w:cs="Courier New"/>
        </w:rPr>
      </w:pPr>
      <w:r w:rsidRPr="008E0968">
        <w:rPr>
          <w:rFonts w:ascii="Courier New" w:hAnsi="Courier New" w:cs="Courier New"/>
        </w:rPr>
        <w:t xml:space="preserve">     Internal Revenue Code section 6081(a) permits the Internal Revenue Service to grant an extension of time to file a</w:t>
      </w:r>
      <w:r w:rsidR="00C106E2">
        <w:rPr>
          <w:rFonts w:ascii="Courier New" w:hAnsi="Courier New" w:cs="Courier New"/>
        </w:rPr>
        <w:t xml:space="preserve">  </w:t>
      </w:r>
      <w:r w:rsidR="00270398">
        <w:rPr>
          <w:rFonts w:ascii="Courier New" w:hAnsi="Courier New" w:cs="Courier New"/>
        </w:rPr>
        <w:t xml:space="preserve"> </w:t>
      </w:r>
      <w:r w:rsidRPr="008E0968">
        <w:rPr>
          <w:rFonts w:ascii="Courier New" w:hAnsi="Courier New" w:cs="Courier New"/>
        </w:rPr>
        <w:t xml:space="preserve"> return if the filer can show reasonable cause for granting the requested extension of time to file.</w:t>
      </w:r>
    </w:p>
    <w:p w:rsidRPr="008E0968" w:rsidR="00A729A8" w:rsidRDefault="00A729A8">
      <w:pPr>
        <w:ind w:left="-72" w:right="-72"/>
        <w:rPr>
          <w:rFonts w:ascii="Courier New" w:hAnsi="Courier New" w:cs="Courier New"/>
        </w:rPr>
      </w:pPr>
    </w:p>
    <w:p w:rsidRPr="008E0968" w:rsidR="00A729A8" w:rsidRDefault="00A729A8">
      <w:pPr>
        <w:ind w:left="-72" w:right="-72"/>
        <w:rPr>
          <w:rFonts w:ascii="Courier New" w:hAnsi="Courier New" w:cs="Courier New"/>
        </w:rPr>
      </w:pPr>
      <w:r w:rsidRPr="008E0968">
        <w:rPr>
          <w:rFonts w:ascii="Courier New" w:hAnsi="Courier New" w:cs="Courier New"/>
          <w:bCs/>
        </w:rPr>
        <w:t xml:space="preserve">2.   </w:t>
      </w:r>
      <w:r w:rsidRPr="008E0968">
        <w:rPr>
          <w:rFonts w:ascii="Courier New" w:hAnsi="Courier New" w:cs="Courier New"/>
          <w:bCs/>
          <w:u w:val="single"/>
        </w:rPr>
        <w:t>USE OF DATA</w:t>
      </w:r>
      <w:r w:rsidRPr="008E0968">
        <w:rPr>
          <w:rFonts w:ascii="Courier New" w:hAnsi="Courier New" w:cs="Courier New"/>
          <w:bCs/>
        </w:rPr>
        <w:t xml:space="preserve">              </w:t>
      </w:r>
    </w:p>
    <w:p w:rsidRPr="008E0968" w:rsidR="00A729A8" w:rsidRDefault="00A729A8">
      <w:pPr>
        <w:ind w:left="-72" w:right="-72"/>
        <w:rPr>
          <w:rFonts w:ascii="Courier New" w:hAnsi="Courier New" w:cs="Courier New"/>
        </w:rPr>
      </w:pPr>
    </w:p>
    <w:p w:rsidR="00A729A8" w:rsidRDefault="00A729A8">
      <w:pPr>
        <w:ind w:left="648" w:right="-72" w:hanging="720"/>
        <w:rPr>
          <w:rFonts w:ascii="Courier" w:hAnsi="Courier" w:cs="Courier"/>
        </w:rPr>
      </w:pPr>
      <w:r w:rsidRPr="008E0968">
        <w:rPr>
          <w:rFonts w:ascii="Courier New" w:hAnsi="Courier New" w:cs="Courier New"/>
        </w:rPr>
        <w:t xml:space="preserve">     The data supplied on the Form 5558 is used by the Service Centers to determine if there is reasonable cause for granting the requested extension of time to file.</w:t>
      </w:r>
      <w:r>
        <w:rPr>
          <w:rFonts w:ascii="Courier" w:hAnsi="Courier" w:cs="Courier"/>
        </w:rPr>
        <w:t xml:space="preserve">            </w:t>
      </w:r>
    </w:p>
    <w:p w:rsidR="00A729A8" w:rsidRDefault="00A729A8">
      <w:pPr>
        <w:ind w:left="-72" w:right="-72"/>
        <w:rPr>
          <w:rFonts w:ascii="Courier" w:hAnsi="Courier" w:cs="Courier"/>
        </w:rPr>
      </w:pPr>
    </w:p>
    <w:p w:rsidRPr="008E0968" w:rsidR="00A729A8" w:rsidRDefault="00A729A8">
      <w:pPr>
        <w:ind w:left="-72" w:right="-72"/>
        <w:rPr>
          <w:rFonts w:ascii="Courier New" w:hAnsi="Courier New" w:cs="Courier New"/>
        </w:rPr>
      </w:pPr>
      <w:r w:rsidRPr="008E0968">
        <w:rPr>
          <w:rFonts w:ascii="Courier New" w:hAnsi="Courier New" w:cs="Courier New"/>
          <w:bCs/>
        </w:rPr>
        <w:t xml:space="preserve">3.   </w:t>
      </w:r>
      <w:r w:rsidRPr="008E0968">
        <w:rPr>
          <w:rFonts w:ascii="Courier New" w:hAnsi="Courier New" w:cs="Courier New"/>
          <w:bCs/>
          <w:u w:val="single"/>
        </w:rPr>
        <w:t>USE OF IMPROVED INFORMATION TECHNOLOGY TO REDUCE BURDEN</w:t>
      </w:r>
    </w:p>
    <w:p w:rsidRPr="008E0968" w:rsidR="00A729A8" w:rsidRDefault="00A729A8">
      <w:pPr>
        <w:ind w:left="-72" w:right="-72"/>
        <w:rPr>
          <w:rFonts w:ascii="Courier New" w:hAnsi="Courier New" w:cs="Courier New"/>
        </w:rPr>
      </w:pPr>
    </w:p>
    <w:p w:rsidRPr="008E0968" w:rsidR="00A729A8" w:rsidRDefault="00A729A8">
      <w:pPr>
        <w:ind w:left="648" w:right="-72" w:hanging="720"/>
        <w:rPr>
          <w:rFonts w:ascii="Courier New" w:hAnsi="Courier New" w:cs="Courier New"/>
        </w:rPr>
      </w:pPr>
      <w:r w:rsidRPr="008E0968">
        <w:rPr>
          <w:rFonts w:ascii="Courier New" w:hAnsi="Courier New" w:cs="Courier New"/>
        </w:rPr>
        <w:t xml:space="preserve">     </w:t>
      </w:r>
      <w:r w:rsidRPr="00487E32" w:rsidR="00487E32">
        <w:rPr>
          <w:rFonts w:ascii="Courier New" w:hAnsi="Courier New" w:cs="Courier New"/>
        </w:rPr>
        <w:t xml:space="preserve">There is no plan to offer electronic filing for this collection due to the low volume of filers.   </w:t>
      </w:r>
      <w:r w:rsidRPr="008E0968">
        <w:rPr>
          <w:rFonts w:ascii="Courier New" w:hAnsi="Courier New" w:cs="Courier New"/>
        </w:rPr>
        <w:t xml:space="preserve">                     </w:t>
      </w:r>
    </w:p>
    <w:p w:rsidRPr="008E0968" w:rsidR="00A729A8" w:rsidRDefault="00A729A8">
      <w:pPr>
        <w:ind w:left="-72" w:right="-72"/>
        <w:rPr>
          <w:rFonts w:ascii="Courier New" w:hAnsi="Courier New" w:cs="Courier New"/>
          <w:bCs/>
        </w:rPr>
      </w:pPr>
      <w:r w:rsidRPr="008E0968">
        <w:rPr>
          <w:rFonts w:ascii="Courier New" w:hAnsi="Courier New" w:cs="Courier New"/>
          <w:bCs/>
        </w:rPr>
        <w:t xml:space="preserve">4.   </w:t>
      </w:r>
      <w:r w:rsidRPr="008E0968">
        <w:rPr>
          <w:rFonts w:ascii="Courier New" w:hAnsi="Courier New" w:cs="Courier New"/>
          <w:bCs/>
          <w:u w:val="single"/>
        </w:rPr>
        <w:t>EFFORTS TO IDENTIFY DUPLICATION</w:t>
      </w:r>
    </w:p>
    <w:p w:rsidRPr="008E0968" w:rsidR="00A729A8" w:rsidRDefault="00A729A8">
      <w:pPr>
        <w:ind w:left="-72" w:right="-72"/>
        <w:rPr>
          <w:rFonts w:ascii="Courier New" w:hAnsi="Courier New" w:cs="Courier New"/>
        </w:rPr>
      </w:pPr>
    </w:p>
    <w:p w:rsidR="00A729A8" w:rsidP="00487E32" w:rsidRDefault="00487E32">
      <w:pPr>
        <w:ind w:left="663" w:right="-72"/>
        <w:rPr>
          <w:rFonts w:ascii="Courier New" w:hAnsi="Courier New" w:cs="Courier New"/>
        </w:rPr>
      </w:pPr>
      <w:r w:rsidRPr="00487E32">
        <w:rPr>
          <w:rFonts w:ascii="Courier New" w:hAnsi="Courier New" w:cs="Courier New"/>
        </w:rPr>
        <w:t>The information obtained through this collection is unique and is not already available for use or adaptation from another source.</w:t>
      </w:r>
    </w:p>
    <w:p w:rsidR="00487E32" w:rsidP="00487E32" w:rsidRDefault="00487E32">
      <w:pPr>
        <w:ind w:left="663" w:right="-72"/>
        <w:rPr>
          <w:rFonts w:ascii="Courier" w:hAnsi="Courier" w:cs="Courier"/>
        </w:rPr>
      </w:pPr>
    </w:p>
    <w:p w:rsidRPr="008E0968" w:rsidR="00A729A8" w:rsidRDefault="00A729A8">
      <w:pPr>
        <w:ind w:left="-72" w:right="-72"/>
        <w:rPr>
          <w:rFonts w:ascii="Courier New" w:hAnsi="Courier New" w:cs="Courier New"/>
        </w:rPr>
      </w:pPr>
      <w:r w:rsidRPr="008E0968">
        <w:rPr>
          <w:rFonts w:ascii="Courier New" w:hAnsi="Courier New" w:cs="Courier New"/>
          <w:bCs/>
        </w:rPr>
        <w:t xml:space="preserve">5.   </w:t>
      </w:r>
      <w:r w:rsidRPr="008E0968">
        <w:rPr>
          <w:rFonts w:ascii="Courier New" w:hAnsi="Courier New" w:cs="Courier New"/>
          <w:bCs/>
          <w:u w:val="single"/>
        </w:rPr>
        <w:t>METHODS TO MINIMIZE BURDEN ON SMALL BUSINESSES OR OTHER</w:t>
      </w:r>
      <w:r w:rsidRPr="008E0968">
        <w:rPr>
          <w:rFonts w:ascii="Courier New" w:hAnsi="Courier New" w:cs="Courier New"/>
          <w:bCs/>
        </w:rPr>
        <w:t xml:space="preserve">           </w:t>
      </w:r>
      <w:r w:rsidRPr="008E0968">
        <w:rPr>
          <w:rFonts w:ascii="Courier New" w:hAnsi="Courier New" w:cs="Courier New"/>
          <w:bCs/>
          <w:u w:val="single"/>
        </w:rPr>
        <w:t>SMALL ENTITIES</w:t>
      </w:r>
    </w:p>
    <w:p w:rsidRPr="008E0968" w:rsidR="00A729A8" w:rsidRDefault="00A729A8">
      <w:pPr>
        <w:ind w:left="-72" w:right="-72"/>
        <w:rPr>
          <w:rFonts w:ascii="Courier New" w:hAnsi="Courier New" w:cs="Courier New"/>
        </w:rPr>
      </w:pPr>
    </w:p>
    <w:p w:rsidRPr="009D0178" w:rsidR="009D0178" w:rsidP="009D0178" w:rsidRDefault="009D0178">
      <w:pPr>
        <w:ind w:left="720" w:firstLine="15"/>
        <w:rPr>
          <w:rFonts w:ascii="Courier New" w:hAnsi="Courier New" w:cs="Courier New"/>
        </w:rPr>
      </w:pPr>
      <w:r w:rsidRPr="009D0178">
        <w:rPr>
          <w:rFonts w:ascii="Courier New" w:hAnsi="Courier New" w:cs="Courier New"/>
        </w:rPr>
        <w:t>Small entities may file Form 5558 if they file the forms for which an extension is obtained by filing Form 5558</w:t>
      </w:r>
      <w:r>
        <w:rPr>
          <w:rFonts w:ascii="Courier New" w:hAnsi="Courier New" w:cs="Courier New"/>
        </w:rPr>
        <w:t>.</w:t>
      </w:r>
    </w:p>
    <w:p w:rsidRPr="00635B0B" w:rsidR="00A729A8" w:rsidRDefault="00A729A8">
      <w:pPr>
        <w:ind w:left="-72" w:right="-72"/>
        <w:rPr>
          <w:rFonts w:ascii="Courier New" w:hAnsi="Courier New" w:cs="Courier New"/>
        </w:rPr>
      </w:pPr>
    </w:p>
    <w:p w:rsidRPr="008E0968" w:rsidR="00A729A8" w:rsidRDefault="00A729A8">
      <w:pPr>
        <w:ind w:left="-72" w:right="-72"/>
        <w:rPr>
          <w:rFonts w:ascii="Courier New" w:hAnsi="Courier New" w:cs="Courier New"/>
        </w:rPr>
      </w:pPr>
      <w:r w:rsidRPr="008E0968">
        <w:rPr>
          <w:rFonts w:ascii="Courier New" w:hAnsi="Courier New" w:cs="Courier New"/>
          <w:bCs/>
        </w:rPr>
        <w:t xml:space="preserve">6.   </w:t>
      </w:r>
      <w:r w:rsidRPr="008E0968">
        <w:rPr>
          <w:rFonts w:ascii="Courier New" w:hAnsi="Courier New" w:cs="Courier New"/>
          <w:bCs/>
          <w:u w:val="single"/>
        </w:rPr>
        <w:t>CONSEQUENCES OF LESS FREQUENT COLLECTION ON FEDERAL PROGRAMS</w:t>
      </w:r>
      <w:r w:rsidRPr="008E0968">
        <w:rPr>
          <w:rFonts w:ascii="Courier New" w:hAnsi="Courier New" w:cs="Courier New"/>
          <w:bCs/>
        </w:rPr>
        <w:t xml:space="preserve">      </w:t>
      </w:r>
      <w:r w:rsidRPr="008E0968">
        <w:rPr>
          <w:rFonts w:ascii="Courier New" w:hAnsi="Courier New" w:cs="Courier New"/>
          <w:bCs/>
          <w:u w:val="single"/>
        </w:rPr>
        <w:t>OR POLICY ACTIVITIES</w:t>
      </w:r>
    </w:p>
    <w:p w:rsidRPr="008E0968" w:rsidR="00A729A8" w:rsidRDefault="00A729A8">
      <w:pPr>
        <w:ind w:left="-72" w:right="-72"/>
        <w:rPr>
          <w:rFonts w:ascii="Courier New" w:hAnsi="Courier New" w:cs="Courier New"/>
        </w:rPr>
      </w:pPr>
    </w:p>
    <w:p w:rsidRPr="008E0968" w:rsidR="00E36E16" w:rsidP="00E36E16" w:rsidRDefault="00E36E16">
      <w:pPr>
        <w:ind w:left="720"/>
        <w:rPr>
          <w:rFonts w:ascii="Courier New" w:hAnsi="Courier New" w:cs="Courier New"/>
          <w:sz w:val="20"/>
        </w:rPr>
      </w:pPr>
      <w:r w:rsidRPr="00487E32">
        <w:rPr>
          <w:rFonts w:ascii="Courier New" w:hAnsi="Courier New" w:cs="Courier New"/>
        </w:rPr>
        <w:t>Taxpayers would attempt to file certain employee plan returns that are ineligible for the extension of time to file</w:t>
      </w:r>
      <w:r w:rsidRPr="008E0968">
        <w:rPr>
          <w:rFonts w:ascii="Courier New" w:hAnsi="Courier New" w:cs="Courier New"/>
          <w:sz w:val="20"/>
        </w:rPr>
        <w:t xml:space="preserve">; and </w:t>
      </w:r>
      <w:r w:rsidRPr="008E0968">
        <w:rPr>
          <w:rFonts w:ascii="Courier New" w:hAnsi="Courier New" w:cs="Courier New"/>
        </w:rPr>
        <w:t>determine there is reasonable cause for granting the requested extension of time to file</w:t>
      </w:r>
      <w:r w:rsidRPr="008E0968" w:rsidR="008E0968">
        <w:rPr>
          <w:rFonts w:ascii="Courier New" w:hAnsi="Courier New" w:cs="Courier New"/>
        </w:rPr>
        <w:t>.</w:t>
      </w:r>
    </w:p>
    <w:p w:rsidRPr="008E0968" w:rsidR="00A729A8" w:rsidRDefault="00A729A8">
      <w:pPr>
        <w:ind w:left="-72" w:right="-72"/>
        <w:rPr>
          <w:rFonts w:ascii="Courier New" w:hAnsi="Courier New" w:cs="Courier New"/>
        </w:rPr>
      </w:pPr>
    </w:p>
    <w:p w:rsidR="00A729A8" w:rsidRDefault="00A729A8">
      <w:pPr>
        <w:ind w:left="-72" w:right="-72"/>
        <w:rPr>
          <w:rFonts w:ascii="Courier" w:hAnsi="Courier" w:cs="Courier"/>
        </w:rPr>
      </w:pPr>
    </w:p>
    <w:p w:rsidRPr="008E0968" w:rsidR="00A729A8" w:rsidRDefault="00A729A8">
      <w:pPr>
        <w:ind w:left="-72" w:right="-72"/>
        <w:rPr>
          <w:rFonts w:ascii="Courier New" w:hAnsi="Courier New" w:cs="Courier New"/>
          <w:bCs/>
          <w:u w:val="single"/>
        </w:rPr>
      </w:pPr>
      <w:r w:rsidRPr="008E0968">
        <w:rPr>
          <w:rFonts w:ascii="Courier New" w:hAnsi="Courier New" w:cs="Courier New"/>
          <w:bCs/>
        </w:rPr>
        <w:t xml:space="preserve">7.   </w:t>
      </w:r>
      <w:r w:rsidRPr="008E0968">
        <w:rPr>
          <w:rFonts w:ascii="Courier New" w:hAnsi="Courier New" w:cs="Courier New"/>
          <w:bCs/>
          <w:u w:val="single"/>
        </w:rPr>
        <w:t>SPECIAL CIRCUMSTANCES REQUIRING DATA COLLECTION TO BE</w:t>
      </w:r>
    </w:p>
    <w:p w:rsidRPr="008E0968" w:rsidR="00A729A8" w:rsidRDefault="00A729A8">
      <w:pPr>
        <w:ind w:left="-72" w:right="-72"/>
        <w:rPr>
          <w:rFonts w:ascii="Courier New" w:hAnsi="Courier New" w:cs="Courier New"/>
          <w:bCs/>
        </w:rPr>
      </w:pPr>
      <w:r w:rsidRPr="008E0968">
        <w:rPr>
          <w:rFonts w:ascii="Courier New" w:hAnsi="Courier New" w:cs="Courier New"/>
          <w:bCs/>
        </w:rPr>
        <w:lastRenderedPageBreak/>
        <w:t xml:space="preserve">     </w:t>
      </w:r>
      <w:r w:rsidRPr="008E0968">
        <w:rPr>
          <w:rFonts w:ascii="Courier New" w:hAnsi="Courier New" w:cs="Courier New"/>
          <w:bCs/>
          <w:u w:val="single"/>
        </w:rPr>
        <w:t>INCONSISTENT WITH GUIDELINES IN 5 CFR 1320.5(d</w:t>
      </w:r>
      <w:proofErr w:type="gramStart"/>
      <w:r w:rsidRPr="008E0968">
        <w:rPr>
          <w:rFonts w:ascii="Courier New" w:hAnsi="Courier New" w:cs="Courier New"/>
          <w:bCs/>
          <w:u w:val="single"/>
        </w:rPr>
        <w:t>)(</w:t>
      </w:r>
      <w:proofErr w:type="gramEnd"/>
      <w:r w:rsidRPr="008E0968">
        <w:rPr>
          <w:rFonts w:ascii="Courier New" w:hAnsi="Courier New" w:cs="Courier New"/>
          <w:bCs/>
          <w:u w:val="single"/>
        </w:rPr>
        <w:t>2)</w:t>
      </w:r>
    </w:p>
    <w:p w:rsidRPr="008E0968" w:rsidR="00A729A8" w:rsidRDefault="00A729A8">
      <w:pPr>
        <w:ind w:left="-72" w:right="-72" w:firstLine="7920"/>
        <w:rPr>
          <w:rFonts w:ascii="Courier New" w:hAnsi="Courier New" w:cs="Courier New"/>
        </w:rPr>
      </w:pPr>
    </w:p>
    <w:p w:rsidRPr="00A010D6" w:rsidR="00E36E16" w:rsidP="00E36E16" w:rsidRDefault="00E36E16">
      <w:pPr>
        <w:ind w:left="720"/>
        <w:rPr>
          <w:rFonts w:ascii="Courier New" w:hAnsi="Courier New" w:cs="Courier New"/>
        </w:rPr>
      </w:pPr>
      <w:r w:rsidRPr="00A010D6">
        <w:rPr>
          <w:rFonts w:ascii="Courier New" w:hAnsi="Courier New" w:cs="Courier New"/>
        </w:rPr>
        <w:t>There are no special circumstances requiring data collection to be inconsistent with Guidelines in 5 CFR 1320.5(d</w:t>
      </w:r>
      <w:proofErr w:type="gramStart"/>
      <w:r w:rsidRPr="00A010D6">
        <w:rPr>
          <w:rFonts w:ascii="Courier New" w:hAnsi="Courier New" w:cs="Courier New"/>
        </w:rPr>
        <w:t>)(</w:t>
      </w:r>
      <w:proofErr w:type="gramEnd"/>
      <w:r w:rsidRPr="00A010D6">
        <w:rPr>
          <w:rFonts w:ascii="Courier New" w:hAnsi="Courier New" w:cs="Courier New"/>
        </w:rPr>
        <w:t>2).</w:t>
      </w:r>
    </w:p>
    <w:p w:rsidRPr="00A010D6" w:rsidR="00A729A8" w:rsidRDefault="00A729A8">
      <w:pPr>
        <w:ind w:left="-72" w:right="-72"/>
        <w:rPr>
          <w:rFonts w:ascii="Courier New" w:hAnsi="Courier New" w:cs="Courier New"/>
        </w:rPr>
      </w:pPr>
    </w:p>
    <w:p w:rsidR="00A729A8" w:rsidRDefault="00A729A8">
      <w:pPr>
        <w:ind w:left="-72" w:right="-72" w:firstLine="4320"/>
        <w:rPr>
          <w:rFonts w:ascii="Courier New" w:hAnsi="Courier New" w:cs="Courier New"/>
          <w:b/>
          <w:bCs/>
        </w:rPr>
      </w:pPr>
    </w:p>
    <w:p w:rsidRPr="008E0968" w:rsidR="00A729A8" w:rsidRDefault="00A729A8">
      <w:pPr>
        <w:ind w:left="-72" w:right="-72"/>
        <w:rPr>
          <w:rFonts w:ascii="Courier New" w:hAnsi="Courier New" w:cs="Courier New"/>
          <w:bCs/>
        </w:rPr>
      </w:pPr>
      <w:r w:rsidRPr="008E0968">
        <w:rPr>
          <w:rFonts w:ascii="Courier New" w:hAnsi="Courier New" w:cs="Courier New"/>
          <w:bCs/>
        </w:rPr>
        <w:t xml:space="preserve">8.   </w:t>
      </w:r>
      <w:r w:rsidRPr="008E0968">
        <w:rPr>
          <w:rFonts w:ascii="Courier New" w:hAnsi="Courier New" w:cs="Courier New"/>
          <w:bCs/>
          <w:u w:val="single"/>
        </w:rPr>
        <w:t>CONSULTATION WITH INDIVIDUALS OUTSIDE OF THE AGENCY ON</w:t>
      </w:r>
    </w:p>
    <w:p w:rsidRPr="008E0968" w:rsidR="00A729A8" w:rsidRDefault="00A729A8">
      <w:pPr>
        <w:ind w:left="-72" w:right="-72"/>
        <w:rPr>
          <w:rFonts w:ascii="Courier New" w:hAnsi="Courier New" w:cs="Courier New"/>
          <w:bCs/>
        </w:rPr>
      </w:pPr>
      <w:r w:rsidRPr="008E0968">
        <w:rPr>
          <w:rFonts w:ascii="Courier New" w:hAnsi="Courier New" w:cs="Courier New"/>
          <w:bCs/>
        </w:rPr>
        <w:t xml:space="preserve">     </w:t>
      </w:r>
      <w:r w:rsidRPr="008E0968">
        <w:rPr>
          <w:rFonts w:ascii="Courier New" w:hAnsi="Courier New" w:cs="Courier New"/>
          <w:bCs/>
          <w:u w:val="single"/>
        </w:rPr>
        <w:t>AVAILABILITY OF DATA, FREQUENCY OF COLLECTION, CLARITY</w:t>
      </w:r>
    </w:p>
    <w:p w:rsidRPr="008E0968" w:rsidR="00A729A8" w:rsidRDefault="00A729A8">
      <w:pPr>
        <w:ind w:left="-72" w:right="-72"/>
        <w:rPr>
          <w:rFonts w:ascii="Courier New" w:hAnsi="Courier New" w:cs="Courier New"/>
          <w:bCs/>
        </w:rPr>
      </w:pPr>
      <w:r w:rsidRPr="008E0968">
        <w:rPr>
          <w:rFonts w:ascii="Courier New" w:hAnsi="Courier New" w:cs="Courier New"/>
          <w:bCs/>
        </w:rPr>
        <w:t xml:space="preserve">     </w:t>
      </w:r>
      <w:r w:rsidRPr="008E0968">
        <w:rPr>
          <w:rFonts w:ascii="Courier New" w:hAnsi="Courier New" w:cs="Courier New"/>
          <w:bCs/>
          <w:u w:val="single"/>
        </w:rPr>
        <w:t>OF INSTRUCTIONS AND FORMS, AND DATA ELEMENTS</w:t>
      </w:r>
    </w:p>
    <w:p w:rsidR="00A729A8" w:rsidRDefault="00A729A8">
      <w:pPr>
        <w:ind w:left="-72" w:right="-72"/>
        <w:rPr>
          <w:rFonts w:ascii="Courier New" w:hAnsi="Courier New" w:cs="Courier New"/>
        </w:rPr>
      </w:pPr>
    </w:p>
    <w:p w:rsidR="00A729A8" w:rsidRDefault="00A729A8">
      <w:pPr>
        <w:ind w:left="-72" w:right="-72"/>
        <w:rPr>
          <w:rFonts w:ascii="Courier New" w:hAnsi="Courier New" w:cs="Courier New"/>
        </w:rPr>
        <w:sectPr w:rsidR="00A729A8">
          <w:pgSz w:w="12240" w:h="15840"/>
          <w:pgMar w:top="1368" w:right="1440" w:bottom="1368" w:left="1440" w:header="1368" w:footer="1368" w:gutter="0"/>
          <w:cols w:space="720"/>
          <w:noEndnote/>
        </w:sectPr>
      </w:pPr>
    </w:p>
    <w:p w:rsidRPr="008E0968" w:rsidR="00A729A8" w:rsidRDefault="00A729A8">
      <w:pPr>
        <w:ind w:left="720"/>
        <w:rPr>
          <w:rFonts w:ascii="Courier New" w:hAnsi="Courier New" w:cs="Courier New"/>
        </w:rPr>
      </w:pPr>
      <w:r w:rsidRPr="008E0968">
        <w:rPr>
          <w:rFonts w:ascii="Courier New" w:hAnsi="Courier New" w:cs="Courier New"/>
        </w:rPr>
        <w:t xml:space="preserve">In response to the </w:t>
      </w:r>
      <w:r w:rsidRPr="008E0968">
        <w:rPr>
          <w:rFonts w:ascii="Courier New" w:hAnsi="Courier New" w:cs="Courier New"/>
          <w:bCs/>
          <w:i/>
        </w:rPr>
        <w:t xml:space="preserve">Federal Register </w:t>
      </w:r>
      <w:r w:rsidR="006F3188">
        <w:rPr>
          <w:rFonts w:ascii="Courier New" w:hAnsi="Courier New" w:cs="Courier New"/>
          <w:bCs/>
          <w:i/>
        </w:rPr>
        <w:t>n</w:t>
      </w:r>
      <w:r w:rsidRPr="008E0968">
        <w:rPr>
          <w:rFonts w:ascii="Courier New" w:hAnsi="Courier New" w:cs="Courier New"/>
          <w:bCs/>
          <w:i/>
        </w:rPr>
        <w:t>otice</w:t>
      </w:r>
      <w:r w:rsidRPr="008E0968">
        <w:rPr>
          <w:rFonts w:ascii="Courier New" w:hAnsi="Courier New" w:cs="Courier New"/>
        </w:rPr>
        <w:t xml:space="preserve"> </w:t>
      </w:r>
      <w:r w:rsidRPr="008E0968" w:rsidR="00CE5B49">
        <w:rPr>
          <w:rFonts w:ascii="Courier New" w:hAnsi="Courier New" w:cs="Courier New"/>
        </w:rPr>
        <w:t>(</w:t>
      </w:r>
      <w:r w:rsidRPr="008E0968" w:rsidR="00E36E16">
        <w:rPr>
          <w:rFonts w:ascii="Courier New" w:hAnsi="Courier New" w:cs="Courier New"/>
        </w:rPr>
        <w:t>8</w:t>
      </w:r>
      <w:r w:rsidR="00487E32">
        <w:rPr>
          <w:rFonts w:ascii="Courier New" w:hAnsi="Courier New" w:cs="Courier New"/>
        </w:rPr>
        <w:t>4</w:t>
      </w:r>
      <w:r w:rsidRPr="008E0968" w:rsidR="00CE5B49">
        <w:rPr>
          <w:rFonts w:ascii="Courier New" w:hAnsi="Courier New" w:cs="Courier New"/>
        </w:rPr>
        <w:t xml:space="preserve"> FR </w:t>
      </w:r>
      <w:r w:rsidR="00487E32">
        <w:rPr>
          <w:rFonts w:ascii="Courier New" w:hAnsi="Courier New" w:cs="Courier New"/>
        </w:rPr>
        <w:t>53831</w:t>
      </w:r>
      <w:r w:rsidRPr="008E0968" w:rsidR="00CE5B49">
        <w:rPr>
          <w:rFonts w:ascii="Courier New" w:hAnsi="Courier New" w:cs="Courier New"/>
        </w:rPr>
        <w:t xml:space="preserve">), </w:t>
      </w:r>
      <w:r w:rsidRPr="008E0968">
        <w:rPr>
          <w:rFonts w:ascii="Courier New" w:hAnsi="Courier New" w:cs="Courier New"/>
        </w:rPr>
        <w:t xml:space="preserve">dated </w:t>
      </w:r>
      <w:r w:rsidR="00B12B9D">
        <w:rPr>
          <w:rFonts w:ascii="Courier New" w:hAnsi="Courier New" w:cs="Courier New"/>
        </w:rPr>
        <w:t>October</w:t>
      </w:r>
      <w:r w:rsidRPr="008E0968" w:rsidR="00FA370C">
        <w:rPr>
          <w:rFonts w:ascii="Courier New" w:hAnsi="Courier New" w:cs="Courier New"/>
        </w:rPr>
        <w:t xml:space="preserve"> </w:t>
      </w:r>
      <w:r w:rsidR="00B12B9D">
        <w:rPr>
          <w:rFonts w:ascii="Courier New" w:hAnsi="Courier New" w:cs="Courier New"/>
        </w:rPr>
        <w:t>8</w:t>
      </w:r>
      <w:r w:rsidRPr="008E0968" w:rsidR="00FA370C">
        <w:rPr>
          <w:rFonts w:ascii="Courier New" w:hAnsi="Courier New" w:cs="Courier New"/>
        </w:rPr>
        <w:t>, 201</w:t>
      </w:r>
      <w:r w:rsidR="00B12B9D">
        <w:rPr>
          <w:rFonts w:ascii="Courier New" w:hAnsi="Courier New" w:cs="Courier New"/>
        </w:rPr>
        <w:t>9</w:t>
      </w:r>
      <w:r w:rsidRPr="008E0968">
        <w:rPr>
          <w:rFonts w:ascii="Courier New" w:hAnsi="Courier New" w:cs="Courier New"/>
          <w:bCs/>
        </w:rPr>
        <w:t>,</w:t>
      </w:r>
      <w:r w:rsidRPr="008E0968">
        <w:rPr>
          <w:rFonts w:ascii="Courier New" w:hAnsi="Courier New" w:cs="Courier New"/>
        </w:rPr>
        <w:t xml:space="preserve"> we received no comments during the comment period regarding Form 5558.      </w:t>
      </w:r>
    </w:p>
    <w:p w:rsidRPr="008E0968" w:rsidR="00A729A8" w:rsidRDefault="00A729A8">
      <w:pPr>
        <w:rPr>
          <w:rFonts w:ascii="Courier New" w:hAnsi="Courier New" w:cs="Courier New"/>
        </w:rPr>
      </w:pPr>
    </w:p>
    <w:p w:rsidRPr="008E0968" w:rsidR="00A729A8" w:rsidRDefault="00A729A8">
      <w:pPr>
        <w:rPr>
          <w:rFonts w:ascii="Courier New" w:hAnsi="Courier New" w:cs="Courier New"/>
          <w:bCs/>
          <w:u w:val="single"/>
        </w:rPr>
      </w:pPr>
      <w:r w:rsidRPr="008E0968">
        <w:rPr>
          <w:rFonts w:ascii="Courier New" w:hAnsi="Courier New" w:cs="Courier New"/>
          <w:bCs/>
        </w:rPr>
        <w:t xml:space="preserve">9.   </w:t>
      </w:r>
      <w:r w:rsidRPr="008E0968">
        <w:rPr>
          <w:rFonts w:ascii="Courier New" w:hAnsi="Courier New" w:cs="Courier New"/>
          <w:bCs/>
          <w:u w:val="single"/>
        </w:rPr>
        <w:t>EXPLANATION OF DECISION TO PROVIDE ANY PAYMENT OR GIFT TO</w:t>
      </w:r>
    </w:p>
    <w:p w:rsidRPr="008E0968" w:rsidR="00A729A8" w:rsidRDefault="00A729A8">
      <w:pPr>
        <w:rPr>
          <w:rFonts w:ascii="Courier New" w:hAnsi="Courier New" w:cs="Courier New"/>
        </w:rPr>
      </w:pPr>
      <w:r w:rsidRPr="008E0968">
        <w:rPr>
          <w:rFonts w:ascii="Courier New" w:hAnsi="Courier New" w:cs="Courier New"/>
          <w:bCs/>
        </w:rPr>
        <w:t xml:space="preserve">     </w:t>
      </w:r>
      <w:r w:rsidRPr="008E0968">
        <w:rPr>
          <w:rFonts w:ascii="Courier New" w:hAnsi="Courier New" w:cs="Courier New"/>
          <w:bCs/>
          <w:u w:val="single"/>
        </w:rPr>
        <w:t>RESPONDENTS</w:t>
      </w:r>
    </w:p>
    <w:p w:rsidRPr="008E0968" w:rsidR="00A729A8" w:rsidRDefault="00A729A8">
      <w:pPr>
        <w:rPr>
          <w:rFonts w:ascii="Courier New" w:hAnsi="Courier New" w:cs="Courier New"/>
        </w:rPr>
      </w:pPr>
    </w:p>
    <w:p w:rsidRPr="008E0968" w:rsidR="0082432B" w:rsidP="0082432B" w:rsidRDefault="0082432B">
      <w:pPr>
        <w:ind w:left="720"/>
        <w:jc w:val="both"/>
        <w:rPr>
          <w:rFonts w:ascii="Courier New" w:hAnsi="Courier New" w:cs="Courier New"/>
        </w:rPr>
      </w:pPr>
      <w:r w:rsidRPr="008E0968">
        <w:rPr>
          <w:rFonts w:ascii="Courier New" w:hAnsi="Courier New" w:cs="Courier New"/>
        </w:rPr>
        <w:t>No payment or gift has been provided to any respondents.</w:t>
      </w:r>
    </w:p>
    <w:p w:rsidR="00A729A8" w:rsidRDefault="00A729A8">
      <w:pPr>
        <w:rPr>
          <w:rFonts w:ascii="Courier New" w:hAnsi="Courier New" w:cs="Courier New"/>
        </w:rPr>
      </w:pPr>
    </w:p>
    <w:p w:rsidR="00A729A8" w:rsidRDefault="00A729A8">
      <w:pPr>
        <w:rPr>
          <w:rFonts w:ascii="Courier New" w:hAnsi="Courier New" w:cs="Courier New"/>
        </w:rPr>
      </w:pPr>
    </w:p>
    <w:p w:rsidRPr="008E0968" w:rsidR="00A729A8" w:rsidRDefault="00A729A8">
      <w:pPr>
        <w:rPr>
          <w:rFonts w:ascii="Courier New" w:hAnsi="Courier New" w:cs="Courier New"/>
          <w:bCs/>
        </w:rPr>
      </w:pPr>
      <w:r w:rsidRPr="008E0968">
        <w:rPr>
          <w:rFonts w:ascii="Courier New" w:hAnsi="Courier New" w:cs="Courier New"/>
          <w:bCs/>
        </w:rPr>
        <w:t xml:space="preserve">10.  </w:t>
      </w:r>
      <w:r w:rsidRPr="008E0968">
        <w:rPr>
          <w:rFonts w:ascii="Courier New" w:hAnsi="Courier New" w:cs="Courier New"/>
          <w:bCs/>
          <w:u w:val="single"/>
        </w:rPr>
        <w:t>ASSURANCE OF CONFIDENTIALITY OF RESPONSES</w:t>
      </w:r>
    </w:p>
    <w:p w:rsidRPr="008E0968" w:rsidR="00A729A8" w:rsidRDefault="00A729A8">
      <w:pPr>
        <w:rPr>
          <w:rFonts w:ascii="Courier New" w:hAnsi="Courier New" w:cs="Courier New"/>
        </w:rPr>
      </w:pPr>
    </w:p>
    <w:p w:rsidRPr="008E0968" w:rsidR="00A729A8" w:rsidRDefault="00A729A8">
      <w:pPr>
        <w:ind w:left="720" w:hanging="720"/>
        <w:rPr>
          <w:rFonts w:ascii="Courier New" w:hAnsi="Courier New" w:cs="Courier New"/>
        </w:rPr>
      </w:pPr>
      <w:r w:rsidRPr="008E0968">
        <w:rPr>
          <w:rFonts w:ascii="Courier New" w:hAnsi="Courier New" w:cs="Courier New"/>
        </w:rPr>
        <w:t xml:space="preserve">     Generally, tax returns and tax return information are confidential as required by 26 USC 6103.</w:t>
      </w:r>
    </w:p>
    <w:p w:rsidRPr="008E0968" w:rsidR="00A729A8" w:rsidRDefault="00A729A8">
      <w:pPr>
        <w:rPr>
          <w:rFonts w:ascii="Courier New" w:hAnsi="Courier New" w:cs="Courier New"/>
        </w:rPr>
      </w:pPr>
      <w:r w:rsidRPr="008E0968">
        <w:rPr>
          <w:rFonts w:ascii="Courier New" w:hAnsi="Courier New" w:cs="Courier New"/>
        </w:rPr>
        <w:t xml:space="preserve">     </w:t>
      </w:r>
    </w:p>
    <w:p w:rsidRPr="008E0968" w:rsidR="00A729A8" w:rsidRDefault="00A729A8">
      <w:pPr>
        <w:rPr>
          <w:rFonts w:ascii="Courier New" w:hAnsi="Courier New" w:cs="Courier New"/>
          <w:bCs/>
          <w:u w:val="single"/>
        </w:rPr>
      </w:pPr>
      <w:r w:rsidRPr="008E0968">
        <w:rPr>
          <w:rFonts w:ascii="Courier New" w:hAnsi="Courier New" w:cs="Courier New"/>
          <w:bCs/>
        </w:rPr>
        <w:t xml:space="preserve">11.  </w:t>
      </w:r>
      <w:r w:rsidRPr="008E0968">
        <w:rPr>
          <w:rFonts w:ascii="Courier New" w:hAnsi="Courier New" w:cs="Courier New"/>
          <w:bCs/>
          <w:u w:val="single"/>
        </w:rPr>
        <w:t>JUSTIFICATION OF SENSITIVE QUESTIONS</w:t>
      </w:r>
    </w:p>
    <w:p w:rsidRPr="008E0968" w:rsidR="00A729A8" w:rsidRDefault="00A729A8">
      <w:pPr>
        <w:rPr>
          <w:rFonts w:ascii="Courier New" w:hAnsi="Courier New" w:cs="Courier New"/>
          <w:u w:val="single"/>
        </w:rPr>
      </w:pPr>
    </w:p>
    <w:p w:rsidRPr="00B12B9D" w:rsidR="00480F82" w:rsidP="00480F82" w:rsidRDefault="00480F82">
      <w:pPr>
        <w:pStyle w:val="Default"/>
        <w:ind w:left="720"/>
        <w:rPr>
          <w:rFonts w:ascii="Courier New" w:hAnsi="Courier New" w:cs="Courier New"/>
          <w:color w:val="auto"/>
        </w:rPr>
      </w:pPr>
      <w:r w:rsidRPr="00B12B9D">
        <w:rPr>
          <w:rFonts w:ascii="Courier New" w:hAnsi="Courier New" w:cs="Courier New"/>
          <w:color w:val="auto"/>
        </w:rPr>
        <w:t>A privacy impact assessment (PIA) has been conducted for information collected under this</w:t>
      </w:r>
    </w:p>
    <w:p w:rsidRPr="00B12B9D" w:rsidR="00480F82" w:rsidP="00480F82" w:rsidRDefault="00480F82">
      <w:pPr>
        <w:pStyle w:val="Default"/>
        <w:ind w:left="720"/>
        <w:rPr>
          <w:rFonts w:ascii="Courier New" w:hAnsi="Courier New" w:cs="Courier New"/>
        </w:rPr>
      </w:pPr>
      <w:r w:rsidRPr="00B12B9D">
        <w:rPr>
          <w:rFonts w:ascii="Courier New" w:hAnsi="Courier New" w:cs="Courier New"/>
          <w:color w:val="auto"/>
        </w:rPr>
        <w:t xml:space="preserve"> 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w:t>
      </w:r>
      <w:r w:rsidRPr="00B12B9D" w:rsidR="00A721F0">
        <w:rPr>
          <w:rFonts w:ascii="Courier New" w:hAnsi="Courier New" w:cs="Courier New"/>
          <w:color w:val="auto"/>
        </w:rPr>
        <w:t>Internal Revenue Service</w:t>
      </w:r>
      <w:r w:rsidRPr="00B12B9D">
        <w:rPr>
          <w:rFonts w:ascii="Courier New" w:hAnsi="Courier New" w:cs="Courier New"/>
          <w:color w:val="auto"/>
        </w:rPr>
        <w:t xml:space="preserve"> PIAs can be found at </w:t>
      </w:r>
      <w:hyperlink w:history="1" r:id="rId4">
        <w:r w:rsidRPr="00B12B9D">
          <w:rPr>
            <w:rStyle w:val="Hyperlink"/>
            <w:rFonts w:ascii="Courier New" w:hAnsi="Courier New" w:cs="Courier New"/>
          </w:rPr>
          <w:t>https://www.irs.gov/uac/Privacy-Impact-Assessments-PIA.</w:t>
        </w:r>
      </w:hyperlink>
    </w:p>
    <w:p w:rsidRPr="00B12B9D" w:rsidR="00480F82" w:rsidP="00480F82" w:rsidRDefault="00480F82">
      <w:pPr>
        <w:ind w:left="720"/>
        <w:rPr>
          <w:rFonts w:ascii="Courier New" w:hAnsi="Courier New" w:cs="Courier New"/>
        </w:rPr>
      </w:pPr>
    </w:p>
    <w:p w:rsidR="003D774B" w:rsidP="00B12B9D" w:rsidRDefault="00480F82">
      <w:pPr>
        <w:ind w:left="720"/>
        <w:rPr>
          <w:rFonts w:ascii="Courier New" w:hAnsi="Courier New" w:cs="Courier New"/>
          <w:b/>
          <w:bCs/>
        </w:rPr>
      </w:pPr>
      <w:r w:rsidRPr="00B12B9D">
        <w:rPr>
          <w:rFonts w:ascii="Courier New" w:hAnsi="Courier New" w:cs="Courier New"/>
        </w:rPr>
        <w:t>Title 26 USC 6109 requires inclusion of identifying numbers in returns, statements, or other documents for securing proper identification of persons required to make such returns, statements,</w:t>
      </w:r>
      <w:r w:rsidRPr="00B12B9D">
        <w:rPr>
          <w:rFonts w:ascii="Courier New" w:hAnsi="Courier New" w:cs="Courier New"/>
          <w:b/>
        </w:rPr>
        <w:t xml:space="preserve"> </w:t>
      </w:r>
      <w:r w:rsidRPr="00B12B9D">
        <w:rPr>
          <w:rFonts w:ascii="Courier New" w:hAnsi="Courier New" w:cs="Courier New"/>
        </w:rPr>
        <w:t>or documents and is the authority for social security numbers (SSNs) in IRS systems.</w:t>
      </w:r>
    </w:p>
    <w:p w:rsidR="003D774B" w:rsidRDefault="003D774B">
      <w:pPr>
        <w:rPr>
          <w:rFonts w:ascii="Courier New" w:hAnsi="Courier New" w:cs="Courier New"/>
          <w:b/>
          <w:bCs/>
        </w:rPr>
      </w:pPr>
    </w:p>
    <w:p w:rsidR="003D774B" w:rsidRDefault="003D774B">
      <w:pPr>
        <w:rPr>
          <w:rFonts w:ascii="Courier New" w:hAnsi="Courier New" w:cs="Courier New"/>
          <w:b/>
          <w:bCs/>
        </w:rPr>
      </w:pPr>
    </w:p>
    <w:p w:rsidR="00A729A8" w:rsidRDefault="00A729A8">
      <w:pPr>
        <w:rPr>
          <w:rFonts w:ascii="Courier New" w:hAnsi="Courier New" w:cs="Courier New"/>
          <w:bCs/>
          <w:u w:val="single"/>
        </w:rPr>
      </w:pPr>
      <w:r w:rsidRPr="008E0968">
        <w:rPr>
          <w:rFonts w:ascii="Courier New" w:hAnsi="Courier New" w:cs="Courier New"/>
          <w:bCs/>
        </w:rPr>
        <w:t xml:space="preserve">12.  </w:t>
      </w:r>
      <w:r w:rsidRPr="008E0968">
        <w:rPr>
          <w:rFonts w:ascii="Courier New" w:hAnsi="Courier New" w:cs="Courier New"/>
          <w:bCs/>
          <w:u w:val="single"/>
        </w:rPr>
        <w:t>ESTIMATED BURDEN OF INFORMATION COLLECTION</w:t>
      </w:r>
    </w:p>
    <w:p w:rsidR="00B12B9D" w:rsidRDefault="00B12B9D">
      <w:pPr>
        <w:rPr>
          <w:rFonts w:ascii="Courier New" w:hAnsi="Courier New" w:cs="Courier New"/>
          <w:bCs/>
          <w:u w:val="single"/>
        </w:rPr>
      </w:pPr>
    </w:p>
    <w:p w:rsidR="00B12B9D" w:rsidRDefault="00B12B9D">
      <w:pPr>
        <w:rPr>
          <w:rFonts w:ascii="Courier New" w:hAnsi="Courier New" w:cs="Courier New"/>
          <w:bCs/>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12B9D" w:rsidTr="005B3557">
        <w:tc>
          <w:tcPr>
            <w:tcW w:w="1258" w:type="dxa"/>
            <w:shd w:val="clear" w:color="auto" w:fill="auto"/>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12B9D" w:rsidP="005B3557" w:rsidRDefault="00B12B9D">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12B9D" w:rsidTr="005B3557">
        <w:tc>
          <w:tcPr>
            <w:tcW w:w="1258" w:type="dxa"/>
            <w:shd w:val="clear" w:color="auto" w:fill="auto"/>
            <w:vAlign w:val="bottom"/>
          </w:tcPr>
          <w:p w:rsidRPr="00C94E69" w:rsidR="00B12B9D" w:rsidP="005B3557" w:rsidRDefault="00B12B9D">
            <w:pPr>
              <w:keepNext/>
              <w:keepLines/>
              <w:numPr>
                <w:ilvl w:val="12"/>
                <w:numId w:val="0"/>
              </w:numPr>
              <w:jc w:val="center"/>
              <w:rPr>
                <w:rFonts w:ascii="Arial Narrow" w:hAnsi="Arial Narrow"/>
                <w:sz w:val="18"/>
                <w:szCs w:val="18"/>
              </w:rPr>
            </w:pPr>
          </w:p>
        </w:tc>
        <w:tc>
          <w:tcPr>
            <w:tcW w:w="1916" w:type="dxa"/>
            <w:vAlign w:val="bottom"/>
          </w:tcPr>
          <w:p w:rsidRPr="00C94E69" w:rsidR="00B12B9D" w:rsidP="005B3557" w:rsidRDefault="00D464DB">
            <w:pPr>
              <w:keepNext/>
              <w:keepLines/>
              <w:numPr>
                <w:ilvl w:val="12"/>
                <w:numId w:val="0"/>
              </w:numPr>
              <w:jc w:val="center"/>
              <w:rPr>
                <w:rFonts w:ascii="Arial Narrow" w:hAnsi="Arial Narrow"/>
                <w:sz w:val="18"/>
                <w:szCs w:val="18"/>
              </w:rPr>
            </w:pPr>
            <w:r>
              <w:rPr>
                <w:rFonts w:ascii="Arial Narrow" w:hAnsi="Arial Narrow"/>
                <w:sz w:val="18"/>
                <w:szCs w:val="18"/>
              </w:rPr>
              <w:t>Form 5558</w:t>
            </w:r>
          </w:p>
        </w:tc>
        <w:tc>
          <w:tcPr>
            <w:tcW w:w="1170" w:type="dxa"/>
            <w:vAlign w:val="bottom"/>
          </w:tcPr>
          <w:p w:rsidRPr="00C94E69" w:rsidR="00B12B9D" w:rsidP="005B3557" w:rsidRDefault="00D21A8C">
            <w:pPr>
              <w:keepNext/>
              <w:keepLines/>
              <w:numPr>
                <w:ilvl w:val="12"/>
                <w:numId w:val="0"/>
              </w:numPr>
              <w:jc w:val="center"/>
              <w:rPr>
                <w:rFonts w:ascii="Arial Narrow" w:hAnsi="Arial Narrow"/>
                <w:sz w:val="18"/>
                <w:szCs w:val="18"/>
              </w:rPr>
            </w:pPr>
            <w:r>
              <w:rPr>
                <w:rFonts w:ascii="Arial Narrow" w:hAnsi="Arial Narrow"/>
                <w:sz w:val="18"/>
                <w:szCs w:val="18"/>
              </w:rPr>
              <w:t>517,793</w:t>
            </w:r>
          </w:p>
        </w:tc>
        <w:tc>
          <w:tcPr>
            <w:tcW w:w="1170" w:type="dxa"/>
            <w:vAlign w:val="bottom"/>
          </w:tcPr>
          <w:p w:rsidRPr="00C94E69" w:rsidR="00B12B9D" w:rsidP="005B3557" w:rsidRDefault="00D21A8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B12B9D" w:rsidP="005B3557" w:rsidRDefault="00D21A8C">
            <w:pPr>
              <w:keepNext/>
              <w:keepLines/>
              <w:numPr>
                <w:ilvl w:val="12"/>
                <w:numId w:val="0"/>
              </w:numPr>
              <w:jc w:val="center"/>
              <w:rPr>
                <w:rFonts w:ascii="Arial Narrow" w:hAnsi="Arial Narrow"/>
                <w:sz w:val="18"/>
                <w:szCs w:val="18"/>
              </w:rPr>
            </w:pPr>
            <w:r>
              <w:rPr>
                <w:rFonts w:ascii="Arial Narrow" w:hAnsi="Arial Narrow"/>
                <w:sz w:val="18"/>
                <w:szCs w:val="18"/>
              </w:rPr>
              <w:t>517,793</w:t>
            </w:r>
          </w:p>
        </w:tc>
        <w:tc>
          <w:tcPr>
            <w:tcW w:w="1170" w:type="dxa"/>
            <w:vAlign w:val="bottom"/>
          </w:tcPr>
          <w:p w:rsidRPr="00C94E69" w:rsidR="00B12B9D" w:rsidP="005B3557" w:rsidRDefault="00D21A8C">
            <w:pPr>
              <w:keepNext/>
              <w:keepLines/>
              <w:numPr>
                <w:ilvl w:val="12"/>
                <w:numId w:val="0"/>
              </w:numPr>
              <w:jc w:val="center"/>
              <w:rPr>
                <w:rFonts w:ascii="Arial Narrow" w:hAnsi="Arial Narrow"/>
                <w:sz w:val="18"/>
                <w:szCs w:val="18"/>
              </w:rPr>
            </w:pPr>
            <w:r>
              <w:rPr>
                <w:rFonts w:ascii="Arial Narrow" w:hAnsi="Arial Narrow"/>
                <w:sz w:val="18"/>
                <w:szCs w:val="18"/>
              </w:rPr>
              <w:t>1.19</w:t>
            </w:r>
          </w:p>
        </w:tc>
        <w:tc>
          <w:tcPr>
            <w:tcW w:w="1170" w:type="dxa"/>
            <w:shd w:val="clear" w:color="auto" w:fill="auto"/>
            <w:vAlign w:val="bottom"/>
          </w:tcPr>
          <w:p w:rsidRPr="00C94E69" w:rsidR="00B12B9D" w:rsidP="005B3557" w:rsidRDefault="00D21A8C">
            <w:pPr>
              <w:keepNext/>
              <w:keepLines/>
              <w:numPr>
                <w:ilvl w:val="12"/>
                <w:numId w:val="0"/>
              </w:numPr>
              <w:jc w:val="center"/>
              <w:rPr>
                <w:rFonts w:ascii="Arial Narrow" w:hAnsi="Arial Narrow"/>
                <w:sz w:val="18"/>
                <w:szCs w:val="18"/>
              </w:rPr>
            </w:pPr>
            <w:r>
              <w:rPr>
                <w:rFonts w:ascii="Arial Narrow" w:hAnsi="Arial Narrow"/>
                <w:sz w:val="18"/>
                <w:szCs w:val="18"/>
              </w:rPr>
              <w:t>616,174</w:t>
            </w:r>
          </w:p>
        </w:tc>
      </w:tr>
      <w:tr w:rsidRPr="00C94E69" w:rsidR="00B12B9D" w:rsidTr="005B3557">
        <w:tc>
          <w:tcPr>
            <w:tcW w:w="1258" w:type="dxa"/>
            <w:shd w:val="clear" w:color="auto" w:fill="auto"/>
            <w:vAlign w:val="bottom"/>
          </w:tcPr>
          <w:p w:rsidRPr="00C94E69" w:rsidR="00B12B9D" w:rsidP="005B3557" w:rsidRDefault="00B12B9D">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12B9D" w:rsidP="005B3557" w:rsidRDefault="00B12B9D">
            <w:pPr>
              <w:keepNext/>
              <w:keepLines/>
              <w:numPr>
                <w:ilvl w:val="12"/>
                <w:numId w:val="0"/>
              </w:numPr>
              <w:jc w:val="center"/>
              <w:rPr>
                <w:rFonts w:ascii="Arial Narrow" w:hAnsi="Arial Narrow"/>
                <w:sz w:val="18"/>
                <w:szCs w:val="18"/>
              </w:rPr>
            </w:pPr>
          </w:p>
        </w:tc>
        <w:tc>
          <w:tcPr>
            <w:tcW w:w="1170" w:type="dxa"/>
            <w:vAlign w:val="bottom"/>
          </w:tcPr>
          <w:p w:rsidRPr="00C94E69" w:rsidR="00B12B9D" w:rsidP="005B3557" w:rsidRDefault="00B12B9D">
            <w:pPr>
              <w:keepNext/>
              <w:keepLines/>
              <w:numPr>
                <w:ilvl w:val="12"/>
                <w:numId w:val="0"/>
              </w:numPr>
              <w:jc w:val="center"/>
              <w:rPr>
                <w:rFonts w:ascii="Arial Narrow" w:hAnsi="Arial Narrow"/>
                <w:sz w:val="18"/>
                <w:szCs w:val="18"/>
              </w:rPr>
            </w:pPr>
          </w:p>
        </w:tc>
        <w:tc>
          <w:tcPr>
            <w:tcW w:w="1170" w:type="dxa"/>
            <w:vAlign w:val="bottom"/>
          </w:tcPr>
          <w:p w:rsidRPr="00C94E69" w:rsidR="00B12B9D" w:rsidP="005B3557" w:rsidRDefault="00B12B9D">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12B9D" w:rsidP="005B3557" w:rsidRDefault="00B12B9D">
            <w:pPr>
              <w:keepNext/>
              <w:keepLines/>
              <w:numPr>
                <w:ilvl w:val="12"/>
                <w:numId w:val="0"/>
              </w:numPr>
              <w:jc w:val="center"/>
              <w:rPr>
                <w:rFonts w:ascii="Arial Narrow" w:hAnsi="Arial Narrow"/>
                <w:sz w:val="18"/>
                <w:szCs w:val="18"/>
              </w:rPr>
            </w:pPr>
          </w:p>
        </w:tc>
        <w:tc>
          <w:tcPr>
            <w:tcW w:w="1170" w:type="dxa"/>
            <w:vAlign w:val="bottom"/>
          </w:tcPr>
          <w:p w:rsidRPr="00C94E69" w:rsidR="00B12B9D" w:rsidP="005B3557" w:rsidRDefault="00B12B9D">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B12B9D" w:rsidP="005B3557" w:rsidRDefault="00B12B9D">
            <w:pPr>
              <w:keepNext/>
              <w:keepLines/>
              <w:numPr>
                <w:ilvl w:val="12"/>
                <w:numId w:val="0"/>
              </w:numPr>
              <w:jc w:val="center"/>
              <w:rPr>
                <w:rFonts w:ascii="Arial Narrow" w:hAnsi="Arial Narrow"/>
                <w:sz w:val="18"/>
                <w:szCs w:val="18"/>
              </w:rPr>
            </w:pPr>
          </w:p>
        </w:tc>
      </w:tr>
    </w:tbl>
    <w:p w:rsidRPr="008E0968" w:rsidR="00B12B9D" w:rsidRDefault="00B12B9D">
      <w:pPr>
        <w:rPr>
          <w:rFonts w:ascii="Courier New" w:hAnsi="Courier New" w:cs="Courier New"/>
          <w:bCs/>
          <w:u w:val="single"/>
        </w:rPr>
      </w:pPr>
    </w:p>
    <w:p w:rsidR="00A729A8" w:rsidRDefault="00A729A8">
      <w:pPr>
        <w:rPr>
          <w:rFonts w:ascii="Courier New" w:hAnsi="Courier New" w:cs="Courier New"/>
          <w:u w:val="single"/>
        </w:rPr>
      </w:pPr>
    </w:p>
    <w:p w:rsidRPr="008E0968" w:rsidR="00A729A8" w:rsidP="00D21A8C" w:rsidRDefault="00A729A8">
      <w:pPr>
        <w:tabs>
          <w:tab w:val="left" w:pos="-1440"/>
        </w:tabs>
        <w:ind w:left="2160" w:hanging="2160"/>
        <w:rPr>
          <w:rFonts w:ascii="Courier New" w:hAnsi="Courier New" w:cs="Courier New"/>
          <w:bCs/>
        </w:rPr>
      </w:pPr>
      <w:r w:rsidRPr="008E0968">
        <w:rPr>
          <w:rFonts w:ascii="Courier New" w:hAnsi="Courier New" w:cs="Courier New"/>
          <w:bCs/>
        </w:rPr>
        <w:t xml:space="preserve">13.  </w:t>
      </w:r>
      <w:r w:rsidRPr="008E0968">
        <w:rPr>
          <w:rFonts w:ascii="Courier New" w:hAnsi="Courier New" w:cs="Courier New"/>
          <w:bCs/>
          <w:u w:val="single"/>
        </w:rPr>
        <w:t>ESTIMATED TOTAL ANNUAL COST BURDEN TO RESPONDENTS</w:t>
      </w:r>
    </w:p>
    <w:p w:rsidRPr="008E0968" w:rsidR="00A729A8" w:rsidRDefault="00D21A8C">
      <w:pPr>
        <w:rPr>
          <w:rFonts w:ascii="Courier New" w:hAnsi="Courier New" w:cs="Courier New"/>
        </w:rPr>
      </w:pPr>
      <w:r>
        <w:rPr>
          <w:rFonts w:ascii="Courier New" w:hAnsi="Courier New" w:cs="Courier New"/>
        </w:rPr>
        <w:tab/>
      </w:r>
    </w:p>
    <w:p w:rsidRPr="008E0968" w:rsidR="00A729A8" w:rsidRDefault="00D21A8C">
      <w:pPr>
        <w:tabs>
          <w:tab w:val="left" w:pos="-1440"/>
        </w:tabs>
        <w:ind w:left="720" w:hanging="720"/>
        <w:rPr>
          <w:rFonts w:ascii="Courier New" w:hAnsi="Courier New" w:cs="Courier New"/>
        </w:rPr>
      </w:pPr>
      <w:r>
        <w:rPr>
          <w:rFonts w:ascii="Courier New" w:hAnsi="Courier New" w:cs="Courier New"/>
        </w:rPr>
        <w:tab/>
      </w:r>
      <w:r w:rsidRPr="00D21A8C">
        <w:rPr>
          <w:rFonts w:ascii="Courier New" w:hAnsi="Courier New"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E0968" w:rsidR="00A729A8" w:rsidRDefault="00A729A8">
      <w:pPr>
        <w:rPr>
          <w:rFonts w:ascii="Courier New" w:hAnsi="Courier New" w:cs="Courier New"/>
        </w:rPr>
      </w:pPr>
    </w:p>
    <w:p w:rsidRPr="008E0968" w:rsidR="00A729A8" w:rsidRDefault="00A729A8">
      <w:pPr>
        <w:rPr>
          <w:rFonts w:ascii="Courier New" w:hAnsi="Courier New" w:cs="Courier New"/>
          <w:bCs/>
        </w:rPr>
      </w:pPr>
      <w:r w:rsidRPr="008E0968">
        <w:rPr>
          <w:rFonts w:ascii="Courier New" w:hAnsi="Courier New" w:cs="Courier New"/>
          <w:bCs/>
        </w:rPr>
        <w:t xml:space="preserve">14.  </w:t>
      </w:r>
      <w:r w:rsidRPr="008E0968">
        <w:rPr>
          <w:rFonts w:ascii="Courier New" w:hAnsi="Courier New" w:cs="Courier New"/>
          <w:bCs/>
          <w:u w:val="single"/>
        </w:rPr>
        <w:t>ESTIMATED ANNUALIZED COST TO THE FEDERAL GOVERNMENT</w:t>
      </w:r>
    </w:p>
    <w:p w:rsidRPr="008E0968" w:rsidR="00A729A8" w:rsidRDefault="00A729A8">
      <w:pPr>
        <w:rPr>
          <w:rFonts w:ascii="Courier New" w:hAnsi="Courier New" w:cs="Courier New"/>
        </w:rPr>
      </w:pPr>
    </w:p>
    <w:p w:rsidRPr="008E0968" w:rsidR="00A729A8" w:rsidRDefault="00A729A8">
      <w:pPr>
        <w:rPr>
          <w:rFonts w:ascii="Courier New" w:hAnsi="Courier New" w:cs="Courier New"/>
        </w:rPr>
        <w:sectPr w:rsidRPr="008E0968" w:rsidR="00A729A8">
          <w:type w:val="continuous"/>
          <w:pgSz w:w="12240" w:h="15840"/>
          <w:pgMar w:top="1368" w:right="1368" w:bottom="1368" w:left="1368" w:header="1368" w:footer="1368" w:gutter="0"/>
          <w:cols w:space="720"/>
          <w:noEndnote/>
        </w:sectPr>
      </w:pPr>
    </w:p>
    <w:p w:rsidRPr="008E0968" w:rsidR="00FF6B69" w:rsidRDefault="00A729A8">
      <w:pPr>
        <w:ind w:left="720" w:hanging="720"/>
        <w:rPr>
          <w:rFonts w:ascii="Courier New" w:hAnsi="Courier New" w:cs="Courier New"/>
        </w:rPr>
      </w:pPr>
      <w:r w:rsidRPr="008E0968">
        <w:rPr>
          <w:rFonts w:ascii="Courier New" w:hAnsi="Courier New" w:cs="Courier New"/>
        </w:rPr>
        <w:t xml:space="preserve">     </w:t>
      </w: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FF6B69" w:rsidTr="001075AB">
        <w:tc>
          <w:tcPr>
            <w:tcW w:w="2358" w:type="dxa"/>
            <w:shd w:val="clear" w:color="auto" w:fill="auto"/>
            <w:vAlign w:val="bottom"/>
          </w:tcPr>
          <w:p w:rsidRPr="00E20033" w:rsidR="00FF6B69" w:rsidP="001075AB" w:rsidRDefault="00FF6B69">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FF6B69" w:rsidP="001075AB" w:rsidRDefault="00FF6B69">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FF6B69" w:rsidP="001075AB" w:rsidRDefault="00FF6B69">
            <w:pPr>
              <w:keepNext/>
              <w:keepLines/>
              <w:jc w:val="center"/>
              <w:rPr>
                <w:rFonts w:ascii="Arial Narrow" w:hAnsi="Arial Narrow"/>
                <w:b/>
                <w:sz w:val="18"/>
                <w:szCs w:val="18"/>
                <w:u w:val="single"/>
              </w:rPr>
            </w:pPr>
          </w:p>
        </w:tc>
        <w:tc>
          <w:tcPr>
            <w:tcW w:w="1745" w:type="dxa"/>
            <w:shd w:val="clear" w:color="auto" w:fill="auto"/>
            <w:vAlign w:val="bottom"/>
          </w:tcPr>
          <w:p w:rsidRPr="00E20033" w:rsidR="00FF6B69" w:rsidP="001075AB" w:rsidRDefault="00FF6B69">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FF6B69" w:rsidP="001075AB" w:rsidRDefault="00FF6B69">
            <w:pPr>
              <w:keepNext/>
              <w:keepLines/>
              <w:jc w:val="center"/>
              <w:rPr>
                <w:rFonts w:ascii="Arial Narrow" w:hAnsi="Arial Narrow"/>
                <w:b/>
                <w:sz w:val="18"/>
                <w:szCs w:val="18"/>
                <w:u w:val="single"/>
              </w:rPr>
            </w:pPr>
          </w:p>
        </w:tc>
        <w:tc>
          <w:tcPr>
            <w:tcW w:w="1582" w:type="dxa"/>
            <w:shd w:val="clear" w:color="auto" w:fill="auto"/>
            <w:vAlign w:val="bottom"/>
          </w:tcPr>
          <w:p w:rsidRPr="00E20033" w:rsidR="00FF6B69" w:rsidP="001075AB" w:rsidRDefault="00FF6B69">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FF6B69" w:rsidTr="001075AB">
        <w:tc>
          <w:tcPr>
            <w:tcW w:w="2358" w:type="dxa"/>
            <w:shd w:val="clear" w:color="auto" w:fill="auto"/>
            <w:vAlign w:val="bottom"/>
          </w:tcPr>
          <w:p w:rsidRPr="00E20033" w:rsidR="00FF6B69" w:rsidP="001075AB" w:rsidRDefault="00FF6B69">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tcPr>
          <w:p w:rsidRPr="00E20033" w:rsidR="00FF6B69" w:rsidP="001075AB" w:rsidRDefault="00FF6B69">
            <w:pPr>
              <w:keepNext/>
              <w:keepLines/>
              <w:jc w:val="center"/>
              <w:rPr>
                <w:rFonts w:ascii="Arial Narrow" w:hAnsi="Arial Narrow"/>
                <w:sz w:val="18"/>
                <w:szCs w:val="18"/>
              </w:rPr>
            </w:pPr>
          </w:p>
        </w:tc>
        <w:tc>
          <w:tcPr>
            <w:tcW w:w="303" w:type="dxa"/>
            <w:shd w:val="clear" w:color="auto" w:fill="auto"/>
          </w:tcPr>
          <w:p w:rsidRPr="00E20033" w:rsidR="00FF6B69" w:rsidP="001075AB" w:rsidRDefault="00FF6B69">
            <w:pPr>
              <w:keepNext/>
              <w:keepLines/>
              <w:jc w:val="center"/>
              <w:rPr>
                <w:rFonts w:ascii="Arial Narrow" w:hAnsi="Arial Narrow"/>
                <w:sz w:val="18"/>
                <w:szCs w:val="18"/>
              </w:rPr>
            </w:pPr>
          </w:p>
        </w:tc>
        <w:tc>
          <w:tcPr>
            <w:tcW w:w="1745" w:type="dxa"/>
            <w:shd w:val="clear" w:color="auto" w:fill="auto"/>
          </w:tcPr>
          <w:p w:rsidRPr="00E20033" w:rsidR="00FF6B69" w:rsidP="001075AB" w:rsidRDefault="00FF6B69">
            <w:pPr>
              <w:keepNext/>
              <w:keepLines/>
              <w:jc w:val="center"/>
              <w:rPr>
                <w:rFonts w:ascii="Arial Narrow" w:hAnsi="Arial Narrow"/>
                <w:sz w:val="18"/>
                <w:szCs w:val="18"/>
              </w:rPr>
            </w:pPr>
          </w:p>
        </w:tc>
        <w:tc>
          <w:tcPr>
            <w:tcW w:w="387" w:type="dxa"/>
            <w:shd w:val="clear" w:color="auto" w:fill="auto"/>
          </w:tcPr>
          <w:p w:rsidRPr="00E20033" w:rsidR="00FF6B69" w:rsidP="001075AB" w:rsidRDefault="00FF6B69">
            <w:pPr>
              <w:keepNext/>
              <w:keepLines/>
              <w:jc w:val="center"/>
              <w:rPr>
                <w:rFonts w:ascii="Arial Narrow" w:hAnsi="Arial Narrow"/>
                <w:sz w:val="18"/>
                <w:szCs w:val="18"/>
              </w:rPr>
            </w:pPr>
          </w:p>
        </w:tc>
        <w:tc>
          <w:tcPr>
            <w:tcW w:w="1582" w:type="dxa"/>
            <w:shd w:val="clear" w:color="auto" w:fill="auto"/>
          </w:tcPr>
          <w:p w:rsidRPr="00E20033" w:rsidR="00FF6B69" w:rsidP="001075AB" w:rsidRDefault="00FF6B69">
            <w:pPr>
              <w:keepNext/>
              <w:keepLines/>
              <w:jc w:val="center"/>
              <w:rPr>
                <w:rFonts w:ascii="Arial Narrow" w:hAnsi="Arial Narrow"/>
                <w:sz w:val="18"/>
                <w:szCs w:val="18"/>
              </w:rPr>
            </w:pPr>
          </w:p>
        </w:tc>
      </w:tr>
      <w:tr w:rsidRPr="008E4D11" w:rsidR="00FF6B69" w:rsidTr="001075AB">
        <w:tc>
          <w:tcPr>
            <w:tcW w:w="2358" w:type="dxa"/>
            <w:shd w:val="clear" w:color="auto" w:fill="auto"/>
            <w:vAlign w:val="bottom"/>
          </w:tcPr>
          <w:p w:rsidRPr="00E20033" w:rsidR="00FF6B69" w:rsidP="001075AB" w:rsidRDefault="00FF6B69">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r w:rsidR="00B85AAF">
              <w:rPr>
                <w:rFonts w:ascii="Arial Narrow" w:hAnsi="Arial Narrow"/>
                <w:sz w:val="18"/>
                <w:szCs w:val="18"/>
              </w:rPr>
              <w:t xml:space="preserve">  5558</w:t>
            </w:r>
          </w:p>
        </w:tc>
        <w:tc>
          <w:tcPr>
            <w:tcW w:w="1980" w:type="dxa"/>
            <w:shd w:val="clear" w:color="auto" w:fill="auto"/>
          </w:tcPr>
          <w:p w:rsidRPr="00E20033" w:rsidR="00FF6B69" w:rsidP="001075AB" w:rsidRDefault="00B85AAF">
            <w:pPr>
              <w:keepNext/>
              <w:keepLines/>
              <w:jc w:val="center"/>
              <w:rPr>
                <w:rFonts w:ascii="Arial Narrow" w:hAnsi="Arial Narrow"/>
                <w:sz w:val="18"/>
                <w:szCs w:val="18"/>
              </w:rPr>
            </w:pPr>
            <w:r>
              <w:rPr>
                <w:rFonts w:ascii="Arial Narrow" w:hAnsi="Arial Narrow"/>
                <w:sz w:val="18"/>
                <w:szCs w:val="18"/>
              </w:rPr>
              <w:t>11,847</w:t>
            </w:r>
          </w:p>
        </w:tc>
        <w:tc>
          <w:tcPr>
            <w:tcW w:w="303" w:type="dxa"/>
            <w:shd w:val="clear" w:color="auto" w:fill="auto"/>
          </w:tcPr>
          <w:p w:rsidRPr="00E20033" w:rsidR="00FF6B69" w:rsidP="001075AB" w:rsidRDefault="00FF6B69">
            <w:pPr>
              <w:keepNext/>
              <w:keepLines/>
              <w:jc w:val="center"/>
              <w:rPr>
                <w:rFonts w:ascii="Arial Narrow" w:hAnsi="Arial Narrow"/>
                <w:sz w:val="18"/>
                <w:szCs w:val="18"/>
              </w:rPr>
            </w:pPr>
          </w:p>
        </w:tc>
        <w:tc>
          <w:tcPr>
            <w:tcW w:w="1745" w:type="dxa"/>
            <w:shd w:val="clear" w:color="auto" w:fill="auto"/>
          </w:tcPr>
          <w:p w:rsidRPr="00E20033" w:rsidR="00FF6B69" w:rsidP="001075AB" w:rsidRDefault="00FF6B69">
            <w:pPr>
              <w:keepNext/>
              <w:keepLines/>
              <w:jc w:val="center"/>
              <w:rPr>
                <w:rFonts w:ascii="Arial Narrow" w:hAnsi="Arial Narrow"/>
                <w:sz w:val="18"/>
                <w:szCs w:val="18"/>
              </w:rPr>
            </w:pPr>
          </w:p>
        </w:tc>
        <w:tc>
          <w:tcPr>
            <w:tcW w:w="387" w:type="dxa"/>
            <w:shd w:val="clear" w:color="auto" w:fill="auto"/>
          </w:tcPr>
          <w:p w:rsidRPr="00E20033" w:rsidR="00FF6B69" w:rsidP="001075AB" w:rsidRDefault="00FF6B69">
            <w:pPr>
              <w:keepNext/>
              <w:keepLines/>
              <w:jc w:val="center"/>
              <w:rPr>
                <w:rFonts w:ascii="Arial Narrow" w:hAnsi="Arial Narrow"/>
                <w:sz w:val="18"/>
                <w:szCs w:val="18"/>
              </w:rPr>
            </w:pPr>
          </w:p>
        </w:tc>
        <w:tc>
          <w:tcPr>
            <w:tcW w:w="1582" w:type="dxa"/>
            <w:shd w:val="clear" w:color="auto" w:fill="auto"/>
          </w:tcPr>
          <w:p w:rsidRPr="00E20033" w:rsidR="00FF6B69" w:rsidP="001075AB" w:rsidRDefault="00B85AAF">
            <w:pPr>
              <w:keepNext/>
              <w:keepLines/>
              <w:jc w:val="center"/>
              <w:rPr>
                <w:rFonts w:ascii="Arial Narrow" w:hAnsi="Arial Narrow"/>
                <w:sz w:val="18"/>
                <w:szCs w:val="18"/>
              </w:rPr>
            </w:pPr>
            <w:r>
              <w:rPr>
                <w:rFonts w:ascii="Arial Narrow" w:hAnsi="Arial Narrow"/>
                <w:sz w:val="18"/>
                <w:szCs w:val="18"/>
              </w:rPr>
              <w:t>11,847</w:t>
            </w:r>
          </w:p>
        </w:tc>
      </w:tr>
      <w:tr w:rsidRPr="00062DB4" w:rsidR="00FF6B69" w:rsidTr="001075AB">
        <w:tc>
          <w:tcPr>
            <w:tcW w:w="2358" w:type="dxa"/>
            <w:shd w:val="clear" w:color="auto" w:fill="auto"/>
          </w:tcPr>
          <w:p w:rsidRPr="00E20033" w:rsidR="00FF6B69" w:rsidP="001075AB" w:rsidRDefault="00FF6B69">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FF6B69" w:rsidP="001075AB" w:rsidRDefault="00B85AAF">
            <w:pPr>
              <w:keepNext/>
              <w:keepLines/>
              <w:jc w:val="center"/>
              <w:rPr>
                <w:rFonts w:ascii="Arial Narrow" w:hAnsi="Arial Narrow"/>
                <w:b/>
                <w:sz w:val="18"/>
                <w:szCs w:val="18"/>
              </w:rPr>
            </w:pPr>
            <w:r>
              <w:rPr>
                <w:rFonts w:ascii="Arial Narrow" w:hAnsi="Arial Narrow"/>
                <w:b/>
                <w:sz w:val="18"/>
                <w:szCs w:val="18"/>
              </w:rPr>
              <w:t>11,847</w:t>
            </w:r>
          </w:p>
        </w:tc>
        <w:tc>
          <w:tcPr>
            <w:tcW w:w="303" w:type="dxa"/>
            <w:shd w:val="clear" w:color="auto" w:fill="auto"/>
          </w:tcPr>
          <w:p w:rsidRPr="00E20033" w:rsidR="00FF6B69" w:rsidP="001075AB" w:rsidRDefault="00FF6B69">
            <w:pPr>
              <w:keepNext/>
              <w:keepLines/>
              <w:jc w:val="center"/>
              <w:rPr>
                <w:rFonts w:ascii="Arial Narrow" w:hAnsi="Arial Narrow"/>
                <w:b/>
                <w:sz w:val="18"/>
                <w:szCs w:val="18"/>
              </w:rPr>
            </w:pPr>
          </w:p>
        </w:tc>
        <w:tc>
          <w:tcPr>
            <w:tcW w:w="1745" w:type="dxa"/>
            <w:shd w:val="clear" w:color="auto" w:fill="auto"/>
          </w:tcPr>
          <w:p w:rsidRPr="00E20033" w:rsidR="00FF6B69" w:rsidP="001075AB" w:rsidRDefault="00FF6B69">
            <w:pPr>
              <w:keepNext/>
              <w:keepLines/>
              <w:jc w:val="center"/>
              <w:rPr>
                <w:rFonts w:ascii="Arial Narrow" w:hAnsi="Arial Narrow"/>
                <w:b/>
                <w:sz w:val="18"/>
                <w:szCs w:val="18"/>
              </w:rPr>
            </w:pPr>
          </w:p>
        </w:tc>
        <w:tc>
          <w:tcPr>
            <w:tcW w:w="387" w:type="dxa"/>
            <w:shd w:val="clear" w:color="auto" w:fill="auto"/>
          </w:tcPr>
          <w:p w:rsidRPr="00E20033" w:rsidR="00FF6B69" w:rsidP="001075AB" w:rsidRDefault="00FF6B69">
            <w:pPr>
              <w:keepNext/>
              <w:keepLines/>
              <w:jc w:val="center"/>
              <w:rPr>
                <w:rFonts w:ascii="Arial Narrow" w:hAnsi="Arial Narrow"/>
                <w:b/>
                <w:sz w:val="18"/>
                <w:szCs w:val="18"/>
              </w:rPr>
            </w:pPr>
          </w:p>
        </w:tc>
        <w:tc>
          <w:tcPr>
            <w:tcW w:w="1582" w:type="dxa"/>
            <w:shd w:val="clear" w:color="auto" w:fill="auto"/>
          </w:tcPr>
          <w:p w:rsidRPr="00E20033" w:rsidR="00FF6B69" w:rsidP="001075AB" w:rsidRDefault="00B85AAF">
            <w:pPr>
              <w:keepNext/>
              <w:keepLines/>
              <w:jc w:val="center"/>
              <w:rPr>
                <w:rFonts w:ascii="Arial Narrow" w:hAnsi="Arial Narrow"/>
                <w:b/>
                <w:sz w:val="18"/>
                <w:szCs w:val="18"/>
              </w:rPr>
            </w:pPr>
            <w:r>
              <w:rPr>
                <w:rFonts w:ascii="Arial Narrow" w:hAnsi="Arial Narrow"/>
                <w:b/>
                <w:sz w:val="18"/>
                <w:szCs w:val="18"/>
              </w:rPr>
              <w:t>11,847</w:t>
            </w:r>
          </w:p>
        </w:tc>
      </w:tr>
      <w:tr w:rsidRPr="0055550C" w:rsidR="00FF6B69" w:rsidTr="001075AB">
        <w:tc>
          <w:tcPr>
            <w:tcW w:w="8355" w:type="dxa"/>
            <w:gridSpan w:val="6"/>
            <w:shd w:val="clear" w:color="auto" w:fill="auto"/>
          </w:tcPr>
          <w:p w:rsidRPr="00E20033" w:rsidR="00FF6B69" w:rsidP="001075AB" w:rsidRDefault="00FF6B69">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FF6B69" w:rsidTr="001075AB">
        <w:tc>
          <w:tcPr>
            <w:tcW w:w="8355" w:type="dxa"/>
            <w:gridSpan w:val="6"/>
            <w:shd w:val="clear" w:color="auto" w:fill="auto"/>
          </w:tcPr>
          <w:p w:rsidRPr="00E20033" w:rsidR="00FF6B69" w:rsidP="001075AB" w:rsidRDefault="00FF6B69">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Pr="008E0968" w:rsidR="00A729A8" w:rsidRDefault="00A729A8">
      <w:pPr>
        <w:ind w:left="720" w:hanging="720"/>
        <w:rPr>
          <w:rFonts w:ascii="Courier New" w:hAnsi="Courier New" w:cs="Courier New"/>
        </w:rPr>
      </w:pPr>
    </w:p>
    <w:p w:rsidRPr="008E0968" w:rsidR="00A729A8" w:rsidRDefault="00A729A8">
      <w:pPr>
        <w:rPr>
          <w:rFonts w:ascii="Courier New" w:hAnsi="Courier New" w:cs="Courier New"/>
          <w:bCs/>
        </w:rPr>
      </w:pPr>
    </w:p>
    <w:p w:rsidRPr="008E0968" w:rsidR="00A729A8" w:rsidRDefault="00A729A8">
      <w:pPr>
        <w:rPr>
          <w:rFonts w:ascii="Courier New" w:hAnsi="Courier New" w:cs="Courier New"/>
        </w:rPr>
      </w:pPr>
      <w:r w:rsidRPr="008E0968">
        <w:rPr>
          <w:rFonts w:ascii="Courier New" w:hAnsi="Courier New" w:cs="Courier New"/>
          <w:bCs/>
        </w:rPr>
        <w:t xml:space="preserve">15.  </w:t>
      </w:r>
      <w:r w:rsidRPr="008E0968">
        <w:rPr>
          <w:rFonts w:ascii="Courier New" w:hAnsi="Courier New" w:cs="Courier New"/>
          <w:bCs/>
          <w:u w:val="single"/>
        </w:rPr>
        <w:t>REASONS FOR CHANGE IN BURDEN</w:t>
      </w:r>
    </w:p>
    <w:p w:rsidRPr="008E0968" w:rsidR="00A729A8" w:rsidRDefault="00A729A8">
      <w:pPr>
        <w:ind w:left="720" w:hanging="720"/>
        <w:rPr>
          <w:rFonts w:ascii="Courier New" w:hAnsi="Courier New" w:cs="Courier New"/>
          <w:bCs/>
        </w:rPr>
      </w:pPr>
      <w:r w:rsidRPr="008E0968">
        <w:rPr>
          <w:rFonts w:ascii="Courier New" w:hAnsi="Courier New" w:cs="Courier New"/>
        </w:rPr>
        <w:t xml:space="preserve">    </w:t>
      </w:r>
    </w:p>
    <w:p w:rsidRPr="003129B9" w:rsidR="003129B9" w:rsidP="003129B9" w:rsidRDefault="003129B9">
      <w:pPr>
        <w:ind w:left="720"/>
        <w:rPr>
          <w:rFonts w:ascii="Courier New" w:hAnsi="Courier New" w:cs="Courier New"/>
        </w:rPr>
      </w:pPr>
      <w:r w:rsidRPr="003129B9">
        <w:rPr>
          <w:rFonts w:ascii="Courier New" w:hAnsi="Courier New" w:cs="Courier New"/>
        </w:rPr>
        <w:t>There in an increase of 51,093 in the number of filers due to an adjustment in Agency estimates. This results in a total increase of burden of 432,901 hours.</w:t>
      </w:r>
    </w:p>
    <w:p w:rsidRPr="008E0968" w:rsidR="00FA370C" w:rsidP="00FA370C" w:rsidRDefault="00FA370C">
      <w:pPr>
        <w:ind w:left="720"/>
        <w:rPr>
          <w:rFonts w:ascii="Courier New" w:hAnsi="Courier New" w:cs="Courier New"/>
        </w:rPr>
      </w:pPr>
    </w:p>
    <w:p w:rsidRPr="008E0968" w:rsidR="00A729A8" w:rsidP="00FA370C" w:rsidRDefault="00A729A8">
      <w:pPr>
        <w:ind w:left="720"/>
        <w:rPr>
          <w:rFonts w:ascii="Courier New" w:hAnsi="Courier New" w:cs="Courier New"/>
        </w:rPr>
      </w:pPr>
      <w:r w:rsidRPr="008E0968">
        <w:rPr>
          <w:rFonts w:ascii="Courier New" w:hAnsi="Courier New" w:cs="Courier New"/>
        </w:rPr>
        <w:t>We are making this submission to renew the</w:t>
      </w:r>
      <w:r w:rsidRPr="008E0968" w:rsidR="00FA370C">
        <w:rPr>
          <w:rFonts w:ascii="Courier New" w:hAnsi="Courier New" w:cs="Courier New"/>
        </w:rPr>
        <w:t xml:space="preserve"> </w:t>
      </w:r>
      <w:r w:rsidRPr="008E0968">
        <w:rPr>
          <w:rFonts w:ascii="Courier New" w:hAnsi="Courier New" w:cs="Courier New"/>
        </w:rPr>
        <w:t>OMB approval.</w:t>
      </w:r>
    </w:p>
    <w:p w:rsidR="00A729A8" w:rsidRDefault="00A729A8">
      <w:pPr>
        <w:rPr>
          <w:rFonts w:ascii="Courier New" w:hAnsi="Courier New" w:cs="Courier New"/>
          <w:b/>
          <w:bCs/>
        </w:rPr>
      </w:pPr>
      <w:r>
        <w:rPr>
          <w:rFonts w:ascii="Courier New" w:hAnsi="Courier New" w:cs="Courier New"/>
        </w:rPr>
        <w:t xml:space="preserve">     </w:t>
      </w:r>
      <w:r>
        <w:rPr>
          <w:rFonts w:ascii="Courier New" w:hAnsi="Courier New" w:cs="Courier New"/>
          <w:b/>
          <w:bCs/>
        </w:rPr>
        <w:t xml:space="preserve">        </w:t>
      </w:r>
    </w:p>
    <w:p w:rsidRPr="008E0968" w:rsidR="00A729A8" w:rsidRDefault="00A729A8">
      <w:pPr>
        <w:rPr>
          <w:rFonts w:ascii="Courier New" w:hAnsi="Courier New" w:cs="Courier New"/>
        </w:rPr>
      </w:pPr>
      <w:r w:rsidRPr="008E0968">
        <w:rPr>
          <w:rFonts w:ascii="Courier New" w:hAnsi="Courier New" w:cs="Courier New"/>
          <w:bCs/>
        </w:rPr>
        <w:t xml:space="preserve">16.  </w:t>
      </w:r>
      <w:r w:rsidRPr="008E0968">
        <w:rPr>
          <w:rFonts w:ascii="Courier New" w:hAnsi="Courier New" w:cs="Courier New"/>
          <w:bCs/>
          <w:u w:val="single"/>
        </w:rPr>
        <w:t>PLANS FOR TABULATION, STATISTICAL ANALYSIS AND PUBLICATION</w:t>
      </w:r>
    </w:p>
    <w:p w:rsidRPr="008E0968" w:rsidR="00A729A8" w:rsidRDefault="00A729A8">
      <w:pPr>
        <w:rPr>
          <w:rFonts w:ascii="Courier New" w:hAnsi="Courier New" w:cs="Courier New"/>
        </w:rPr>
      </w:pPr>
    </w:p>
    <w:p w:rsidRPr="008E0968" w:rsidR="00A729A8" w:rsidP="00B85AAF" w:rsidRDefault="008E0968">
      <w:pPr>
        <w:ind w:left="720"/>
        <w:jc w:val="both"/>
        <w:rPr>
          <w:rFonts w:ascii="Courier New" w:hAnsi="Courier New" w:cs="Courier New"/>
        </w:rPr>
      </w:pPr>
      <w:r w:rsidRPr="00CB6CFD">
        <w:rPr>
          <w:rFonts w:ascii="Courier New" w:hAnsi="Courier New" w:cs="Courier New"/>
        </w:rPr>
        <w:t>There are no plans for tabulation, statistical analysis and publication.</w:t>
      </w:r>
    </w:p>
    <w:p w:rsidRPr="008E0968" w:rsidR="00A729A8" w:rsidRDefault="00A729A8">
      <w:pPr>
        <w:rPr>
          <w:rFonts w:ascii="Courier New" w:hAnsi="Courier New" w:cs="Courier New"/>
          <w:bCs/>
        </w:rPr>
      </w:pPr>
    </w:p>
    <w:p w:rsidRPr="008E0968" w:rsidR="00A729A8" w:rsidRDefault="00A729A8">
      <w:pPr>
        <w:rPr>
          <w:rFonts w:ascii="Courier New" w:hAnsi="Courier New" w:cs="Courier New"/>
          <w:bCs/>
        </w:rPr>
      </w:pPr>
      <w:r w:rsidRPr="008E0968">
        <w:rPr>
          <w:rFonts w:ascii="Courier New" w:hAnsi="Courier New" w:cs="Courier New"/>
          <w:bCs/>
        </w:rPr>
        <w:t xml:space="preserve">17.  </w:t>
      </w:r>
      <w:r w:rsidRPr="008E0968">
        <w:rPr>
          <w:rFonts w:ascii="Courier New" w:hAnsi="Courier New" w:cs="Courier New"/>
          <w:bCs/>
          <w:u w:val="single"/>
        </w:rPr>
        <w:t>REASONS WHY DISPLAYING THE OMB EXPIRATION DATE IS</w:t>
      </w:r>
      <w:r w:rsidRPr="008E0968">
        <w:rPr>
          <w:rFonts w:ascii="Courier New" w:hAnsi="Courier New" w:cs="Courier New"/>
          <w:bCs/>
        </w:rPr>
        <w:t xml:space="preserve">  </w:t>
      </w:r>
    </w:p>
    <w:p w:rsidRPr="008E0968" w:rsidR="00A729A8" w:rsidRDefault="00A729A8">
      <w:pPr>
        <w:rPr>
          <w:rFonts w:ascii="Courier New" w:hAnsi="Courier New" w:cs="Courier New"/>
          <w:bCs/>
        </w:rPr>
      </w:pPr>
      <w:r w:rsidRPr="008E0968">
        <w:rPr>
          <w:rFonts w:ascii="Courier New" w:hAnsi="Courier New" w:cs="Courier New"/>
          <w:bCs/>
        </w:rPr>
        <w:t xml:space="preserve">     </w:t>
      </w:r>
      <w:r w:rsidRPr="008E0968">
        <w:rPr>
          <w:rFonts w:ascii="Courier New" w:hAnsi="Courier New" w:cs="Courier New"/>
          <w:bCs/>
          <w:u w:val="single"/>
        </w:rPr>
        <w:t>INAPPROPRIATE</w:t>
      </w:r>
    </w:p>
    <w:p w:rsidRPr="008E0968" w:rsidR="00A729A8" w:rsidRDefault="00A729A8">
      <w:pPr>
        <w:rPr>
          <w:rFonts w:ascii="Courier New" w:hAnsi="Courier New" w:cs="Courier New"/>
        </w:rPr>
      </w:pPr>
    </w:p>
    <w:p w:rsidR="00C06A83" w:rsidP="005D477C" w:rsidRDefault="005D477C">
      <w:pPr>
        <w:ind w:left="720"/>
        <w:rPr>
          <w:rFonts w:ascii="Courier New" w:hAnsi="Courier New" w:cs="Courier New"/>
          <w:bCs/>
        </w:rPr>
      </w:pPr>
      <w:r w:rsidRPr="005D477C">
        <w:rPr>
          <w:rFonts w:ascii="Courier New" w:hAnsi="Courier New" w:cs="Courier New"/>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C06A83" w:rsidRDefault="00C06A83">
      <w:pPr>
        <w:rPr>
          <w:rFonts w:ascii="Courier New" w:hAnsi="Courier New" w:cs="Courier New"/>
          <w:bCs/>
        </w:rPr>
      </w:pPr>
    </w:p>
    <w:p w:rsidRPr="008E0968" w:rsidR="00A729A8" w:rsidRDefault="00A729A8">
      <w:pPr>
        <w:rPr>
          <w:rFonts w:ascii="Courier New" w:hAnsi="Courier New" w:cs="Courier New"/>
          <w:bCs/>
        </w:rPr>
      </w:pPr>
      <w:r w:rsidRPr="008E0968">
        <w:rPr>
          <w:rFonts w:ascii="Courier New" w:hAnsi="Courier New" w:cs="Courier New"/>
          <w:bCs/>
        </w:rPr>
        <w:t xml:space="preserve">18.  </w:t>
      </w:r>
      <w:r w:rsidRPr="008E0968">
        <w:rPr>
          <w:rFonts w:ascii="Courier New" w:hAnsi="Courier New" w:cs="Courier New"/>
          <w:bCs/>
          <w:u w:val="single"/>
        </w:rPr>
        <w:t xml:space="preserve">EXCEPTIONS TO THE CERTIFICATION STATEMENT </w:t>
      </w:r>
    </w:p>
    <w:p w:rsidRPr="008E0968" w:rsidR="00A729A8" w:rsidRDefault="00A729A8">
      <w:pPr>
        <w:rPr>
          <w:rFonts w:ascii="Courier New" w:hAnsi="Courier New" w:cs="Courier New"/>
        </w:rPr>
      </w:pPr>
    </w:p>
    <w:p w:rsidRPr="008E0968" w:rsidR="008E0968" w:rsidP="008E0968" w:rsidRDefault="008E0968">
      <w:pPr>
        <w:ind w:left="720"/>
        <w:jc w:val="both"/>
        <w:rPr>
          <w:rFonts w:ascii="Courier New" w:hAnsi="Courier New" w:cs="Courier New"/>
        </w:rPr>
      </w:pPr>
      <w:r w:rsidRPr="008E0968">
        <w:rPr>
          <w:rFonts w:ascii="Courier New" w:hAnsi="Courier New" w:cs="Courier New"/>
        </w:rPr>
        <w:t>There are no exceptions to the certification statement.</w:t>
      </w:r>
    </w:p>
    <w:p w:rsidRPr="008E0968" w:rsidR="00A729A8" w:rsidRDefault="00A729A8">
      <w:pPr>
        <w:rPr>
          <w:rFonts w:ascii="Courier New" w:hAnsi="Courier New" w:cs="Courier New"/>
        </w:rPr>
      </w:pPr>
      <w:r w:rsidRPr="008E0968">
        <w:rPr>
          <w:rFonts w:ascii="Courier New" w:hAnsi="Courier New" w:cs="Courier New"/>
        </w:rPr>
        <w:t xml:space="preserve"> </w:t>
      </w:r>
    </w:p>
    <w:p w:rsidR="00A729A8" w:rsidRDefault="00A729A8">
      <w:pPr>
        <w:rPr>
          <w:rFonts w:ascii="Courier New" w:hAnsi="Courier New" w:cs="Courier New"/>
        </w:rPr>
      </w:pPr>
      <w:r w:rsidRPr="008E0968">
        <w:rPr>
          <w:rFonts w:ascii="Courier New" w:hAnsi="Courier New" w:cs="Courier New"/>
        </w:rPr>
        <w:t xml:space="preserve"> </w:t>
      </w:r>
      <w:r w:rsidRPr="008E0968">
        <w:rPr>
          <w:rFonts w:ascii="Courier New" w:hAnsi="Courier New" w:cs="Courier New"/>
          <w:bCs/>
          <w:u w:val="single"/>
        </w:rPr>
        <w:t>Note:</w:t>
      </w:r>
      <w:r>
        <w:rPr>
          <w:rFonts w:ascii="Courier New" w:hAnsi="Courier New" w:cs="Courier New"/>
        </w:rPr>
        <w:t xml:space="preserve">  The following paragraph applies to all of the collections           of information in this submission:</w:t>
      </w:r>
    </w:p>
    <w:p w:rsidR="00A729A8" w:rsidRDefault="00A729A8">
      <w:pPr>
        <w:rPr>
          <w:rFonts w:ascii="Courier New" w:hAnsi="Courier New" w:cs="Courier New"/>
        </w:rPr>
      </w:pPr>
    </w:p>
    <w:p w:rsidR="00A729A8" w:rsidP="003129B9" w:rsidRDefault="00A729A8">
      <w:pPr>
        <w:ind w:left="720"/>
        <w:rPr>
          <w:rFonts w:ascii="Courier New" w:hAnsi="Courier New" w:cs="Courier New"/>
        </w:rPr>
      </w:pPr>
      <w:r>
        <w:rPr>
          <w:rFonts w:ascii="Courier New" w:hAnsi="Courier New" w:cs="Courier New"/>
        </w:rPr>
        <w:t xml:space="preserve">An agency may not conduct or sponsor, and a person is not    required to respond to, a collection of information unless </w:t>
      </w:r>
      <w:r w:rsidR="00CE5B49">
        <w:rPr>
          <w:rFonts w:ascii="Courier New" w:hAnsi="Courier New" w:cs="Courier New"/>
        </w:rPr>
        <w:t xml:space="preserve">  </w:t>
      </w:r>
      <w:r>
        <w:rPr>
          <w:rFonts w:ascii="Courier New" w:hAnsi="Courier New" w:cs="Courier New"/>
        </w:rPr>
        <w:t>the</w:t>
      </w:r>
      <w:r w:rsidR="00CE5B49">
        <w:rPr>
          <w:rFonts w:ascii="Courier New" w:hAnsi="Courier New" w:cs="Courier New"/>
        </w:rPr>
        <w:t xml:space="preserve"> </w:t>
      </w:r>
      <w:r>
        <w:rPr>
          <w:rFonts w:ascii="Courier New" w:hAnsi="Courier New" w:cs="Courier New"/>
        </w:rPr>
        <w:t>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Pr>
          <w:rFonts w:ascii="Courier New" w:hAnsi="Courier New" w:cs="Courier New"/>
        </w:rPr>
        <w:tab/>
      </w:r>
      <w:bookmarkStart w:name="_GoBack" w:id="0"/>
      <w:bookmarkEnd w:id="0"/>
    </w:p>
    <w:sectPr w:rsidR="00A729A8" w:rsidSect="00A729A8">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hruti">
    <w:altName w:val="Bahnschrift Light"/>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A8"/>
    <w:rsid w:val="0003330C"/>
    <w:rsid w:val="000E7F78"/>
    <w:rsid w:val="001075AB"/>
    <w:rsid w:val="001B437A"/>
    <w:rsid w:val="00270398"/>
    <w:rsid w:val="0028766A"/>
    <w:rsid w:val="002B017E"/>
    <w:rsid w:val="003129B9"/>
    <w:rsid w:val="003D774B"/>
    <w:rsid w:val="00480F82"/>
    <w:rsid w:val="00487E32"/>
    <w:rsid w:val="004F7F43"/>
    <w:rsid w:val="005B0F57"/>
    <w:rsid w:val="005B3557"/>
    <w:rsid w:val="005D477C"/>
    <w:rsid w:val="00635B0B"/>
    <w:rsid w:val="00651B55"/>
    <w:rsid w:val="006A4000"/>
    <w:rsid w:val="006F3188"/>
    <w:rsid w:val="006F7E1C"/>
    <w:rsid w:val="007D7AB5"/>
    <w:rsid w:val="0082432B"/>
    <w:rsid w:val="008E0968"/>
    <w:rsid w:val="0099652F"/>
    <w:rsid w:val="009D0178"/>
    <w:rsid w:val="00A010D6"/>
    <w:rsid w:val="00A05F9F"/>
    <w:rsid w:val="00A721F0"/>
    <w:rsid w:val="00A729A8"/>
    <w:rsid w:val="00B12B9D"/>
    <w:rsid w:val="00B272DA"/>
    <w:rsid w:val="00B85AAF"/>
    <w:rsid w:val="00BD2290"/>
    <w:rsid w:val="00C06A83"/>
    <w:rsid w:val="00C106E2"/>
    <w:rsid w:val="00C500B8"/>
    <w:rsid w:val="00C75E6C"/>
    <w:rsid w:val="00CB4B28"/>
    <w:rsid w:val="00CB6CFD"/>
    <w:rsid w:val="00CE5B49"/>
    <w:rsid w:val="00D0042D"/>
    <w:rsid w:val="00D21A8C"/>
    <w:rsid w:val="00D464DB"/>
    <w:rsid w:val="00E36E16"/>
    <w:rsid w:val="00E43313"/>
    <w:rsid w:val="00F75CE0"/>
    <w:rsid w:val="00FA317E"/>
    <w:rsid w:val="00FA370C"/>
    <w:rsid w:val="00FB77A6"/>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BE30365"/>
  <w15:chartTrackingRefBased/>
  <w15:docId w15:val="{0287CEF1-F56B-47D9-B978-59EB8FFE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Default">
    <w:name w:val="Default"/>
    <w:rsid w:val="00480F82"/>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80F82"/>
    <w:rPr>
      <w:color w:val="0000FF"/>
      <w:u w:val="single"/>
    </w:rPr>
  </w:style>
  <w:style w:type="table" w:styleId="TableGrid">
    <w:name w:val="Table Grid"/>
    <w:basedOn w:val="TableNormal"/>
    <w:rsid w:val="00C7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
  <LinksUpToDate>false</LinksUpToDate>
  <CharactersWithSpaces>5825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DURBALA7</dc:creator>
  <cp:keywords/>
  <dc:description/>
  <cp:lastModifiedBy>Clark, Spencer</cp:lastModifiedBy>
  <cp:revision>2</cp:revision>
  <cp:lastPrinted>2006-07-17T16:27:00Z</cp:lastPrinted>
  <dcterms:created xsi:type="dcterms:W3CDTF">2020-01-30T17:25:00Z</dcterms:created>
  <dcterms:modified xsi:type="dcterms:W3CDTF">2020-01-30T17:25:00Z</dcterms:modified>
</cp:coreProperties>
</file>