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19109A" w:rsidRPr="00515ACE" w14:paraId="46A0484E" w14:textId="77777777" w:rsidTr="00DD189B">
        <w:tc>
          <w:tcPr>
            <w:tcW w:w="3192" w:type="dxa"/>
            <w:tcBorders>
              <w:top w:val="nil"/>
              <w:left w:val="nil"/>
              <w:bottom w:val="nil"/>
              <w:right w:val="nil"/>
            </w:tcBorders>
          </w:tcPr>
          <w:p w14:paraId="5659BF86" w14:textId="2B87B878" w:rsidR="0019109A" w:rsidRPr="00DD189B" w:rsidRDefault="0019109A" w:rsidP="00671802">
            <w:pPr>
              <w:rPr>
                <w:rFonts w:ascii="Helvetica" w:eastAsia="Calibri" w:hAnsi="Helvetica" w:cs="Arial"/>
                <w:b/>
                <w:szCs w:val="22"/>
              </w:rPr>
            </w:pPr>
            <w:bookmarkStart w:id="0" w:name="_GoBack"/>
            <w:bookmarkEnd w:id="0"/>
            <w:r w:rsidRPr="00DD189B">
              <w:rPr>
                <w:rFonts w:ascii="Helvetica" w:eastAsia="Calibri" w:hAnsi="Helvetica" w:cs="Arial"/>
                <w:b/>
                <w:szCs w:val="22"/>
              </w:rPr>
              <w:t xml:space="preserve">Escrow Agreement </w:t>
            </w:r>
            <w:r w:rsidR="00F115CA" w:rsidRPr="00DD189B">
              <w:rPr>
                <w:rFonts w:ascii="Helvetica" w:eastAsia="Calibri" w:hAnsi="Helvetica" w:cs="Arial"/>
                <w:b/>
                <w:szCs w:val="22"/>
              </w:rPr>
              <w:t>for</w:t>
            </w:r>
            <w:r w:rsidRPr="00DD189B">
              <w:rPr>
                <w:rFonts w:ascii="Helvetica" w:eastAsia="Calibri" w:hAnsi="Helvetica" w:cs="Arial"/>
                <w:b/>
                <w:szCs w:val="22"/>
              </w:rPr>
              <w:t xml:space="preserve"> Latent Defects</w:t>
            </w:r>
          </w:p>
          <w:p w14:paraId="4C155E8E" w14:textId="77777777" w:rsidR="0019109A" w:rsidRPr="00DD189B" w:rsidRDefault="006D5ADC" w:rsidP="00671802">
            <w:pPr>
              <w:rPr>
                <w:rFonts w:ascii="Helvetica" w:eastAsia="Calibri" w:hAnsi="Helvetica" w:cs="Arial"/>
                <w:sz w:val="22"/>
                <w:szCs w:val="22"/>
              </w:rPr>
            </w:pPr>
            <w:r w:rsidRPr="00DD189B">
              <w:rPr>
                <w:rFonts w:ascii="Helvetica" w:eastAsia="Calibri" w:hAnsi="Helvetica" w:cs="Arial"/>
                <w:sz w:val="22"/>
                <w:szCs w:val="22"/>
              </w:rPr>
              <w:t>Section 232</w:t>
            </w:r>
          </w:p>
        </w:tc>
        <w:tc>
          <w:tcPr>
            <w:tcW w:w="3192" w:type="dxa"/>
            <w:tcBorders>
              <w:top w:val="nil"/>
              <w:left w:val="nil"/>
              <w:bottom w:val="nil"/>
              <w:right w:val="nil"/>
            </w:tcBorders>
          </w:tcPr>
          <w:p w14:paraId="6AD9567C" w14:textId="77777777" w:rsidR="009060AF" w:rsidRPr="00DD189B" w:rsidRDefault="009060AF" w:rsidP="00DD189B">
            <w:pPr>
              <w:jc w:val="center"/>
              <w:rPr>
                <w:rFonts w:ascii="Helvetica" w:eastAsia="Calibri" w:hAnsi="Helvetica" w:cs="Arial"/>
                <w:b/>
                <w:sz w:val="20"/>
                <w:szCs w:val="22"/>
              </w:rPr>
            </w:pPr>
            <w:r w:rsidRPr="00DD189B">
              <w:rPr>
                <w:rFonts w:ascii="Helvetica" w:eastAsia="Calibri" w:hAnsi="Helvetica" w:cs="Arial"/>
                <w:b/>
                <w:sz w:val="20"/>
                <w:szCs w:val="22"/>
              </w:rPr>
              <w:t xml:space="preserve">U.S. Department of Housing </w:t>
            </w:r>
          </w:p>
          <w:p w14:paraId="2ED7B847" w14:textId="77777777" w:rsidR="009060AF" w:rsidRPr="00DD189B" w:rsidRDefault="009060AF" w:rsidP="00DD189B">
            <w:pPr>
              <w:jc w:val="center"/>
              <w:rPr>
                <w:rFonts w:ascii="Helvetica" w:eastAsia="Calibri" w:hAnsi="Helvetica" w:cs="Arial"/>
                <w:b/>
                <w:sz w:val="20"/>
                <w:szCs w:val="22"/>
              </w:rPr>
            </w:pPr>
            <w:r w:rsidRPr="00DD189B">
              <w:rPr>
                <w:rFonts w:ascii="Helvetica" w:eastAsia="Calibri" w:hAnsi="Helvetica" w:cs="Arial"/>
                <w:b/>
                <w:sz w:val="20"/>
                <w:szCs w:val="22"/>
              </w:rPr>
              <w:t>and Urban Development</w:t>
            </w:r>
          </w:p>
          <w:p w14:paraId="24C53E8E" w14:textId="77777777" w:rsidR="009060AF" w:rsidRPr="00DD189B" w:rsidRDefault="009060AF" w:rsidP="00DD189B">
            <w:pPr>
              <w:jc w:val="center"/>
              <w:rPr>
                <w:rFonts w:ascii="Helvetica" w:eastAsia="Calibri" w:hAnsi="Helvetica" w:cs="Arial"/>
                <w:sz w:val="20"/>
                <w:szCs w:val="22"/>
              </w:rPr>
            </w:pPr>
            <w:r w:rsidRPr="00DD189B">
              <w:rPr>
                <w:rFonts w:ascii="Helvetica" w:eastAsia="Calibri" w:hAnsi="Helvetica" w:cs="Arial"/>
                <w:sz w:val="20"/>
                <w:szCs w:val="22"/>
              </w:rPr>
              <w:t xml:space="preserve">Office of Residential </w:t>
            </w:r>
          </w:p>
          <w:p w14:paraId="3DFDA15B" w14:textId="77777777" w:rsidR="0019109A" w:rsidRPr="00DD189B" w:rsidRDefault="009060AF" w:rsidP="00DD189B">
            <w:pPr>
              <w:jc w:val="center"/>
              <w:rPr>
                <w:rFonts w:ascii="Helvetica" w:eastAsia="Calibri" w:hAnsi="Helvetica" w:cs="Arial"/>
                <w:b/>
                <w:sz w:val="16"/>
                <w:szCs w:val="16"/>
              </w:rPr>
            </w:pPr>
            <w:r w:rsidRPr="00DD189B">
              <w:rPr>
                <w:rFonts w:ascii="Helvetica" w:eastAsia="Calibri" w:hAnsi="Helvetica" w:cs="Arial"/>
                <w:sz w:val="20"/>
                <w:szCs w:val="22"/>
              </w:rPr>
              <w:t>Care Facilities</w:t>
            </w:r>
          </w:p>
        </w:tc>
        <w:tc>
          <w:tcPr>
            <w:tcW w:w="3192" w:type="dxa"/>
            <w:tcBorders>
              <w:top w:val="nil"/>
              <w:left w:val="nil"/>
              <w:bottom w:val="nil"/>
              <w:right w:val="nil"/>
            </w:tcBorders>
          </w:tcPr>
          <w:p w14:paraId="4623FCBF" w14:textId="77777777" w:rsidR="00676666" w:rsidRDefault="00676666" w:rsidP="00676666">
            <w:pPr>
              <w:jc w:val="right"/>
              <w:rPr>
                <w:rFonts w:ascii="Helvetica" w:hAnsi="Helvetica" w:cs="Arial"/>
                <w:sz w:val="18"/>
              </w:rPr>
            </w:pPr>
            <w:r>
              <w:rPr>
                <w:rFonts w:ascii="Helvetica" w:hAnsi="Helvetica" w:cs="Arial"/>
                <w:sz w:val="18"/>
              </w:rPr>
              <w:t>OMB Approval No. 2502-0605</w:t>
            </w:r>
          </w:p>
          <w:p w14:paraId="6DA3F94F" w14:textId="2CC109DC" w:rsidR="0019109A" w:rsidRPr="00DD189B" w:rsidRDefault="00187389" w:rsidP="002F61C2">
            <w:pPr>
              <w:jc w:val="right"/>
              <w:rPr>
                <w:rFonts w:ascii="Helvetica" w:eastAsia="Calibri" w:hAnsi="Helvetica" w:cs="Arial"/>
                <w:sz w:val="18"/>
                <w:szCs w:val="22"/>
              </w:rPr>
            </w:pPr>
            <w:r>
              <w:rPr>
                <w:rFonts w:ascii="Helvetica" w:hAnsi="Helvetica" w:cs="Arial"/>
                <w:sz w:val="18"/>
              </w:rPr>
              <w:t xml:space="preserve">(exp. </w:t>
            </w:r>
            <w:r w:rsidR="00911AF0">
              <w:rPr>
                <w:rFonts w:ascii="Helvetica" w:hAnsi="Helvetica" w:cs="Arial"/>
                <w:sz w:val="18"/>
              </w:rPr>
              <w:t>03/31/2018</w:t>
            </w:r>
            <w:r>
              <w:rPr>
                <w:rFonts w:ascii="Helvetica" w:hAnsi="Helvetica" w:cs="Arial"/>
                <w:sz w:val="18"/>
              </w:rPr>
              <w:t>)</w:t>
            </w:r>
          </w:p>
        </w:tc>
      </w:tr>
    </w:tbl>
    <w:p w14:paraId="0E02B4E0" w14:textId="77777777" w:rsidR="0019109A" w:rsidRPr="00B31ED4" w:rsidRDefault="0019109A" w:rsidP="0019109A">
      <w:pPr>
        <w:rPr>
          <w:rFonts w:ascii="Helvetica" w:hAnsi="Helvetica"/>
        </w:rPr>
      </w:pPr>
    </w:p>
    <w:p w14:paraId="18E1B55E" w14:textId="77777777" w:rsidR="0019109A" w:rsidRPr="00B31ED4" w:rsidRDefault="0019109A" w:rsidP="0019109A">
      <w:pPr>
        <w:rPr>
          <w:rFonts w:ascii="Helvetica" w:hAnsi="Helvetica"/>
        </w:rPr>
      </w:pPr>
    </w:p>
    <w:p w14:paraId="25F78F46" w14:textId="77777777" w:rsidR="0019109A" w:rsidRPr="00B31ED4" w:rsidRDefault="0019109A" w:rsidP="0019109A">
      <w:pPr>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burden for this collection of information is estimated to average</w:t>
      </w:r>
      <w:r>
        <w:rPr>
          <w:rFonts w:ascii="Helvetica" w:hAnsi="Helvetica" w:cs="Arial"/>
          <w:sz w:val="16"/>
          <w:szCs w:val="16"/>
        </w:rPr>
        <w:t xml:space="preserve"> 0.5</w:t>
      </w:r>
      <w:r w:rsidRPr="00B31ED4">
        <w:rPr>
          <w:rFonts w:ascii="Helvetica" w:hAnsi="Helvetica" w:cs="Arial"/>
          <w:sz w:val="16"/>
          <w:szCs w:val="16"/>
        </w:rPr>
        <w:t xml:space="preserve"> hours.  This includes the time for collecting, reviewing, and reporting the data.  The information is being collected </w:t>
      </w:r>
      <w:r>
        <w:rPr>
          <w:rFonts w:ascii="Helvetica" w:hAnsi="Helvetica" w:cs="Arial"/>
          <w:sz w:val="16"/>
          <w:szCs w:val="16"/>
        </w:rPr>
        <w:t xml:space="preserve">to obtain the supportive documentation which must be submitted to HUD for approval, </w:t>
      </w:r>
      <w:r w:rsidRPr="00B31ED4">
        <w:rPr>
          <w:rFonts w:ascii="Helvetica" w:hAnsi="Helvetica" w:cs="Arial"/>
          <w:sz w:val="16"/>
          <w:szCs w:val="16"/>
        </w:rPr>
        <w:t xml:space="preserve">and </w:t>
      </w:r>
      <w:r>
        <w:rPr>
          <w:rFonts w:ascii="Helvetica" w:hAnsi="Helvetica" w:cs="Arial"/>
          <w:sz w:val="16"/>
          <w:szCs w:val="16"/>
        </w:rPr>
        <w:t>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00CA4642" w:rsidRPr="00B31ED4">
        <w:rPr>
          <w:rFonts w:ascii="Helvetica" w:hAnsi="Helvetica" w:cs="Arial"/>
          <w:bCs/>
          <w:sz w:val="16"/>
          <w:szCs w:val="16"/>
        </w:rPr>
        <w:t>.</w:t>
      </w:r>
      <w:r w:rsidR="00CA4642" w:rsidRPr="00F1000E">
        <w:rPr>
          <w:rFonts w:ascii="Helvetica" w:hAnsi="Helvetica" w:cs="Arial"/>
          <w:sz w:val="16"/>
          <w:szCs w:val="16"/>
        </w:rPr>
        <w:t xml:space="preserve">  </w:t>
      </w:r>
      <w:r w:rsidR="00F1000E" w:rsidRPr="007E15EF">
        <w:rPr>
          <w:rFonts w:ascii="Helvetica" w:hAnsi="Helvetica" w:cs="Arial"/>
          <w:sz w:val="16"/>
          <w:szCs w:val="16"/>
        </w:rPr>
        <w:t>This agency may not collect this information, and you are not required to complete this form unless it displays a currently valid OMB control number.</w:t>
      </w:r>
      <w:r w:rsidR="00F1000E" w:rsidRPr="00F54A5E">
        <w:rPr>
          <w:rFonts w:ascii="Helvetica" w:hAnsi="Helvetica" w:cs="Arial"/>
          <w:sz w:val="16"/>
          <w:szCs w:val="16"/>
        </w:rPr>
        <w:t> </w:t>
      </w:r>
      <w:r w:rsidRPr="00B31ED4">
        <w:rPr>
          <w:rFonts w:ascii="Helvetica" w:hAnsi="Helvetica" w:cs="Arial"/>
          <w:sz w:val="16"/>
          <w:szCs w:val="16"/>
        </w:rPr>
        <w:t xml:space="preserve">  </w:t>
      </w:r>
    </w:p>
    <w:p w14:paraId="254025C8" w14:textId="77777777" w:rsidR="0019109A" w:rsidRDefault="0019109A" w:rsidP="0019109A">
      <w:pPr>
        <w:rPr>
          <w:rFonts w:ascii="Helvetica" w:hAnsi="Helvetica" w:cs="Arial"/>
          <w:sz w:val="16"/>
          <w:szCs w:val="16"/>
        </w:rPr>
      </w:pPr>
    </w:p>
    <w:p w14:paraId="28F629B9" w14:textId="77777777" w:rsidR="009060AF" w:rsidRPr="00936877" w:rsidRDefault="009060AF" w:rsidP="009060AF">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sidR="00A22098">
        <w:rPr>
          <w:rFonts w:ascii="Helvetica" w:hAnsi="Helvetica" w:cs="Arial"/>
          <w:sz w:val="16"/>
          <w:szCs w:val="16"/>
        </w:rPr>
        <w:t xml:space="preserve">is </w:t>
      </w:r>
      <w:r w:rsidRPr="00936877">
        <w:rPr>
          <w:rFonts w:ascii="Helvetica" w:hAnsi="Helvetica" w:cs="Arial"/>
          <w:sz w:val="16"/>
          <w:szCs w:val="16"/>
        </w:rPr>
        <w:t xml:space="preserve">subject to criminal penalties, civil liability, and administrative sanctions.  </w:t>
      </w:r>
    </w:p>
    <w:p w14:paraId="06AB5D4D" w14:textId="77777777" w:rsidR="0019109A" w:rsidRDefault="0019109A">
      <w:pPr>
        <w:ind w:right="144"/>
        <w:rPr>
          <w:rFonts w:ascii="Arial" w:hAnsi="Arial"/>
          <w:b/>
        </w:rPr>
      </w:pPr>
    </w:p>
    <w:p w14:paraId="77270433" w14:textId="1D55C94D" w:rsidR="000C6446" w:rsidRDefault="00187389">
      <w:pPr>
        <w:ind w:right="144"/>
        <w:rPr>
          <w:rFonts w:ascii="Arial" w:hAnsi="Arial"/>
          <w:sz w:val="16"/>
        </w:rPr>
      </w:pPr>
      <w:r w:rsidRPr="00E65EEA">
        <w:rPr>
          <w:rFonts w:ascii="Arial" w:hAnsi="Arial"/>
          <w:noProof/>
          <w:sz w:val="20"/>
        </w:rPr>
        <mc:AlternateContent>
          <mc:Choice Requires="wps">
            <w:drawing>
              <wp:anchor distT="0" distB="0" distL="114300" distR="114300" simplePos="0" relativeHeight="251657728" behindDoc="0" locked="0" layoutInCell="0" allowOverlap="1" wp14:anchorId="24197398" wp14:editId="17A48382">
                <wp:simplePos x="0" y="0"/>
                <wp:positionH relativeFrom="column">
                  <wp:posOffset>0</wp:posOffset>
                </wp:positionH>
                <wp:positionV relativeFrom="paragraph">
                  <wp:posOffset>86360</wp:posOffset>
                </wp:positionV>
                <wp:extent cx="0" cy="0"/>
                <wp:effectExtent l="9525" t="9525" r="9525" b="952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E988322"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8pt" to="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" o:allowincell="f"/>
            </w:pict>
          </mc:Fallback>
        </mc:AlternateContent>
      </w:r>
    </w:p>
    <w:p w14:paraId="2ED8FF55" w14:textId="77777777" w:rsidR="00643EA9" w:rsidRPr="00671802" w:rsidRDefault="00643EA9" w:rsidP="00643C72">
      <w:r w:rsidRPr="00671802">
        <w:rPr>
          <w:b/>
        </w:rPr>
        <w:t xml:space="preserve">This ESCROW AGREEMENT FOR LATENT DEFECTS </w:t>
      </w:r>
      <w:r w:rsidR="00E942E6" w:rsidRPr="00671802">
        <w:t>(</w:t>
      </w:r>
      <w:r w:rsidR="000957D3" w:rsidRPr="00671802">
        <w:rPr>
          <w:b/>
        </w:rPr>
        <w:t>“</w:t>
      </w:r>
      <w:r w:rsidR="00E942E6" w:rsidRPr="00671802">
        <w:rPr>
          <w:b/>
        </w:rPr>
        <w:t>Agreement</w:t>
      </w:r>
      <w:r w:rsidR="000957D3" w:rsidRPr="00671802">
        <w:rPr>
          <w:b/>
        </w:rPr>
        <w:t>”</w:t>
      </w:r>
      <w:r w:rsidR="00E942E6" w:rsidRPr="00671802">
        <w:t xml:space="preserve">) </w:t>
      </w:r>
      <w:r w:rsidRPr="00671802">
        <w:t>made this _____ day of _____________________, 20__, by and between ____________________, (</w:t>
      </w:r>
      <w:r w:rsidR="000957D3" w:rsidRPr="00671802">
        <w:rPr>
          <w:b/>
        </w:rPr>
        <w:t>“</w:t>
      </w:r>
      <w:r w:rsidRPr="00671802">
        <w:rPr>
          <w:b/>
        </w:rPr>
        <w:t>Lender</w:t>
      </w:r>
      <w:r w:rsidR="000957D3" w:rsidRPr="00671802">
        <w:rPr>
          <w:b/>
        </w:rPr>
        <w:t>”</w:t>
      </w:r>
      <w:r w:rsidRPr="00671802">
        <w:t>), whose principal address is ________________________, ____________________________, (</w:t>
      </w:r>
      <w:r w:rsidR="000957D3" w:rsidRPr="00671802">
        <w:rPr>
          <w:b/>
        </w:rPr>
        <w:t>“</w:t>
      </w:r>
      <w:r w:rsidRPr="00671802">
        <w:rPr>
          <w:b/>
        </w:rPr>
        <w:t>Borrower</w:t>
      </w:r>
      <w:r w:rsidR="000957D3" w:rsidRPr="00671802">
        <w:rPr>
          <w:b/>
        </w:rPr>
        <w:t>”</w:t>
      </w:r>
      <w:r w:rsidRPr="00671802">
        <w:t xml:space="preserve">), whose principal address is ____________________, </w:t>
      </w:r>
      <w:r w:rsidR="00E942E6" w:rsidRPr="00671802">
        <w:t>and ______________________, (</w:t>
      </w:r>
      <w:r w:rsidR="000957D3" w:rsidRPr="00671802">
        <w:rPr>
          <w:b/>
        </w:rPr>
        <w:t>“</w:t>
      </w:r>
      <w:r w:rsidR="00E942E6" w:rsidRPr="00671802">
        <w:rPr>
          <w:b/>
        </w:rPr>
        <w:t>Contractor</w:t>
      </w:r>
      <w:r w:rsidR="000957D3" w:rsidRPr="00671802">
        <w:rPr>
          <w:b/>
        </w:rPr>
        <w:t>”</w:t>
      </w:r>
      <w:r w:rsidR="00E942E6" w:rsidRPr="00671802">
        <w:t xml:space="preserve">), whose principal address is _________________, </w:t>
      </w:r>
      <w:r w:rsidRPr="00671802">
        <w:t>[and if applicable, ________________________, (</w:t>
      </w:r>
      <w:r w:rsidR="000957D3" w:rsidRPr="00671802">
        <w:rPr>
          <w:b/>
        </w:rPr>
        <w:t>“</w:t>
      </w:r>
      <w:r w:rsidRPr="00671802">
        <w:rPr>
          <w:b/>
        </w:rPr>
        <w:t>Depository Institution</w:t>
      </w:r>
      <w:r w:rsidR="000957D3" w:rsidRPr="00671802">
        <w:rPr>
          <w:b/>
        </w:rPr>
        <w:t>”</w:t>
      </w:r>
      <w:r w:rsidRPr="00671802">
        <w:t xml:space="preserve">), whose principal address is ________________________]. (The definition of any capitalized term or word used herein can be found in this Agreement, the Regulatory Agreement between Borrower and </w:t>
      </w:r>
      <w:r w:rsidR="00DC2EC7">
        <w:t>the U.S. Department of Housing and Urban Development (</w:t>
      </w:r>
      <w:r w:rsidR="003E16EC" w:rsidRPr="003E16EC">
        <w:rPr>
          <w:b/>
        </w:rPr>
        <w:t>HUD</w:t>
      </w:r>
      <w:r w:rsidR="00DC2EC7">
        <w:t>)</w:t>
      </w:r>
      <w:r w:rsidRPr="00671802">
        <w:t xml:space="preserve">, </w:t>
      </w:r>
      <w:r w:rsidR="000957D3" w:rsidRPr="00671802">
        <w:t xml:space="preserve">the Note, </w:t>
      </w:r>
      <w:r w:rsidRPr="00671802">
        <w:t>and/or the Security Instrument</w:t>
      </w:r>
      <w:r w:rsidR="00643C72" w:rsidRPr="00671802">
        <w:t xml:space="preserve">, except that the term </w:t>
      </w:r>
      <w:r w:rsidR="00643C72" w:rsidRPr="00671802">
        <w:rPr>
          <w:b/>
        </w:rPr>
        <w:t xml:space="preserve">“Program Obligations” </w:t>
      </w:r>
      <w:r w:rsidR="00643C72" w:rsidRPr="00671802">
        <w:t xml:space="preserve">means (1) all applicable statutes and any regulations issued by </w:t>
      </w:r>
      <w:r w:rsidR="00DC2EC7">
        <w:t xml:space="preserve">HUD </w:t>
      </w:r>
      <w:r w:rsidR="00643C72" w:rsidRPr="00671802">
        <w:t>pursuant thereto that apply to the Project, including all amendments to such statutes and regulations, as they become effective, except that changes subject to notice and comment rulemaking shall become effective only upon completion of the rulemaking process, and (2) all current requirements in HUD handbooks</w:t>
      </w:r>
      <w:r w:rsidR="00163FDE" w:rsidRPr="00671802">
        <w:t xml:space="preserve"> and</w:t>
      </w:r>
      <w:r w:rsidR="00643C72" w:rsidRPr="00671802">
        <w:t xml:space="preserve"> guides, notices, and mortgagee letters that apply to the Project, and all future updates, changes and amendments thereto, as they become effective, except that changes subject to notice and comment rulemaking shall become effective only upon completion of the rulemaking process, and provided that such future updates, changes and amendments shall be applicable to the Project only to the extent that they interpret, clarify and implement terms in this Agreement rather than add or delete provisions from such document.  Handbooks, guides, notices, and mortgagee letters are available on HUD's official website: (http://www.hud.gov/offices/adm/hudclips/index.cfm or a successor location to that site)</w:t>
      </w:r>
      <w:r w:rsidRPr="00671802">
        <w:t xml:space="preserve">). </w:t>
      </w:r>
    </w:p>
    <w:p w14:paraId="55C81B72" w14:textId="77777777" w:rsidR="000C6446" w:rsidRPr="00671802" w:rsidRDefault="000C6446">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90" w:right="-144"/>
      </w:pPr>
    </w:p>
    <w:p w14:paraId="78D1CDC3" w14:textId="77777777" w:rsidR="000C6446" w:rsidRPr="00671802" w:rsidRDefault="000C6446">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90" w:right="-144"/>
        <w:jc w:val="center"/>
      </w:pPr>
      <w:r w:rsidRPr="00671802">
        <w:t>RECITALS:</w:t>
      </w:r>
    </w:p>
    <w:p w14:paraId="23CF9A84" w14:textId="77777777" w:rsidR="00643EA9" w:rsidRPr="00671802" w:rsidRDefault="00643EA9">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90" w:right="-144"/>
        <w:jc w:val="center"/>
      </w:pPr>
    </w:p>
    <w:p w14:paraId="6E678A59" w14:textId="77777777" w:rsidR="000C6446" w:rsidRPr="00671802" w:rsidRDefault="000C6446">
      <w:pPr>
        <w:pStyle w:val="BodyTextIndent"/>
        <w:ind w:left="0" w:firstLine="0"/>
      </w:pPr>
      <w:r w:rsidRPr="00671802">
        <w:t xml:space="preserve">A. </w:t>
      </w:r>
      <w:r w:rsidR="00E942E6" w:rsidRPr="00671802">
        <w:t xml:space="preserve">Borrower is the owner of a Project known as _________________, located in the City/County of ____________, State of _____________, and further identified as </w:t>
      </w:r>
      <w:r w:rsidR="009060AF">
        <w:t>FHA</w:t>
      </w:r>
      <w:r w:rsidR="00E942E6" w:rsidRPr="00671802">
        <w:t xml:space="preserve"> Project No. ____.</w:t>
      </w:r>
    </w:p>
    <w:p w14:paraId="153374B7" w14:textId="77777777" w:rsidR="00741C1A" w:rsidRPr="00671802" w:rsidRDefault="00741C1A" w:rsidP="00C10E64">
      <w:pPr>
        <w:rPr>
          <w:spacing w:val="2"/>
        </w:rPr>
      </w:pPr>
    </w:p>
    <w:p w14:paraId="72115809" w14:textId="77777777" w:rsidR="000C6446" w:rsidRPr="00671802" w:rsidRDefault="0027402E" w:rsidP="00C10E64">
      <w:pPr>
        <w:rPr>
          <w:color w:val="FF0000"/>
          <w:spacing w:val="2"/>
        </w:rPr>
      </w:pPr>
      <w:r w:rsidRPr="00671802">
        <w:rPr>
          <w:spacing w:val="2"/>
        </w:rPr>
        <w:t>B</w:t>
      </w:r>
      <w:r w:rsidR="000C6446" w:rsidRPr="00671802">
        <w:rPr>
          <w:spacing w:val="2"/>
        </w:rPr>
        <w:t xml:space="preserve">.  The </w:t>
      </w:r>
      <w:r w:rsidR="00814FEA" w:rsidRPr="00671802">
        <w:rPr>
          <w:spacing w:val="2"/>
        </w:rPr>
        <w:t>D</w:t>
      </w:r>
      <w:r w:rsidR="000C6446" w:rsidRPr="00671802">
        <w:rPr>
          <w:spacing w:val="2"/>
        </w:rPr>
        <w:t xml:space="preserve">ate of </w:t>
      </w:r>
      <w:r w:rsidR="008D4F19" w:rsidRPr="00671802">
        <w:rPr>
          <w:spacing w:val="2"/>
        </w:rPr>
        <w:t>Final</w:t>
      </w:r>
      <w:r w:rsidR="00814FEA" w:rsidRPr="00671802">
        <w:rPr>
          <w:spacing w:val="2"/>
        </w:rPr>
        <w:t xml:space="preserve"> C</w:t>
      </w:r>
      <w:r w:rsidR="000C6446" w:rsidRPr="00671802">
        <w:rPr>
          <w:spacing w:val="2"/>
        </w:rPr>
        <w:t>ompletion</w:t>
      </w:r>
      <w:r w:rsidR="00C10E64" w:rsidRPr="00671802">
        <w:rPr>
          <w:spacing w:val="2"/>
        </w:rPr>
        <w:t>,</w:t>
      </w:r>
      <w:r w:rsidR="00C86965" w:rsidRPr="00671802">
        <w:rPr>
          <w:spacing w:val="2"/>
        </w:rPr>
        <w:t xml:space="preserve"> which is</w:t>
      </w:r>
      <w:r w:rsidR="00814FEA" w:rsidRPr="00671802">
        <w:rPr>
          <w:spacing w:val="2"/>
        </w:rPr>
        <w:t xml:space="preserve"> defined </w:t>
      </w:r>
      <w:r w:rsidR="00C86965" w:rsidRPr="00671802">
        <w:rPr>
          <w:spacing w:val="2"/>
        </w:rPr>
        <w:t>as</w:t>
      </w:r>
      <w:r w:rsidR="00C10E64" w:rsidRPr="00671802">
        <w:rPr>
          <w:spacing w:val="2"/>
        </w:rPr>
        <w:t xml:space="preserve"> </w:t>
      </w:r>
      <w:r w:rsidR="00C10E64" w:rsidRPr="00671802">
        <w:t>the date the HUD representative signs the final HUD Representative’s Trip Report (form HUD-95379</w:t>
      </w:r>
      <w:r w:rsidR="00374725">
        <w:t>-</w:t>
      </w:r>
      <w:r w:rsidR="009060AF">
        <w:t>ORCF</w:t>
      </w:r>
      <w:r w:rsidR="00C10E64" w:rsidRPr="00671802">
        <w:t xml:space="preserve">), </w:t>
      </w:r>
      <w:r w:rsidR="004423DD" w:rsidRPr="00671802">
        <w:t>provided that the trip report is subsequently endorsed by the construction manager</w:t>
      </w:r>
      <w:r w:rsidR="00671802">
        <w:rPr>
          <w:spacing w:val="2"/>
        </w:rPr>
        <w:t>, was ________, 20__.</w:t>
      </w:r>
      <w:r w:rsidR="00733D37" w:rsidRPr="00671802">
        <w:rPr>
          <w:spacing w:val="2"/>
        </w:rPr>
        <w:t xml:space="preserve"> </w:t>
      </w:r>
    </w:p>
    <w:p w14:paraId="1E6B3D05" w14:textId="77777777" w:rsidR="00C10E64" w:rsidRPr="00671802" w:rsidRDefault="00C10E64" w:rsidP="00C10E64">
      <w:pPr>
        <w:rPr>
          <w:spacing w:val="2"/>
        </w:rPr>
      </w:pPr>
    </w:p>
    <w:p w14:paraId="1310A416" w14:textId="307449A1" w:rsidR="0027402E" w:rsidRPr="00671802" w:rsidRDefault="0027402E" w:rsidP="0027402E">
      <w:r w:rsidRPr="00671802">
        <w:rPr>
          <w:spacing w:val="2"/>
        </w:rPr>
        <w:lastRenderedPageBreak/>
        <w:t xml:space="preserve">C.  </w:t>
      </w:r>
      <w:r w:rsidRPr="00671802">
        <w:t xml:space="preserve">Contractor shall remedy or cause to be remedied all defects in the work due to faulty materials or workmanship, defective materials or damage to the Project resulting from such defects, which </w:t>
      </w:r>
      <w:r w:rsidR="00F115CA" w:rsidRPr="00671802">
        <w:t>defects,</w:t>
      </w:r>
      <w:r w:rsidRPr="00671802">
        <w:t xml:space="preserve"> or damage become apparent within twelve (12) months </w:t>
      </w:r>
      <w:r w:rsidR="00996415" w:rsidRPr="00671802">
        <w:t>(</w:t>
      </w:r>
      <w:r w:rsidR="000957D3" w:rsidRPr="00671802">
        <w:rPr>
          <w:b/>
        </w:rPr>
        <w:t>“</w:t>
      </w:r>
      <w:r w:rsidR="00996415" w:rsidRPr="00671802">
        <w:rPr>
          <w:b/>
        </w:rPr>
        <w:t>Latent Defects</w:t>
      </w:r>
      <w:r w:rsidR="000957D3" w:rsidRPr="00671802">
        <w:rPr>
          <w:b/>
        </w:rPr>
        <w:t>”</w:t>
      </w:r>
      <w:r w:rsidR="00996415" w:rsidRPr="00671802">
        <w:t xml:space="preserve">) </w:t>
      </w:r>
      <w:r w:rsidRPr="00671802">
        <w:t xml:space="preserve">after the Date of </w:t>
      </w:r>
      <w:r w:rsidR="008D4F19" w:rsidRPr="00671802">
        <w:t>Final</w:t>
      </w:r>
      <w:r w:rsidR="00814FEA" w:rsidRPr="00671802">
        <w:t xml:space="preserve"> </w:t>
      </w:r>
      <w:r w:rsidRPr="00671802">
        <w:t>Completion.  Contractor further agrees to pay for all labor and materials necessary to complete the construction and remedy said Latent Defects.  Contractor’s liability for the completion of the construction and remedying the Latent Defects shall not be limited to the amount of the Deposit.</w:t>
      </w:r>
    </w:p>
    <w:p w14:paraId="0073AD79" w14:textId="77777777" w:rsidR="00741C1A" w:rsidRPr="00671802" w:rsidRDefault="00741C1A" w:rsidP="005A555A">
      <w:pPr>
        <w:tabs>
          <w:tab w:val="left" w:pos="7200"/>
        </w:tabs>
        <w:spacing w:after="360"/>
        <w:rPr>
          <w:spacing w:val="2"/>
        </w:rPr>
      </w:pPr>
    </w:p>
    <w:p w14:paraId="70D2A763" w14:textId="77777777" w:rsidR="000C6446" w:rsidRPr="00671802" w:rsidRDefault="000C6446">
      <w:pPr>
        <w:tabs>
          <w:tab w:val="left" w:pos="7200"/>
        </w:tabs>
        <w:spacing w:after="360"/>
        <w:jc w:val="center"/>
        <w:rPr>
          <w:spacing w:val="2"/>
        </w:rPr>
      </w:pPr>
      <w:r w:rsidRPr="00671802">
        <w:rPr>
          <w:spacing w:val="2"/>
        </w:rPr>
        <w:t>AGREEMENTS:</w:t>
      </w:r>
    </w:p>
    <w:p w14:paraId="5C6C7627" w14:textId="77777777" w:rsidR="000C6446" w:rsidRPr="00671802" w:rsidRDefault="000C6446">
      <w:pPr>
        <w:spacing w:after="360"/>
        <w:rPr>
          <w:spacing w:val="2"/>
        </w:rPr>
      </w:pPr>
      <w:r w:rsidRPr="00671802">
        <w:rPr>
          <w:spacing w:val="2"/>
        </w:rPr>
        <w:t xml:space="preserve">In consideration of the above premises, </w:t>
      </w:r>
      <w:r w:rsidR="00E942E6" w:rsidRPr="00671802">
        <w:rPr>
          <w:spacing w:val="2"/>
        </w:rPr>
        <w:t xml:space="preserve">and for other good and valuable consideration, </w:t>
      </w:r>
      <w:r w:rsidRPr="00671802">
        <w:rPr>
          <w:spacing w:val="2"/>
        </w:rPr>
        <w:t>the parties acknowledge and agree as follows:</w:t>
      </w:r>
    </w:p>
    <w:p w14:paraId="47FD9ED8" w14:textId="77777777" w:rsidR="0088364F" w:rsidRPr="00671802" w:rsidRDefault="000C6446">
      <w:pPr>
        <w:tabs>
          <w:tab w:val="left" w:pos="576"/>
        </w:tabs>
        <w:spacing w:after="144"/>
        <w:rPr>
          <w:color w:val="FF0000"/>
          <w:spacing w:val="2"/>
        </w:rPr>
      </w:pPr>
      <w:r w:rsidRPr="00671802">
        <w:rPr>
          <w:spacing w:val="2"/>
        </w:rPr>
        <w:t>1.</w:t>
      </w:r>
      <w:r w:rsidRPr="00671802">
        <w:rPr>
          <w:spacing w:val="2"/>
        </w:rPr>
        <w:tab/>
      </w:r>
      <w:r w:rsidR="0027402E" w:rsidRPr="00671802">
        <w:rPr>
          <w:spacing w:val="2"/>
        </w:rPr>
        <w:t>Contractor</w:t>
      </w:r>
      <w:r w:rsidRPr="00671802">
        <w:rPr>
          <w:spacing w:val="2"/>
        </w:rPr>
        <w:t xml:space="preserve"> herewith deposits with Lender, </w:t>
      </w:r>
      <w:r w:rsidR="0027402E" w:rsidRPr="00671802">
        <w:rPr>
          <w:spacing w:val="2"/>
        </w:rPr>
        <w:t>or subject to the control and order of Lender</w:t>
      </w:r>
      <w:r w:rsidR="00442E79" w:rsidRPr="00671802">
        <w:rPr>
          <w:spacing w:val="2"/>
        </w:rPr>
        <w:t>,</w:t>
      </w:r>
      <w:r w:rsidR="0027402E" w:rsidRPr="00671802">
        <w:rPr>
          <w:spacing w:val="2"/>
        </w:rPr>
        <w:t xml:space="preserve"> with a </w:t>
      </w:r>
      <w:r w:rsidR="007F3E8B" w:rsidRPr="00671802">
        <w:rPr>
          <w:spacing w:val="2"/>
        </w:rPr>
        <w:t>d</w:t>
      </w:r>
      <w:r w:rsidR="0027402E" w:rsidRPr="00671802">
        <w:rPr>
          <w:spacing w:val="2"/>
        </w:rPr>
        <w:t xml:space="preserve">epository </w:t>
      </w:r>
      <w:r w:rsidR="007F3E8B" w:rsidRPr="00671802">
        <w:rPr>
          <w:spacing w:val="2"/>
        </w:rPr>
        <w:t>i</w:t>
      </w:r>
      <w:r w:rsidR="0027402E" w:rsidRPr="00671802">
        <w:rPr>
          <w:spacing w:val="2"/>
        </w:rPr>
        <w:t>nstitution satisfactory to Lender</w:t>
      </w:r>
      <w:r w:rsidR="00BC0A9D" w:rsidRPr="00671802">
        <w:rPr>
          <w:spacing w:val="2"/>
        </w:rPr>
        <w:t xml:space="preserve"> in accordance with Program Obligations</w:t>
      </w:r>
      <w:r w:rsidR="0027402E" w:rsidRPr="00671802">
        <w:rPr>
          <w:spacing w:val="2"/>
        </w:rPr>
        <w:t xml:space="preserve">, </w:t>
      </w:r>
      <w:r w:rsidRPr="00671802">
        <w:rPr>
          <w:spacing w:val="2"/>
        </w:rPr>
        <w:t>the sum of $_________________________</w:t>
      </w:r>
      <w:r w:rsidR="00C86965" w:rsidRPr="00671802">
        <w:rPr>
          <w:spacing w:val="2"/>
        </w:rPr>
        <w:t xml:space="preserve"> </w:t>
      </w:r>
      <w:r w:rsidRPr="00671802">
        <w:rPr>
          <w:spacing w:val="2"/>
        </w:rPr>
        <w:t>(</w:t>
      </w:r>
      <w:r w:rsidR="00BC0A9D" w:rsidRPr="00671802">
        <w:rPr>
          <w:b/>
          <w:spacing w:val="2"/>
        </w:rPr>
        <w:t>“</w:t>
      </w:r>
      <w:r w:rsidR="00996415" w:rsidRPr="00671802">
        <w:rPr>
          <w:b/>
          <w:bCs/>
          <w:spacing w:val="2"/>
        </w:rPr>
        <w:t>Deposit</w:t>
      </w:r>
      <w:r w:rsidR="00BC0A9D" w:rsidRPr="00671802">
        <w:rPr>
          <w:b/>
          <w:bCs/>
          <w:spacing w:val="2"/>
        </w:rPr>
        <w:t>”</w:t>
      </w:r>
      <w:r w:rsidRPr="00671802">
        <w:rPr>
          <w:spacing w:val="2"/>
        </w:rPr>
        <w:t>)</w:t>
      </w:r>
      <w:r w:rsidR="00CA4642" w:rsidRPr="00671802">
        <w:rPr>
          <w:spacing w:val="2"/>
        </w:rPr>
        <w:t xml:space="preserve">.  </w:t>
      </w:r>
      <w:r w:rsidR="009F0939" w:rsidRPr="00671802">
        <w:rPr>
          <w:spacing w:val="2"/>
        </w:rPr>
        <w:t xml:space="preserve">The Deposit shall </w:t>
      </w:r>
      <w:r w:rsidR="00BC0A9D" w:rsidRPr="00671802">
        <w:rPr>
          <w:spacing w:val="2"/>
        </w:rPr>
        <w:t xml:space="preserve">equal two and one-half percent (2 ½%) of the total amount of the Construction Contract and shall </w:t>
      </w:r>
      <w:r w:rsidR="009F0939" w:rsidRPr="00671802">
        <w:rPr>
          <w:spacing w:val="2"/>
        </w:rPr>
        <w:t>be</w:t>
      </w:r>
      <w:r w:rsidR="00C42061" w:rsidRPr="00671802">
        <w:rPr>
          <w:spacing w:val="2"/>
        </w:rPr>
        <w:t xml:space="preserve"> </w:t>
      </w:r>
      <w:r w:rsidRPr="00671802">
        <w:rPr>
          <w:spacing w:val="2"/>
        </w:rPr>
        <w:t xml:space="preserve">in the form of </w:t>
      </w:r>
      <w:r w:rsidR="00C42061" w:rsidRPr="00671802">
        <w:rPr>
          <w:spacing w:val="2"/>
        </w:rPr>
        <w:t xml:space="preserve">(i) a </w:t>
      </w:r>
      <w:r w:rsidRPr="00671802">
        <w:rPr>
          <w:spacing w:val="2"/>
        </w:rPr>
        <w:t xml:space="preserve">cash </w:t>
      </w:r>
      <w:r w:rsidR="00C42061" w:rsidRPr="00671802">
        <w:rPr>
          <w:spacing w:val="2"/>
        </w:rPr>
        <w:t>escrow</w:t>
      </w:r>
      <w:r w:rsidR="007352F9" w:rsidRPr="00671802">
        <w:rPr>
          <w:spacing w:val="2"/>
        </w:rPr>
        <w:t>;</w:t>
      </w:r>
      <w:r w:rsidR="00C42061" w:rsidRPr="00671802">
        <w:rPr>
          <w:spacing w:val="2"/>
        </w:rPr>
        <w:t xml:space="preserve"> (ii) </w:t>
      </w:r>
      <w:r w:rsidRPr="00671802">
        <w:rPr>
          <w:spacing w:val="2"/>
        </w:rPr>
        <w:t>an irrevocable, unconditional letter of credit issued to Lender by a banking institution</w:t>
      </w:r>
      <w:r w:rsidR="0088364F" w:rsidRPr="00671802">
        <w:rPr>
          <w:spacing w:val="2"/>
        </w:rPr>
        <w:t>, attached hereto as Exhibit “A”</w:t>
      </w:r>
      <w:r w:rsidR="004423DD" w:rsidRPr="00671802">
        <w:rPr>
          <w:spacing w:val="2"/>
        </w:rPr>
        <w:t xml:space="preserve"> (t</w:t>
      </w:r>
      <w:r w:rsidR="0088364F" w:rsidRPr="00671802">
        <w:rPr>
          <w:spacing w:val="2"/>
        </w:rPr>
        <w:t>he rating of the issuing banking institution and the duration of such letter(s) of credit shall comply with Program Obligations</w:t>
      </w:r>
      <w:r w:rsidR="004423DD" w:rsidRPr="00671802">
        <w:rPr>
          <w:spacing w:val="2"/>
        </w:rPr>
        <w:t>)</w:t>
      </w:r>
      <w:r w:rsidR="0088364F" w:rsidRPr="00671802">
        <w:rPr>
          <w:spacing w:val="2"/>
        </w:rPr>
        <w:t>;</w:t>
      </w:r>
      <w:r w:rsidR="00C10E64" w:rsidRPr="00671802">
        <w:rPr>
          <w:spacing w:val="2"/>
        </w:rPr>
        <w:t xml:space="preserve"> or (iii)</w:t>
      </w:r>
      <w:r w:rsidR="00AB5DF8" w:rsidRPr="00671802">
        <w:rPr>
          <w:spacing w:val="2"/>
        </w:rPr>
        <w:t xml:space="preserve"> </w:t>
      </w:r>
      <w:r w:rsidR="00C42061" w:rsidRPr="00671802">
        <w:rPr>
          <w:spacing w:val="2"/>
        </w:rPr>
        <w:t>a surety bond</w:t>
      </w:r>
      <w:r w:rsidR="00AB5DF8" w:rsidRPr="00671802">
        <w:rPr>
          <w:spacing w:val="2"/>
        </w:rPr>
        <w:t>,</w:t>
      </w:r>
      <w:r w:rsidR="00C42061" w:rsidRPr="00671802">
        <w:rPr>
          <w:spacing w:val="2"/>
        </w:rPr>
        <w:t xml:space="preserve"> </w:t>
      </w:r>
      <w:r w:rsidR="009F0939" w:rsidRPr="00671802">
        <w:rPr>
          <w:spacing w:val="2"/>
        </w:rPr>
        <w:t>from a surety on the accredited list of the U.S. Treasury</w:t>
      </w:r>
      <w:r w:rsidRPr="00671802">
        <w:rPr>
          <w:spacing w:val="2"/>
        </w:rPr>
        <w:t xml:space="preserve">.  </w:t>
      </w:r>
      <w:r w:rsidR="00C23649" w:rsidRPr="00671802">
        <w:t xml:space="preserve">The letter(s) of credit </w:t>
      </w:r>
      <w:r w:rsidR="00E4194F">
        <w:t>(if any</w:t>
      </w:r>
      <w:r w:rsidR="00686093">
        <w:t>)</w:t>
      </w:r>
      <w:r w:rsidR="00686093" w:rsidRPr="00671802">
        <w:t xml:space="preserve"> is</w:t>
      </w:r>
      <w:r w:rsidR="00C23649" w:rsidRPr="00671802">
        <w:t xml:space="preserve"> attached for informational purposes only.  It is expressly agreed and understood that HUD assumes no responsibility for reviewing </w:t>
      </w:r>
      <w:r w:rsidR="00E4194F">
        <w:t>any</w:t>
      </w:r>
      <w:r w:rsidR="00F614BA">
        <w:t xml:space="preserve"> </w:t>
      </w:r>
      <w:r w:rsidR="00C23649" w:rsidRPr="00671802">
        <w:t>letter(s) of credit for sufficiency or enforceability.</w:t>
      </w:r>
      <w:r w:rsidR="00733D37" w:rsidRPr="00671802">
        <w:t xml:space="preserve"> </w:t>
      </w:r>
    </w:p>
    <w:p w14:paraId="67C394CA" w14:textId="77777777" w:rsidR="000C6446" w:rsidRPr="00671802" w:rsidRDefault="000C6446">
      <w:pPr>
        <w:tabs>
          <w:tab w:val="left" w:pos="0"/>
        </w:tabs>
        <w:spacing w:after="144"/>
        <w:rPr>
          <w:spacing w:val="2"/>
        </w:rPr>
      </w:pPr>
      <w:r w:rsidRPr="00671802">
        <w:rPr>
          <w:spacing w:val="2"/>
        </w:rPr>
        <w:t>2.</w:t>
      </w:r>
      <w:r w:rsidRPr="00671802">
        <w:rPr>
          <w:spacing w:val="2"/>
        </w:rPr>
        <w:tab/>
        <w:t xml:space="preserve">The </w:t>
      </w:r>
      <w:r w:rsidR="00C42061" w:rsidRPr="00671802">
        <w:rPr>
          <w:spacing w:val="2"/>
        </w:rPr>
        <w:t>Deposit</w:t>
      </w:r>
      <w:r w:rsidRPr="00671802">
        <w:rPr>
          <w:spacing w:val="2"/>
        </w:rPr>
        <w:t xml:space="preserve"> shall be maintained by Lender to guarantee against </w:t>
      </w:r>
      <w:r w:rsidR="00C42061" w:rsidRPr="00671802">
        <w:rPr>
          <w:spacing w:val="2"/>
        </w:rPr>
        <w:t>Latent Defects</w:t>
      </w:r>
      <w:r w:rsidR="00CA4642" w:rsidRPr="00671802">
        <w:rPr>
          <w:spacing w:val="2"/>
        </w:rPr>
        <w:t xml:space="preserve">.  </w:t>
      </w:r>
      <w:r w:rsidRPr="00671802">
        <w:rPr>
          <w:spacing w:val="2"/>
        </w:rPr>
        <w:t xml:space="preserve">The </w:t>
      </w:r>
      <w:r w:rsidR="00C42061" w:rsidRPr="00671802">
        <w:rPr>
          <w:spacing w:val="2"/>
        </w:rPr>
        <w:t>Deposit</w:t>
      </w:r>
      <w:r w:rsidRPr="00671802">
        <w:rPr>
          <w:spacing w:val="2"/>
        </w:rPr>
        <w:t xml:space="preserve"> </w:t>
      </w:r>
      <w:r w:rsidR="00B55C39" w:rsidRPr="00671802">
        <w:rPr>
          <w:spacing w:val="2"/>
        </w:rPr>
        <w:t>shall</w:t>
      </w:r>
      <w:r w:rsidRPr="00671802">
        <w:rPr>
          <w:spacing w:val="2"/>
        </w:rPr>
        <w:t xml:space="preserve"> be used for the correction </w:t>
      </w:r>
      <w:r w:rsidR="00B55C39" w:rsidRPr="00671802">
        <w:rPr>
          <w:spacing w:val="2"/>
        </w:rPr>
        <w:t>of Latent Defects</w:t>
      </w:r>
      <w:r w:rsidRPr="00671802">
        <w:rPr>
          <w:spacing w:val="2"/>
        </w:rPr>
        <w:t>, as may be required by either Lender or HUD.</w:t>
      </w:r>
    </w:p>
    <w:p w14:paraId="552FFECB" w14:textId="77777777" w:rsidR="000C6446" w:rsidRPr="00671802" w:rsidRDefault="00C42061">
      <w:pPr>
        <w:numPr>
          <w:ilvl w:val="0"/>
          <w:numId w:val="1"/>
        </w:numPr>
        <w:tabs>
          <w:tab w:val="clear" w:pos="1080"/>
          <w:tab w:val="num" w:pos="0"/>
        </w:tabs>
        <w:ind w:left="0" w:firstLine="0"/>
        <w:rPr>
          <w:spacing w:val="2"/>
        </w:rPr>
      </w:pPr>
      <w:r w:rsidRPr="00671802">
        <w:rPr>
          <w:spacing w:val="2"/>
        </w:rPr>
        <w:t>Contractor</w:t>
      </w:r>
      <w:r w:rsidR="000C6446" w:rsidRPr="00671802">
        <w:rPr>
          <w:spacing w:val="2"/>
        </w:rPr>
        <w:t xml:space="preserve"> covenants and agrees on demand of </w:t>
      </w:r>
      <w:r w:rsidR="00303F6B" w:rsidRPr="00671802">
        <w:rPr>
          <w:spacing w:val="2"/>
        </w:rPr>
        <w:t>Borrower,</w:t>
      </w:r>
      <w:r w:rsidR="000C6446" w:rsidRPr="00671802">
        <w:rPr>
          <w:spacing w:val="2"/>
        </w:rPr>
        <w:t xml:space="preserve"> Lender or HUD to remedy or cause to be remedied all </w:t>
      </w:r>
      <w:r w:rsidRPr="00671802">
        <w:rPr>
          <w:spacing w:val="2"/>
        </w:rPr>
        <w:t>Latent D</w:t>
      </w:r>
      <w:r w:rsidR="000C6446" w:rsidRPr="00671802">
        <w:rPr>
          <w:spacing w:val="2"/>
        </w:rPr>
        <w:t xml:space="preserve">efects, within 60 days of </w:t>
      </w:r>
      <w:r w:rsidR="00303F6B" w:rsidRPr="00671802">
        <w:rPr>
          <w:spacing w:val="2"/>
        </w:rPr>
        <w:t>such demand</w:t>
      </w:r>
      <w:r w:rsidR="000C6446" w:rsidRPr="00671802">
        <w:rPr>
          <w:spacing w:val="2"/>
        </w:rPr>
        <w:t>.</w:t>
      </w:r>
    </w:p>
    <w:p w14:paraId="2D4EA3CA" w14:textId="77777777" w:rsidR="000C6446" w:rsidRPr="00671802" w:rsidRDefault="000C6446">
      <w:pPr>
        <w:rPr>
          <w:spacing w:val="2"/>
        </w:rPr>
      </w:pPr>
    </w:p>
    <w:p w14:paraId="3CEE4164" w14:textId="77777777" w:rsidR="000C6446" w:rsidRPr="00671802" w:rsidRDefault="001B6355">
      <w:pPr>
        <w:pStyle w:val="Header"/>
        <w:numPr>
          <w:ilvl w:val="0"/>
          <w:numId w:val="1"/>
        </w:numPr>
        <w:tabs>
          <w:tab w:val="clear" w:pos="1080"/>
          <w:tab w:val="clear" w:pos="4320"/>
          <w:tab w:val="clear" w:pos="8640"/>
          <w:tab w:val="num" w:pos="0"/>
        </w:tabs>
        <w:ind w:left="0" w:firstLine="0"/>
        <w:rPr>
          <w:spacing w:val="2"/>
        </w:rPr>
      </w:pPr>
      <w:r w:rsidRPr="00671802">
        <w:t>Contractor</w:t>
      </w:r>
      <w:r w:rsidR="000C6446" w:rsidRPr="00671802">
        <w:t xml:space="preserve"> acknowledges that all work performed pursuant to this Agreement is subject to the labor standards contained in Supplementary Conditions of the Contract for Construction (HUD-</w:t>
      </w:r>
      <w:r w:rsidR="000318FB" w:rsidRPr="00671802">
        <w:t>92554</w:t>
      </w:r>
      <w:r w:rsidR="000318FB">
        <w:t>-</w:t>
      </w:r>
      <w:r w:rsidR="009060AF">
        <w:t>ORCF</w:t>
      </w:r>
      <w:r w:rsidR="000C6446" w:rsidRPr="00671802">
        <w:t>), or its replacement, as acknowledged from time to time by the original General Contractor in executing the Contractor's Prevailing Wage Certificate on the back of Contractor's Requisition, Project Mortgages (HUD-92448) (</w:t>
      </w:r>
      <w:r w:rsidR="000957D3" w:rsidRPr="00671802">
        <w:rPr>
          <w:b/>
        </w:rPr>
        <w:t>“</w:t>
      </w:r>
      <w:r w:rsidR="000C6446" w:rsidRPr="00671802">
        <w:rPr>
          <w:b/>
          <w:bCs/>
        </w:rPr>
        <w:t>Certificate</w:t>
      </w:r>
      <w:r w:rsidR="000957D3" w:rsidRPr="00671802">
        <w:rPr>
          <w:b/>
          <w:bCs/>
        </w:rPr>
        <w:t>”</w:t>
      </w:r>
      <w:r w:rsidR="000C6446" w:rsidRPr="00671802">
        <w:t>).</w:t>
      </w:r>
      <w:r w:rsidR="002924D6" w:rsidRPr="00671802">
        <w:t xml:space="preserve"> </w:t>
      </w:r>
      <w:r w:rsidR="000C6446" w:rsidRPr="00671802">
        <w:t xml:space="preserve"> </w:t>
      </w:r>
      <w:r w:rsidRPr="00671802">
        <w:t>Contractor</w:t>
      </w:r>
      <w:r w:rsidR="000C6446" w:rsidRPr="00671802">
        <w:t xml:space="preserve"> expressly agrees to be bound by the terms and provisions of the said Conditions and the Certificate.  Prior to the release of any portion of the </w:t>
      </w:r>
      <w:r w:rsidRPr="00671802">
        <w:t>Deposit</w:t>
      </w:r>
      <w:r w:rsidR="000C6446" w:rsidRPr="00671802">
        <w:t>,</w:t>
      </w:r>
      <w:r w:rsidRPr="00671802">
        <w:t xml:space="preserve"> Contractor</w:t>
      </w:r>
      <w:r w:rsidR="000C6446" w:rsidRPr="00671802">
        <w:t xml:space="preserve"> shall submit a Certificate duly executed by each contractor performing any of the work and dated subsequent to the completion of such work.</w:t>
      </w:r>
    </w:p>
    <w:p w14:paraId="1B4F7E56" w14:textId="77777777" w:rsidR="000C6446" w:rsidRPr="00671802" w:rsidRDefault="000C6446">
      <w:pPr>
        <w:rPr>
          <w:spacing w:val="2"/>
        </w:rPr>
      </w:pPr>
    </w:p>
    <w:p w14:paraId="53AE5706" w14:textId="77777777" w:rsidR="000C6446" w:rsidRPr="00671802" w:rsidRDefault="000C6446" w:rsidP="00C83587">
      <w:pPr>
        <w:tabs>
          <w:tab w:val="left" w:pos="0"/>
        </w:tabs>
        <w:spacing w:after="144"/>
      </w:pPr>
      <w:r w:rsidRPr="00671802">
        <w:t>5.</w:t>
      </w:r>
      <w:r w:rsidRPr="00671802">
        <w:tab/>
        <w:t xml:space="preserve">In the event </w:t>
      </w:r>
      <w:r w:rsidR="00C83587" w:rsidRPr="00671802">
        <w:t>Contractor</w:t>
      </w:r>
      <w:r w:rsidRPr="00671802">
        <w:t xml:space="preserve"> fails to comply with the provisions of </w:t>
      </w:r>
      <w:r w:rsidR="0080466A" w:rsidRPr="00671802">
        <w:t>Section</w:t>
      </w:r>
      <w:r w:rsidRPr="00671802">
        <w:t> 3 of this Agreement, Lender</w:t>
      </w:r>
      <w:r w:rsidR="00C83587" w:rsidRPr="00671802">
        <w:t>, with the approval of HUD,</w:t>
      </w:r>
      <w:r w:rsidRPr="00671802">
        <w:t xml:space="preserve"> shall have the right</w:t>
      </w:r>
      <w:r w:rsidR="00C83587" w:rsidRPr="00671802">
        <w:t>, in its discretion,</w:t>
      </w:r>
      <w:r w:rsidRPr="00671802">
        <w:t xml:space="preserve"> </w:t>
      </w:r>
      <w:r w:rsidR="00C83587" w:rsidRPr="00671802">
        <w:t>to complete the correction of</w:t>
      </w:r>
      <w:r w:rsidRPr="00671802">
        <w:t xml:space="preserve"> said </w:t>
      </w:r>
      <w:r w:rsidR="009C6344" w:rsidRPr="00671802">
        <w:t>Latent D</w:t>
      </w:r>
      <w:r w:rsidRPr="00671802">
        <w:t>efects in construction and pay the cost thereof, including</w:t>
      </w:r>
      <w:r w:rsidR="00BC0A9D" w:rsidRPr="00671802">
        <w:t xml:space="preserve"> any related property and/or liability insurance coverage, and</w:t>
      </w:r>
      <w:r w:rsidRPr="00671802">
        <w:t xml:space="preserve"> all the costs </w:t>
      </w:r>
      <w:r w:rsidR="00C83587" w:rsidRPr="00671802">
        <w:t xml:space="preserve">and a reasonable fee </w:t>
      </w:r>
      <w:r w:rsidRPr="00671802">
        <w:t xml:space="preserve">of Lender, from the </w:t>
      </w:r>
      <w:r w:rsidR="00C83587" w:rsidRPr="00671802">
        <w:t>Deposit</w:t>
      </w:r>
      <w:r w:rsidRPr="00671802">
        <w:t xml:space="preserve">.  For this purpose, </w:t>
      </w:r>
      <w:r w:rsidR="004C7D44" w:rsidRPr="00671802">
        <w:t>Contractor</w:t>
      </w:r>
      <w:r w:rsidRPr="00671802">
        <w:t xml:space="preserve"> irrevocably </w:t>
      </w:r>
      <w:r w:rsidR="004C7D44" w:rsidRPr="00671802">
        <w:t>appoints</w:t>
      </w:r>
      <w:r w:rsidRPr="00671802">
        <w:t xml:space="preserve"> Lender </w:t>
      </w:r>
      <w:r w:rsidR="004C7D44" w:rsidRPr="00671802">
        <w:t>as</w:t>
      </w:r>
      <w:r w:rsidRPr="00671802">
        <w:t xml:space="preserve"> its </w:t>
      </w:r>
      <w:r w:rsidR="004C7D44" w:rsidRPr="00671802">
        <w:t>attorney-in-fact,</w:t>
      </w:r>
      <w:r w:rsidRPr="00671802">
        <w:t xml:space="preserve"> with full power of substitution</w:t>
      </w:r>
      <w:r w:rsidR="004C7D44" w:rsidRPr="00671802">
        <w:t>, to do and perform for Contractor, in Contractor’s name, place and stead,</w:t>
      </w:r>
      <w:r w:rsidRPr="00671802">
        <w:t xml:space="preserve"> all matters and things which Lender shall in its judgment deem necessary and proper to be done to effectuate the completion of said </w:t>
      </w:r>
      <w:r w:rsidR="004C7D44" w:rsidRPr="00671802">
        <w:t>work,</w:t>
      </w:r>
      <w:r w:rsidRPr="00671802">
        <w:t xml:space="preserve"> and to apply the </w:t>
      </w:r>
      <w:r w:rsidR="004C7D44" w:rsidRPr="00671802">
        <w:t>Deposit</w:t>
      </w:r>
      <w:r w:rsidRPr="00671802">
        <w:t xml:space="preserve"> to the payment of debts</w:t>
      </w:r>
      <w:r w:rsidR="004C7D44" w:rsidRPr="00671802">
        <w:t>, expenses, costs and charges of any kind</w:t>
      </w:r>
      <w:r w:rsidRPr="00671802">
        <w:t xml:space="preserve"> contracted or incurred</w:t>
      </w:r>
      <w:r w:rsidR="00814FEA" w:rsidRPr="00671802">
        <w:t xml:space="preserve"> </w:t>
      </w:r>
      <w:r w:rsidR="004C7D44" w:rsidRPr="00671802">
        <w:t>in connection therewith.  The orders given by Lender</w:t>
      </w:r>
      <w:r w:rsidRPr="00671802">
        <w:t xml:space="preserve"> as attorney-in-fact for </w:t>
      </w:r>
      <w:r w:rsidR="004C7D44" w:rsidRPr="00671802">
        <w:t>Contractor shall be good and sufficient vouchers</w:t>
      </w:r>
      <w:r w:rsidRPr="00671802">
        <w:t xml:space="preserve"> for all payments made by virtue thereof. </w:t>
      </w:r>
      <w:r w:rsidR="0080466A" w:rsidRPr="00671802">
        <w:t xml:space="preserve"> </w:t>
      </w:r>
      <w:r w:rsidR="004C7D44" w:rsidRPr="00671802">
        <w:t xml:space="preserve">In this connection, this power of attorney shall provide Lender with full and sufficient authority </w:t>
      </w:r>
      <w:r w:rsidRPr="00671802">
        <w:t>to enter into and upon the Project and take charge</w:t>
      </w:r>
      <w:r w:rsidR="004C7D44" w:rsidRPr="00671802">
        <w:t xml:space="preserve"> thereof, together with all materials, appliances, Fixtures, and other improvements and </w:t>
      </w:r>
      <w:r w:rsidRPr="00671802">
        <w:t xml:space="preserve">to call upon and require contractors to </w:t>
      </w:r>
      <w:r w:rsidR="004C7D44" w:rsidRPr="00671802">
        <w:t xml:space="preserve">complete the work.  </w:t>
      </w:r>
      <w:r w:rsidRPr="00671802">
        <w:t xml:space="preserve">To the extent that Lender and/or its contractors complete said </w:t>
      </w:r>
      <w:r w:rsidR="00303F6B" w:rsidRPr="00671802">
        <w:t>work</w:t>
      </w:r>
      <w:r w:rsidRPr="00671802">
        <w:t>, such work remains subject to the labor standards referenced in Section 4 of this Agreement, and Lender shall obtain a Certificate duly executed by each contractor performing any of the work</w:t>
      </w:r>
      <w:r w:rsidR="004C7D44" w:rsidRPr="00671802">
        <w:t xml:space="preserve"> at Lender’s direction</w:t>
      </w:r>
      <w:r w:rsidR="00505FF3" w:rsidRPr="00671802">
        <w:t xml:space="preserve"> and dated subsequent to the completion of such work</w:t>
      </w:r>
      <w:r w:rsidR="004C7D44" w:rsidRPr="00671802">
        <w:t xml:space="preserve">.  </w:t>
      </w:r>
      <w:r w:rsidR="00303F6B" w:rsidRPr="00671802">
        <w:t>Except for intentional misconduct or gross negligence on the part of Lender, Contractor shall indemnify, hold harmless and defend Lender from and against claims of third parties arising from Lender’s performance under this Section.</w:t>
      </w:r>
      <w:r w:rsidR="00825B87" w:rsidRPr="00671802">
        <w:t xml:space="preserve">  </w:t>
      </w:r>
      <w:r w:rsidR="004C7D44" w:rsidRPr="00671802">
        <w:t xml:space="preserve">Lender shall have the right to obtain any property and/or liability insurance coverage which Lender shall in its judgment deem necessary or appropriate in connection with Lender’s performance under this Section.  </w:t>
      </w:r>
      <w:r w:rsidR="00CA4642" w:rsidRPr="00CA4642">
        <w:t>Lender will</w:t>
      </w:r>
      <w:r w:rsidR="004C7D44" w:rsidRPr="00671802">
        <w:t xml:space="preserve"> not be responsible for the performance of work beyond the expenditure of the amount available from the Deposit, and, if that amount is insufficient, Lender will be under no obligation to proceed further with the work or to demand additional sums.  </w:t>
      </w:r>
      <w:r w:rsidR="006D5ADC" w:rsidRPr="00671802">
        <w:t xml:space="preserve">However, subject to written HUD approval, Lender may extend the Completion Date.  </w:t>
      </w:r>
      <w:r w:rsidR="004C7D44" w:rsidRPr="00671802">
        <w:t>The power granted herein is coupled with an interest, and Contractor and Borrower acknowledge and agree that all powers granted herein to Lender may be assigned to HUD</w:t>
      </w:r>
      <w:r w:rsidRPr="00671802">
        <w:t>.</w:t>
      </w:r>
    </w:p>
    <w:p w14:paraId="624D5A58" w14:textId="77777777" w:rsidR="000C6446" w:rsidRPr="00671802" w:rsidRDefault="001752BD" w:rsidP="001752BD">
      <w:pPr>
        <w:pStyle w:val="BlockText"/>
        <w:ind w:left="0" w:hanging="360"/>
        <w:jc w:val="left"/>
      </w:pPr>
      <w:r w:rsidRPr="00671802">
        <w:tab/>
      </w:r>
      <w:r w:rsidR="00EB6174" w:rsidRPr="00671802">
        <w:t xml:space="preserve">6.  </w:t>
      </w:r>
      <w:r w:rsidR="00644429" w:rsidRPr="00671802">
        <w:t>With the exception of those amounts expended by Lender pursuant to Section</w:t>
      </w:r>
      <w:r w:rsidR="00EB6174" w:rsidRPr="00671802">
        <w:t xml:space="preserve"> </w:t>
      </w:r>
      <w:r w:rsidR="00644429" w:rsidRPr="00671802">
        <w:t xml:space="preserve">5 of this Agreement, any and all disbursements from the Deposit shall be made only upon prior written authorization </w:t>
      </w:r>
      <w:r w:rsidR="00EB6174" w:rsidRPr="00671802">
        <w:t xml:space="preserve">by HUD, using a form prescribed by HUD, to meet any established cost for which the Deposit was intended.  </w:t>
      </w:r>
    </w:p>
    <w:p w14:paraId="4C8FC1A7" w14:textId="77777777" w:rsidR="00A962F1" w:rsidRPr="00671802" w:rsidRDefault="001752BD" w:rsidP="001752BD">
      <w:pPr>
        <w:pStyle w:val="BlockText"/>
        <w:ind w:left="0" w:hanging="360"/>
        <w:jc w:val="left"/>
      </w:pPr>
      <w:r w:rsidRPr="00671802">
        <w:tab/>
      </w:r>
      <w:r w:rsidR="00A962F1" w:rsidRPr="00671802">
        <w:t>7.  Subject to HUD approval, and provided that there does not then exist an Event of Default, any balance remaining on account of the Deposit shall be returned to, or as directed by Contractor, upon the later of the following:</w:t>
      </w:r>
    </w:p>
    <w:p w14:paraId="4204FBC9" w14:textId="77777777" w:rsidR="00A962F1" w:rsidRPr="00671802" w:rsidRDefault="00A962F1" w:rsidP="00A962F1">
      <w:pPr>
        <w:tabs>
          <w:tab w:val="left" w:pos="576"/>
        </w:tabs>
        <w:spacing w:after="144"/>
        <w:rPr>
          <w:spacing w:val="2"/>
        </w:rPr>
      </w:pPr>
      <w:r w:rsidRPr="00671802">
        <w:tab/>
      </w:r>
      <w:r w:rsidRPr="00671802">
        <w:tab/>
        <w:t xml:space="preserve">(i) </w:t>
      </w:r>
      <w:r w:rsidRPr="00671802">
        <w:rPr>
          <w:spacing w:val="2"/>
        </w:rPr>
        <w:t xml:space="preserve">fifteen (15) months after the Date of </w:t>
      </w:r>
      <w:r w:rsidR="00797965" w:rsidRPr="00671802">
        <w:rPr>
          <w:spacing w:val="2"/>
        </w:rPr>
        <w:t>Final</w:t>
      </w:r>
      <w:r w:rsidR="00814FEA" w:rsidRPr="00671802">
        <w:rPr>
          <w:spacing w:val="2"/>
        </w:rPr>
        <w:t xml:space="preserve"> </w:t>
      </w:r>
      <w:r w:rsidRPr="00671802">
        <w:rPr>
          <w:spacing w:val="2"/>
        </w:rPr>
        <w:t xml:space="preserve">Completion, or </w:t>
      </w:r>
    </w:p>
    <w:p w14:paraId="543C18DF" w14:textId="77777777" w:rsidR="00A962F1" w:rsidRPr="00671802" w:rsidRDefault="00A962F1" w:rsidP="00A962F1">
      <w:pPr>
        <w:tabs>
          <w:tab w:val="left" w:pos="576"/>
        </w:tabs>
        <w:spacing w:after="144"/>
        <w:ind w:left="720"/>
        <w:rPr>
          <w:spacing w:val="2"/>
        </w:rPr>
      </w:pPr>
      <w:r w:rsidRPr="00671802">
        <w:rPr>
          <w:spacing w:val="2"/>
        </w:rPr>
        <w:t>(ii) such time as all Latent Defects have been corrected to the satisfaction of HUD.</w:t>
      </w:r>
    </w:p>
    <w:p w14:paraId="20930E76" w14:textId="77777777" w:rsidR="00B56B61" w:rsidRPr="00671802" w:rsidRDefault="00505FF3" w:rsidP="006D5ADC">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90"/>
      </w:pPr>
      <w:r w:rsidRPr="00671802">
        <w:t>8</w:t>
      </w:r>
      <w:r w:rsidR="000C6446" w:rsidRPr="00671802">
        <w:t>.</w:t>
      </w:r>
      <w:r w:rsidR="001752BD" w:rsidRPr="00671802">
        <w:t xml:space="preserve">  </w:t>
      </w:r>
      <w:r w:rsidR="00A962F1" w:rsidRPr="00671802">
        <w:t>The Deposit, when in the form of cash, shall be held by Lender</w:t>
      </w:r>
      <w:r w:rsidR="00797965" w:rsidRPr="00671802">
        <w:t>,</w:t>
      </w:r>
      <w:r w:rsidR="00A962F1" w:rsidRPr="00671802">
        <w:t xml:space="preserve"> or a </w:t>
      </w:r>
      <w:r w:rsidR="007F3E8B" w:rsidRPr="00671802">
        <w:t>d</w:t>
      </w:r>
      <w:r w:rsidR="00A962F1" w:rsidRPr="00671802">
        <w:t xml:space="preserve">epository </w:t>
      </w:r>
      <w:r w:rsidR="007F3E8B" w:rsidRPr="00671802">
        <w:t>i</w:t>
      </w:r>
      <w:r w:rsidR="00A962F1" w:rsidRPr="00671802">
        <w:t>nstitution satisfactory to the Lender</w:t>
      </w:r>
      <w:r w:rsidR="00797965" w:rsidRPr="00671802">
        <w:t>,</w:t>
      </w:r>
      <w:r w:rsidR="00A962F1" w:rsidRPr="00671802">
        <w:t xml:space="preserve"> in accordance with Program Obligations.  </w:t>
      </w:r>
      <w:r w:rsidR="00F819A9" w:rsidRPr="00671802">
        <w:t xml:space="preserve">Lender may, </w:t>
      </w:r>
      <w:r w:rsidR="001D12A2" w:rsidRPr="00671802">
        <w:t>at any time, for any reason</w:t>
      </w:r>
      <w:r w:rsidR="002B7F4C" w:rsidRPr="00671802">
        <w:t xml:space="preserve"> or no reason</w:t>
      </w:r>
      <w:r w:rsidR="001D12A2" w:rsidRPr="00671802">
        <w:t xml:space="preserve">, </w:t>
      </w:r>
      <w:r w:rsidR="00F819A9" w:rsidRPr="00671802">
        <w:t xml:space="preserve">draw upon any letter of credit included in the Deposit and convert the same to cash, which cash shall then be held and disbursed pursuant to the terms of this Agreement.  </w:t>
      </w:r>
      <w:r w:rsidR="001D12A2" w:rsidRPr="00671802">
        <w:t>Fees charged by Lender and a</w:t>
      </w:r>
      <w:r w:rsidR="00B56B61" w:rsidRPr="00671802">
        <w:t xml:space="preserve">ny interest earned on the Deposit shall </w:t>
      </w:r>
      <w:r w:rsidR="00C07CF0" w:rsidRPr="00671802">
        <w:t>be governed by Program Obligations</w:t>
      </w:r>
      <w:r w:rsidR="00C43073" w:rsidRPr="00671802">
        <w:t>.</w:t>
      </w:r>
      <w:r w:rsidR="00C43073" w:rsidRPr="00671802" w:rsidDel="00C07CF0">
        <w:t xml:space="preserve"> </w:t>
      </w:r>
      <w:r w:rsidR="00B56B61" w:rsidRPr="00671802">
        <w:t xml:space="preserve">   </w:t>
      </w:r>
    </w:p>
    <w:p w14:paraId="449E8A7A" w14:textId="77777777" w:rsidR="006D5ADC" w:rsidRPr="00671802" w:rsidRDefault="006D5ADC" w:rsidP="006D5ADC">
      <w:pPr>
        <w:tabs>
          <w:tab w:val="left" w:pos="432"/>
        </w:tabs>
        <w:ind w:left="144" w:hanging="432"/>
      </w:pPr>
    </w:p>
    <w:p w14:paraId="11333A59" w14:textId="77777777" w:rsidR="001752BD" w:rsidRPr="00E4194F" w:rsidRDefault="001752BD" w:rsidP="006D5ADC">
      <w:pPr>
        <w:tabs>
          <w:tab w:val="left" w:pos="432"/>
        </w:tabs>
        <w:ind w:hanging="432"/>
        <w:rPr>
          <w:strike/>
          <w:color w:val="FF0000"/>
        </w:rPr>
      </w:pPr>
      <w:r w:rsidRPr="00671802">
        <w:tab/>
      </w:r>
      <w:r w:rsidR="00505FF3" w:rsidRPr="00671802">
        <w:t>9</w:t>
      </w:r>
      <w:r w:rsidR="00D523C4" w:rsidRPr="00671802">
        <w:t>.</w:t>
      </w:r>
      <w:r w:rsidR="00D523C4" w:rsidRPr="00671802">
        <w:tab/>
      </w:r>
      <w:r w:rsidR="00EA0EF8" w:rsidRPr="00671802">
        <w:t>Notwithstanding an</w:t>
      </w:r>
      <w:r w:rsidR="00D523C4" w:rsidRPr="00671802">
        <w:t xml:space="preserve"> Event of Default by Borrower under the Security Instrument at any time</w:t>
      </w:r>
      <w:r w:rsidR="00EA0EF8" w:rsidRPr="00671802">
        <w:t xml:space="preserve">, this Agreement shall not terminate until </w:t>
      </w:r>
      <w:r w:rsidR="00EA0EF8" w:rsidRPr="00671802">
        <w:rPr>
          <w:spacing w:val="2"/>
        </w:rPr>
        <w:t>such time as all Latent Defects have been corrected to the satisfaction of HUD</w:t>
      </w:r>
      <w:r w:rsidR="00D523C4" w:rsidRPr="00671802">
        <w:t>.</w:t>
      </w:r>
      <w:r w:rsidRPr="00671802">
        <w:t xml:space="preserve">  </w:t>
      </w:r>
      <w:r w:rsidR="003E16EC" w:rsidRPr="003E16EC">
        <w:rPr>
          <w:strike/>
          <w:color w:val="FF0000"/>
        </w:rPr>
        <w:t xml:space="preserve"> </w:t>
      </w:r>
    </w:p>
    <w:p w14:paraId="75521B81" w14:textId="77777777" w:rsidR="001752BD" w:rsidRPr="00E4194F" w:rsidRDefault="001752BD" w:rsidP="006D5ADC">
      <w:pPr>
        <w:tabs>
          <w:tab w:val="left" w:pos="432"/>
        </w:tabs>
        <w:ind w:left="432" w:hanging="432"/>
        <w:rPr>
          <w:strike/>
          <w:color w:val="FF0000"/>
        </w:rPr>
      </w:pPr>
    </w:p>
    <w:p w14:paraId="69F62663" w14:textId="77777777" w:rsidR="002B7F4C" w:rsidRPr="00671802" w:rsidRDefault="002B7F4C" w:rsidP="006D5ADC">
      <w:pPr>
        <w:jc w:val="both"/>
      </w:pPr>
      <w:r w:rsidRPr="00671802">
        <w:t xml:space="preserve">Each signatory below hereby certifies that each of their statements and representations contained in this Agreement and all their supporting documentation thereto are true, accurate, and complete.  This Agreement has been made, presented, and delivered for the purpose of influencing an official action of HUD in insuring the Loan, and may be relied upon by HUD as a true statement of the facts contained therein.  </w:t>
      </w:r>
    </w:p>
    <w:p w14:paraId="232B8DFE" w14:textId="77777777" w:rsidR="000C6446" w:rsidRPr="00671802" w:rsidRDefault="000C6446" w:rsidP="006D5ADC"/>
    <w:p w14:paraId="58F2FD92" w14:textId="77777777" w:rsidR="00741C1A" w:rsidRPr="00671802" w:rsidRDefault="00741C1A" w:rsidP="006D5ADC"/>
    <w:p w14:paraId="7CF6C1FF" w14:textId="77777777" w:rsidR="000C6446" w:rsidRPr="00671802" w:rsidRDefault="000C6446" w:rsidP="006D5ADC">
      <w:r w:rsidRPr="00671802">
        <w:t>IN WITNESS WHEREOF, the parties have duly executed this Escrow Agreement for Latent Defects</w:t>
      </w:r>
      <w:r w:rsidR="00B84627" w:rsidRPr="00671802">
        <w:t xml:space="preserve"> as of the day and year first above written</w:t>
      </w:r>
      <w:r w:rsidRPr="00671802">
        <w:t>.</w:t>
      </w:r>
    </w:p>
    <w:p w14:paraId="217D4C6C" w14:textId="77777777" w:rsidR="000C6446" w:rsidRPr="00671802" w:rsidRDefault="000C6446"/>
    <w:p w14:paraId="5EE99D94" w14:textId="77777777" w:rsidR="000C6446" w:rsidRPr="00671802" w:rsidRDefault="000C6446"/>
    <w:p w14:paraId="434F2882" w14:textId="77777777" w:rsidR="000C6446" w:rsidRPr="00671802" w:rsidRDefault="000C6446">
      <w:r w:rsidRPr="00671802">
        <w:t>BORROWER:</w:t>
      </w:r>
      <w:r w:rsidRPr="00671802">
        <w:tab/>
      </w:r>
      <w:r w:rsidRPr="00671802">
        <w:tab/>
      </w:r>
      <w:r w:rsidRPr="00671802">
        <w:tab/>
      </w:r>
      <w:r w:rsidRPr="00671802">
        <w:tab/>
        <w:t>LENDER:</w:t>
      </w:r>
    </w:p>
    <w:p w14:paraId="4ED1D2BA" w14:textId="77777777" w:rsidR="000C6446" w:rsidRPr="00671802" w:rsidRDefault="000C6446"/>
    <w:p w14:paraId="628DF8B1" w14:textId="77777777" w:rsidR="000C6446" w:rsidRPr="00671802" w:rsidRDefault="000C6446">
      <w:r w:rsidRPr="00671802">
        <w:t>___________________________</w:t>
      </w:r>
      <w:r w:rsidRPr="00671802">
        <w:tab/>
        <w:t>_____________________________</w:t>
      </w:r>
    </w:p>
    <w:p w14:paraId="7B8A974F" w14:textId="77777777" w:rsidR="000C6446" w:rsidRPr="00671802" w:rsidRDefault="000C6446"/>
    <w:p w14:paraId="0EDB98F4" w14:textId="77777777" w:rsidR="000C6446" w:rsidRPr="00671802" w:rsidRDefault="000C6446">
      <w:r w:rsidRPr="00671802">
        <w:t>By:_________________________</w:t>
      </w:r>
      <w:r w:rsidRPr="00671802">
        <w:tab/>
        <w:t>By:___________________________</w:t>
      </w:r>
    </w:p>
    <w:p w14:paraId="198787CF" w14:textId="77777777" w:rsidR="000C6446" w:rsidRPr="00671802" w:rsidRDefault="000C6446"/>
    <w:p w14:paraId="7F71C864" w14:textId="77777777" w:rsidR="000C6446" w:rsidRPr="00671802" w:rsidRDefault="000C6446">
      <w:r w:rsidRPr="00671802">
        <w:t>____________________________</w:t>
      </w:r>
      <w:r w:rsidRPr="00671802">
        <w:tab/>
        <w:t>______________________________</w:t>
      </w:r>
    </w:p>
    <w:p w14:paraId="4B21AD5F" w14:textId="77777777" w:rsidR="000C6446" w:rsidRPr="00671802" w:rsidRDefault="000C6446">
      <w:r w:rsidRPr="00671802">
        <w:t>Print Name and Title</w:t>
      </w:r>
      <w:r w:rsidRPr="00671802">
        <w:tab/>
      </w:r>
      <w:r w:rsidRPr="00671802">
        <w:tab/>
      </w:r>
      <w:r w:rsidRPr="00671802">
        <w:tab/>
        <w:t>Print Name and Title</w:t>
      </w:r>
    </w:p>
    <w:p w14:paraId="6604F7E4" w14:textId="77777777" w:rsidR="000C6446" w:rsidRPr="00671802" w:rsidRDefault="000C6446"/>
    <w:p w14:paraId="67A6D29F" w14:textId="77777777" w:rsidR="000C6446" w:rsidRPr="00671802" w:rsidRDefault="000C6446">
      <w:pPr>
        <w:pStyle w:val="Header"/>
        <w:tabs>
          <w:tab w:val="clear" w:pos="4320"/>
          <w:tab w:val="clear" w:pos="8640"/>
        </w:tabs>
      </w:pPr>
    </w:p>
    <w:p w14:paraId="05EB1414" w14:textId="77777777" w:rsidR="00C61541" w:rsidRPr="00671802" w:rsidRDefault="00C61541">
      <w:pPr>
        <w:pStyle w:val="Header"/>
        <w:tabs>
          <w:tab w:val="clear" w:pos="4320"/>
          <w:tab w:val="clear" w:pos="8640"/>
        </w:tabs>
      </w:pPr>
    </w:p>
    <w:p w14:paraId="266DEF7A" w14:textId="77777777" w:rsidR="00C61541" w:rsidRPr="00671802" w:rsidRDefault="00C61541">
      <w:pPr>
        <w:pStyle w:val="Header"/>
        <w:tabs>
          <w:tab w:val="clear" w:pos="4320"/>
          <w:tab w:val="clear" w:pos="8640"/>
        </w:tabs>
      </w:pPr>
    </w:p>
    <w:p w14:paraId="6288D53D" w14:textId="77777777" w:rsidR="000C6446" w:rsidRDefault="00B84627">
      <w:pPr>
        <w:pStyle w:val="Header"/>
        <w:tabs>
          <w:tab w:val="clear" w:pos="4320"/>
          <w:tab w:val="clear" w:pos="8640"/>
        </w:tabs>
      </w:pPr>
      <w:r w:rsidRPr="00671802">
        <w:t>CONTRACTOR:</w:t>
      </w:r>
      <w:r w:rsidRPr="00671802">
        <w:tab/>
      </w:r>
      <w:r w:rsidRPr="00671802">
        <w:tab/>
      </w:r>
      <w:r w:rsidRPr="00671802">
        <w:tab/>
      </w:r>
      <w:r w:rsidRPr="00671802">
        <w:tab/>
        <w:t>DEPOSITORY INSTITUTION:</w:t>
      </w:r>
    </w:p>
    <w:p w14:paraId="36696EA9" w14:textId="77777777" w:rsidR="0054232A" w:rsidRDefault="00960EA9">
      <w:pPr>
        <w:pStyle w:val="Header"/>
        <w:tabs>
          <w:tab w:val="clear" w:pos="4320"/>
          <w:tab w:val="clear" w:pos="8640"/>
        </w:tabs>
        <w:ind w:left="3600" w:firstLine="720"/>
      </w:pPr>
      <w:r>
        <w:t xml:space="preserve"> (if applicable)</w:t>
      </w:r>
    </w:p>
    <w:p w14:paraId="05C719A6" w14:textId="77777777" w:rsidR="00B84627" w:rsidRPr="00671802" w:rsidRDefault="00B84627">
      <w:pPr>
        <w:pStyle w:val="Header"/>
        <w:tabs>
          <w:tab w:val="clear" w:pos="4320"/>
          <w:tab w:val="clear" w:pos="8640"/>
        </w:tabs>
      </w:pPr>
    </w:p>
    <w:p w14:paraId="422F9706" w14:textId="77777777" w:rsidR="00B84627" w:rsidRPr="00671802" w:rsidRDefault="00B84627">
      <w:pPr>
        <w:pStyle w:val="Header"/>
        <w:tabs>
          <w:tab w:val="clear" w:pos="4320"/>
          <w:tab w:val="clear" w:pos="8640"/>
        </w:tabs>
      </w:pPr>
      <w:r w:rsidRPr="00671802">
        <w:t>_______________________________</w:t>
      </w:r>
      <w:r w:rsidRPr="00671802">
        <w:tab/>
        <w:t>_______________________________</w:t>
      </w:r>
    </w:p>
    <w:p w14:paraId="36C190FB" w14:textId="77777777" w:rsidR="00B84627" w:rsidRPr="00671802" w:rsidRDefault="00B84627">
      <w:pPr>
        <w:pStyle w:val="Header"/>
        <w:tabs>
          <w:tab w:val="clear" w:pos="4320"/>
          <w:tab w:val="clear" w:pos="8640"/>
        </w:tabs>
      </w:pPr>
    </w:p>
    <w:p w14:paraId="3AE3B1D2" w14:textId="77777777" w:rsidR="00B84627" w:rsidRPr="00671802" w:rsidRDefault="00B84627">
      <w:pPr>
        <w:pStyle w:val="Header"/>
        <w:tabs>
          <w:tab w:val="clear" w:pos="4320"/>
          <w:tab w:val="clear" w:pos="8640"/>
        </w:tabs>
      </w:pPr>
      <w:r w:rsidRPr="00671802">
        <w:t>By:____________________________</w:t>
      </w:r>
      <w:r w:rsidRPr="00671802">
        <w:tab/>
        <w:t>By:_____________________________</w:t>
      </w:r>
    </w:p>
    <w:p w14:paraId="4C298773" w14:textId="77777777" w:rsidR="00B84627" w:rsidRPr="00671802" w:rsidRDefault="00B84627">
      <w:pPr>
        <w:pStyle w:val="Header"/>
        <w:tabs>
          <w:tab w:val="clear" w:pos="4320"/>
          <w:tab w:val="clear" w:pos="8640"/>
        </w:tabs>
      </w:pPr>
    </w:p>
    <w:p w14:paraId="703E2F86" w14:textId="77777777" w:rsidR="00B84627" w:rsidRPr="00671802" w:rsidRDefault="00B84627">
      <w:pPr>
        <w:pStyle w:val="Header"/>
        <w:tabs>
          <w:tab w:val="clear" w:pos="4320"/>
          <w:tab w:val="clear" w:pos="8640"/>
        </w:tabs>
      </w:pPr>
    </w:p>
    <w:p w14:paraId="1CB22556" w14:textId="77777777" w:rsidR="00B84627" w:rsidRPr="00671802" w:rsidRDefault="00B84627">
      <w:pPr>
        <w:pStyle w:val="Header"/>
        <w:tabs>
          <w:tab w:val="clear" w:pos="4320"/>
          <w:tab w:val="clear" w:pos="8640"/>
        </w:tabs>
      </w:pPr>
      <w:r w:rsidRPr="00671802">
        <w:t>_______________________________</w:t>
      </w:r>
      <w:r w:rsidRPr="00671802">
        <w:tab/>
        <w:t>________________________________</w:t>
      </w:r>
    </w:p>
    <w:p w14:paraId="794F1F3E" w14:textId="77777777" w:rsidR="007352F9" w:rsidRPr="00671802" w:rsidRDefault="007352F9">
      <w:pPr>
        <w:pStyle w:val="Header"/>
        <w:tabs>
          <w:tab w:val="clear" w:pos="4320"/>
          <w:tab w:val="clear" w:pos="8640"/>
        </w:tabs>
      </w:pPr>
    </w:p>
    <w:p w14:paraId="6B6E86E8" w14:textId="77777777" w:rsidR="007352F9" w:rsidRDefault="007352F9">
      <w:pPr>
        <w:pStyle w:val="Header"/>
        <w:tabs>
          <w:tab w:val="clear" w:pos="4320"/>
          <w:tab w:val="clear" w:pos="8640"/>
        </w:tabs>
      </w:pPr>
    </w:p>
    <w:p w14:paraId="0A3A5604" w14:textId="77777777" w:rsidR="00671802" w:rsidRDefault="00671802">
      <w:pPr>
        <w:pStyle w:val="Header"/>
        <w:tabs>
          <w:tab w:val="clear" w:pos="4320"/>
          <w:tab w:val="clear" w:pos="8640"/>
        </w:tabs>
      </w:pPr>
    </w:p>
    <w:p w14:paraId="7B0281EF" w14:textId="77777777" w:rsidR="00671802" w:rsidRDefault="00671802">
      <w:pPr>
        <w:pStyle w:val="Header"/>
        <w:tabs>
          <w:tab w:val="clear" w:pos="4320"/>
          <w:tab w:val="clear" w:pos="8640"/>
        </w:tabs>
      </w:pPr>
    </w:p>
    <w:p w14:paraId="2A3FADA7" w14:textId="77777777" w:rsidR="00671802" w:rsidRDefault="00671802">
      <w:pPr>
        <w:pStyle w:val="Header"/>
        <w:tabs>
          <w:tab w:val="clear" w:pos="4320"/>
          <w:tab w:val="clear" w:pos="8640"/>
        </w:tabs>
      </w:pPr>
    </w:p>
    <w:p w14:paraId="67F5B502" w14:textId="77777777" w:rsidR="00671802" w:rsidRDefault="00671802">
      <w:pPr>
        <w:pStyle w:val="Header"/>
        <w:tabs>
          <w:tab w:val="clear" w:pos="4320"/>
          <w:tab w:val="clear" w:pos="8640"/>
        </w:tabs>
      </w:pPr>
    </w:p>
    <w:p w14:paraId="30787BF9" w14:textId="77777777" w:rsidR="00671802" w:rsidRPr="00671802" w:rsidRDefault="00671802">
      <w:pPr>
        <w:pStyle w:val="Header"/>
        <w:tabs>
          <w:tab w:val="clear" w:pos="4320"/>
          <w:tab w:val="clear" w:pos="8640"/>
        </w:tabs>
      </w:pPr>
    </w:p>
    <w:p w14:paraId="1938BCD3" w14:textId="77777777" w:rsidR="00F819A9" w:rsidRPr="00671802" w:rsidRDefault="00F819A9">
      <w:pPr>
        <w:pStyle w:val="Header"/>
        <w:tabs>
          <w:tab w:val="clear" w:pos="4320"/>
          <w:tab w:val="clear" w:pos="8640"/>
        </w:tabs>
      </w:pPr>
    </w:p>
    <w:p w14:paraId="30B0BB6D" w14:textId="77777777" w:rsidR="00F819A9" w:rsidRPr="00671802" w:rsidRDefault="00F819A9" w:rsidP="00F819A9">
      <w:pPr>
        <w:rPr>
          <w:u w:val="single"/>
        </w:rPr>
      </w:pPr>
      <w:r w:rsidRPr="00671802">
        <w:t xml:space="preserve">Attachment:  </w:t>
      </w:r>
      <w:r w:rsidRPr="00671802">
        <w:rPr>
          <w:u w:val="single"/>
        </w:rPr>
        <w:t>Exhibit “A”</w:t>
      </w:r>
    </w:p>
    <w:p w14:paraId="07131719" w14:textId="77777777" w:rsidR="00F819A9" w:rsidRPr="00F115CA" w:rsidRDefault="00F1000E" w:rsidP="00F819A9">
      <w:pPr>
        <w:pStyle w:val="Heade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jc w:val="center"/>
        <w:rPr>
          <w:b/>
          <w:u w:val="single"/>
        </w:rPr>
      </w:pPr>
      <w:r>
        <w:rPr>
          <w:u w:val="single"/>
        </w:rPr>
        <w:br w:type="page"/>
      </w:r>
      <w:r w:rsidR="00F819A9" w:rsidRPr="00F115CA">
        <w:rPr>
          <w:b/>
          <w:u w:val="single"/>
        </w:rPr>
        <w:t>EXHIBIT “A”</w:t>
      </w:r>
    </w:p>
    <w:p w14:paraId="0269CD0A" w14:textId="77777777" w:rsidR="00F819A9" w:rsidRPr="00671802" w:rsidRDefault="00F819A9" w:rsidP="00F819A9">
      <w:pPr>
        <w:pStyle w:val="Heade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jc w:val="center"/>
      </w:pPr>
    </w:p>
    <w:p w14:paraId="2FEB9987" w14:textId="77777777" w:rsidR="00F819A9" w:rsidRPr="00671802" w:rsidRDefault="00F819A9" w:rsidP="00F819A9">
      <w:pPr>
        <w:pStyle w:val="Heade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jc w:val="center"/>
      </w:pPr>
      <w:r w:rsidRPr="00671802">
        <w:t>Form of Letter of Credit</w:t>
      </w:r>
    </w:p>
    <w:p w14:paraId="7C6D9FEA" w14:textId="77777777" w:rsidR="007352F9" w:rsidRPr="00671802" w:rsidRDefault="007352F9">
      <w:pPr>
        <w:pStyle w:val="Header"/>
        <w:tabs>
          <w:tab w:val="clear" w:pos="4320"/>
          <w:tab w:val="clear" w:pos="8640"/>
        </w:tabs>
      </w:pPr>
    </w:p>
    <w:p w14:paraId="149CDCFB" w14:textId="77777777" w:rsidR="007352F9" w:rsidRPr="00671802" w:rsidRDefault="007352F9">
      <w:pPr>
        <w:pStyle w:val="Header"/>
        <w:tabs>
          <w:tab w:val="clear" w:pos="4320"/>
          <w:tab w:val="clear" w:pos="8640"/>
        </w:tabs>
      </w:pPr>
    </w:p>
    <w:p w14:paraId="60D63E28" w14:textId="77777777" w:rsidR="007352F9" w:rsidRPr="00671802" w:rsidRDefault="007352F9">
      <w:pPr>
        <w:pStyle w:val="Header"/>
        <w:tabs>
          <w:tab w:val="clear" w:pos="4320"/>
          <w:tab w:val="clear" w:pos="8640"/>
        </w:tabs>
      </w:pPr>
    </w:p>
    <w:p w14:paraId="161B6E7C" w14:textId="77777777" w:rsidR="007352F9" w:rsidRPr="00671802" w:rsidRDefault="007352F9">
      <w:pPr>
        <w:pStyle w:val="Header"/>
        <w:tabs>
          <w:tab w:val="clear" w:pos="4320"/>
          <w:tab w:val="clear" w:pos="8640"/>
        </w:tabs>
      </w:pPr>
    </w:p>
    <w:p w14:paraId="356A3861" w14:textId="77777777" w:rsidR="007352F9" w:rsidRPr="00671802" w:rsidRDefault="007352F9">
      <w:pPr>
        <w:pStyle w:val="Header"/>
        <w:tabs>
          <w:tab w:val="clear" w:pos="4320"/>
          <w:tab w:val="clear" w:pos="8640"/>
        </w:tabs>
      </w:pPr>
    </w:p>
    <w:p w14:paraId="4701B6F5" w14:textId="77777777" w:rsidR="007352F9" w:rsidRPr="00671802" w:rsidRDefault="007352F9">
      <w:pPr>
        <w:pStyle w:val="Header"/>
        <w:tabs>
          <w:tab w:val="clear" w:pos="4320"/>
          <w:tab w:val="clear" w:pos="8640"/>
        </w:tabs>
      </w:pPr>
    </w:p>
    <w:p w14:paraId="27D4A70D" w14:textId="77777777" w:rsidR="007352F9" w:rsidRPr="00671802" w:rsidRDefault="007352F9">
      <w:pPr>
        <w:pStyle w:val="Header"/>
        <w:tabs>
          <w:tab w:val="clear" w:pos="4320"/>
          <w:tab w:val="clear" w:pos="8640"/>
        </w:tabs>
      </w:pPr>
    </w:p>
    <w:sectPr w:rsidR="007352F9" w:rsidRPr="00671802" w:rsidSect="00AB77CF">
      <w:headerReference w:type="even" r:id="rId14"/>
      <w:headerReference w:type="default" r:id="rId15"/>
      <w:footerReference w:type="default" r:id="rId16"/>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3B02DA" w14:textId="77777777" w:rsidR="00A548F7" w:rsidRDefault="00A548F7">
      <w:r>
        <w:separator/>
      </w:r>
    </w:p>
  </w:endnote>
  <w:endnote w:type="continuationSeparator" w:id="0">
    <w:p w14:paraId="6E0DE886" w14:textId="77777777" w:rsidR="00A548F7" w:rsidRDefault="00A54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9CB5C1" w14:textId="646F4BE0" w:rsidR="00E4194F" w:rsidRDefault="00187389" w:rsidP="00671802">
    <w:pPr>
      <w:pStyle w:val="Footer"/>
      <w:rPr>
        <w:rFonts w:ascii="Helvetica" w:hAnsi="Helvetica" w:cs="Arial"/>
        <w:sz w:val="20"/>
      </w:rPr>
    </w:pPr>
    <w:r>
      <w:rPr>
        <w:rFonts w:ascii="Helvetica" w:hAnsi="Helvetica" w:cs="Arial"/>
        <w:noProof/>
        <w:sz w:val="20"/>
      </w:rPr>
      <mc:AlternateContent>
        <mc:Choice Requires="wps">
          <w:drawing>
            <wp:anchor distT="0" distB="0" distL="114300" distR="114300" simplePos="0" relativeHeight="251657216" behindDoc="0" locked="0" layoutInCell="1" allowOverlap="1" wp14:anchorId="1BDDDF7A" wp14:editId="0A93D56C">
              <wp:simplePos x="0" y="0"/>
              <wp:positionH relativeFrom="column">
                <wp:posOffset>-19050</wp:posOffset>
              </wp:positionH>
              <wp:positionV relativeFrom="paragraph">
                <wp:posOffset>86995</wp:posOffset>
              </wp:positionV>
              <wp:extent cx="5953125" cy="0"/>
              <wp:effectExtent l="9525" t="15240" r="9525" b="1333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C05615D" id="_x0000_t32" coordsize="21600,21600" o:spt="32" o:oned="t" path="m,l21600,21600e" filled="f">
              <v:path arrowok="t" fillok="f" o:connecttype="none"/>
              <o:lock v:ext="edit" shapetype="t"/>
            </v:shapetype>
            <v:shape id="AutoShape 1" o:spid="_x0000_s1026" type="#_x0000_t32" style="position:absolute;margin-left:-1.5pt;margin-top:6.85pt;width:468.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aUIAIAADw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" strokeweight="1.5pt"/>
          </w:pict>
        </mc:Fallback>
      </mc:AlternateContent>
    </w:r>
  </w:p>
  <w:p w14:paraId="57F56FE0" w14:textId="2407EFD9" w:rsidR="00E4194F" w:rsidRPr="00515ACE" w:rsidRDefault="00E4194F" w:rsidP="00671802">
    <w:pPr>
      <w:pStyle w:val="Footer"/>
      <w:rPr>
        <w:rFonts w:ascii="Helvetica" w:hAnsi="Helvetica"/>
        <w:sz w:val="18"/>
        <w:szCs w:val="18"/>
      </w:rPr>
    </w:pPr>
    <w:r w:rsidRPr="00515ACE">
      <w:rPr>
        <w:rFonts w:ascii="Helvetica" w:hAnsi="Helvetica" w:cs="Arial"/>
        <w:sz w:val="18"/>
        <w:szCs w:val="18"/>
      </w:rPr>
      <w:t xml:space="preserve">Previous versions obsolete                        </w:t>
    </w:r>
    <w:r w:rsidR="002F61C2">
      <w:rPr>
        <w:rFonts w:ascii="Helvetica" w:hAnsi="Helvetica" w:cs="Arial"/>
        <w:sz w:val="18"/>
        <w:szCs w:val="18"/>
      </w:rPr>
      <w:t xml:space="preserve">  </w:t>
    </w:r>
    <w:r w:rsidRPr="00515ACE">
      <w:rPr>
        <w:rFonts w:ascii="Helvetica" w:hAnsi="Helvetica" w:cs="Arial"/>
        <w:sz w:val="18"/>
        <w:szCs w:val="18"/>
      </w:rPr>
      <w:t xml:space="preserve">  </w:t>
    </w:r>
    <w:r w:rsidR="009060AF">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00E65EEA"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00E65EEA" w:rsidRPr="00515ACE">
      <w:rPr>
        <w:rFonts w:ascii="Helvetica" w:hAnsi="Helvetica" w:cs="Arial"/>
        <w:b/>
        <w:sz w:val="18"/>
        <w:szCs w:val="18"/>
      </w:rPr>
      <w:fldChar w:fldCharType="separate"/>
    </w:r>
    <w:r w:rsidR="00CB3B27">
      <w:rPr>
        <w:rFonts w:ascii="Helvetica" w:hAnsi="Helvetica" w:cs="Arial"/>
        <w:b/>
        <w:noProof/>
        <w:sz w:val="18"/>
        <w:szCs w:val="18"/>
      </w:rPr>
      <w:t>1</w:t>
    </w:r>
    <w:r w:rsidR="00E65EEA" w:rsidRPr="00515ACE">
      <w:rPr>
        <w:rFonts w:ascii="Helvetica" w:hAnsi="Helvetica" w:cs="Arial"/>
        <w:b/>
        <w:sz w:val="18"/>
        <w:szCs w:val="18"/>
      </w:rPr>
      <w:fldChar w:fldCharType="end"/>
    </w:r>
    <w:r w:rsidRPr="00515ACE">
      <w:rPr>
        <w:rFonts w:ascii="Helvetica" w:hAnsi="Helvetica" w:cs="Arial"/>
        <w:sz w:val="18"/>
        <w:szCs w:val="18"/>
      </w:rPr>
      <w:t xml:space="preserve"> of </w:t>
    </w:r>
    <w:r w:rsidR="00E65EEA"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00E65EEA" w:rsidRPr="00515ACE">
      <w:rPr>
        <w:rFonts w:ascii="Helvetica" w:hAnsi="Helvetica" w:cs="Arial"/>
        <w:b/>
        <w:sz w:val="18"/>
        <w:szCs w:val="18"/>
      </w:rPr>
      <w:fldChar w:fldCharType="separate"/>
    </w:r>
    <w:r w:rsidR="00CB3B27">
      <w:rPr>
        <w:rFonts w:ascii="Helvetica" w:hAnsi="Helvetica" w:cs="Arial"/>
        <w:b/>
        <w:noProof/>
        <w:sz w:val="18"/>
        <w:szCs w:val="18"/>
      </w:rPr>
      <w:t>1</w:t>
    </w:r>
    <w:r w:rsidR="00E65EEA" w:rsidRPr="00515ACE">
      <w:rPr>
        <w:rFonts w:ascii="Helvetica" w:hAnsi="Helvetica" w:cs="Arial"/>
        <w:b/>
        <w:sz w:val="18"/>
        <w:szCs w:val="18"/>
      </w:rPr>
      <w:fldChar w:fldCharType="end"/>
    </w:r>
    <w:r w:rsidR="009060AF">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002F61C2">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sidR="009060AF">
      <w:rPr>
        <w:rFonts w:ascii="Helvetica" w:hAnsi="Helvetica" w:cs="Arial"/>
        <w:b/>
        <w:sz w:val="18"/>
        <w:szCs w:val="18"/>
      </w:rPr>
      <w:t>92414-ORCF</w:t>
    </w:r>
    <w:r w:rsidRPr="00515ACE">
      <w:rPr>
        <w:rFonts w:ascii="Helvetica" w:hAnsi="Helvetica" w:cs="Arial"/>
        <w:sz w:val="18"/>
        <w:szCs w:val="18"/>
      </w:rPr>
      <w:t xml:space="preserve"> (</w:t>
    </w:r>
    <w:r w:rsidR="00911AF0" w:rsidRPr="00911AF0">
      <w:rPr>
        <w:rFonts w:ascii="Helvetica" w:hAnsi="Helvetica" w:cs="Arial"/>
        <w:sz w:val="18"/>
        <w:szCs w:val="18"/>
      </w:rPr>
      <w:t>03/2018</w:t>
    </w:r>
    <w:r w:rsidRPr="00515ACE">
      <w:rPr>
        <w:rFonts w:ascii="Helvetica" w:hAnsi="Helvetica"/>
        <w:sz w:val="18"/>
        <w:szCs w:val="18"/>
      </w:rPr>
      <w:t>)</w:t>
    </w:r>
  </w:p>
  <w:p w14:paraId="7DD1B824" w14:textId="77777777" w:rsidR="00E4194F" w:rsidRDefault="00E4194F" w:rsidP="005E12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EC2508" w14:textId="77777777" w:rsidR="00A548F7" w:rsidRDefault="00A548F7">
      <w:r>
        <w:separator/>
      </w:r>
    </w:p>
  </w:footnote>
  <w:footnote w:type="continuationSeparator" w:id="0">
    <w:p w14:paraId="46B18F87" w14:textId="77777777" w:rsidR="00A548F7" w:rsidRDefault="00A548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B5AE0B" w14:textId="77777777" w:rsidR="00E4194F" w:rsidRDefault="00E65EEA">
    <w:pPr>
      <w:pStyle w:val="Header"/>
      <w:framePr w:wrap="around" w:vAnchor="text" w:hAnchor="margin" w:xAlign="right" w:y="1"/>
      <w:rPr>
        <w:rStyle w:val="PageNumber"/>
      </w:rPr>
    </w:pPr>
    <w:r>
      <w:rPr>
        <w:rStyle w:val="PageNumber"/>
      </w:rPr>
      <w:fldChar w:fldCharType="begin"/>
    </w:r>
    <w:r w:rsidR="00E4194F">
      <w:rPr>
        <w:rStyle w:val="PageNumber"/>
      </w:rPr>
      <w:instrText xml:space="preserve">PAGE  </w:instrText>
    </w:r>
    <w:r>
      <w:rPr>
        <w:rStyle w:val="PageNumber"/>
      </w:rPr>
      <w:fldChar w:fldCharType="end"/>
    </w:r>
  </w:p>
  <w:p w14:paraId="1CE2DBAD" w14:textId="77777777" w:rsidR="00E4194F" w:rsidRDefault="00E4194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A532AF" w14:textId="149A9161" w:rsidR="00E4194F" w:rsidRDefault="00E4194F">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DF5D6F"/>
    <w:multiLevelType w:val="hybridMultilevel"/>
    <w:tmpl w:val="5296A41C"/>
    <w:lvl w:ilvl="0" w:tplc="F4FCE900">
      <w:start w:val="3"/>
      <w:numFmt w:val="decimal"/>
      <w:lvlText w:val="%1."/>
      <w:lvlJc w:val="left"/>
      <w:pPr>
        <w:tabs>
          <w:tab w:val="num" w:pos="1080"/>
        </w:tabs>
        <w:ind w:left="1080" w:hanging="720"/>
      </w:pPr>
      <w:rPr>
        <w:rFonts w:hint="default"/>
      </w:rPr>
    </w:lvl>
    <w:lvl w:ilvl="1" w:tplc="2A267F10" w:tentative="1">
      <w:start w:val="1"/>
      <w:numFmt w:val="lowerLetter"/>
      <w:lvlText w:val="%2."/>
      <w:lvlJc w:val="left"/>
      <w:pPr>
        <w:tabs>
          <w:tab w:val="num" w:pos="1440"/>
        </w:tabs>
        <w:ind w:left="1440" w:hanging="360"/>
      </w:pPr>
    </w:lvl>
    <w:lvl w:ilvl="2" w:tplc="1186BD3E" w:tentative="1">
      <w:start w:val="1"/>
      <w:numFmt w:val="lowerRoman"/>
      <w:lvlText w:val="%3."/>
      <w:lvlJc w:val="right"/>
      <w:pPr>
        <w:tabs>
          <w:tab w:val="num" w:pos="2160"/>
        </w:tabs>
        <w:ind w:left="2160" w:hanging="180"/>
      </w:pPr>
    </w:lvl>
    <w:lvl w:ilvl="3" w:tplc="9CC016FC" w:tentative="1">
      <w:start w:val="1"/>
      <w:numFmt w:val="decimal"/>
      <w:lvlText w:val="%4."/>
      <w:lvlJc w:val="left"/>
      <w:pPr>
        <w:tabs>
          <w:tab w:val="num" w:pos="2880"/>
        </w:tabs>
        <w:ind w:left="2880" w:hanging="360"/>
      </w:pPr>
    </w:lvl>
    <w:lvl w:ilvl="4" w:tplc="2EF2834A" w:tentative="1">
      <w:start w:val="1"/>
      <w:numFmt w:val="lowerLetter"/>
      <w:lvlText w:val="%5."/>
      <w:lvlJc w:val="left"/>
      <w:pPr>
        <w:tabs>
          <w:tab w:val="num" w:pos="3600"/>
        </w:tabs>
        <w:ind w:left="3600" w:hanging="360"/>
      </w:pPr>
    </w:lvl>
    <w:lvl w:ilvl="5" w:tplc="1F08DDE6" w:tentative="1">
      <w:start w:val="1"/>
      <w:numFmt w:val="lowerRoman"/>
      <w:lvlText w:val="%6."/>
      <w:lvlJc w:val="right"/>
      <w:pPr>
        <w:tabs>
          <w:tab w:val="num" w:pos="4320"/>
        </w:tabs>
        <w:ind w:left="4320" w:hanging="180"/>
      </w:pPr>
    </w:lvl>
    <w:lvl w:ilvl="6" w:tplc="8032729C" w:tentative="1">
      <w:start w:val="1"/>
      <w:numFmt w:val="decimal"/>
      <w:lvlText w:val="%7."/>
      <w:lvlJc w:val="left"/>
      <w:pPr>
        <w:tabs>
          <w:tab w:val="num" w:pos="5040"/>
        </w:tabs>
        <w:ind w:left="5040" w:hanging="360"/>
      </w:pPr>
    </w:lvl>
    <w:lvl w:ilvl="7" w:tplc="5BF0922A" w:tentative="1">
      <w:start w:val="1"/>
      <w:numFmt w:val="lowerLetter"/>
      <w:lvlText w:val="%8."/>
      <w:lvlJc w:val="left"/>
      <w:pPr>
        <w:tabs>
          <w:tab w:val="num" w:pos="5760"/>
        </w:tabs>
        <w:ind w:left="5760" w:hanging="360"/>
      </w:pPr>
    </w:lvl>
    <w:lvl w:ilvl="8" w:tplc="BE80BCD4"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hideSpellingErrors/>
  <w:hideGrammaticalErrors/>
  <w:trackRevisions/>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6E6"/>
    <w:rsid w:val="00011F9F"/>
    <w:rsid w:val="000318FB"/>
    <w:rsid w:val="0007560F"/>
    <w:rsid w:val="00077DF9"/>
    <w:rsid w:val="000957D3"/>
    <w:rsid w:val="000A69E4"/>
    <w:rsid w:val="000B41B2"/>
    <w:rsid w:val="000C6446"/>
    <w:rsid w:val="000F2BB1"/>
    <w:rsid w:val="00146ECC"/>
    <w:rsid w:val="00163FDE"/>
    <w:rsid w:val="0017115E"/>
    <w:rsid w:val="001752BD"/>
    <w:rsid w:val="00187389"/>
    <w:rsid w:val="0019109A"/>
    <w:rsid w:val="001B6355"/>
    <w:rsid w:val="001D12A2"/>
    <w:rsid w:val="00247BD4"/>
    <w:rsid w:val="0027402E"/>
    <w:rsid w:val="002924D6"/>
    <w:rsid w:val="002A0472"/>
    <w:rsid w:val="002B7F4C"/>
    <w:rsid w:val="002C673E"/>
    <w:rsid w:val="002F61C2"/>
    <w:rsid w:val="002F73B9"/>
    <w:rsid w:val="00303F6B"/>
    <w:rsid w:val="0033769A"/>
    <w:rsid w:val="00346CB2"/>
    <w:rsid w:val="00354C0D"/>
    <w:rsid w:val="0035555F"/>
    <w:rsid w:val="00373816"/>
    <w:rsid w:val="00374725"/>
    <w:rsid w:val="003762A1"/>
    <w:rsid w:val="003850BB"/>
    <w:rsid w:val="003C395E"/>
    <w:rsid w:val="003E16EC"/>
    <w:rsid w:val="003E5D7C"/>
    <w:rsid w:val="004405CB"/>
    <w:rsid w:val="004423DD"/>
    <w:rsid w:val="00442E79"/>
    <w:rsid w:val="0045204E"/>
    <w:rsid w:val="00495DDE"/>
    <w:rsid w:val="004B5FD4"/>
    <w:rsid w:val="004C3F84"/>
    <w:rsid w:val="004C7D44"/>
    <w:rsid w:val="004D446E"/>
    <w:rsid w:val="00505FF3"/>
    <w:rsid w:val="0053451A"/>
    <w:rsid w:val="00540396"/>
    <w:rsid w:val="0054232A"/>
    <w:rsid w:val="00547396"/>
    <w:rsid w:val="00565773"/>
    <w:rsid w:val="005943C0"/>
    <w:rsid w:val="005A555A"/>
    <w:rsid w:val="005C3446"/>
    <w:rsid w:val="005E1237"/>
    <w:rsid w:val="00600BE9"/>
    <w:rsid w:val="006166AB"/>
    <w:rsid w:val="00620437"/>
    <w:rsid w:val="00627353"/>
    <w:rsid w:val="00643C72"/>
    <w:rsid w:val="00643EA9"/>
    <w:rsid w:val="00644429"/>
    <w:rsid w:val="0065563F"/>
    <w:rsid w:val="00665174"/>
    <w:rsid w:val="00671802"/>
    <w:rsid w:val="006721A9"/>
    <w:rsid w:val="00676666"/>
    <w:rsid w:val="00686093"/>
    <w:rsid w:val="006B3C89"/>
    <w:rsid w:val="006C0D11"/>
    <w:rsid w:val="006D5ADC"/>
    <w:rsid w:val="00720EF1"/>
    <w:rsid w:val="00733D37"/>
    <w:rsid w:val="007352F9"/>
    <w:rsid w:val="00741C1A"/>
    <w:rsid w:val="00743016"/>
    <w:rsid w:val="0076441B"/>
    <w:rsid w:val="00775977"/>
    <w:rsid w:val="00777375"/>
    <w:rsid w:val="00797965"/>
    <w:rsid w:val="007F3E8B"/>
    <w:rsid w:val="0080466A"/>
    <w:rsid w:val="00814FEA"/>
    <w:rsid w:val="00821862"/>
    <w:rsid w:val="00825B87"/>
    <w:rsid w:val="00826E11"/>
    <w:rsid w:val="00832C91"/>
    <w:rsid w:val="00835EC5"/>
    <w:rsid w:val="00837063"/>
    <w:rsid w:val="00845020"/>
    <w:rsid w:val="00855EFC"/>
    <w:rsid w:val="00863649"/>
    <w:rsid w:val="008824D1"/>
    <w:rsid w:val="0088364F"/>
    <w:rsid w:val="008936E6"/>
    <w:rsid w:val="008D4F19"/>
    <w:rsid w:val="009060AF"/>
    <w:rsid w:val="00911AF0"/>
    <w:rsid w:val="00915CFC"/>
    <w:rsid w:val="00927F8E"/>
    <w:rsid w:val="00960EA9"/>
    <w:rsid w:val="00996415"/>
    <w:rsid w:val="009A7AC0"/>
    <w:rsid w:val="009C6344"/>
    <w:rsid w:val="009E1A2F"/>
    <w:rsid w:val="009F0939"/>
    <w:rsid w:val="00A22098"/>
    <w:rsid w:val="00A35AF4"/>
    <w:rsid w:val="00A548F7"/>
    <w:rsid w:val="00A61277"/>
    <w:rsid w:val="00A832A6"/>
    <w:rsid w:val="00A962F1"/>
    <w:rsid w:val="00AB5DF8"/>
    <w:rsid w:val="00AB77CF"/>
    <w:rsid w:val="00AB7EE0"/>
    <w:rsid w:val="00AD15E0"/>
    <w:rsid w:val="00B050B7"/>
    <w:rsid w:val="00B55C39"/>
    <w:rsid w:val="00B56B61"/>
    <w:rsid w:val="00B603F4"/>
    <w:rsid w:val="00B84627"/>
    <w:rsid w:val="00BC0A9D"/>
    <w:rsid w:val="00BE7E43"/>
    <w:rsid w:val="00C05E07"/>
    <w:rsid w:val="00C07CF0"/>
    <w:rsid w:val="00C10E64"/>
    <w:rsid w:val="00C23649"/>
    <w:rsid w:val="00C30C9C"/>
    <w:rsid w:val="00C42061"/>
    <w:rsid w:val="00C43073"/>
    <w:rsid w:val="00C61541"/>
    <w:rsid w:val="00C66BD0"/>
    <w:rsid w:val="00C83587"/>
    <w:rsid w:val="00C86965"/>
    <w:rsid w:val="00CA4642"/>
    <w:rsid w:val="00CB3B27"/>
    <w:rsid w:val="00CC3680"/>
    <w:rsid w:val="00CC4AD6"/>
    <w:rsid w:val="00CD0392"/>
    <w:rsid w:val="00CD0B53"/>
    <w:rsid w:val="00CF7F5B"/>
    <w:rsid w:val="00D206D5"/>
    <w:rsid w:val="00D43538"/>
    <w:rsid w:val="00D523C4"/>
    <w:rsid w:val="00DC2EC7"/>
    <w:rsid w:val="00DC7787"/>
    <w:rsid w:val="00DD189B"/>
    <w:rsid w:val="00DD20B5"/>
    <w:rsid w:val="00DD6322"/>
    <w:rsid w:val="00E20094"/>
    <w:rsid w:val="00E4194F"/>
    <w:rsid w:val="00E52617"/>
    <w:rsid w:val="00E65EEA"/>
    <w:rsid w:val="00E82605"/>
    <w:rsid w:val="00E942E6"/>
    <w:rsid w:val="00EA0EF8"/>
    <w:rsid w:val="00EB6174"/>
    <w:rsid w:val="00ED37B5"/>
    <w:rsid w:val="00EF3847"/>
    <w:rsid w:val="00F06B68"/>
    <w:rsid w:val="00F1000E"/>
    <w:rsid w:val="00F115CA"/>
    <w:rsid w:val="00F22CDA"/>
    <w:rsid w:val="00F614BA"/>
    <w:rsid w:val="00F819A9"/>
    <w:rsid w:val="00FC1F6F"/>
    <w:rsid w:val="00FD0D5E"/>
    <w:rsid w:val="00FF039E"/>
    <w:rsid w:val="00FF5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785E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69A"/>
    <w:rPr>
      <w:sz w:val="24"/>
      <w:szCs w:val="24"/>
    </w:rPr>
  </w:style>
  <w:style w:type="paragraph" w:styleId="Heading1">
    <w:name w:val="heading 1"/>
    <w:basedOn w:val="Normal"/>
    <w:next w:val="Normal"/>
    <w:qFormat/>
    <w:rsid w:val="0033769A"/>
    <w:pPr>
      <w:keepNext/>
      <w:widowControl w:val="0"/>
      <w:tabs>
        <w:tab w:val="left" w:pos="-720"/>
      </w:tabs>
      <w:suppressAutoHyphens/>
      <w:overflowPunct w:val="0"/>
      <w:autoSpaceDE w:val="0"/>
      <w:autoSpaceDN w:val="0"/>
      <w:adjustRightInd w:val="0"/>
      <w:textAlignment w:val="baseline"/>
      <w:outlineLvl w:val="0"/>
    </w:pPr>
    <w:rPr>
      <w:rFonts w:ascii="Courier" w:hAnsi="Courie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33769A"/>
    <w:pPr>
      <w:tabs>
        <w:tab w:val="left" w:pos="1440"/>
      </w:tabs>
      <w:spacing w:after="144"/>
      <w:ind w:left="72" w:hanging="1872"/>
    </w:pPr>
    <w:rPr>
      <w:spacing w:val="2"/>
    </w:rPr>
  </w:style>
  <w:style w:type="paragraph" w:styleId="BodyTextIndent2">
    <w:name w:val="Body Text Indent 2"/>
    <w:basedOn w:val="Normal"/>
    <w:semiHidden/>
    <w:rsid w:val="0033769A"/>
    <w:pPr>
      <w:tabs>
        <w:tab w:val="left" w:pos="6912"/>
      </w:tabs>
      <w:ind w:firstLine="1800"/>
    </w:pPr>
    <w:rPr>
      <w:spacing w:val="2"/>
    </w:rPr>
  </w:style>
  <w:style w:type="paragraph" w:styleId="BodyTextIndent3">
    <w:name w:val="Body Text Indent 3"/>
    <w:basedOn w:val="Normal"/>
    <w:semiHidden/>
    <w:rsid w:val="0033769A"/>
    <w:pPr>
      <w:tabs>
        <w:tab w:val="left" w:pos="720"/>
      </w:tabs>
      <w:spacing w:after="144"/>
      <w:ind w:left="720"/>
    </w:pPr>
  </w:style>
  <w:style w:type="paragraph" w:styleId="BlockText">
    <w:name w:val="Block Text"/>
    <w:basedOn w:val="Normal"/>
    <w:semiHidden/>
    <w:rsid w:val="0033769A"/>
    <w:pPr>
      <w:tabs>
        <w:tab w:val="left" w:pos="720"/>
      </w:tabs>
      <w:spacing w:after="144"/>
      <w:ind w:left="720" w:right="432" w:hanging="432"/>
      <w:jc w:val="both"/>
    </w:pPr>
  </w:style>
  <w:style w:type="paragraph" w:styleId="Header">
    <w:name w:val="header"/>
    <w:basedOn w:val="Normal"/>
    <w:rsid w:val="0033769A"/>
    <w:pPr>
      <w:tabs>
        <w:tab w:val="center" w:pos="4320"/>
        <w:tab w:val="right" w:pos="8640"/>
      </w:tabs>
    </w:pPr>
  </w:style>
  <w:style w:type="paragraph" w:styleId="Footer">
    <w:name w:val="footer"/>
    <w:basedOn w:val="Normal"/>
    <w:link w:val="FooterChar"/>
    <w:uiPriority w:val="99"/>
    <w:rsid w:val="0033769A"/>
    <w:pPr>
      <w:tabs>
        <w:tab w:val="center" w:pos="4320"/>
        <w:tab w:val="right" w:pos="8640"/>
      </w:tabs>
    </w:pPr>
  </w:style>
  <w:style w:type="character" w:styleId="PageNumber">
    <w:name w:val="page number"/>
    <w:basedOn w:val="DefaultParagraphFont"/>
    <w:semiHidden/>
    <w:rsid w:val="0033769A"/>
  </w:style>
  <w:style w:type="character" w:styleId="LineNumber">
    <w:name w:val="line number"/>
    <w:basedOn w:val="DefaultParagraphFont"/>
    <w:semiHidden/>
    <w:rsid w:val="0033769A"/>
  </w:style>
  <w:style w:type="paragraph" w:styleId="BalloonText">
    <w:name w:val="Balloon Text"/>
    <w:basedOn w:val="Normal"/>
    <w:link w:val="BalloonTextChar"/>
    <w:uiPriority w:val="99"/>
    <w:semiHidden/>
    <w:unhideWhenUsed/>
    <w:rsid w:val="00643EA9"/>
    <w:rPr>
      <w:rFonts w:ascii="Tahoma" w:hAnsi="Tahoma" w:cs="Tahoma"/>
      <w:sz w:val="16"/>
      <w:szCs w:val="16"/>
    </w:rPr>
  </w:style>
  <w:style w:type="character" w:customStyle="1" w:styleId="BalloonTextChar">
    <w:name w:val="Balloon Text Char"/>
    <w:link w:val="BalloonText"/>
    <w:uiPriority w:val="99"/>
    <w:semiHidden/>
    <w:rsid w:val="00643EA9"/>
    <w:rPr>
      <w:rFonts w:ascii="Tahoma" w:hAnsi="Tahoma" w:cs="Tahoma"/>
      <w:sz w:val="16"/>
      <w:szCs w:val="16"/>
    </w:rPr>
  </w:style>
  <w:style w:type="character" w:styleId="CommentReference">
    <w:name w:val="annotation reference"/>
    <w:uiPriority w:val="99"/>
    <w:semiHidden/>
    <w:unhideWhenUsed/>
    <w:rsid w:val="004423DD"/>
    <w:rPr>
      <w:sz w:val="16"/>
      <w:szCs w:val="16"/>
    </w:rPr>
  </w:style>
  <w:style w:type="paragraph" w:styleId="CommentText">
    <w:name w:val="annotation text"/>
    <w:basedOn w:val="Normal"/>
    <w:link w:val="CommentTextChar"/>
    <w:uiPriority w:val="99"/>
    <w:semiHidden/>
    <w:unhideWhenUsed/>
    <w:rsid w:val="004423DD"/>
    <w:rPr>
      <w:sz w:val="20"/>
      <w:szCs w:val="20"/>
    </w:rPr>
  </w:style>
  <w:style w:type="character" w:customStyle="1" w:styleId="CommentTextChar">
    <w:name w:val="Comment Text Char"/>
    <w:basedOn w:val="DefaultParagraphFont"/>
    <w:link w:val="CommentText"/>
    <w:uiPriority w:val="99"/>
    <w:semiHidden/>
    <w:rsid w:val="004423DD"/>
  </w:style>
  <w:style w:type="paragraph" w:styleId="CommentSubject">
    <w:name w:val="annotation subject"/>
    <w:basedOn w:val="CommentText"/>
    <w:next w:val="CommentText"/>
    <w:link w:val="CommentSubjectChar"/>
    <w:uiPriority w:val="99"/>
    <w:semiHidden/>
    <w:unhideWhenUsed/>
    <w:rsid w:val="004423DD"/>
    <w:rPr>
      <w:b/>
      <w:bCs/>
    </w:rPr>
  </w:style>
  <w:style w:type="character" w:customStyle="1" w:styleId="CommentSubjectChar">
    <w:name w:val="Comment Subject Char"/>
    <w:link w:val="CommentSubject"/>
    <w:uiPriority w:val="99"/>
    <w:semiHidden/>
    <w:rsid w:val="004423DD"/>
    <w:rPr>
      <w:b/>
      <w:bCs/>
    </w:rPr>
  </w:style>
  <w:style w:type="table" w:styleId="TableGrid">
    <w:name w:val="Table Grid"/>
    <w:basedOn w:val="TableNormal"/>
    <w:uiPriority w:val="59"/>
    <w:rsid w:val="0019109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9109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69A"/>
    <w:rPr>
      <w:sz w:val="24"/>
      <w:szCs w:val="24"/>
    </w:rPr>
  </w:style>
  <w:style w:type="paragraph" w:styleId="Heading1">
    <w:name w:val="heading 1"/>
    <w:basedOn w:val="Normal"/>
    <w:next w:val="Normal"/>
    <w:qFormat/>
    <w:rsid w:val="0033769A"/>
    <w:pPr>
      <w:keepNext/>
      <w:widowControl w:val="0"/>
      <w:tabs>
        <w:tab w:val="left" w:pos="-720"/>
      </w:tabs>
      <w:suppressAutoHyphens/>
      <w:overflowPunct w:val="0"/>
      <w:autoSpaceDE w:val="0"/>
      <w:autoSpaceDN w:val="0"/>
      <w:adjustRightInd w:val="0"/>
      <w:textAlignment w:val="baseline"/>
      <w:outlineLvl w:val="0"/>
    </w:pPr>
    <w:rPr>
      <w:rFonts w:ascii="Courier" w:hAnsi="Courie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33769A"/>
    <w:pPr>
      <w:tabs>
        <w:tab w:val="left" w:pos="1440"/>
      </w:tabs>
      <w:spacing w:after="144"/>
      <w:ind w:left="72" w:hanging="1872"/>
    </w:pPr>
    <w:rPr>
      <w:spacing w:val="2"/>
    </w:rPr>
  </w:style>
  <w:style w:type="paragraph" w:styleId="BodyTextIndent2">
    <w:name w:val="Body Text Indent 2"/>
    <w:basedOn w:val="Normal"/>
    <w:semiHidden/>
    <w:rsid w:val="0033769A"/>
    <w:pPr>
      <w:tabs>
        <w:tab w:val="left" w:pos="6912"/>
      </w:tabs>
      <w:ind w:firstLine="1800"/>
    </w:pPr>
    <w:rPr>
      <w:spacing w:val="2"/>
    </w:rPr>
  </w:style>
  <w:style w:type="paragraph" w:styleId="BodyTextIndent3">
    <w:name w:val="Body Text Indent 3"/>
    <w:basedOn w:val="Normal"/>
    <w:semiHidden/>
    <w:rsid w:val="0033769A"/>
    <w:pPr>
      <w:tabs>
        <w:tab w:val="left" w:pos="720"/>
      </w:tabs>
      <w:spacing w:after="144"/>
      <w:ind w:left="720"/>
    </w:pPr>
  </w:style>
  <w:style w:type="paragraph" w:styleId="BlockText">
    <w:name w:val="Block Text"/>
    <w:basedOn w:val="Normal"/>
    <w:semiHidden/>
    <w:rsid w:val="0033769A"/>
    <w:pPr>
      <w:tabs>
        <w:tab w:val="left" w:pos="720"/>
      </w:tabs>
      <w:spacing w:after="144"/>
      <w:ind w:left="720" w:right="432" w:hanging="432"/>
      <w:jc w:val="both"/>
    </w:pPr>
  </w:style>
  <w:style w:type="paragraph" w:styleId="Header">
    <w:name w:val="header"/>
    <w:basedOn w:val="Normal"/>
    <w:rsid w:val="0033769A"/>
    <w:pPr>
      <w:tabs>
        <w:tab w:val="center" w:pos="4320"/>
        <w:tab w:val="right" w:pos="8640"/>
      </w:tabs>
    </w:pPr>
  </w:style>
  <w:style w:type="paragraph" w:styleId="Footer">
    <w:name w:val="footer"/>
    <w:basedOn w:val="Normal"/>
    <w:link w:val="FooterChar"/>
    <w:uiPriority w:val="99"/>
    <w:rsid w:val="0033769A"/>
    <w:pPr>
      <w:tabs>
        <w:tab w:val="center" w:pos="4320"/>
        <w:tab w:val="right" w:pos="8640"/>
      </w:tabs>
    </w:pPr>
  </w:style>
  <w:style w:type="character" w:styleId="PageNumber">
    <w:name w:val="page number"/>
    <w:basedOn w:val="DefaultParagraphFont"/>
    <w:semiHidden/>
    <w:rsid w:val="0033769A"/>
  </w:style>
  <w:style w:type="character" w:styleId="LineNumber">
    <w:name w:val="line number"/>
    <w:basedOn w:val="DefaultParagraphFont"/>
    <w:semiHidden/>
    <w:rsid w:val="0033769A"/>
  </w:style>
  <w:style w:type="paragraph" w:styleId="BalloonText">
    <w:name w:val="Balloon Text"/>
    <w:basedOn w:val="Normal"/>
    <w:link w:val="BalloonTextChar"/>
    <w:uiPriority w:val="99"/>
    <w:semiHidden/>
    <w:unhideWhenUsed/>
    <w:rsid w:val="00643EA9"/>
    <w:rPr>
      <w:rFonts w:ascii="Tahoma" w:hAnsi="Tahoma" w:cs="Tahoma"/>
      <w:sz w:val="16"/>
      <w:szCs w:val="16"/>
    </w:rPr>
  </w:style>
  <w:style w:type="character" w:customStyle="1" w:styleId="BalloonTextChar">
    <w:name w:val="Balloon Text Char"/>
    <w:link w:val="BalloonText"/>
    <w:uiPriority w:val="99"/>
    <w:semiHidden/>
    <w:rsid w:val="00643EA9"/>
    <w:rPr>
      <w:rFonts w:ascii="Tahoma" w:hAnsi="Tahoma" w:cs="Tahoma"/>
      <w:sz w:val="16"/>
      <w:szCs w:val="16"/>
    </w:rPr>
  </w:style>
  <w:style w:type="character" w:styleId="CommentReference">
    <w:name w:val="annotation reference"/>
    <w:uiPriority w:val="99"/>
    <w:semiHidden/>
    <w:unhideWhenUsed/>
    <w:rsid w:val="004423DD"/>
    <w:rPr>
      <w:sz w:val="16"/>
      <w:szCs w:val="16"/>
    </w:rPr>
  </w:style>
  <w:style w:type="paragraph" w:styleId="CommentText">
    <w:name w:val="annotation text"/>
    <w:basedOn w:val="Normal"/>
    <w:link w:val="CommentTextChar"/>
    <w:uiPriority w:val="99"/>
    <w:semiHidden/>
    <w:unhideWhenUsed/>
    <w:rsid w:val="004423DD"/>
    <w:rPr>
      <w:sz w:val="20"/>
      <w:szCs w:val="20"/>
    </w:rPr>
  </w:style>
  <w:style w:type="character" w:customStyle="1" w:styleId="CommentTextChar">
    <w:name w:val="Comment Text Char"/>
    <w:basedOn w:val="DefaultParagraphFont"/>
    <w:link w:val="CommentText"/>
    <w:uiPriority w:val="99"/>
    <w:semiHidden/>
    <w:rsid w:val="004423DD"/>
  </w:style>
  <w:style w:type="paragraph" w:styleId="CommentSubject">
    <w:name w:val="annotation subject"/>
    <w:basedOn w:val="CommentText"/>
    <w:next w:val="CommentText"/>
    <w:link w:val="CommentSubjectChar"/>
    <w:uiPriority w:val="99"/>
    <w:semiHidden/>
    <w:unhideWhenUsed/>
    <w:rsid w:val="004423DD"/>
    <w:rPr>
      <w:b/>
      <w:bCs/>
    </w:rPr>
  </w:style>
  <w:style w:type="character" w:customStyle="1" w:styleId="CommentSubjectChar">
    <w:name w:val="Comment Subject Char"/>
    <w:link w:val="CommentSubject"/>
    <w:uiPriority w:val="99"/>
    <w:semiHidden/>
    <w:rsid w:val="004423DD"/>
    <w:rPr>
      <w:b/>
      <w:bCs/>
    </w:rPr>
  </w:style>
  <w:style w:type="table" w:styleId="TableGrid">
    <w:name w:val="Table Grid"/>
    <w:basedOn w:val="TableNormal"/>
    <w:uiPriority w:val="59"/>
    <w:rsid w:val="0019109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9109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30192">
      <w:bodyDiv w:val="1"/>
      <w:marLeft w:val="0"/>
      <w:marRight w:val="0"/>
      <w:marTop w:val="0"/>
      <w:marBottom w:val="0"/>
      <w:divBdr>
        <w:top w:val="none" w:sz="0" w:space="0" w:color="auto"/>
        <w:left w:val="none" w:sz="0" w:space="0" w:color="auto"/>
        <w:bottom w:val="none" w:sz="0" w:space="0" w:color="auto"/>
        <w:right w:val="none" w:sz="0" w:space="0" w:color="auto"/>
      </w:divBdr>
    </w:div>
    <w:div w:id="809984499">
      <w:bodyDiv w:val="1"/>
      <w:marLeft w:val="0"/>
      <w:marRight w:val="0"/>
      <w:marTop w:val="0"/>
      <w:marBottom w:val="0"/>
      <w:divBdr>
        <w:top w:val="none" w:sz="0" w:space="0" w:color="auto"/>
        <w:left w:val="none" w:sz="0" w:space="0" w:color="auto"/>
        <w:bottom w:val="none" w:sz="0" w:space="0" w:color="auto"/>
        <w:right w:val="none" w:sz="0" w:space="0" w:color="auto"/>
      </w:divBdr>
    </w:div>
    <w:div w:id="1506631685">
      <w:bodyDiv w:val="1"/>
      <w:marLeft w:val="0"/>
      <w:marRight w:val="0"/>
      <w:marTop w:val="0"/>
      <w:marBottom w:val="0"/>
      <w:divBdr>
        <w:top w:val="none" w:sz="0" w:space="0" w:color="auto"/>
        <w:left w:val="none" w:sz="0" w:space="0" w:color="auto"/>
        <w:bottom w:val="none" w:sz="0" w:space="0" w:color="auto"/>
        <w:right w:val="none" w:sz="0" w:space="0" w:color="auto"/>
      </w:divBdr>
    </w:div>
    <w:div w:id="1748532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WUQRW3SEJQDQ-2105250395-5169</_dlc_DocId>
    <_dlc_DocIdUrl xmlns="d4a638c4-874f-49c0-bb2b-5cb8563c2b18">
      <Url>https://hudgov.sharepoint.com/sites/IHCF2/DEVL/pp/_layouts/15/DocIdRedir.aspx?ID=WUQRW3SEJQDQ-2105250395-5169</Url>
      <Description>WUQRW3SEJQDQ-2105250395-5169</Description>
    </_dlc_DocIdUrl>
  </documentManagement>
</p:properti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611A6-1E10-4AE1-A5EF-0796859E4C92}">
  <ds:schemaRefs>
    <ds:schemaRef ds:uri="f10644bb-070c-4845-b8fb-7b4f216dfff3"/>
    <ds:schemaRef ds:uri="http://schemas.microsoft.com/office/2006/metadata/properties"/>
    <ds:schemaRef ds:uri="http://purl.org/dc/terms/"/>
    <ds:schemaRef ds:uri="4bacd349-b20a-48ff-8973-d4be6c28d45d"/>
    <ds:schemaRef ds:uri="http://schemas.microsoft.com/office/2006/documentManagement/types"/>
    <ds:schemaRef ds:uri="d4a638c4-874f-49c0-bb2b-5cb8563c2b18"/>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8ED7A664-1195-4250-9E3C-2F4A931759F3}">
  <ds:schemaRefs>
    <ds:schemaRef ds:uri="http://schemas.microsoft.com/sharepoint/events"/>
  </ds:schemaRefs>
</ds:datastoreItem>
</file>

<file path=customXml/itemProps3.xml><?xml version="1.0" encoding="utf-8"?>
<ds:datastoreItem xmlns:ds="http://schemas.openxmlformats.org/officeDocument/2006/customXml" ds:itemID="{C98C6F31-0864-4588-8762-C453AEF773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59B815-AA40-41E6-B521-39D4AFD90EA7}">
  <ds:schemaRefs>
    <ds:schemaRef ds:uri="http://schemas.microsoft.com/office/2006/metadata/longProperties"/>
  </ds:schemaRefs>
</ds:datastoreItem>
</file>

<file path=customXml/itemProps5.xml><?xml version="1.0" encoding="utf-8"?>
<ds:datastoreItem xmlns:ds="http://schemas.openxmlformats.org/officeDocument/2006/customXml" ds:itemID="{98FFE088-A9A5-4E69-AC0D-E7D0BC1EDFED}">
  <ds:schemaRefs>
    <ds:schemaRef ds:uri="http://schemas.microsoft.com/sharepoint/v3/contenttype/forms"/>
  </ds:schemaRefs>
</ds:datastoreItem>
</file>

<file path=customXml/itemProps6.xml><?xml version="1.0" encoding="utf-8"?>
<ds:datastoreItem xmlns:ds="http://schemas.openxmlformats.org/officeDocument/2006/customXml" ds:itemID="{F5D8573E-3CEC-420F-A3DF-0A38A685D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1713</Words>
  <Characters>9767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2019-02-04T18:41:00Z</dcterms:created>
  <dcterms:modified xsi:type="dcterms:W3CDTF">2019-02-04T18:41:00Z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HUDIHCF2-29-3049</vt:lpwstr>
  </property>
  <property fmtid="{D5CDD505-2E9C-101B-9397-08002B2CF9AE}" pid="3" name="_dlc_DocIdItemGuid">
    <vt:lpwstr>b083d9ff-0e5d-470e-80c7-7ed3c78e7172</vt:lpwstr>
  </property>
  <property fmtid="{D5CDD505-2E9C-101B-9397-08002B2CF9AE}" pid="4" name="_dlc_DocIdUrl">
    <vt:lpwstr>http://hudsharepoint.hud.gov/sites/IHCF2/DEVL/pp/_layouts/DocIdRedir.aspx?ID=HUDIHCF2-29-3049, HUDIHCF2-29-3049</vt:lpwstr>
  </property>
  <property fmtid="{D5CDD505-2E9C-101B-9397-08002B2CF9AE}" pid="5" name="ContentTypeId">
    <vt:lpwstr>0x0101009BC1C42CB733FD42B046A8748BFD9BD3</vt:lpwstr>
  </property>
</Properties>
</file>