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9F" w:rsidRPr="008F4156" w:rsidRDefault="00A01B9F">
      <w:pPr>
        <w:tabs>
          <w:tab w:val="center" w:pos="4680"/>
        </w:tabs>
        <w:outlineLvl w:val="0"/>
        <w:rPr>
          <w:rFonts w:ascii="Times New Roman" w:hAnsi="Times New Roman" w:cs="Times New Roman"/>
          <w:sz w:val="22"/>
          <w:szCs w:val="22"/>
        </w:rPr>
      </w:pPr>
      <w:bookmarkStart w:id="0" w:name="_GoBack"/>
      <w:bookmarkEnd w:id="0"/>
      <w:r w:rsidRPr="008F4156">
        <w:rPr>
          <w:rFonts w:ascii="Univers" w:hAnsi="Univers" w:cs="Univers"/>
          <w:sz w:val="22"/>
          <w:szCs w:val="22"/>
        </w:rPr>
        <w:tab/>
      </w:r>
      <w:bookmarkStart w:id="1" w:name="QuickMark"/>
      <w:bookmarkEnd w:id="1"/>
      <w:r w:rsidRPr="008F4156">
        <w:rPr>
          <w:rFonts w:ascii="Times New Roman" w:hAnsi="Times New Roman" w:cs="Times New Roman"/>
          <w:b/>
          <w:bCs/>
          <w:sz w:val="22"/>
          <w:szCs w:val="22"/>
        </w:rPr>
        <w:t>SUPPORTING STATEMENT</w:t>
      </w:r>
    </w:p>
    <w:p w:rsidR="00A01B9F" w:rsidRPr="008F4156" w:rsidRDefault="00A01B9F">
      <w:pPr>
        <w:tabs>
          <w:tab w:val="center" w:pos="4680"/>
        </w:tabs>
        <w:rPr>
          <w:rFonts w:ascii="Times New Roman" w:hAnsi="Times New Roman" w:cs="Times New Roman"/>
          <w:b/>
          <w:bCs/>
          <w:sz w:val="22"/>
          <w:szCs w:val="22"/>
        </w:rPr>
      </w:pPr>
      <w:r w:rsidRPr="008F4156">
        <w:rPr>
          <w:rFonts w:ascii="Times New Roman" w:hAnsi="Times New Roman" w:cs="Times New Roman"/>
          <w:sz w:val="22"/>
          <w:szCs w:val="22"/>
        </w:rPr>
        <w:tab/>
      </w:r>
      <w:r w:rsidRPr="008F4156">
        <w:rPr>
          <w:rFonts w:ascii="Times New Roman" w:hAnsi="Times New Roman" w:cs="Times New Roman"/>
          <w:b/>
          <w:bCs/>
          <w:sz w:val="22"/>
          <w:szCs w:val="22"/>
        </w:rPr>
        <w:t>Order Forms for Genealogical Research in the National Archives</w:t>
      </w:r>
    </w:p>
    <w:p w:rsidR="00A01B9F" w:rsidRPr="008F4156" w:rsidRDefault="00A01B9F">
      <w:pPr>
        <w:jc w:val="center"/>
        <w:rPr>
          <w:rFonts w:ascii="Times New Roman" w:hAnsi="Times New Roman" w:cs="Times New Roman"/>
          <w:b/>
          <w:bCs/>
          <w:sz w:val="22"/>
          <w:szCs w:val="22"/>
        </w:rPr>
      </w:pPr>
      <w:r w:rsidRPr="008F4156">
        <w:rPr>
          <w:rFonts w:ascii="Times New Roman" w:hAnsi="Times New Roman" w:cs="Times New Roman"/>
          <w:b/>
          <w:bCs/>
          <w:sz w:val="22"/>
          <w:szCs w:val="22"/>
        </w:rPr>
        <w:t>NATF Forms 84, 85, and 86</w:t>
      </w:r>
    </w:p>
    <w:p w:rsidR="00A01B9F" w:rsidRPr="008F4156" w:rsidRDefault="00A01B9F">
      <w:pPr>
        <w:jc w:val="center"/>
        <w:rPr>
          <w:rFonts w:ascii="Times New Roman" w:hAnsi="Times New Roman" w:cs="Times New Roman"/>
          <w:b/>
          <w:bCs/>
          <w:sz w:val="22"/>
          <w:szCs w:val="22"/>
        </w:rPr>
      </w:pPr>
      <w:r w:rsidRPr="008F4156">
        <w:rPr>
          <w:rFonts w:ascii="Times New Roman" w:hAnsi="Times New Roman" w:cs="Times New Roman"/>
          <w:b/>
          <w:bCs/>
          <w:sz w:val="22"/>
          <w:szCs w:val="22"/>
        </w:rPr>
        <w:t>(OMB Control No. 3095-0027)</w:t>
      </w:r>
    </w:p>
    <w:p w:rsidR="00135C1A" w:rsidRPr="008F4156" w:rsidRDefault="00135C1A">
      <w:pPr>
        <w:jc w:val="cente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Circumstances </w:t>
      </w:r>
      <w:r w:rsidR="00960DB2">
        <w:rPr>
          <w:rFonts w:ascii="Times New Roman" w:hAnsi="Times New Roman" w:cs="Times New Roman"/>
          <w:b/>
          <w:bCs/>
          <w:sz w:val="22"/>
          <w:szCs w:val="22"/>
          <w:u w:val="single"/>
        </w:rPr>
        <w:t>m</w:t>
      </w:r>
      <w:r w:rsidR="008119DF" w:rsidRPr="008F4156">
        <w:rPr>
          <w:rFonts w:ascii="Times New Roman" w:hAnsi="Times New Roman" w:cs="Times New Roman"/>
          <w:b/>
          <w:bCs/>
          <w:sz w:val="22"/>
          <w:szCs w:val="22"/>
          <w:u w:val="single"/>
        </w:rPr>
        <w:t xml:space="preserve">aking the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ollection of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 xml:space="preserve">nformation </w:t>
      </w:r>
      <w:r w:rsidR="00960DB2">
        <w:rPr>
          <w:rFonts w:ascii="Times New Roman" w:hAnsi="Times New Roman" w:cs="Times New Roman"/>
          <w:b/>
          <w:bCs/>
          <w:sz w:val="22"/>
          <w:szCs w:val="22"/>
          <w:u w:val="single"/>
        </w:rPr>
        <w:t>n</w:t>
      </w:r>
      <w:r w:rsidR="008119DF" w:rsidRPr="008F4156">
        <w:rPr>
          <w:rFonts w:ascii="Times New Roman" w:hAnsi="Times New Roman" w:cs="Times New Roman"/>
          <w:b/>
          <w:bCs/>
          <w:sz w:val="22"/>
          <w:szCs w:val="22"/>
          <w:u w:val="single"/>
        </w:rPr>
        <w:t>ecessary.</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National Archives and Records Administration (NARA) is the agency of the federal government responsible for identifying, preserving, and making available to the public and to the federal government all forms of government records not restricted by law that have been determined to have sufficient historical, informational, or evidential value to warrant continued preservation.</w:t>
      </w:r>
    </w:p>
    <w:p w:rsidR="00A01B9F" w:rsidRPr="008F4156" w:rsidRDefault="00A01B9F">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8F4156">
        <w:rPr>
          <w:rFonts w:ascii="Times New Roman" w:hAnsi="Times New Roman" w:cs="Times New Roman"/>
          <w:sz w:val="22"/>
          <w:szCs w:val="22"/>
        </w:rPr>
        <w:t>Records are normally used in the various research rooms operated within the National Archives system (36 CFR 1254.1 - 1254.</w:t>
      </w:r>
      <w:r w:rsidR="0026161E" w:rsidRPr="008F4156">
        <w:rPr>
          <w:rFonts w:ascii="Times New Roman" w:hAnsi="Times New Roman" w:cs="Times New Roman"/>
          <w:sz w:val="22"/>
          <w:szCs w:val="22"/>
        </w:rPr>
        <w:t>52</w:t>
      </w:r>
      <w:r w:rsidRPr="008F4156">
        <w:rPr>
          <w:rFonts w:ascii="Times New Roman" w:hAnsi="Times New Roman" w:cs="Times New Roman"/>
          <w:sz w:val="22"/>
          <w:szCs w:val="22"/>
        </w:rPr>
        <w:t xml:space="preserve">). In order to accommodate those researchers who cannot visit the appropriate research room in order to view certain original records, NARA offers limited provisions to obtain </w:t>
      </w:r>
      <w:r w:rsidR="00CE01F7" w:rsidRPr="008F4156">
        <w:rPr>
          <w:rFonts w:ascii="Times New Roman" w:hAnsi="Times New Roman" w:cs="Times New Roman"/>
          <w:sz w:val="22"/>
          <w:szCs w:val="22"/>
        </w:rPr>
        <w:t>reproductions</w:t>
      </w:r>
      <w:r w:rsidRPr="008F4156">
        <w:rPr>
          <w:rFonts w:ascii="Times New Roman" w:hAnsi="Times New Roman" w:cs="Times New Roman"/>
          <w:sz w:val="22"/>
          <w:szCs w:val="22"/>
        </w:rPr>
        <w:t xml:space="preserve"> of records by mail </w:t>
      </w:r>
      <w:r w:rsidR="00C76DCC" w:rsidRPr="008F4156">
        <w:rPr>
          <w:rFonts w:ascii="Times New Roman" w:hAnsi="Times New Roman" w:cs="Times New Roman"/>
          <w:sz w:val="22"/>
          <w:szCs w:val="22"/>
        </w:rPr>
        <w:t xml:space="preserve">or through online ordering </w:t>
      </w:r>
      <w:r w:rsidRPr="008F4156">
        <w:rPr>
          <w:rFonts w:ascii="Times New Roman" w:hAnsi="Times New Roman" w:cs="Times New Roman"/>
          <w:sz w:val="22"/>
          <w:szCs w:val="22"/>
        </w:rPr>
        <w:t xml:space="preserve">and requires </w:t>
      </w:r>
      <w:r w:rsidR="00C76DCC" w:rsidRPr="008F4156">
        <w:rPr>
          <w:rFonts w:ascii="Times New Roman" w:hAnsi="Times New Roman" w:cs="Times New Roman"/>
          <w:sz w:val="22"/>
          <w:szCs w:val="22"/>
        </w:rPr>
        <w:t xml:space="preserve">paper </w:t>
      </w:r>
      <w:r w:rsidRPr="008F4156">
        <w:rPr>
          <w:rFonts w:ascii="Times New Roman" w:hAnsi="Times New Roman" w:cs="Times New Roman"/>
          <w:sz w:val="22"/>
          <w:szCs w:val="22"/>
        </w:rPr>
        <w:t>requests to be made on prescribed forms for certain bodies o</w:t>
      </w:r>
      <w:r w:rsidR="00CE01F7" w:rsidRPr="008F4156">
        <w:rPr>
          <w:rFonts w:ascii="Times New Roman" w:hAnsi="Times New Roman" w:cs="Times New Roman"/>
          <w:sz w:val="22"/>
          <w:szCs w:val="22"/>
        </w:rPr>
        <w:t>f records.</w:t>
      </w:r>
    </w:p>
    <w:p w:rsidR="00A01B9F" w:rsidRPr="008F4156" w:rsidRDefault="00A01B9F">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D821F1">
        <w:rPr>
          <w:rFonts w:ascii="Times New Roman" w:hAnsi="Times New Roman" w:cs="Times New Roman"/>
          <w:sz w:val="22"/>
          <w:szCs w:val="22"/>
        </w:rPr>
        <w:t xml:space="preserve">NATF Forms 84, 85, and 86 </w:t>
      </w:r>
      <w:r w:rsidR="004A14A7" w:rsidRPr="00D821F1">
        <w:rPr>
          <w:rFonts w:ascii="Times New Roman" w:hAnsi="Times New Roman" w:cs="Times New Roman"/>
          <w:sz w:val="22"/>
          <w:szCs w:val="22"/>
        </w:rPr>
        <w:t>are not considered voluntary commercial transactions, but require verification or proof that the requester meets certain credentials,</w:t>
      </w:r>
      <w:r w:rsidR="004A14A7" w:rsidRPr="008F4156">
        <w:rPr>
          <w:rFonts w:ascii="Times New Roman" w:hAnsi="Times New Roman" w:cs="Times New Roman"/>
          <w:sz w:val="22"/>
          <w:szCs w:val="22"/>
        </w:rPr>
        <w:t xml:space="preserve"> and </w:t>
      </w:r>
      <w:r w:rsidRPr="008F4156">
        <w:rPr>
          <w:rFonts w:ascii="Times New Roman" w:hAnsi="Times New Roman" w:cs="Times New Roman"/>
          <w:sz w:val="22"/>
          <w:szCs w:val="22"/>
        </w:rPr>
        <w:t xml:space="preserve">are used by researchers of all kinds to obtain reproductions of pages of Federal land entry case files in the National Archives of the United States, reproductions (or selected documents from the file if voluminous) of military service files, pension application files, and bounty land files more than 75 years old.  </w:t>
      </w:r>
    </w:p>
    <w:p w:rsidR="00C76DCC" w:rsidRPr="008F4156" w:rsidRDefault="00C76DCC">
      <w:pPr>
        <w:ind w:left="720"/>
        <w:rPr>
          <w:rFonts w:ascii="Times New Roman" w:hAnsi="Times New Roman" w:cs="Times New Roman"/>
          <w:sz w:val="22"/>
          <w:szCs w:val="22"/>
        </w:rPr>
      </w:pPr>
    </w:p>
    <w:p w:rsidR="00C76DCC" w:rsidRPr="008F4156" w:rsidRDefault="00F06894" w:rsidP="00A00505">
      <w:pPr>
        <w:ind w:left="720"/>
        <w:rPr>
          <w:rFonts w:ascii="Times New Roman" w:hAnsi="Times New Roman" w:cs="Times New Roman"/>
          <w:sz w:val="22"/>
          <w:szCs w:val="22"/>
        </w:rPr>
      </w:pPr>
      <w:r w:rsidRPr="008F4156">
        <w:rPr>
          <w:rFonts w:ascii="Times New Roman" w:hAnsi="Times New Roman" w:cs="Times New Roman"/>
          <w:sz w:val="22"/>
          <w:szCs w:val="22"/>
        </w:rPr>
        <w:t>NARA receives</w:t>
      </w:r>
      <w:r w:rsidR="00A9637F" w:rsidRPr="008F4156">
        <w:rPr>
          <w:rFonts w:ascii="Times New Roman" w:hAnsi="Times New Roman" w:cs="Times New Roman"/>
          <w:sz w:val="22"/>
          <w:szCs w:val="22"/>
        </w:rPr>
        <w:t xml:space="preserve"> orders either via the mail as paper orders or via the Internet </w:t>
      </w:r>
      <w:r w:rsidR="00AE0974" w:rsidRPr="008F4156">
        <w:rPr>
          <w:rFonts w:ascii="Times New Roman" w:hAnsi="Times New Roman" w:cs="Times New Roman"/>
          <w:sz w:val="22"/>
          <w:szCs w:val="22"/>
        </w:rPr>
        <w:t xml:space="preserve">through </w:t>
      </w:r>
      <w:r w:rsidR="0023072A" w:rsidRPr="008F4156">
        <w:rPr>
          <w:rFonts w:ascii="Times New Roman" w:hAnsi="Times New Roman" w:cs="Times New Roman"/>
          <w:sz w:val="22"/>
          <w:szCs w:val="22"/>
        </w:rPr>
        <w:t>its</w:t>
      </w:r>
      <w:r w:rsidR="00AE0974" w:rsidRPr="008F4156">
        <w:rPr>
          <w:rFonts w:ascii="Times New Roman" w:hAnsi="Times New Roman" w:cs="Times New Roman"/>
          <w:sz w:val="22"/>
          <w:szCs w:val="22"/>
        </w:rPr>
        <w:t xml:space="preserve"> online ordering system</w:t>
      </w:r>
      <w:r w:rsidR="00A9637F" w:rsidRPr="008F4156">
        <w:rPr>
          <w:rFonts w:ascii="Times New Roman" w:hAnsi="Times New Roman" w:cs="Times New Roman"/>
          <w:sz w:val="22"/>
          <w:szCs w:val="22"/>
        </w:rPr>
        <w:t xml:space="preserve">, where individuals can enter their requests in a guided format.  </w:t>
      </w:r>
      <w:r w:rsidR="00C76DCC" w:rsidRPr="008F4156">
        <w:rPr>
          <w:rFonts w:ascii="Times New Roman" w:hAnsi="Times New Roman" w:cs="Times New Roman"/>
          <w:sz w:val="22"/>
          <w:szCs w:val="22"/>
        </w:rPr>
        <w:t xml:space="preserve">Table 1-1 shows the number of orders </w:t>
      </w:r>
      <w:r w:rsidRPr="008F4156">
        <w:rPr>
          <w:rFonts w:ascii="Times New Roman" w:hAnsi="Times New Roman" w:cs="Times New Roman"/>
          <w:sz w:val="22"/>
          <w:szCs w:val="22"/>
        </w:rPr>
        <w:t xml:space="preserve">NARA </w:t>
      </w:r>
      <w:r w:rsidR="00C76DCC" w:rsidRPr="008F4156">
        <w:rPr>
          <w:rFonts w:ascii="Times New Roman" w:hAnsi="Times New Roman" w:cs="Times New Roman"/>
          <w:sz w:val="22"/>
          <w:szCs w:val="22"/>
        </w:rPr>
        <w:t>received for each Form 80</w:t>
      </w:r>
      <w:r w:rsidR="001E349C" w:rsidRPr="008F4156">
        <w:rPr>
          <w:rFonts w:ascii="Times New Roman" w:hAnsi="Times New Roman" w:cs="Times New Roman"/>
          <w:sz w:val="22"/>
          <w:szCs w:val="22"/>
        </w:rPr>
        <w:t>-series</w:t>
      </w:r>
      <w:r w:rsidR="00C76DCC" w:rsidRPr="008F4156">
        <w:rPr>
          <w:rFonts w:ascii="Times New Roman" w:hAnsi="Times New Roman" w:cs="Times New Roman"/>
          <w:sz w:val="22"/>
          <w:szCs w:val="22"/>
        </w:rPr>
        <w:t xml:space="preserve"> product in FY </w:t>
      </w:r>
      <w:r w:rsidR="00136CEA" w:rsidRPr="008F4156">
        <w:rPr>
          <w:rFonts w:ascii="Times New Roman" w:hAnsi="Times New Roman" w:cs="Times New Roman"/>
          <w:sz w:val="22"/>
          <w:szCs w:val="22"/>
        </w:rPr>
        <w:t>20</w:t>
      </w:r>
      <w:r w:rsidR="00F32CA2" w:rsidRPr="008F4156">
        <w:rPr>
          <w:rFonts w:ascii="Times New Roman" w:hAnsi="Times New Roman" w:cs="Times New Roman"/>
          <w:sz w:val="22"/>
          <w:szCs w:val="22"/>
        </w:rPr>
        <w:t>1</w:t>
      </w:r>
      <w:r w:rsidR="00960DB2">
        <w:rPr>
          <w:rFonts w:ascii="Times New Roman" w:hAnsi="Times New Roman" w:cs="Times New Roman"/>
          <w:sz w:val="22"/>
          <w:szCs w:val="22"/>
        </w:rPr>
        <w:t>6</w:t>
      </w:r>
      <w:r w:rsidR="00A9637F" w:rsidRPr="008F4156">
        <w:rPr>
          <w:rFonts w:ascii="Times New Roman" w:hAnsi="Times New Roman" w:cs="Times New Roman"/>
          <w:sz w:val="22"/>
          <w:szCs w:val="22"/>
        </w:rPr>
        <w:t xml:space="preserve"> via the two methods</w:t>
      </w:r>
      <w:r w:rsidR="00C76DCC" w:rsidRPr="008F4156">
        <w:rPr>
          <w:rFonts w:ascii="Times New Roman" w:hAnsi="Times New Roman" w:cs="Times New Roman"/>
          <w:sz w:val="22"/>
          <w:szCs w:val="22"/>
        </w:rPr>
        <w:t>.</w:t>
      </w:r>
    </w:p>
    <w:p w:rsidR="00C76DCC" w:rsidRPr="008F4156" w:rsidRDefault="00C76DCC" w:rsidP="008F4156">
      <w:pPr>
        <w:widowControl/>
        <w:rPr>
          <w:rFonts w:ascii="Times New Roman" w:hAnsi="Times New Roman" w:cs="Times New Roman"/>
          <w:sz w:val="22"/>
          <w:szCs w:val="22"/>
        </w:rPr>
      </w:pPr>
    </w:p>
    <w:tbl>
      <w:tblPr>
        <w:tblW w:w="585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0"/>
        <w:gridCol w:w="1440"/>
        <w:gridCol w:w="1440"/>
        <w:gridCol w:w="1440"/>
      </w:tblGrid>
      <w:tr w:rsidR="00C76DCC" w:rsidRPr="008F4156" w:rsidTr="00375C1F">
        <w:trPr>
          <w:trHeight w:val="264"/>
          <w:tblHeader/>
        </w:trPr>
        <w:tc>
          <w:tcPr>
            <w:tcW w:w="153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Paper </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w:t>
            </w:r>
            <w:r w:rsidR="001E349C" w:rsidRPr="008F4156">
              <w:rPr>
                <w:rFonts w:ascii="Times New Roman" w:hAnsi="Times New Roman" w:cs="Times New Roman"/>
                <w:b/>
                <w:bCs/>
                <w:sz w:val="22"/>
                <w:szCs w:val="22"/>
              </w:rPr>
              <w:t>l</w:t>
            </w:r>
            <w:r w:rsidRPr="008F4156">
              <w:rPr>
                <w:rFonts w:ascii="Times New Roman" w:hAnsi="Times New Roman" w:cs="Times New Roman"/>
                <w:b/>
                <w:bCs/>
                <w:sz w:val="22"/>
                <w:szCs w:val="22"/>
              </w:rPr>
              <w:t xml:space="preserve">ine </w:t>
            </w:r>
          </w:p>
        </w:tc>
        <w:tc>
          <w:tcPr>
            <w:tcW w:w="1440" w:type="dxa"/>
            <w:noWrap/>
            <w:vAlign w:val="bottom"/>
          </w:tcPr>
          <w:p w:rsidR="00C76DCC" w:rsidRPr="008F4156" w:rsidRDefault="00C76DCC" w:rsidP="00C76DCC">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Total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84</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161</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1,15</w:t>
            </w:r>
            <w:r w:rsidR="008C1699">
              <w:rPr>
                <w:rFonts w:ascii="Times New Roman" w:hAnsi="Times New Roman" w:cs="Times New Roman"/>
                <w:color w:val="000000"/>
                <w:sz w:val="22"/>
                <w:szCs w:val="22"/>
              </w:rPr>
              <w:t>7</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1,3</w:t>
            </w:r>
            <w:r w:rsidR="008C1699">
              <w:rPr>
                <w:rFonts w:ascii="Times New Roman" w:hAnsi="Times New Roman" w:cs="Times New Roman"/>
                <w:color w:val="000000"/>
                <w:sz w:val="22"/>
                <w:szCs w:val="22"/>
              </w:rPr>
              <w:t>18</w:t>
            </w:r>
            <w:r w:rsidRPr="00FC0884">
              <w:rPr>
                <w:rFonts w:ascii="Times New Roman" w:hAnsi="Times New Roman" w:cs="Times New Roman"/>
                <w:color w:val="000000"/>
                <w:sz w:val="22"/>
                <w:szCs w:val="22"/>
              </w:rPr>
              <w:t xml:space="preserve">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85</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980</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3,395</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4,375</w:t>
            </w:r>
            <w:r w:rsidRPr="00FC0884">
              <w:rPr>
                <w:rFonts w:ascii="Times New Roman" w:hAnsi="Times New Roman" w:cs="Times New Roman"/>
                <w:color w:val="000000"/>
                <w:sz w:val="22"/>
                <w:szCs w:val="22"/>
              </w:rPr>
              <w:t xml:space="preserve"> </w:t>
            </w:r>
          </w:p>
        </w:tc>
      </w:tr>
      <w:tr w:rsidR="00FC0884" w:rsidRPr="008F4156" w:rsidTr="00D821F1">
        <w:trPr>
          <w:trHeight w:val="264"/>
        </w:trPr>
        <w:tc>
          <w:tcPr>
            <w:tcW w:w="1530" w:type="dxa"/>
            <w:noWrap/>
            <w:vAlign w:val="center"/>
          </w:tcPr>
          <w:p w:rsidR="00FC0884" w:rsidRPr="00FC0884" w:rsidRDefault="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86</w:t>
            </w:r>
          </w:p>
        </w:tc>
        <w:tc>
          <w:tcPr>
            <w:tcW w:w="1440" w:type="dxa"/>
            <w:noWrap/>
            <w:vAlign w:val="center"/>
          </w:tcPr>
          <w:p w:rsidR="00FC0884" w:rsidRPr="00FC0884" w:rsidRDefault="008C1699">
            <w:pPr>
              <w:jc w:val="right"/>
              <w:rPr>
                <w:rFonts w:ascii="Times New Roman" w:hAnsi="Times New Roman" w:cs="Times New Roman"/>
                <w:color w:val="000000"/>
                <w:sz w:val="22"/>
                <w:szCs w:val="22"/>
              </w:rPr>
            </w:pPr>
            <w:r>
              <w:rPr>
                <w:rFonts w:ascii="Times New Roman" w:hAnsi="Times New Roman" w:cs="Times New Roman"/>
                <w:color w:val="000000"/>
                <w:sz w:val="22"/>
                <w:szCs w:val="22"/>
              </w:rPr>
              <w:t>839</w:t>
            </w:r>
            <w:r w:rsidR="00FC0884"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8C1699">
            <w:pPr>
              <w:jc w:val="right"/>
              <w:rPr>
                <w:rFonts w:ascii="Times New Roman" w:hAnsi="Times New Roman" w:cs="Times New Roman"/>
                <w:color w:val="000000"/>
                <w:sz w:val="22"/>
                <w:szCs w:val="22"/>
              </w:rPr>
            </w:pPr>
            <w:r>
              <w:rPr>
                <w:rFonts w:ascii="Times New Roman" w:hAnsi="Times New Roman" w:cs="Times New Roman"/>
                <w:color w:val="000000"/>
                <w:sz w:val="22"/>
                <w:szCs w:val="22"/>
              </w:rPr>
              <w:t>3,786</w:t>
            </w:r>
            <w:r w:rsidR="00FC0884"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0D3E">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4,</w:t>
            </w:r>
            <w:r w:rsidR="008C0D3E">
              <w:rPr>
                <w:rFonts w:ascii="Times New Roman" w:hAnsi="Times New Roman" w:cs="Times New Roman"/>
                <w:color w:val="000000"/>
                <w:sz w:val="22"/>
                <w:szCs w:val="22"/>
              </w:rPr>
              <w:t>62</w:t>
            </w:r>
            <w:r w:rsidR="008C1699">
              <w:rPr>
                <w:rFonts w:ascii="Times New Roman" w:hAnsi="Times New Roman" w:cs="Times New Roman"/>
                <w:color w:val="000000"/>
                <w:sz w:val="22"/>
                <w:szCs w:val="22"/>
              </w:rPr>
              <w:t>5</w:t>
            </w:r>
            <w:r w:rsidRPr="00FC0884">
              <w:rPr>
                <w:rFonts w:ascii="Times New Roman" w:hAnsi="Times New Roman" w:cs="Times New Roman"/>
                <w:color w:val="000000"/>
                <w:sz w:val="22"/>
                <w:szCs w:val="22"/>
              </w:rPr>
              <w:t xml:space="preserve"> </w:t>
            </w:r>
          </w:p>
        </w:tc>
      </w:tr>
      <w:tr w:rsidR="00FC0884" w:rsidRPr="008F4156" w:rsidTr="00D821F1">
        <w:trPr>
          <w:trHeight w:val="264"/>
        </w:trPr>
        <w:tc>
          <w:tcPr>
            <w:tcW w:w="1530" w:type="dxa"/>
            <w:noWrap/>
            <w:vAlign w:val="center"/>
          </w:tcPr>
          <w:p w:rsidR="00FC0884" w:rsidRPr="00FC0884" w:rsidRDefault="00FC0884" w:rsidP="00FC0884">
            <w:pPr>
              <w:jc w:val="center"/>
              <w:rPr>
                <w:rFonts w:ascii="Times New Roman" w:hAnsi="Times New Roman" w:cs="Times New Roman"/>
                <w:color w:val="000000"/>
                <w:sz w:val="22"/>
                <w:szCs w:val="22"/>
              </w:rPr>
            </w:pPr>
            <w:r w:rsidRPr="00FC0884">
              <w:rPr>
                <w:rFonts w:ascii="Times New Roman" w:hAnsi="Times New Roman" w:cs="Times New Roman"/>
                <w:color w:val="000000"/>
                <w:sz w:val="22"/>
                <w:szCs w:val="22"/>
              </w:rPr>
              <w:t>TOTALS</w:t>
            </w:r>
          </w:p>
        </w:tc>
        <w:tc>
          <w:tcPr>
            <w:tcW w:w="1440" w:type="dxa"/>
            <w:noWrap/>
            <w:vAlign w:val="center"/>
          </w:tcPr>
          <w:p w:rsidR="00FC0884" w:rsidRPr="00FC0884" w:rsidRDefault="00FC0884" w:rsidP="008C1699">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1,980</w:t>
            </w:r>
            <w:r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8C1699">
            <w:pPr>
              <w:jc w:val="right"/>
              <w:rPr>
                <w:rFonts w:ascii="Times New Roman" w:hAnsi="Times New Roman" w:cs="Times New Roman"/>
                <w:color w:val="000000"/>
                <w:sz w:val="22"/>
                <w:szCs w:val="22"/>
              </w:rPr>
            </w:pPr>
            <w:r>
              <w:rPr>
                <w:rFonts w:ascii="Times New Roman" w:hAnsi="Times New Roman" w:cs="Times New Roman"/>
                <w:color w:val="000000"/>
                <w:sz w:val="22"/>
                <w:szCs w:val="22"/>
              </w:rPr>
              <w:t>8,338</w:t>
            </w:r>
            <w:r w:rsidR="00FC0884" w:rsidRPr="00FC0884">
              <w:rPr>
                <w:rFonts w:ascii="Times New Roman" w:hAnsi="Times New Roman" w:cs="Times New Roman"/>
                <w:color w:val="000000"/>
                <w:sz w:val="22"/>
                <w:szCs w:val="22"/>
              </w:rPr>
              <w:t xml:space="preserve"> </w:t>
            </w:r>
          </w:p>
        </w:tc>
        <w:tc>
          <w:tcPr>
            <w:tcW w:w="1440" w:type="dxa"/>
            <w:noWrap/>
            <w:vAlign w:val="center"/>
          </w:tcPr>
          <w:p w:rsidR="00FC0884" w:rsidRPr="00FC0884" w:rsidRDefault="00FC0884" w:rsidP="008C0D3E">
            <w:pPr>
              <w:jc w:val="right"/>
              <w:rPr>
                <w:rFonts w:ascii="Times New Roman" w:hAnsi="Times New Roman" w:cs="Times New Roman"/>
                <w:color w:val="000000"/>
                <w:sz w:val="22"/>
                <w:szCs w:val="22"/>
              </w:rPr>
            </w:pPr>
            <w:r w:rsidRPr="00FC0884">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10,</w:t>
            </w:r>
            <w:r w:rsidR="008C0D3E">
              <w:rPr>
                <w:rFonts w:ascii="Times New Roman" w:hAnsi="Times New Roman" w:cs="Times New Roman"/>
                <w:color w:val="000000"/>
                <w:sz w:val="22"/>
                <w:szCs w:val="22"/>
              </w:rPr>
              <w:t>318</w:t>
            </w:r>
            <w:r w:rsidR="008C0D3E" w:rsidRPr="00FC0884">
              <w:rPr>
                <w:rFonts w:ascii="Times New Roman" w:hAnsi="Times New Roman" w:cs="Times New Roman"/>
                <w:color w:val="000000"/>
                <w:sz w:val="22"/>
                <w:szCs w:val="22"/>
              </w:rPr>
              <w:t xml:space="preserve"> </w:t>
            </w:r>
          </w:p>
        </w:tc>
      </w:tr>
    </w:tbl>
    <w:p w:rsidR="00C76DCC" w:rsidRPr="008F4156" w:rsidRDefault="00C76DCC" w:rsidP="00375C1F">
      <w:pPr>
        <w:keepNext/>
        <w:keepLines/>
        <w:ind w:firstLine="720"/>
        <w:rPr>
          <w:rFonts w:ascii="Times New Roman" w:hAnsi="Times New Roman" w:cs="Times New Roman"/>
          <w:sz w:val="22"/>
          <w:szCs w:val="22"/>
        </w:rPr>
      </w:pPr>
      <w:r w:rsidRPr="008F4156">
        <w:rPr>
          <w:rFonts w:ascii="Times New Roman" w:hAnsi="Times New Roman" w:cs="Times New Roman"/>
          <w:sz w:val="22"/>
          <w:szCs w:val="22"/>
        </w:rPr>
        <w:t xml:space="preserve">Table 1-1 </w:t>
      </w:r>
      <w:r w:rsidR="001E349C" w:rsidRPr="008F4156">
        <w:rPr>
          <w:rFonts w:ascii="Times New Roman" w:hAnsi="Times New Roman" w:cs="Times New Roman"/>
          <w:sz w:val="22"/>
          <w:szCs w:val="22"/>
        </w:rPr>
        <w:t>NARA</w:t>
      </w:r>
      <w:r w:rsidRPr="008F4156">
        <w:rPr>
          <w:rFonts w:ascii="Times New Roman" w:hAnsi="Times New Roman" w:cs="Times New Roman"/>
          <w:sz w:val="22"/>
          <w:szCs w:val="22"/>
        </w:rPr>
        <w:t xml:space="preserve"> Order Summary</w:t>
      </w:r>
      <w:r w:rsidR="001E349C" w:rsidRPr="008F4156">
        <w:rPr>
          <w:rFonts w:ascii="Times New Roman" w:hAnsi="Times New Roman" w:cs="Times New Roman"/>
          <w:sz w:val="22"/>
          <w:szCs w:val="22"/>
        </w:rPr>
        <w:t xml:space="preserve">, FY </w:t>
      </w:r>
      <w:r w:rsidR="00136CEA" w:rsidRPr="008F4156">
        <w:rPr>
          <w:rFonts w:ascii="Times New Roman" w:hAnsi="Times New Roman" w:cs="Times New Roman"/>
          <w:sz w:val="22"/>
          <w:szCs w:val="22"/>
        </w:rPr>
        <w:t>20</w:t>
      </w:r>
      <w:r w:rsidR="00F32CA2" w:rsidRPr="008F4156">
        <w:rPr>
          <w:rFonts w:ascii="Times New Roman" w:hAnsi="Times New Roman" w:cs="Times New Roman"/>
          <w:sz w:val="22"/>
          <w:szCs w:val="22"/>
        </w:rPr>
        <w:t>1</w:t>
      </w:r>
      <w:r w:rsidR="00960DB2">
        <w:rPr>
          <w:rFonts w:ascii="Times New Roman" w:hAnsi="Times New Roman" w:cs="Times New Roman"/>
          <w:sz w:val="22"/>
          <w:szCs w:val="22"/>
        </w:rPr>
        <w:t>6</w:t>
      </w:r>
    </w:p>
    <w:p w:rsidR="00D61EB7" w:rsidRPr="008F4156" w:rsidRDefault="00D61EB7" w:rsidP="00D61EB7">
      <w:pPr>
        <w:ind w:left="720"/>
        <w:rPr>
          <w:rFonts w:ascii="Times New Roman" w:hAnsi="Times New Roman" w:cs="Times New Roman"/>
          <w:sz w:val="22"/>
          <w:szCs w:val="22"/>
        </w:rPr>
      </w:pPr>
    </w:p>
    <w:p w:rsidR="00A00505" w:rsidRPr="00A00505" w:rsidRDefault="00A00505" w:rsidP="00A00505">
      <w:pPr>
        <w:shd w:val="clear" w:color="auto" w:fill="FFFFFF"/>
        <w:ind w:left="720"/>
        <w:rPr>
          <w:rFonts w:ascii="Times New Roman" w:hAnsi="Times New Roman" w:cs="Times New Roman"/>
          <w:sz w:val="22"/>
          <w:szCs w:val="22"/>
        </w:rPr>
      </w:pPr>
      <w:r>
        <w:rPr>
          <w:rFonts w:ascii="Times New Roman" w:hAnsi="Times New Roman" w:cs="Times New Roman"/>
          <w:color w:val="222222"/>
          <w:sz w:val="22"/>
          <w:szCs w:val="22"/>
        </w:rPr>
        <w:t xml:space="preserve">NARA sent a change request for these 3 forms to OMB in October 2019.  </w:t>
      </w:r>
      <w:r w:rsidRPr="00A00505">
        <w:rPr>
          <w:rFonts w:ascii="Times New Roman" w:hAnsi="Times New Roman" w:cs="Times New Roman"/>
          <w:sz w:val="22"/>
          <w:szCs w:val="22"/>
        </w:rPr>
        <w:t>On all three forms (NATF 84, NATF 85, and NATF 86), these changes have been made:</w:t>
      </w:r>
    </w:p>
    <w:p w:rsidR="00A00505" w:rsidRDefault="00A00505" w:rsidP="00A00505">
      <w:pPr>
        <w:ind w:left="720"/>
        <w:rPr>
          <w:rFonts w:ascii="Times New Roman" w:hAnsi="Times New Roman" w:cs="Times New Roman"/>
          <w:sz w:val="22"/>
          <w:szCs w:val="22"/>
        </w:rPr>
      </w:pP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z w:val="22"/>
          <w:szCs w:val="22"/>
        </w:rPr>
        <w:t xml:space="preserve">On page 1 under </w:t>
      </w:r>
      <w:r w:rsidRPr="00A00505">
        <w:rPr>
          <w:rFonts w:ascii="Times New Roman" w:hAnsi="Times New Roman" w:cs="Times New Roman"/>
          <w:b/>
          <w:i/>
          <w:snapToGrid w:val="0"/>
          <w:sz w:val="22"/>
          <w:szCs w:val="22"/>
        </w:rPr>
        <w:t xml:space="preserve">INSTRUCTIONS FOR COMPLETING THIS FORM, </w:t>
      </w:r>
      <w:r w:rsidRPr="00A00505">
        <w:rPr>
          <w:rFonts w:ascii="Times New Roman" w:hAnsi="Times New Roman" w:cs="Times New Roman"/>
          <w:snapToGrid w:val="0"/>
          <w:sz w:val="22"/>
          <w:szCs w:val="22"/>
        </w:rPr>
        <w:t xml:space="preserve">this sentence was added:  </w:t>
      </w:r>
    </w:p>
    <w:p w:rsidR="00A00505" w:rsidRPr="00A00505" w:rsidRDefault="00A00505" w:rsidP="00A00505">
      <w:pPr>
        <w:ind w:left="1008"/>
        <w:rPr>
          <w:rFonts w:ascii="Times New Roman" w:hAnsi="Times New Roman" w:cs="Times New Roman"/>
          <w:snapToGrid w:val="0"/>
          <w:sz w:val="22"/>
          <w:szCs w:val="22"/>
        </w:rPr>
      </w:pPr>
      <w:r w:rsidRPr="00A00505">
        <w:rPr>
          <w:rFonts w:ascii="Times New Roman" w:hAnsi="Times New Roman" w:cs="Times New Roman"/>
          <w:snapToGrid w:val="0"/>
          <w:sz w:val="22"/>
          <w:szCs w:val="22"/>
        </w:rPr>
        <w:t>Please enter the Card Validation Code, found on your card, in the space provided on the form (three or four digits).</w:t>
      </w: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t>These sentences were deleted:</w:t>
      </w:r>
    </w:p>
    <w:p w:rsidR="00A00505" w:rsidRPr="00A00505" w:rsidRDefault="00A00505" w:rsidP="00A00505">
      <w:pPr>
        <w:ind w:left="1008"/>
        <w:rPr>
          <w:rFonts w:ascii="Times New Roman" w:hAnsi="Times New Roman" w:cs="Times New Roman"/>
          <w:snapToGrid w:val="0"/>
          <w:sz w:val="22"/>
          <w:szCs w:val="22"/>
        </w:rPr>
      </w:pPr>
      <w:r w:rsidRPr="00A00505">
        <w:rPr>
          <w:rFonts w:ascii="Times New Roman" w:hAnsi="Times New Roman" w:cs="Times New Roman"/>
          <w:snapToGrid w:val="0"/>
          <w:sz w:val="22"/>
          <w:szCs w:val="22"/>
        </w:rPr>
        <w:t>Please enter the Card Validation Code in the space provided on the form. For Master Card, Visa, and Discover, this is a three digit code found on the back of the card. For American Express this is a four digit code printed on the front of the card.</w:t>
      </w: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t xml:space="preserve">In the same paragraph on </w:t>
      </w:r>
      <w:r w:rsidRPr="00A00505">
        <w:rPr>
          <w:rFonts w:ascii="Times New Roman" w:hAnsi="Times New Roman" w:cs="Times New Roman"/>
          <w:b/>
          <w:i/>
          <w:snapToGrid w:val="0"/>
          <w:sz w:val="22"/>
          <w:szCs w:val="22"/>
        </w:rPr>
        <w:t>INSTRUCTIONS</w:t>
      </w:r>
      <w:r w:rsidRPr="00A00505">
        <w:rPr>
          <w:rFonts w:ascii="Times New Roman" w:hAnsi="Times New Roman" w:cs="Times New Roman"/>
          <w:b/>
          <w:i/>
          <w:snapToGrid w:val="0"/>
        </w:rPr>
        <w:t>…</w:t>
      </w:r>
      <w:r w:rsidRPr="00A00505">
        <w:rPr>
          <w:rFonts w:ascii="Times New Roman" w:hAnsi="Times New Roman" w:cs="Times New Roman"/>
          <w:snapToGrid w:val="0"/>
          <w:sz w:val="22"/>
          <w:szCs w:val="22"/>
        </w:rPr>
        <w:t>, this sentence was added:</w:t>
      </w:r>
    </w:p>
    <w:p w:rsidR="00A00505" w:rsidRPr="00A00505" w:rsidRDefault="00A00505" w:rsidP="00A00505">
      <w:pPr>
        <w:ind w:left="1008"/>
        <w:rPr>
          <w:rFonts w:ascii="Times New Roman" w:hAnsi="Times New Roman" w:cs="Times New Roman"/>
          <w:snapToGrid w:val="0"/>
          <w:sz w:val="22"/>
          <w:szCs w:val="22"/>
        </w:rPr>
      </w:pPr>
      <w:r w:rsidRPr="00A00505">
        <w:rPr>
          <w:rFonts w:ascii="Times New Roman" w:hAnsi="Times New Roman" w:cs="Times New Roman"/>
          <w:snapToGrid w:val="0"/>
          <w:sz w:val="22"/>
          <w:szCs w:val="22"/>
        </w:rPr>
        <w:t xml:space="preserve">If you provide your email address, we will send you an email with your order number. </w:t>
      </w: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lastRenderedPageBreak/>
        <w:t>This sentence was deleted:</w:t>
      </w:r>
    </w:p>
    <w:p w:rsidR="00A00505" w:rsidRPr="00A00505" w:rsidRDefault="00A00505" w:rsidP="00A00505">
      <w:pPr>
        <w:ind w:left="1008"/>
        <w:rPr>
          <w:rFonts w:ascii="Times New Roman" w:hAnsi="Times New Roman" w:cs="Times New Roman"/>
          <w:snapToGrid w:val="0"/>
          <w:sz w:val="22"/>
          <w:szCs w:val="22"/>
        </w:rPr>
      </w:pPr>
      <w:r w:rsidRPr="00A00505">
        <w:rPr>
          <w:rFonts w:ascii="Times New Roman" w:hAnsi="Times New Roman" w:cs="Times New Roman"/>
          <w:snapToGrid w:val="0"/>
          <w:sz w:val="22"/>
          <w:szCs w:val="22"/>
        </w:rPr>
        <w:t>You will receive a postcard acknowledging receipt of your order and providing our tracking number.</w:t>
      </w: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t>On the final pages, the dates were updated from 2015 to 2019</w:t>
      </w:r>
      <w:r w:rsidRPr="00A00505">
        <w:rPr>
          <w:rFonts w:ascii="Times New Roman" w:hAnsi="Times New Roman" w:cs="Times New Roman"/>
          <w:snapToGrid w:val="0"/>
        </w:rPr>
        <w:t xml:space="preserve"> in the Reference Number blocks and </w:t>
      </w:r>
      <w:r w:rsidRPr="00A00505">
        <w:rPr>
          <w:rFonts w:ascii="Times New Roman" w:hAnsi="Times New Roman" w:cs="Times New Roman"/>
          <w:b/>
          <w:snapToGrid w:val="0"/>
          <w:u w:val="single"/>
        </w:rPr>
        <w:t>C</w:t>
      </w:r>
      <w:r w:rsidRPr="00A00505">
        <w:rPr>
          <w:rFonts w:ascii="Times New Roman" w:hAnsi="Times New Roman" w:cs="Times New Roman"/>
          <w:snapToGrid w:val="0"/>
        </w:rPr>
        <w:t xml:space="preserve">redit </w:t>
      </w:r>
      <w:r w:rsidRPr="00A00505">
        <w:rPr>
          <w:rFonts w:ascii="Times New Roman" w:hAnsi="Times New Roman" w:cs="Times New Roman"/>
          <w:b/>
          <w:snapToGrid w:val="0"/>
          <w:u w:val="single"/>
        </w:rPr>
        <w:t>C</w:t>
      </w:r>
      <w:r w:rsidRPr="00A00505">
        <w:rPr>
          <w:rFonts w:ascii="Times New Roman" w:hAnsi="Times New Roman" w:cs="Times New Roman"/>
          <w:snapToGrid w:val="0"/>
        </w:rPr>
        <w:t xml:space="preserve">ard was changed to lower case </w:t>
      </w:r>
      <w:r w:rsidRPr="00A00505">
        <w:rPr>
          <w:rFonts w:ascii="Times New Roman" w:hAnsi="Times New Roman" w:cs="Times New Roman"/>
          <w:b/>
          <w:snapToGrid w:val="0"/>
          <w:u w:val="single"/>
        </w:rPr>
        <w:t>c</w:t>
      </w:r>
      <w:r w:rsidRPr="00A00505">
        <w:rPr>
          <w:rFonts w:ascii="Times New Roman" w:hAnsi="Times New Roman" w:cs="Times New Roman"/>
          <w:snapToGrid w:val="0"/>
        </w:rPr>
        <w:t xml:space="preserve">redit </w:t>
      </w:r>
      <w:r w:rsidRPr="00A00505">
        <w:rPr>
          <w:rFonts w:ascii="Times New Roman" w:hAnsi="Times New Roman" w:cs="Times New Roman"/>
          <w:b/>
          <w:snapToGrid w:val="0"/>
          <w:u w:val="single"/>
        </w:rPr>
        <w:t>c</w:t>
      </w:r>
      <w:r w:rsidRPr="00A00505">
        <w:rPr>
          <w:rFonts w:ascii="Times New Roman" w:hAnsi="Times New Roman" w:cs="Times New Roman"/>
          <w:snapToGrid w:val="0"/>
        </w:rPr>
        <w:t>ard.</w:t>
      </w:r>
    </w:p>
    <w:p w:rsidR="00A00505" w:rsidRDefault="00A00505" w:rsidP="00A00505">
      <w:pPr>
        <w:ind w:left="720"/>
        <w:rPr>
          <w:rFonts w:ascii="Times New Roman" w:hAnsi="Times New Roman" w:cs="Times New Roman"/>
          <w:snapToGrid w:val="0"/>
          <w:sz w:val="22"/>
          <w:szCs w:val="22"/>
        </w:rPr>
      </w:pP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t>ONLY on NATF 85, these changes were made:</w:t>
      </w: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t>On page 1, these sentences were deleted:</w:t>
      </w:r>
    </w:p>
    <w:p w:rsidR="00A00505" w:rsidRPr="00A00505" w:rsidRDefault="00A00505" w:rsidP="00A00505">
      <w:pPr>
        <w:ind w:left="1008"/>
        <w:rPr>
          <w:rFonts w:ascii="Times New Roman" w:hAnsi="Times New Roman" w:cs="Times New Roman"/>
          <w:snapToGrid w:val="0"/>
          <w:sz w:val="22"/>
          <w:szCs w:val="22"/>
        </w:rPr>
      </w:pPr>
      <w:r w:rsidRPr="00A00505">
        <w:rPr>
          <w:rFonts w:ascii="Times New Roman" w:hAnsi="Times New Roman" w:cs="Times New Roman"/>
          <w:snapToGrid w:val="0"/>
          <w:sz w:val="22"/>
          <w:szCs w:val="22"/>
        </w:rPr>
        <w:t xml:space="preserve">DO NOT use this form for any request relating to military service in </w:t>
      </w:r>
      <w:r w:rsidRPr="00A00505">
        <w:rPr>
          <w:rFonts w:ascii="Times New Roman" w:hAnsi="Times New Roman" w:cs="Times New Roman"/>
          <w:snapToGrid w:val="0"/>
        </w:rPr>
        <w:t>World</w:t>
      </w:r>
      <w:r w:rsidRPr="00A00505">
        <w:rPr>
          <w:rFonts w:ascii="Times New Roman" w:hAnsi="Times New Roman" w:cs="Times New Roman"/>
          <w:snapToGrid w:val="0"/>
          <w:sz w:val="22"/>
          <w:szCs w:val="22"/>
        </w:rPr>
        <w:t xml:space="preserve"> War I or II, or subsequent service. Write to </w:t>
      </w:r>
      <w:r w:rsidRPr="00A00505">
        <w:rPr>
          <w:rFonts w:ascii="Times New Roman" w:hAnsi="Times New Roman" w:cs="Times New Roman"/>
          <w:i/>
          <w:snapToGrid w:val="0"/>
          <w:sz w:val="22"/>
          <w:szCs w:val="22"/>
        </w:rPr>
        <w:t>National Personnel Records Center, 1 Archives Drive, St. Louis, MO 63138</w:t>
      </w:r>
      <w:r w:rsidRPr="00A00505">
        <w:rPr>
          <w:rFonts w:ascii="Times New Roman" w:hAnsi="Times New Roman" w:cs="Times New Roman"/>
          <w:snapToGrid w:val="0"/>
          <w:sz w:val="22"/>
          <w:szCs w:val="22"/>
        </w:rPr>
        <w:t xml:space="preserve">. For additional information about these later records, visit </w:t>
      </w:r>
      <w:r w:rsidRPr="00A00505">
        <w:rPr>
          <w:rFonts w:ascii="Times New Roman" w:hAnsi="Times New Roman" w:cs="Times New Roman"/>
          <w:i/>
          <w:snapToGrid w:val="0"/>
          <w:sz w:val="22"/>
          <w:szCs w:val="22"/>
        </w:rPr>
        <w:t>e-Vetrecs</w:t>
      </w:r>
      <w:r w:rsidRPr="00A00505">
        <w:rPr>
          <w:rFonts w:ascii="Times New Roman" w:hAnsi="Times New Roman" w:cs="Times New Roman"/>
          <w:snapToGrid w:val="0"/>
          <w:sz w:val="22"/>
          <w:szCs w:val="22"/>
        </w:rPr>
        <w:t xml:space="preserve"> at </w:t>
      </w:r>
      <w:hyperlink r:id="rId9" w:history="1">
        <w:r w:rsidRPr="00A00505">
          <w:rPr>
            <w:rStyle w:val="Hyperlink"/>
            <w:rFonts w:ascii="Times New Roman" w:hAnsi="Times New Roman" w:cs="Times New Roman"/>
            <w:snapToGrid w:val="0"/>
            <w:sz w:val="22"/>
            <w:szCs w:val="22"/>
          </w:rPr>
          <w:t>www.archives.gov/vererans</w:t>
        </w:r>
      </w:hyperlink>
      <w:r w:rsidRPr="00A00505">
        <w:rPr>
          <w:rFonts w:ascii="Times New Roman" w:hAnsi="Times New Roman" w:cs="Times New Roman"/>
          <w:snapToGrid w:val="0"/>
          <w:sz w:val="22"/>
          <w:szCs w:val="22"/>
        </w:rPr>
        <w:t>.</w:t>
      </w: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napToGrid w:val="0"/>
          <w:sz w:val="22"/>
          <w:szCs w:val="22"/>
        </w:rPr>
        <w:t>And these sentences were added:</w:t>
      </w:r>
    </w:p>
    <w:p w:rsidR="00A00505" w:rsidRPr="00A00505" w:rsidRDefault="00A00505" w:rsidP="00A00505">
      <w:pPr>
        <w:ind w:left="1008"/>
        <w:rPr>
          <w:rFonts w:ascii="Times New Roman" w:hAnsi="Times New Roman" w:cs="Times New Roman"/>
          <w:sz w:val="22"/>
          <w:szCs w:val="22"/>
        </w:rPr>
      </w:pPr>
      <w:r w:rsidRPr="00A00505">
        <w:rPr>
          <w:rFonts w:ascii="Times New Roman" w:hAnsi="Times New Roman" w:cs="Times New Roman"/>
          <w:b/>
          <w:i/>
          <w:sz w:val="22"/>
          <w:szCs w:val="22"/>
        </w:rPr>
        <w:t xml:space="preserve">ELECTRONIC TRANSFER: </w:t>
      </w:r>
      <w:r w:rsidRPr="00A00505">
        <w:rPr>
          <w:rFonts w:ascii="Times New Roman" w:hAnsi="Times New Roman" w:cs="Times New Roman"/>
          <w:sz w:val="22"/>
          <w:szCs w:val="22"/>
        </w:rPr>
        <w:t xml:space="preserve">Electronic transfer allows you to download your files from a site, as opposed to having them mailed to you. You will be sent a link for the download. Click the link and download the file to a location of your choosing. Download speeds will vary based upon file size and your internet connection. A valid email address is necessary for electronic transfer. Total file transfers can be up to 5 GB. However, files of that size are typically separated into multiple, smaller files. Files will be available for 30 days from date of upload; downloads of the files should take place within that period. To ensure electronic receipt of your order, please add </w:t>
      </w:r>
      <w:hyperlink r:id="rId10" w:history="1">
        <w:r w:rsidRPr="00A00505">
          <w:rPr>
            <w:rStyle w:val="Hyperlink"/>
            <w:rFonts w:ascii="Times New Roman" w:hAnsi="Times New Roman" w:cs="Times New Roman"/>
            <w:sz w:val="22"/>
            <w:szCs w:val="22"/>
          </w:rPr>
          <w:t>electronic.delivery@nara.gov</w:t>
        </w:r>
      </w:hyperlink>
      <w:r w:rsidRPr="00A00505">
        <w:rPr>
          <w:rFonts w:ascii="Times New Roman" w:hAnsi="Times New Roman" w:cs="Times New Roman"/>
          <w:sz w:val="22"/>
          <w:szCs w:val="22"/>
        </w:rPr>
        <w:t xml:space="preserve"> to your trusted senders list. In some cases, certain email applications will move your reproduction orders to your spam box. Please monitor your spam box while awaiting your order.</w:t>
      </w:r>
    </w:p>
    <w:p w:rsidR="00A00505" w:rsidRDefault="00A00505" w:rsidP="00A00505">
      <w:pPr>
        <w:ind w:left="720"/>
        <w:rPr>
          <w:rFonts w:ascii="Times New Roman" w:hAnsi="Times New Roman" w:cs="Times New Roman"/>
          <w:sz w:val="22"/>
          <w:szCs w:val="22"/>
        </w:rPr>
      </w:pPr>
    </w:p>
    <w:p w:rsidR="00A00505" w:rsidRPr="00A00505" w:rsidRDefault="00A00505" w:rsidP="00A00505">
      <w:pPr>
        <w:ind w:left="720"/>
        <w:rPr>
          <w:rFonts w:ascii="Times New Roman" w:hAnsi="Times New Roman" w:cs="Times New Roman"/>
          <w:snapToGrid w:val="0"/>
          <w:sz w:val="22"/>
          <w:szCs w:val="22"/>
        </w:rPr>
      </w:pPr>
      <w:r w:rsidRPr="00A00505">
        <w:rPr>
          <w:rFonts w:ascii="Times New Roman" w:hAnsi="Times New Roman" w:cs="Times New Roman"/>
          <w:sz w:val="22"/>
          <w:szCs w:val="22"/>
        </w:rPr>
        <w:t xml:space="preserve">On both NATF 85 and NATF 86, on page 1 under </w:t>
      </w:r>
      <w:r w:rsidRPr="00A00505">
        <w:rPr>
          <w:rFonts w:ascii="Times New Roman" w:hAnsi="Times New Roman" w:cs="Times New Roman"/>
          <w:b/>
          <w:i/>
          <w:snapToGrid w:val="0"/>
          <w:sz w:val="22"/>
          <w:szCs w:val="22"/>
        </w:rPr>
        <w:t>INSTRUCTIONS</w:t>
      </w:r>
      <w:r w:rsidRPr="00A00505">
        <w:rPr>
          <w:rFonts w:ascii="Times New Roman" w:hAnsi="Times New Roman" w:cs="Times New Roman"/>
          <w:b/>
          <w:i/>
          <w:snapToGrid w:val="0"/>
        </w:rPr>
        <w:t>…,</w:t>
      </w:r>
      <w:r w:rsidRPr="00A00505">
        <w:rPr>
          <w:rFonts w:ascii="Times New Roman" w:hAnsi="Times New Roman" w:cs="Times New Roman"/>
          <w:b/>
          <w:i/>
          <w:snapToGrid w:val="0"/>
          <w:sz w:val="22"/>
          <w:szCs w:val="22"/>
        </w:rPr>
        <w:t xml:space="preserve"> </w:t>
      </w:r>
      <w:r w:rsidRPr="00A00505">
        <w:rPr>
          <w:rFonts w:ascii="Times New Roman" w:hAnsi="Times New Roman" w:cs="Times New Roman"/>
          <w:snapToGrid w:val="0"/>
          <w:sz w:val="22"/>
          <w:szCs w:val="22"/>
        </w:rPr>
        <w:t>this sentence was revised as follows:</w:t>
      </w:r>
    </w:p>
    <w:p w:rsidR="00A00505" w:rsidRPr="00A00505" w:rsidRDefault="00A00505" w:rsidP="00A00505">
      <w:pPr>
        <w:ind w:left="1008"/>
        <w:rPr>
          <w:rFonts w:ascii="Times New Roman" w:hAnsi="Times New Roman" w:cs="Times New Roman"/>
          <w:snapToGrid w:val="0"/>
          <w:sz w:val="22"/>
          <w:szCs w:val="22"/>
        </w:rPr>
      </w:pPr>
      <w:r w:rsidRPr="00A00505">
        <w:rPr>
          <w:rFonts w:ascii="Times New Roman" w:hAnsi="Times New Roman" w:cs="Times New Roman"/>
          <w:snapToGrid w:val="0"/>
          <w:sz w:val="22"/>
          <w:szCs w:val="22"/>
        </w:rPr>
        <w:t>When we search your order, was removed; the sentence now reads:</w:t>
      </w:r>
    </w:p>
    <w:p w:rsidR="00A00505" w:rsidRPr="00A00505" w:rsidRDefault="00A00505" w:rsidP="00A00505">
      <w:pPr>
        <w:ind w:left="1008"/>
        <w:rPr>
          <w:rFonts w:ascii="Times New Roman" w:hAnsi="Times New Roman" w:cs="Times New Roman"/>
          <w:sz w:val="22"/>
          <w:szCs w:val="22"/>
        </w:rPr>
      </w:pPr>
      <w:r w:rsidRPr="00A00505">
        <w:rPr>
          <w:rFonts w:ascii="Times New Roman" w:hAnsi="Times New Roman" w:cs="Times New Roman"/>
          <w:snapToGrid w:val="0"/>
          <w:sz w:val="22"/>
          <w:szCs w:val="22"/>
        </w:rPr>
        <w:t>We will make reproductions of records that relate to your request</w:t>
      </w:r>
      <w:r w:rsidRPr="00A00505">
        <w:rPr>
          <w:rFonts w:ascii="Times New Roman" w:hAnsi="Times New Roman" w:cs="Times New Roman"/>
          <w:snapToGrid w:val="0"/>
        </w:rPr>
        <w:t>.</w:t>
      </w:r>
    </w:p>
    <w:p w:rsidR="00A00505" w:rsidRDefault="00A00505" w:rsidP="00097A80">
      <w:pPr>
        <w:ind w:left="720"/>
        <w:rPr>
          <w:rFonts w:ascii="Times New Roman" w:hAnsi="Times New Roman" w:cs="Times New Roman"/>
          <w:color w:val="222222"/>
          <w:sz w:val="22"/>
          <w:szCs w:val="22"/>
        </w:rPr>
      </w:pPr>
    </w:p>
    <w:p w:rsidR="00097A80" w:rsidRDefault="00097A80" w:rsidP="00097A80">
      <w:pPr>
        <w:ind w:left="720"/>
        <w:rPr>
          <w:rFonts w:ascii="Times New Roman" w:hAnsi="Times New Roman" w:cs="Times New Roman"/>
          <w:sz w:val="22"/>
          <w:szCs w:val="22"/>
        </w:rPr>
      </w:pPr>
      <w:r>
        <w:rPr>
          <w:rFonts w:ascii="Times New Roman" w:hAnsi="Times New Roman" w:cs="Times New Roman"/>
          <w:color w:val="222222"/>
          <w:sz w:val="22"/>
          <w:szCs w:val="22"/>
        </w:rPr>
        <w:t xml:space="preserve">NARA sent a change request for these 3 forms to OMB in </w:t>
      </w:r>
      <w:r w:rsidR="001E63C5">
        <w:rPr>
          <w:rFonts w:ascii="Times New Roman" w:hAnsi="Times New Roman" w:cs="Times New Roman"/>
          <w:color w:val="222222"/>
          <w:sz w:val="22"/>
          <w:szCs w:val="22"/>
        </w:rPr>
        <w:t>April</w:t>
      </w:r>
      <w:r>
        <w:rPr>
          <w:rFonts w:ascii="Times New Roman" w:hAnsi="Times New Roman" w:cs="Times New Roman"/>
          <w:color w:val="222222"/>
          <w:sz w:val="22"/>
          <w:szCs w:val="22"/>
        </w:rPr>
        <w:t xml:space="preserve"> 201</w:t>
      </w:r>
      <w:r w:rsidR="001E63C5">
        <w:rPr>
          <w:rFonts w:ascii="Times New Roman" w:hAnsi="Times New Roman" w:cs="Times New Roman"/>
          <w:color w:val="222222"/>
          <w:sz w:val="22"/>
          <w:szCs w:val="22"/>
        </w:rPr>
        <w:t>8</w:t>
      </w:r>
      <w:r>
        <w:rPr>
          <w:rFonts w:ascii="Times New Roman" w:hAnsi="Times New Roman" w:cs="Times New Roman"/>
          <w:color w:val="222222"/>
          <w:sz w:val="22"/>
          <w:szCs w:val="22"/>
        </w:rPr>
        <w:t xml:space="preserve">.  This change was made on all 3 forms to the RETURN POLICY:  </w:t>
      </w:r>
      <w:r w:rsidR="001E63C5" w:rsidRPr="001E63C5">
        <w:rPr>
          <w:rFonts w:ascii="Times New Roman" w:hAnsi="Times New Roman" w:cs="Times New Roman"/>
          <w:sz w:val="22"/>
          <w:szCs w:val="22"/>
        </w:rPr>
        <w:t xml:space="preserve">Due to various factors, it is occasionally difficult for NARA to make a legible reproduction. </w:t>
      </w:r>
      <w:r w:rsidR="001E63C5" w:rsidRPr="001E63C5">
        <w:rPr>
          <w:rFonts w:ascii="Times New Roman" w:hAnsi="Times New Roman" w:cs="Times New Roman"/>
          <w:bCs/>
          <w:sz w:val="22"/>
          <w:szCs w:val="22"/>
        </w:rPr>
        <w:t xml:space="preserve">NARA </w:t>
      </w:r>
      <w:r w:rsidR="001E63C5" w:rsidRPr="001E63C5">
        <w:rPr>
          <w:rFonts w:ascii="Times New Roman" w:hAnsi="Times New Roman" w:cs="Times New Roman"/>
          <w:sz w:val="22"/>
          <w:szCs w:val="22"/>
        </w:rPr>
        <w:t xml:space="preserve">will </w:t>
      </w:r>
      <w:r w:rsidR="001E63C5" w:rsidRPr="001E63C5">
        <w:rPr>
          <w:rFonts w:ascii="Times New Roman" w:hAnsi="Times New Roman" w:cs="Times New Roman"/>
          <w:bCs/>
          <w:sz w:val="22"/>
          <w:szCs w:val="22"/>
        </w:rPr>
        <w:t xml:space="preserve">notify </w:t>
      </w:r>
      <w:r w:rsidR="001E63C5" w:rsidRPr="001E63C5">
        <w:rPr>
          <w:rFonts w:ascii="Times New Roman" w:hAnsi="Times New Roman" w:cs="Times New Roman"/>
          <w:sz w:val="22"/>
          <w:szCs w:val="22"/>
        </w:rPr>
        <w:t xml:space="preserve">customers and ask for approval to proceed if </w:t>
      </w:r>
      <w:r w:rsidR="001E63C5" w:rsidRPr="001E63C5">
        <w:rPr>
          <w:rFonts w:ascii="Times New Roman" w:hAnsi="Times New Roman" w:cs="Times New Roman"/>
          <w:bCs/>
          <w:sz w:val="22"/>
          <w:szCs w:val="22"/>
        </w:rPr>
        <w:t xml:space="preserve">we </w:t>
      </w:r>
      <w:r w:rsidR="001E63C5" w:rsidRPr="001E63C5">
        <w:rPr>
          <w:rFonts w:ascii="Times New Roman" w:hAnsi="Times New Roman" w:cs="Times New Roman"/>
          <w:sz w:val="22"/>
          <w:szCs w:val="22"/>
        </w:rPr>
        <w:t xml:space="preserve">anticipate a reproduction of questionable legibility. </w:t>
      </w:r>
      <w:r w:rsidR="001E63C5" w:rsidRPr="001E63C5">
        <w:rPr>
          <w:rFonts w:ascii="Times New Roman" w:hAnsi="Times New Roman" w:cs="Times New Roman"/>
          <w:bCs/>
          <w:sz w:val="22"/>
          <w:szCs w:val="22"/>
        </w:rPr>
        <w:t>As a result</w:t>
      </w:r>
      <w:r w:rsidR="001E63C5" w:rsidRPr="001E63C5">
        <w:rPr>
          <w:rFonts w:ascii="Times New Roman" w:hAnsi="Times New Roman" w:cs="Times New Roman"/>
          <w:sz w:val="22"/>
          <w:szCs w:val="22"/>
        </w:rPr>
        <w:t xml:space="preserve">, NARA does not provide refunds except in special cases. If a customer requests a refund, </w:t>
      </w:r>
      <w:r w:rsidR="001E63C5" w:rsidRPr="001E63C5">
        <w:rPr>
          <w:rFonts w:ascii="Times New Roman" w:hAnsi="Times New Roman" w:cs="Times New Roman"/>
          <w:bCs/>
          <w:sz w:val="22"/>
          <w:szCs w:val="22"/>
        </w:rPr>
        <w:t xml:space="preserve">we </w:t>
      </w:r>
      <w:r w:rsidR="001E63C5" w:rsidRPr="001E63C5">
        <w:rPr>
          <w:rFonts w:ascii="Times New Roman" w:hAnsi="Times New Roman" w:cs="Times New Roman"/>
          <w:sz w:val="22"/>
          <w:szCs w:val="22"/>
        </w:rPr>
        <w:t>review the order to determine</w:t>
      </w:r>
      <w:r w:rsidR="001E63C5" w:rsidRPr="001E63C5">
        <w:rPr>
          <w:rFonts w:ascii="Times New Roman" w:hAnsi="Times New Roman" w:cs="Times New Roman"/>
          <w:bCs/>
          <w:sz w:val="22"/>
          <w:szCs w:val="22"/>
        </w:rPr>
        <w:t xml:space="preserve"> if we properly notified the customer </w:t>
      </w:r>
      <w:r w:rsidR="001E63C5" w:rsidRPr="001E63C5">
        <w:rPr>
          <w:rFonts w:ascii="Times New Roman" w:hAnsi="Times New Roman" w:cs="Times New Roman"/>
          <w:sz w:val="22"/>
          <w:szCs w:val="22"/>
        </w:rPr>
        <w:t xml:space="preserve">of the questionable nature of the original and if the product is a true representation of the original. If the product is a true representation of the original, </w:t>
      </w:r>
      <w:r w:rsidR="001E63C5" w:rsidRPr="001E63C5">
        <w:rPr>
          <w:rFonts w:ascii="Times New Roman" w:hAnsi="Times New Roman" w:cs="Times New Roman"/>
          <w:bCs/>
          <w:sz w:val="22"/>
          <w:szCs w:val="22"/>
        </w:rPr>
        <w:t>we will not issue a refund</w:t>
      </w:r>
      <w:r w:rsidR="001E63C5" w:rsidRPr="001E63C5">
        <w:rPr>
          <w:rFonts w:ascii="Times New Roman" w:hAnsi="Times New Roman" w:cs="Times New Roman"/>
          <w:sz w:val="22"/>
          <w:szCs w:val="22"/>
        </w:rPr>
        <w:t xml:space="preserve">. If you feel </w:t>
      </w:r>
      <w:r w:rsidR="001E63C5" w:rsidRPr="001E63C5">
        <w:rPr>
          <w:rFonts w:ascii="Times New Roman" w:hAnsi="Times New Roman" w:cs="Times New Roman"/>
          <w:bCs/>
          <w:sz w:val="22"/>
          <w:szCs w:val="22"/>
        </w:rPr>
        <w:t xml:space="preserve">we processed </w:t>
      </w:r>
      <w:r w:rsidR="001E63C5" w:rsidRPr="001E63C5">
        <w:rPr>
          <w:rFonts w:ascii="Times New Roman" w:hAnsi="Times New Roman" w:cs="Times New Roman"/>
          <w:sz w:val="22"/>
          <w:szCs w:val="22"/>
        </w:rPr>
        <w:t xml:space="preserve">your order incorrectly or </w:t>
      </w:r>
      <w:r w:rsidR="001E63C5" w:rsidRPr="001E63C5">
        <w:rPr>
          <w:rFonts w:ascii="Times New Roman" w:hAnsi="Times New Roman" w:cs="Times New Roman"/>
          <w:bCs/>
          <w:sz w:val="22"/>
          <w:szCs w:val="22"/>
        </w:rPr>
        <w:t xml:space="preserve">it </w:t>
      </w:r>
      <w:r w:rsidR="001E63C5" w:rsidRPr="001E63C5">
        <w:rPr>
          <w:rFonts w:ascii="Times New Roman" w:hAnsi="Times New Roman" w:cs="Times New Roman"/>
          <w:sz w:val="22"/>
          <w:szCs w:val="22"/>
        </w:rPr>
        <w:t xml:space="preserve">contains errors, please contact </w:t>
      </w:r>
      <w:r w:rsidR="001E63C5" w:rsidRPr="001E63C5">
        <w:rPr>
          <w:rFonts w:ascii="Times New Roman" w:hAnsi="Times New Roman" w:cs="Times New Roman"/>
          <w:bCs/>
          <w:sz w:val="22"/>
          <w:szCs w:val="22"/>
        </w:rPr>
        <w:t>us</w:t>
      </w:r>
      <w:r w:rsidR="001E63C5" w:rsidRPr="001E63C5">
        <w:rPr>
          <w:rFonts w:ascii="Times New Roman" w:hAnsi="Times New Roman" w:cs="Times New Roman"/>
          <w:b/>
          <w:bCs/>
          <w:sz w:val="22"/>
          <w:szCs w:val="22"/>
        </w:rPr>
        <w:t xml:space="preserve"> </w:t>
      </w:r>
      <w:r w:rsidR="001E63C5" w:rsidRPr="001E63C5">
        <w:rPr>
          <w:rFonts w:ascii="Times New Roman" w:hAnsi="Times New Roman" w:cs="Times New Roman"/>
          <w:sz w:val="22"/>
          <w:szCs w:val="22"/>
        </w:rPr>
        <w:t xml:space="preserve">within </w:t>
      </w:r>
      <w:r w:rsidR="001E63C5" w:rsidRPr="001E63C5">
        <w:rPr>
          <w:rFonts w:ascii="Times New Roman" w:hAnsi="Times New Roman" w:cs="Times New Roman"/>
          <w:bCs/>
          <w:sz w:val="22"/>
          <w:szCs w:val="22"/>
        </w:rPr>
        <w:t xml:space="preserve">30 </w:t>
      </w:r>
      <w:r w:rsidR="001E63C5" w:rsidRPr="001E63C5">
        <w:rPr>
          <w:rFonts w:ascii="Times New Roman" w:hAnsi="Times New Roman" w:cs="Times New Roman"/>
          <w:sz w:val="22"/>
          <w:szCs w:val="22"/>
        </w:rPr>
        <w:t xml:space="preserve">days of your </w:t>
      </w:r>
      <w:r w:rsidR="001E63C5" w:rsidRPr="001E63C5">
        <w:rPr>
          <w:rFonts w:ascii="Times New Roman" w:hAnsi="Times New Roman" w:cs="Times New Roman"/>
          <w:bCs/>
          <w:sz w:val="22"/>
          <w:szCs w:val="22"/>
        </w:rPr>
        <w:t xml:space="preserve">delivery </w:t>
      </w:r>
      <w:r w:rsidR="001E63C5" w:rsidRPr="001E63C5">
        <w:rPr>
          <w:rFonts w:ascii="Times New Roman" w:hAnsi="Times New Roman" w:cs="Times New Roman"/>
          <w:sz w:val="22"/>
          <w:szCs w:val="22"/>
        </w:rPr>
        <w:t xml:space="preserve">date to have your issue verified. Once </w:t>
      </w:r>
      <w:r w:rsidR="001E63C5" w:rsidRPr="001E63C5">
        <w:rPr>
          <w:rFonts w:ascii="Times New Roman" w:hAnsi="Times New Roman" w:cs="Times New Roman"/>
          <w:bCs/>
          <w:sz w:val="22"/>
          <w:szCs w:val="22"/>
        </w:rPr>
        <w:t xml:space="preserve">we verify the </w:t>
      </w:r>
      <w:r w:rsidR="001E63C5" w:rsidRPr="001E63C5">
        <w:rPr>
          <w:rFonts w:ascii="Times New Roman" w:hAnsi="Times New Roman" w:cs="Times New Roman"/>
          <w:sz w:val="22"/>
          <w:szCs w:val="22"/>
        </w:rPr>
        <w:t xml:space="preserve">issue, </w:t>
      </w:r>
      <w:r w:rsidR="001E63C5" w:rsidRPr="001E63C5">
        <w:rPr>
          <w:rFonts w:ascii="Times New Roman" w:hAnsi="Times New Roman" w:cs="Times New Roman"/>
          <w:bCs/>
          <w:sz w:val="22"/>
          <w:szCs w:val="22"/>
        </w:rPr>
        <w:t xml:space="preserve">we </w:t>
      </w:r>
      <w:r w:rsidR="001E63C5" w:rsidRPr="001E63C5">
        <w:rPr>
          <w:rFonts w:ascii="Times New Roman" w:hAnsi="Times New Roman" w:cs="Times New Roman"/>
          <w:sz w:val="22"/>
          <w:szCs w:val="22"/>
        </w:rPr>
        <w:t xml:space="preserve">will correct the </w:t>
      </w:r>
      <w:r w:rsidR="001E63C5" w:rsidRPr="001E63C5">
        <w:rPr>
          <w:rFonts w:ascii="Times New Roman" w:hAnsi="Times New Roman" w:cs="Times New Roman"/>
          <w:bCs/>
          <w:sz w:val="22"/>
          <w:szCs w:val="22"/>
        </w:rPr>
        <w:t xml:space="preserve">error </w:t>
      </w:r>
      <w:r w:rsidR="001E63C5" w:rsidRPr="001E63C5">
        <w:rPr>
          <w:rFonts w:ascii="Times New Roman" w:hAnsi="Times New Roman" w:cs="Times New Roman"/>
          <w:sz w:val="22"/>
          <w:szCs w:val="22"/>
        </w:rPr>
        <w:t xml:space="preserve">and resend the documents. If we cannot </w:t>
      </w:r>
      <w:r w:rsidR="001E63C5" w:rsidRPr="001E63C5">
        <w:rPr>
          <w:rFonts w:ascii="Times New Roman" w:hAnsi="Times New Roman" w:cs="Times New Roman"/>
          <w:bCs/>
          <w:sz w:val="22"/>
          <w:szCs w:val="22"/>
        </w:rPr>
        <w:t xml:space="preserve">correct </w:t>
      </w:r>
      <w:r w:rsidR="001E63C5" w:rsidRPr="001E63C5">
        <w:rPr>
          <w:rFonts w:ascii="Times New Roman" w:hAnsi="Times New Roman" w:cs="Times New Roman"/>
          <w:sz w:val="22"/>
          <w:szCs w:val="22"/>
        </w:rPr>
        <w:t>the error, you will receive a refund.</w:t>
      </w:r>
    </w:p>
    <w:p w:rsidR="00097A80" w:rsidRDefault="00097A80" w:rsidP="00097A80">
      <w:pPr>
        <w:ind w:left="720"/>
        <w:rPr>
          <w:rFonts w:ascii="Times New Roman" w:hAnsi="Times New Roman" w:cs="Times New Roman"/>
          <w:sz w:val="22"/>
          <w:szCs w:val="22"/>
        </w:rPr>
      </w:pPr>
    </w:p>
    <w:p w:rsidR="00097A80" w:rsidRPr="00097A80" w:rsidRDefault="00097A80" w:rsidP="00097A80">
      <w:pPr>
        <w:ind w:left="720"/>
        <w:rPr>
          <w:rFonts w:ascii="Times New Roman" w:hAnsi="Times New Roman" w:cs="Times New Roman"/>
          <w:sz w:val="22"/>
          <w:szCs w:val="22"/>
        </w:rPr>
      </w:pPr>
      <w:r>
        <w:rPr>
          <w:rFonts w:ascii="Times New Roman" w:hAnsi="Times New Roman" w:cs="Times New Roman"/>
          <w:sz w:val="22"/>
          <w:szCs w:val="22"/>
        </w:rPr>
        <w:t>For comparison sake, the RETURN POLICY on the 0</w:t>
      </w:r>
      <w:r w:rsidR="001E63C5">
        <w:rPr>
          <w:rFonts w:ascii="Times New Roman" w:hAnsi="Times New Roman" w:cs="Times New Roman"/>
          <w:sz w:val="22"/>
          <w:szCs w:val="22"/>
        </w:rPr>
        <w:t>1</w:t>
      </w:r>
      <w:r>
        <w:rPr>
          <w:rFonts w:ascii="Times New Roman" w:hAnsi="Times New Roman" w:cs="Times New Roman"/>
          <w:sz w:val="22"/>
          <w:szCs w:val="22"/>
        </w:rPr>
        <w:t>-201</w:t>
      </w:r>
      <w:r w:rsidR="001E63C5">
        <w:rPr>
          <w:rFonts w:ascii="Times New Roman" w:hAnsi="Times New Roman" w:cs="Times New Roman"/>
          <w:sz w:val="22"/>
          <w:szCs w:val="22"/>
        </w:rPr>
        <w:t>6</w:t>
      </w:r>
      <w:r>
        <w:rPr>
          <w:rFonts w:ascii="Times New Roman" w:hAnsi="Times New Roman" w:cs="Times New Roman"/>
          <w:sz w:val="22"/>
          <w:szCs w:val="22"/>
        </w:rPr>
        <w:t xml:space="preserve"> version of these forms stated:  </w:t>
      </w:r>
      <w:r w:rsidR="001E63C5" w:rsidRPr="00097A80">
        <w:rPr>
          <w:rFonts w:ascii="Times New Roman" w:hAnsi="Times New Roman" w:cs="Times New Roman"/>
          <w:sz w:val="22"/>
          <w:szCs w:val="22"/>
        </w:rPr>
        <w:t>Due to various factors, it is occasionally difficult for NARA to make a legible reproduction. Customers will be notified and asked for approval to proceed in these cases if NARA anticipates a reproduction of questionable legibility. NARA does not provide refunds except in special cases. If a customer requests a refund, a review is made of the order to determine if the customer was properly notified of the questionable nature of the original and if the product is a true representation of the original. If the product is a true representation of the original, no refund will be issued. If you feel your order has been processed incorrectly or contains errors, please contact NARA within 120 days of your order date to have your issue verified. Once verified, NARA will correct the issue and resend the documents.  If the error cannot be corrected you will receive a refund.</w:t>
      </w:r>
    </w:p>
    <w:p w:rsidR="00097A80" w:rsidRPr="00097A80" w:rsidRDefault="00097A80" w:rsidP="00097A80">
      <w:pPr>
        <w:ind w:left="720"/>
        <w:rPr>
          <w:rFonts w:ascii="Times New Roman" w:hAnsi="Times New Roman" w:cs="Times New Roman"/>
          <w:sz w:val="22"/>
          <w:szCs w:val="22"/>
        </w:rPr>
      </w:pPr>
    </w:p>
    <w:p w:rsidR="001268A5" w:rsidRPr="008F4156" w:rsidRDefault="008119DF" w:rsidP="001268A5">
      <w:pPr>
        <w:numPr>
          <w:ilvl w:val="0"/>
          <w:numId w:val="2"/>
        </w:numPr>
        <w:tabs>
          <w:tab w:val="left" w:pos="-1440"/>
        </w:tabs>
        <w:rPr>
          <w:rFonts w:ascii="Times New Roman" w:hAnsi="Times New Roman" w:cs="Times New Roman"/>
          <w:sz w:val="22"/>
          <w:szCs w:val="22"/>
        </w:rPr>
      </w:pPr>
      <w:r w:rsidRPr="008F4156">
        <w:rPr>
          <w:rFonts w:ascii="Times New Roman" w:hAnsi="Times New Roman" w:cs="Times New Roman"/>
          <w:b/>
          <w:bCs/>
          <w:sz w:val="22"/>
          <w:szCs w:val="22"/>
          <w:u w:val="single"/>
        </w:rPr>
        <w:t xml:space="preserve">Purpose and </w:t>
      </w:r>
      <w:r w:rsidR="00960DB2">
        <w:rPr>
          <w:rFonts w:ascii="Times New Roman" w:hAnsi="Times New Roman" w:cs="Times New Roman"/>
          <w:b/>
          <w:bCs/>
          <w:sz w:val="22"/>
          <w:szCs w:val="22"/>
          <w:u w:val="single"/>
        </w:rPr>
        <w:t>u</w:t>
      </w:r>
      <w:r w:rsidRPr="008F4156">
        <w:rPr>
          <w:rFonts w:ascii="Times New Roman" w:hAnsi="Times New Roman" w:cs="Times New Roman"/>
          <w:b/>
          <w:bCs/>
          <w:sz w:val="22"/>
          <w:szCs w:val="22"/>
          <w:u w:val="single"/>
        </w:rPr>
        <w:t xml:space="preserve">se of the </w:t>
      </w:r>
      <w:r w:rsidR="00960DB2">
        <w:rPr>
          <w:rFonts w:ascii="Times New Roman" w:hAnsi="Times New Roman" w:cs="Times New Roman"/>
          <w:b/>
          <w:bCs/>
          <w:sz w:val="22"/>
          <w:szCs w:val="22"/>
          <w:u w:val="single"/>
        </w:rPr>
        <w:t>i</w:t>
      </w:r>
      <w:r w:rsidRPr="008F4156">
        <w:rPr>
          <w:rFonts w:ascii="Times New Roman" w:hAnsi="Times New Roman" w:cs="Times New Roman"/>
          <w:b/>
          <w:bCs/>
          <w:sz w:val="22"/>
          <w:szCs w:val="22"/>
          <w:u w:val="single"/>
        </w:rPr>
        <w:t>nformation.</w:t>
      </w:r>
      <w:r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 xml:space="preserve">Each NATF Form </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84, 85</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 xml:space="preserve"> 86</w:t>
      </w:r>
      <w:r w:rsidR="00AE0974" w:rsidRPr="008F4156">
        <w:rPr>
          <w:rFonts w:ascii="Times New Roman" w:hAnsi="Times New Roman" w:cs="Times New Roman"/>
          <w:sz w:val="22"/>
          <w:szCs w:val="22"/>
        </w:rPr>
        <w:t>)</w:t>
      </w:r>
      <w:r w:rsidR="00A01B9F" w:rsidRPr="008F4156">
        <w:rPr>
          <w:rFonts w:ascii="Times New Roman" w:hAnsi="Times New Roman" w:cs="Times New Roman"/>
          <w:sz w:val="22"/>
          <w:szCs w:val="22"/>
        </w:rPr>
        <w:t xml:space="preserve"> is used for a unique request as part of a two-step process: (1) to search for the requested file and, if found, make copies; and (2) to bill the requesting researcher for the copies of the records when the search is successfu</w:t>
      </w:r>
      <w:r w:rsidR="001268A5" w:rsidRPr="008F4156">
        <w:rPr>
          <w:rFonts w:ascii="Times New Roman" w:hAnsi="Times New Roman" w:cs="Times New Roman"/>
          <w:sz w:val="22"/>
          <w:szCs w:val="22"/>
        </w:rPr>
        <w:t xml:space="preserve">l.  Copies are mailed </w:t>
      </w:r>
      <w:r w:rsidR="00AE0974" w:rsidRPr="008F4156">
        <w:rPr>
          <w:rFonts w:ascii="Times New Roman" w:hAnsi="Times New Roman" w:cs="Times New Roman"/>
          <w:sz w:val="22"/>
          <w:szCs w:val="22"/>
        </w:rPr>
        <w:t xml:space="preserve">after photocopies are made.  </w:t>
      </w:r>
      <w:r w:rsidR="00A9637F" w:rsidRPr="008F4156">
        <w:rPr>
          <w:rFonts w:ascii="Times New Roman" w:hAnsi="Times New Roman" w:cs="Times New Roman"/>
          <w:sz w:val="22"/>
          <w:szCs w:val="22"/>
        </w:rPr>
        <w:t xml:space="preserve">Table 2-1 shows the percent of successful searches for orders received on paper forms and those received via </w:t>
      </w:r>
      <w:r w:rsidR="00AE0974" w:rsidRPr="008F4156">
        <w:rPr>
          <w:rFonts w:ascii="Times New Roman" w:hAnsi="Times New Roman" w:cs="Times New Roman"/>
          <w:sz w:val="22"/>
          <w:szCs w:val="22"/>
        </w:rPr>
        <w:t>online ordering</w:t>
      </w:r>
      <w:r w:rsidR="00A9637F" w:rsidRPr="008F4156">
        <w:rPr>
          <w:rFonts w:ascii="Times New Roman" w:hAnsi="Times New Roman" w:cs="Times New Roman"/>
          <w:sz w:val="22"/>
          <w:szCs w:val="22"/>
        </w:rPr>
        <w:t>.  The increase</w:t>
      </w:r>
      <w:r w:rsidR="00D23CB6" w:rsidRPr="008F4156">
        <w:rPr>
          <w:rFonts w:ascii="Times New Roman" w:hAnsi="Times New Roman" w:cs="Times New Roman"/>
          <w:sz w:val="22"/>
          <w:szCs w:val="22"/>
        </w:rPr>
        <w:t>d</w:t>
      </w:r>
      <w:r w:rsidR="00A9637F" w:rsidRPr="008F4156">
        <w:rPr>
          <w:rFonts w:ascii="Times New Roman" w:hAnsi="Times New Roman" w:cs="Times New Roman"/>
          <w:sz w:val="22"/>
          <w:szCs w:val="22"/>
        </w:rPr>
        <w:t xml:space="preserve"> success rate for orders received from </w:t>
      </w:r>
      <w:r w:rsidR="00AE0974" w:rsidRPr="008F4156">
        <w:rPr>
          <w:rFonts w:ascii="Times New Roman" w:hAnsi="Times New Roman" w:cs="Times New Roman"/>
          <w:sz w:val="22"/>
          <w:szCs w:val="22"/>
        </w:rPr>
        <w:t>online ordering</w:t>
      </w:r>
      <w:r w:rsidR="00A9637F" w:rsidRPr="008F4156">
        <w:rPr>
          <w:rFonts w:ascii="Times New Roman" w:hAnsi="Times New Roman" w:cs="Times New Roman"/>
          <w:sz w:val="22"/>
          <w:szCs w:val="22"/>
        </w:rPr>
        <w:t xml:space="preserve"> is believed to be due to the enforced edit checks of the online system and better legibility </w:t>
      </w:r>
      <w:r w:rsidR="00D23CB6" w:rsidRPr="008F4156">
        <w:rPr>
          <w:rFonts w:ascii="Times New Roman" w:hAnsi="Times New Roman" w:cs="Times New Roman"/>
          <w:sz w:val="22"/>
          <w:szCs w:val="22"/>
        </w:rPr>
        <w:t xml:space="preserve">of the </w:t>
      </w:r>
      <w:r w:rsidR="00A9637F" w:rsidRPr="008F4156">
        <w:rPr>
          <w:rFonts w:ascii="Times New Roman" w:hAnsi="Times New Roman" w:cs="Times New Roman"/>
          <w:sz w:val="22"/>
          <w:szCs w:val="22"/>
        </w:rPr>
        <w:t>data</w:t>
      </w:r>
      <w:r w:rsidR="00D23CB6" w:rsidRPr="008F4156">
        <w:rPr>
          <w:rFonts w:ascii="Times New Roman" w:hAnsi="Times New Roman" w:cs="Times New Roman"/>
          <w:sz w:val="22"/>
          <w:szCs w:val="22"/>
        </w:rPr>
        <w:t xml:space="preserve"> input</w:t>
      </w:r>
      <w:r w:rsidR="00A9637F" w:rsidRPr="008F4156">
        <w:rPr>
          <w:rFonts w:ascii="Times New Roman" w:hAnsi="Times New Roman" w:cs="Times New Roman"/>
          <w:sz w:val="22"/>
          <w:szCs w:val="22"/>
        </w:rPr>
        <w:t>.</w:t>
      </w:r>
    </w:p>
    <w:p w:rsidR="001268A5" w:rsidRPr="008F4156" w:rsidRDefault="001268A5" w:rsidP="001268A5">
      <w:pPr>
        <w:tabs>
          <w:tab w:val="left" w:pos="-1440"/>
        </w:tabs>
        <w:ind w:left="360"/>
        <w:rPr>
          <w:rFonts w:ascii="Times New Roman" w:hAnsi="Times New Roman" w:cs="Times New Roman"/>
          <w:b/>
          <w:bCs/>
          <w:sz w:val="22"/>
          <w:szCs w:val="22"/>
        </w:rPr>
      </w:pPr>
    </w:p>
    <w:tbl>
      <w:tblPr>
        <w:tblW w:w="4479" w:type="dxa"/>
        <w:tblInd w:w="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59"/>
        <w:gridCol w:w="1340"/>
        <w:gridCol w:w="1580"/>
      </w:tblGrid>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340"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 xml:space="preserve">Paper </w:t>
            </w:r>
          </w:p>
        </w:tc>
        <w:tc>
          <w:tcPr>
            <w:tcW w:w="1580" w:type="dxa"/>
            <w:noWrap/>
            <w:vAlign w:val="bottom"/>
          </w:tcPr>
          <w:p w:rsidR="001268A5" w:rsidRPr="008F4156" w:rsidRDefault="001268A5" w:rsidP="001268A5">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w:t>
            </w:r>
            <w:r w:rsidR="00AE0974" w:rsidRPr="008F4156">
              <w:rPr>
                <w:rFonts w:ascii="Times New Roman" w:hAnsi="Times New Roman" w:cs="Times New Roman"/>
                <w:b/>
                <w:bCs/>
                <w:sz w:val="22"/>
                <w:szCs w:val="22"/>
              </w:rPr>
              <w:t>l</w:t>
            </w:r>
            <w:r w:rsidRPr="008F4156">
              <w:rPr>
                <w:rFonts w:ascii="Times New Roman" w:hAnsi="Times New Roman" w:cs="Times New Roman"/>
                <w:b/>
                <w:bCs/>
                <w:sz w:val="22"/>
                <w:szCs w:val="22"/>
              </w:rPr>
              <w:t xml:space="preserve">ine </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84</w:t>
            </w:r>
          </w:p>
        </w:tc>
        <w:tc>
          <w:tcPr>
            <w:tcW w:w="134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70.2</w:t>
            </w:r>
            <w:r w:rsidR="00FC0884">
              <w:rPr>
                <w:rFonts w:ascii="Times New Roman" w:hAnsi="Times New Roman" w:cs="Times New Roman"/>
                <w:sz w:val="22"/>
                <w:szCs w:val="22"/>
              </w:rPr>
              <w:t>%</w:t>
            </w:r>
          </w:p>
        </w:tc>
        <w:tc>
          <w:tcPr>
            <w:tcW w:w="158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91.4</w:t>
            </w:r>
            <w:r w:rsidR="00FC0884">
              <w:rPr>
                <w:rFonts w:ascii="Times New Roman" w:hAnsi="Times New Roman" w:cs="Times New Roman"/>
                <w:sz w:val="22"/>
                <w:szCs w:val="22"/>
              </w:rPr>
              <w:t>%</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85</w:t>
            </w:r>
          </w:p>
        </w:tc>
        <w:tc>
          <w:tcPr>
            <w:tcW w:w="134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60.3</w:t>
            </w:r>
            <w:r w:rsidR="00FC0884">
              <w:rPr>
                <w:rFonts w:ascii="Times New Roman" w:hAnsi="Times New Roman" w:cs="Times New Roman"/>
                <w:sz w:val="22"/>
                <w:szCs w:val="22"/>
              </w:rPr>
              <w:t>%</w:t>
            </w:r>
          </w:p>
        </w:tc>
        <w:tc>
          <w:tcPr>
            <w:tcW w:w="158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77.9</w:t>
            </w:r>
            <w:r w:rsidR="00FC0884">
              <w:rPr>
                <w:rFonts w:ascii="Times New Roman" w:hAnsi="Times New Roman" w:cs="Times New Roman"/>
                <w:sz w:val="22"/>
                <w:szCs w:val="22"/>
              </w:rPr>
              <w:t>%</w:t>
            </w:r>
          </w:p>
        </w:tc>
      </w:tr>
      <w:tr w:rsidR="001268A5" w:rsidRPr="008F4156" w:rsidTr="00375C1F">
        <w:trPr>
          <w:trHeight w:val="264"/>
        </w:trPr>
        <w:tc>
          <w:tcPr>
            <w:tcW w:w="1559" w:type="dxa"/>
            <w:noWrap/>
            <w:vAlign w:val="bottom"/>
          </w:tcPr>
          <w:p w:rsidR="001268A5" w:rsidRPr="008F4156" w:rsidRDefault="001268A5" w:rsidP="001268A5">
            <w:pPr>
              <w:widowControl/>
              <w:jc w:val="center"/>
              <w:rPr>
                <w:rFonts w:ascii="Times New Roman" w:hAnsi="Times New Roman" w:cs="Times New Roman"/>
                <w:sz w:val="22"/>
                <w:szCs w:val="22"/>
              </w:rPr>
            </w:pPr>
            <w:r w:rsidRPr="008F4156">
              <w:rPr>
                <w:rFonts w:ascii="Times New Roman" w:hAnsi="Times New Roman" w:cs="Times New Roman"/>
                <w:sz w:val="22"/>
                <w:szCs w:val="22"/>
              </w:rPr>
              <w:t>86</w:t>
            </w:r>
          </w:p>
        </w:tc>
        <w:tc>
          <w:tcPr>
            <w:tcW w:w="134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72.6</w:t>
            </w:r>
            <w:r w:rsidR="00FC0884">
              <w:rPr>
                <w:rFonts w:ascii="Times New Roman" w:hAnsi="Times New Roman" w:cs="Times New Roman"/>
                <w:sz w:val="22"/>
                <w:szCs w:val="22"/>
              </w:rPr>
              <w:t>%</w:t>
            </w:r>
          </w:p>
        </w:tc>
        <w:tc>
          <w:tcPr>
            <w:tcW w:w="1580" w:type="dxa"/>
            <w:noWrap/>
            <w:vAlign w:val="bottom"/>
          </w:tcPr>
          <w:p w:rsidR="001268A5" w:rsidRPr="008F4156" w:rsidRDefault="008C1699" w:rsidP="001268A5">
            <w:pPr>
              <w:widowControl/>
              <w:jc w:val="right"/>
              <w:rPr>
                <w:rFonts w:ascii="Times New Roman" w:hAnsi="Times New Roman" w:cs="Times New Roman"/>
                <w:sz w:val="22"/>
                <w:szCs w:val="22"/>
              </w:rPr>
            </w:pPr>
            <w:r>
              <w:rPr>
                <w:rFonts w:ascii="Times New Roman" w:hAnsi="Times New Roman" w:cs="Times New Roman"/>
                <w:sz w:val="22"/>
                <w:szCs w:val="22"/>
              </w:rPr>
              <w:t>82.7</w:t>
            </w:r>
            <w:r w:rsidR="00FC0884">
              <w:rPr>
                <w:rFonts w:ascii="Times New Roman" w:hAnsi="Times New Roman" w:cs="Times New Roman"/>
                <w:sz w:val="22"/>
                <w:szCs w:val="22"/>
              </w:rPr>
              <w:t>%</w:t>
            </w:r>
          </w:p>
        </w:tc>
      </w:tr>
    </w:tbl>
    <w:p w:rsidR="001268A5" w:rsidRPr="008F4156" w:rsidRDefault="00375C1F" w:rsidP="00375C1F">
      <w:pPr>
        <w:tabs>
          <w:tab w:val="left" w:pos="-1440"/>
        </w:tabs>
        <w:rPr>
          <w:rFonts w:ascii="Times New Roman" w:hAnsi="Times New Roman" w:cs="Times New Roman"/>
          <w:sz w:val="22"/>
          <w:szCs w:val="22"/>
        </w:rPr>
      </w:pPr>
      <w:r w:rsidRPr="008F4156">
        <w:rPr>
          <w:rFonts w:ascii="Times New Roman" w:hAnsi="Times New Roman" w:cs="Times New Roman"/>
          <w:sz w:val="22"/>
          <w:szCs w:val="22"/>
        </w:rPr>
        <w:tab/>
      </w:r>
      <w:r w:rsidR="001268A5" w:rsidRPr="008F4156">
        <w:rPr>
          <w:rFonts w:ascii="Times New Roman" w:hAnsi="Times New Roman" w:cs="Times New Roman"/>
          <w:sz w:val="22"/>
          <w:szCs w:val="22"/>
        </w:rPr>
        <w:t xml:space="preserve">Table 2-1 Percent of Form 80 </w:t>
      </w:r>
      <w:r w:rsidR="004D40EB" w:rsidRPr="008F4156">
        <w:rPr>
          <w:rFonts w:ascii="Times New Roman" w:hAnsi="Times New Roman" w:cs="Times New Roman"/>
          <w:sz w:val="22"/>
          <w:szCs w:val="22"/>
        </w:rPr>
        <w:t xml:space="preserve">Series </w:t>
      </w:r>
      <w:r w:rsidR="001268A5" w:rsidRPr="008F4156">
        <w:rPr>
          <w:rFonts w:ascii="Times New Roman" w:hAnsi="Times New Roman" w:cs="Times New Roman"/>
          <w:sz w:val="22"/>
          <w:szCs w:val="22"/>
        </w:rPr>
        <w:t>Orders Found</w:t>
      </w:r>
    </w:p>
    <w:p w:rsidR="00596323" w:rsidRPr="008F4156" w:rsidRDefault="00596323">
      <w:pPr>
        <w:rPr>
          <w:rFonts w:ascii="Times New Roman" w:hAnsi="Times New Roman" w:cs="Times New Roman"/>
          <w:sz w:val="22"/>
          <w:szCs w:val="22"/>
        </w:rPr>
      </w:pPr>
    </w:p>
    <w:p w:rsidR="00A01B9F" w:rsidRPr="008F4156" w:rsidRDefault="00A01B9F">
      <w:pPr>
        <w:ind w:left="720"/>
        <w:rPr>
          <w:rFonts w:ascii="Times New Roman" w:hAnsi="Times New Roman" w:cs="Times New Roman"/>
          <w:sz w:val="22"/>
          <w:szCs w:val="22"/>
        </w:rPr>
      </w:pPr>
      <w:r w:rsidRPr="008F4156">
        <w:rPr>
          <w:rFonts w:ascii="Times New Roman" w:hAnsi="Times New Roman" w:cs="Times New Roman"/>
          <w:sz w:val="22"/>
          <w:szCs w:val="22"/>
        </w:rPr>
        <w:t>The information collected by the NATF Forms 84, 85, and 86 is the minimum necessary to service the request. Additional helpful information is collected if known by the researcher. Were this information collection not conducted, NARA would be unable to fulfill this part of its mandate in a timely, equitable, and efficient manner.</w:t>
      </w:r>
    </w:p>
    <w:p w:rsidR="00A01B9F" w:rsidRPr="008F4156" w:rsidRDefault="00A01B9F">
      <w:pPr>
        <w:rPr>
          <w:rFonts w:ascii="Times New Roman" w:hAnsi="Times New Roman" w:cs="Times New Roman"/>
          <w:sz w:val="22"/>
          <w:szCs w:val="22"/>
        </w:rPr>
      </w:pPr>
    </w:p>
    <w:p w:rsidR="00CC244D" w:rsidRPr="008F4156" w:rsidRDefault="00A01B9F" w:rsidP="00135C1A">
      <w:pPr>
        <w:ind w:left="720" w:hanging="720"/>
        <w:rPr>
          <w:rFonts w:ascii="Times New Roman" w:hAnsi="Times New Roman" w:cs="Times New Roman"/>
          <w:sz w:val="22"/>
          <w:szCs w:val="22"/>
        </w:rPr>
      </w:pPr>
      <w:r w:rsidRPr="008F4156">
        <w:rPr>
          <w:rFonts w:ascii="Times New Roman" w:hAnsi="Times New Roman" w:cs="Times New Roman"/>
          <w:sz w:val="22"/>
          <w:szCs w:val="22"/>
        </w:rPr>
        <w:t>3.</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Use of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 xml:space="preserve">nformation </w:t>
      </w:r>
      <w:r w:rsidR="00960DB2">
        <w:rPr>
          <w:rFonts w:ascii="Times New Roman" w:hAnsi="Times New Roman" w:cs="Times New Roman"/>
          <w:b/>
          <w:bCs/>
          <w:sz w:val="22"/>
          <w:szCs w:val="22"/>
          <w:u w:val="single"/>
        </w:rPr>
        <w:t>technology and b</w:t>
      </w:r>
      <w:r w:rsidR="008119DF" w:rsidRPr="008F4156">
        <w:rPr>
          <w:rFonts w:ascii="Times New Roman" w:hAnsi="Times New Roman" w:cs="Times New Roman"/>
          <w:b/>
          <w:bCs/>
          <w:sz w:val="22"/>
          <w:szCs w:val="22"/>
          <w:u w:val="single"/>
        </w:rPr>
        <w:t xml:space="preserve">urden </w:t>
      </w:r>
      <w:r w:rsidR="00960DB2">
        <w:rPr>
          <w:rFonts w:ascii="Times New Roman" w:hAnsi="Times New Roman" w:cs="Times New Roman"/>
          <w:b/>
          <w:bCs/>
          <w:sz w:val="22"/>
          <w:szCs w:val="22"/>
          <w:u w:val="single"/>
        </w:rPr>
        <w:t>r</w:t>
      </w:r>
      <w:r w:rsidR="008119DF" w:rsidRPr="008F4156">
        <w:rPr>
          <w:rFonts w:ascii="Times New Roman" w:hAnsi="Times New Roman" w:cs="Times New Roman"/>
          <w:b/>
          <w:bCs/>
          <w:sz w:val="22"/>
          <w:szCs w:val="22"/>
          <w:u w:val="single"/>
        </w:rPr>
        <w:t>eduction.</w:t>
      </w:r>
      <w:r w:rsidR="008119DF" w:rsidRPr="008F4156">
        <w:rPr>
          <w:rFonts w:ascii="Times New Roman" w:hAnsi="Times New Roman" w:cs="Times New Roman"/>
          <w:sz w:val="22"/>
          <w:szCs w:val="22"/>
        </w:rPr>
        <w:t xml:space="preserve">  </w:t>
      </w:r>
      <w:r w:rsidR="00CC244D" w:rsidRPr="008F4156">
        <w:rPr>
          <w:rFonts w:ascii="Times New Roman" w:hAnsi="Times New Roman" w:cs="Times New Roman"/>
          <w:sz w:val="22"/>
          <w:szCs w:val="22"/>
        </w:rPr>
        <w:t xml:space="preserve">These forms are available </w:t>
      </w:r>
      <w:r w:rsidR="00AE0974" w:rsidRPr="008F4156">
        <w:rPr>
          <w:rFonts w:ascii="Times New Roman" w:hAnsi="Times New Roman" w:cs="Times New Roman"/>
          <w:sz w:val="22"/>
          <w:szCs w:val="22"/>
        </w:rPr>
        <w:t>through NARA’s online ordering system</w:t>
      </w:r>
      <w:r w:rsidR="00CC244D" w:rsidRPr="008F4156">
        <w:rPr>
          <w:rFonts w:ascii="Times New Roman" w:hAnsi="Times New Roman" w:cs="Times New Roman"/>
          <w:sz w:val="22"/>
          <w:szCs w:val="22"/>
        </w:rPr>
        <w:t xml:space="preserve"> (</w:t>
      </w:r>
      <w:r w:rsidR="002A1981" w:rsidRPr="008F4156">
        <w:rPr>
          <w:rFonts w:ascii="Times New Roman" w:hAnsi="Times New Roman" w:cs="Times New Roman"/>
          <w:sz w:val="22"/>
          <w:szCs w:val="22"/>
          <w:u w:val="single"/>
        </w:rPr>
        <w:t>https://eservices.archives.gov/orderonline</w:t>
      </w:r>
      <w:r w:rsidR="00CC244D" w:rsidRPr="008F4156">
        <w:rPr>
          <w:rFonts w:ascii="Times New Roman" w:hAnsi="Times New Roman" w:cs="Times New Roman"/>
          <w:sz w:val="22"/>
          <w:szCs w:val="22"/>
        </w:rPr>
        <w:t>) where individuals can complete the forms and order the copies.</w:t>
      </w:r>
      <w:r w:rsidR="00AE0974" w:rsidRPr="008F4156">
        <w:rPr>
          <w:rFonts w:ascii="Times New Roman" w:hAnsi="Times New Roman" w:cs="Times New Roman"/>
          <w:sz w:val="22"/>
          <w:szCs w:val="22"/>
        </w:rPr>
        <w:t xml:space="preserve">  They will als</w:t>
      </w:r>
      <w:r w:rsidR="00135C1A" w:rsidRPr="008F4156">
        <w:rPr>
          <w:rFonts w:ascii="Times New Roman" w:hAnsi="Times New Roman" w:cs="Times New Roman"/>
          <w:sz w:val="22"/>
          <w:szCs w:val="22"/>
        </w:rPr>
        <w:t>o be posted as .pdf files on NARA’s website (</w:t>
      </w:r>
      <w:hyperlink r:id="rId11" w:history="1">
        <w:r w:rsidR="00135C1A" w:rsidRPr="008F4156">
          <w:rPr>
            <w:rStyle w:val="Hyperlink"/>
            <w:rFonts w:ascii="Times New Roman" w:hAnsi="Times New Roman" w:cs="Times New Roman"/>
            <w:sz w:val="22"/>
            <w:szCs w:val="22"/>
          </w:rPr>
          <w:t>www.archives.gov</w:t>
        </w:r>
      </w:hyperlink>
      <w:r w:rsidR="00135C1A" w:rsidRPr="008F4156">
        <w:rPr>
          <w:rFonts w:ascii="Times New Roman" w:hAnsi="Times New Roman" w:cs="Times New Roman"/>
          <w:sz w:val="22"/>
          <w:szCs w:val="22"/>
        </w:rPr>
        <w:t>)</w:t>
      </w:r>
      <w:r w:rsidR="00AE0974" w:rsidRPr="008F4156">
        <w:rPr>
          <w:rFonts w:ascii="Times New Roman" w:hAnsi="Times New Roman" w:cs="Times New Roman"/>
          <w:sz w:val="22"/>
          <w:szCs w:val="22"/>
        </w:rPr>
        <w:t>.</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4.</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Efforts to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 xml:space="preserve">dentify </w:t>
      </w:r>
      <w:r w:rsidR="00960DB2">
        <w:rPr>
          <w:rFonts w:ascii="Times New Roman" w:hAnsi="Times New Roman" w:cs="Times New Roman"/>
          <w:b/>
          <w:bCs/>
          <w:sz w:val="22"/>
          <w:szCs w:val="22"/>
          <w:u w:val="single"/>
        </w:rPr>
        <w:t>d</w:t>
      </w:r>
      <w:r w:rsidR="008119DF" w:rsidRPr="008F4156">
        <w:rPr>
          <w:rFonts w:ascii="Times New Roman" w:hAnsi="Times New Roman" w:cs="Times New Roman"/>
          <w:b/>
          <w:bCs/>
          <w:sz w:val="22"/>
          <w:szCs w:val="22"/>
          <w:u w:val="single"/>
        </w:rPr>
        <w:t xml:space="preserve">uplication and </w:t>
      </w:r>
      <w:r w:rsidR="00960DB2">
        <w:rPr>
          <w:rFonts w:ascii="Times New Roman" w:hAnsi="Times New Roman" w:cs="Times New Roman"/>
          <w:b/>
          <w:bCs/>
          <w:sz w:val="22"/>
          <w:szCs w:val="22"/>
          <w:u w:val="single"/>
        </w:rPr>
        <w:t>u</w:t>
      </w:r>
      <w:r w:rsidR="008119DF" w:rsidRPr="008F4156">
        <w:rPr>
          <w:rFonts w:ascii="Times New Roman" w:hAnsi="Times New Roman" w:cs="Times New Roman"/>
          <w:b/>
          <w:bCs/>
          <w:sz w:val="22"/>
          <w:szCs w:val="22"/>
          <w:u w:val="single"/>
        </w:rPr>
        <w:t xml:space="preserve">se of </w:t>
      </w:r>
      <w:r w:rsidR="00960DB2">
        <w:rPr>
          <w:rFonts w:ascii="Times New Roman" w:hAnsi="Times New Roman" w:cs="Times New Roman"/>
          <w:b/>
          <w:bCs/>
          <w:sz w:val="22"/>
          <w:szCs w:val="22"/>
          <w:u w:val="single"/>
        </w:rPr>
        <w:t>similar i</w:t>
      </w:r>
      <w:r w:rsidR="008119DF" w:rsidRPr="008F4156">
        <w:rPr>
          <w:rFonts w:ascii="Times New Roman" w:hAnsi="Times New Roman" w:cs="Times New Roman"/>
          <w:b/>
          <w:bCs/>
          <w:sz w:val="22"/>
          <w:szCs w:val="22"/>
          <w:u w:val="single"/>
        </w:rPr>
        <w:t>nformation.</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NARA is unaware of any duplication. This information is collected only by the NATF Forms 84, 85, or 86 when the responden</w:t>
      </w:r>
      <w:r w:rsidR="00135C1A" w:rsidRPr="008F4156">
        <w:rPr>
          <w:rFonts w:ascii="Times New Roman" w:hAnsi="Times New Roman" w:cs="Times New Roman"/>
          <w:sz w:val="22"/>
          <w:szCs w:val="22"/>
        </w:rPr>
        <w:t>t wants NARA to make a copy of</w:t>
      </w:r>
      <w:r w:rsidRPr="008F4156">
        <w:rPr>
          <w:rFonts w:ascii="Times New Roman" w:hAnsi="Times New Roman" w:cs="Times New Roman"/>
          <w:sz w:val="22"/>
          <w:szCs w:val="22"/>
        </w:rPr>
        <w:t xml:space="preserve"> land entry files, military records, and pension application files, and bounty land files.  The information that must be furnished cannot be obtained through similar information already available as each request is unique.</w:t>
      </w:r>
    </w:p>
    <w:p w:rsidR="00A01B9F" w:rsidRPr="008F4156" w:rsidRDefault="00A01B9F">
      <w:pPr>
        <w:rPr>
          <w:rFonts w:ascii="Times New Roman" w:hAnsi="Times New Roman" w:cs="Times New Roman"/>
          <w:sz w:val="22"/>
          <w:szCs w:val="22"/>
        </w:rPr>
      </w:pPr>
    </w:p>
    <w:p w:rsidR="00E46689" w:rsidRDefault="00A01B9F">
      <w:pPr>
        <w:tabs>
          <w:tab w:val="left" w:pos="-1440"/>
        </w:tabs>
        <w:ind w:left="720" w:right="720" w:hanging="720"/>
        <w:rPr>
          <w:rFonts w:ascii="Times New Roman" w:hAnsi="Times New Roman" w:cs="Times New Roman"/>
          <w:sz w:val="22"/>
          <w:szCs w:val="22"/>
        </w:rPr>
        <w:sectPr w:rsidR="00E46689" w:rsidSect="001C61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1440" w:footer="1440" w:gutter="0"/>
          <w:cols w:space="720"/>
          <w:noEndnote/>
        </w:sectPr>
      </w:pPr>
      <w:r w:rsidRPr="008F4156">
        <w:rPr>
          <w:rFonts w:ascii="Times New Roman" w:hAnsi="Times New Roman" w:cs="Times New Roman"/>
          <w:sz w:val="22"/>
          <w:szCs w:val="22"/>
        </w:rPr>
        <w:t>5.</w:t>
      </w:r>
      <w:r w:rsidRPr="008F4156">
        <w:rPr>
          <w:rFonts w:ascii="Times New Roman" w:hAnsi="Times New Roman" w:cs="Times New Roman"/>
          <w:sz w:val="22"/>
          <w:szCs w:val="22"/>
        </w:rPr>
        <w:tab/>
      </w:r>
      <w:r w:rsidR="00960DB2">
        <w:rPr>
          <w:rFonts w:ascii="Times New Roman" w:hAnsi="Times New Roman" w:cs="Times New Roman"/>
          <w:b/>
          <w:bCs/>
          <w:sz w:val="22"/>
          <w:szCs w:val="22"/>
          <w:u w:val="single"/>
        </w:rPr>
        <w:t>Impact on s</w:t>
      </w:r>
      <w:r w:rsidR="008119DF" w:rsidRPr="008F4156">
        <w:rPr>
          <w:rFonts w:ascii="Times New Roman" w:hAnsi="Times New Roman" w:cs="Times New Roman"/>
          <w:b/>
          <w:bCs/>
          <w:sz w:val="22"/>
          <w:szCs w:val="22"/>
          <w:u w:val="single"/>
        </w:rPr>
        <w:t xml:space="preserve">mall </w:t>
      </w:r>
      <w:r w:rsidR="00960DB2">
        <w:rPr>
          <w:rFonts w:ascii="Times New Roman" w:hAnsi="Times New Roman" w:cs="Times New Roman"/>
          <w:b/>
          <w:bCs/>
          <w:sz w:val="22"/>
          <w:szCs w:val="22"/>
          <w:u w:val="single"/>
        </w:rPr>
        <w:t>b</w:t>
      </w:r>
      <w:r w:rsidR="008119DF" w:rsidRPr="008F4156">
        <w:rPr>
          <w:rFonts w:ascii="Times New Roman" w:hAnsi="Times New Roman" w:cs="Times New Roman"/>
          <w:b/>
          <w:bCs/>
          <w:sz w:val="22"/>
          <w:szCs w:val="22"/>
          <w:u w:val="single"/>
        </w:rPr>
        <w:t>usiness</w:t>
      </w:r>
      <w:r w:rsidR="00C179B0" w:rsidRPr="008F4156">
        <w:rPr>
          <w:rFonts w:ascii="Times New Roman" w:hAnsi="Times New Roman" w:cs="Times New Roman"/>
          <w:b/>
          <w:bCs/>
          <w:sz w:val="22"/>
          <w:szCs w:val="22"/>
          <w:u w:val="single"/>
        </w:rPr>
        <w:t>es</w:t>
      </w:r>
      <w:r w:rsidR="008119DF" w:rsidRPr="008F4156">
        <w:rPr>
          <w:rFonts w:ascii="Times New Roman" w:hAnsi="Times New Roman" w:cs="Times New Roman"/>
          <w:b/>
          <w:bCs/>
          <w:sz w:val="22"/>
          <w:szCs w:val="22"/>
          <w:u w:val="single"/>
        </w:rPr>
        <w:t xml:space="preserve"> or </w:t>
      </w:r>
      <w:r w:rsidR="00960DB2">
        <w:rPr>
          <w:rFonts w:ascii="Times New Roman" w:hAnsi="Times New Roman" w:cs="Times New Roman"/>
          <w:b/>
          <w:bCs/>
          <w:sz w:val="22"/>
          <w:szCs w:val="22"/>
          <w:u w:val="single"/>
        </w:rPr>
        <w:t>other s</w:t>
      </w:r>
      <w:r w:rsidR="008119DF" w:rsidRPr="008F4156">
        <w:rPr>
          <w:rFonts w:ascii="Times New Roman" w:hAnsi="Times New Roman" w:cs="Times New Roman"/>
          <w:b/>
          <w:bCs/>
          <w:sz w:val="22"/>
          <w:szCs w:val="22"/>
          <w:u w:val="single"/>
        </w:rPr>
        <w:t xml:space="preserve">mall </w:t>
      </w:r>
      <w:r w:rsidR="00960DB2">
        <w:rPr>
          <w:rFonts w:ascii="Times New Roman" w:hAnsi="Times New Roman" w:cs="Times New Roman"/>
          <w:b/>
          <w:bCs/>
          <w:sz w:val="22"/>
          <w:szCs w:val="22"/>
          <w:u w:val="single"/>
        </w:rPr>
        <w:t>e</w:t>
      </w:r>
      <w:r w:rsidR="008119DF" w:rsidRPr="008F4156">
        <w:rPr>
          <w:rFonts w:ascii="Times New Roman" w:hAnsi="Times New Roman" w:cs="Times New Roman"/>
          <w:b/>
          <w:bCs/>
          <w:sz w:val="22"/>
          <w:szCs w:val="22"/>
          <w:u w:val="single"/>
        </w:rPr>
        <w:t>ntities.</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collection of the information does not involve small businesses or other small entities.</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6.</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Consequences of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ollecting the </w:t>
      </w:r>
      <w:r w:rsidR="00960DB2">
        <w:rPr>
          <w:rFonts w:ascii="Times New Roman" w:hAnsi="Times New Roman" w:cs="Times New Roman"/>
          <w:b/>
          <w:bCs/>
          <w:sz w:val="22"/>
          <w:szCs w:val="22"/>
          <w:u w:val="single"/>
        </w:rPr>
        <w:t>information l</w:t>
      </w:r>
      <w:r w:rsidR="008119DF" w:rsidRPr="008F4156">
        <w:rPr>
          <w:rFonts w:ascii="Times New Roman" w:hAnsi="Times New Roman" w:cs="Times New Roman"/>
          <w:b/>
          <w:bCs/>
          <w:sz w:val="22"/>
          <w:szCs w:val="22"/>
          <w:u w:val="single"/>
        </w:rPr>
        <w:t xml:space="preserve">ess </w:t>
      </w:r>
      <w:r w:rsidR="00960DB2">
        <w:rPr>
          <w:rFonts w:ascii="Times New Roman" w:hAnsi="Times New Roman" w:cs="Times New Roman"/>
          <w:b/>
          <w:bCs/>
          <w:sz w:val="22"/>
          <w:szCs w:val="22"/>
          <w:u w:val="single"/>
        </w:rPr>
        <w:t>f</w:t>
      </w:r>
      <w:r w:rsidR="008119DF" w:rsidRPr="008F4156">
        <w:rPr>
          <w:rFonts w:ascii="Times New Roman" w:hAnsi="Times New Roman" w:cs="Times New Roman"/>
          <w:b/>
          <w:bCs/>
          <w:sz w:val="22"/>
          <w:szCs w:val="22"/>
          <w:u w:val="single"/>
        </w:rPr>
        <w:t>requently.</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information collection cannot be conducted less frequently since it occurs only when copies of passenger arrival lists, census records, or Cherokee Indian Applications, land entry case files, military records, and pension application files, and bounty land files are requested from NARA. NARA never initiates this information collection; it only responds to customer demand.</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7.</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Special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ircumstances </w:t>
      </w:r>
      <w:r w:rsidR="00960DB2">
        <w:rPr>
          <w:rFonts w:ascii="Times New Roman" w:hAnsi="Times New Roman" w:cs="Times New Roman"/>
          <w:b/>
          <w:bCs/>
          <w:sz w:val="22"/>
          <w:szCs w:val="22"/>
          <w:u w:val="single"/>
        </w:rPr>
        <w:t>r</w:t>
      </w:r>
      <w:r w:rsidR="008119DF" w:rsidRPr="008F4156">
        <w:rPr>
          <w:rFonts w:ascii="Times New Roman" w:hAnsi="Times New Roman" w:cs="Times New Roman"/>
          <w:b/>
          <w:bCs/>
          <w:sz w:val="22"/>
          <w:szCs w:val="22"/>
          <w:u w:val="single"/>
        </w:rPr>
        <w:t xml:space="preserve">elating to the </w:t>
      </w:r>
      <w:r w:rsidR="002D5511">
        <w:rPr>
          <w:rFonts w:ascii="Times New Roman" w:hAnsi="Times New Roman" w:cs="Times New Roman"/>
          <w:b/>
          <w:bCs/>
          <w:sz w:val="22"/>
          <w:szCs w:val="22"/>
          <w:u w:val="single"/>
        </w:rPr>
        <w:t>g</w:t>
      </w:r>
      <w:r w:rsidR="008119DF" w:rsidRPr="008F4156">
        <w:rPr>
          <w:rFonts w:ascii="Times New Roman" w:hAnsi="Times New Roman" w:cs="Times New Roman"/>
          <w:b/>
          <w:bCs/>
          <w:sz w:val="22"/>
          <w:szCs w:val="22"/>
          <w:u w:val="single"/>
        </w:rPr>
        <w:t>uidelines of 5 CFR 1320.5.</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The information collection is conducted in a manner consistent wit</w:t>
      </w:r>
      <w:r w:rsidR="00D64ED5" w:rsidRPr="008F4156">
        <w:rPr>
          <w:rFonts w:ascii="Times New Roman" w:hAnsi="Times New Roman" w:cs="Times New Roman"/>
          <w:sz w:val="22"/>
          <w:szCs w:val="22"/>
        </w:rPr>
        <w:t>h the guidelines in 5 CFR 1320.5</w:t>
      </w:r>
      <w:r w:rsidRPr="008F4156">
        <w:rPr>
          <w:rFonts w:ascii="Times New Roman" w:hAnsi="Times New Roman" w:cs="Times New Roman"/>
          <w:sz w:val="22"/>
          <w:szCs w:val="22"/>
        </w:rPr>
        <w:t>.</w:t>
      </w:r>
    </w:p>
    <w:p w:rsidR="00A01B9F" w:rsidRPr="008F4156" w:rsidRDefault="00A01B9F">
      <w:pPr>
        <w:rPr>
          <w:rFonts w:ascii="Times New Roman" w:hAnsi="Times New Roman" w:cs="Times New Roman"/>
          <w:sz w:val="22"/>
          <w:szCs w:val="22"/>
        </w:rPr>
      </w:pPr>
    </w:p>
    <w:p w:rsidR="00E46689" w:rsidRDefault="00F32CA2" w:rsidP="00E46689">
      <w:pPr>
        <w:tabs>
          <w:tab w:val="left" w:pos="-1440"/>
        </w:tabs>
        <w:ind w:left="720" w:right="720" w:hanging="720"/>
        <w:rPr>
          <w:rFonts w:ascii="Times New Roman" w:hAnsi="Times New Roman" w:cs="Times New Roman"/>
        </w:rPr>
      </w:pPr>
      <w:r w:rsidRPr="008F4156">
        <w:rPr>
          <w:rFonts w:ascii="Times New Roman" w:hAnsi="Times New Roman" w:cs="Times New Roman"/>
          <w:sz w:val="22"/>
          <w:szCs w:val="22"/>
        </w:rPr>
        <w:t>8</w:t>
      </w:r>
      <w:r w:rsidR="004E2E12"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E46689">
        <w:rPr>
          <w:rFonts w:ascii="Times New Roman" w:hAnsi="Times New Roman" w:cs="Times New Roman"/>
          <w:b/>
          <w:bCs/>
          <w:u w:val="single"/>
        </w:rPr>
        <w:t xml:space="preserve">Comments in </w:t>
      </w:r>
      <w:r w:rsidR="00960DB2">
        <w:rPr>
          <w:rFonts w:ascii="Times New Roman" w:hAnsi="Times New Roman" w:cs="Times New Roman"/>
          <w:b/>
          <w:bCs/>
          <w:u w:val="single"/>
        </w:rPr>
        <w:t>r</w:t>
      </w:r>
      <w:r w:rsidR="00E46689">
        <w:rPr>
          <w:rFonts w:ascii="Times New Roman" w:hAnsi="Times New Roman" w:cs="Times New Roman"/>
          <w:b/>
          <w:bCs/>
          <w:u w:val="single"/>
        </w:rPr>
        <w:t xml:space="preserve">esponse to the Federal Register Notice and </w:t>
      </w:r>
      <w:r w:rsidR="00960DB2">
        <w:rPr>
          <w:rFonts w:ascii="Times New Roman" w:hAnsi="Times New Roman" w:cs="Times New Roman"/>
          <w:b/>
          <w:bCs/>
          <w:u w:val="single"/>
        </w:rPr>
        <w:t>e</w:t>
      </w:r>
      <w:r w:rsidR="00E46689">
        <w:rPr>
          <w:rFonts w:ascii="Times New Roman" w:hAnsi="Times New Roman" w:cs="Times New Roman"/>
          <w:b/>
          <w:bCs/>
          <w:u w:val="single"/>
        </w:rPr>
        <w:t xml:space="preserve">fforts to </w:t>
      </w:r>
      <w:r w:rsidR="00960DB2">
        <w:rPr>
          <w:rFonts w:ascii="Times New Roman" w:hAnsi="Times New Roman" w:cs="Times New Roman"/>
          <w:b/>
          <w:bCs/>
          <w:u w:val="single"/>
        </w:rPr>
        <w:t>c</w:t>
      </w:r>
      <w:r w:rsidR="00E46689">
        <w:rPr>
          <w:rFonts w:ascii="Times New Roman" w:hAnsi="Times New Roman" w:cs="Times New Roman"/>
          <w:b/>
          <w:bCs/>
          <w:u w:val="single"/>
        </w:rPr>
        <w:t xml:space="preserve">onsult </w:t>
      </w:r>
      <w:r w:rsidR="00960DB2">
        <w:rPr>
          <w:rFonts w:ascii="Times New Roman" w:hAnsi="Times New Roman" w:cs="Times New Roman"/>
          <w:b/>
          <w:bCs/>
          <w:u w:val="single"/>
        </w:rPr>
        <w:t>outside a</w:t>
      </w:r>
      <w:r w:rsidR="00E46689">
        <w:rPr>
          <w:rFonts w:ascii="Times New Roman" w:hAnsi="Times New Roman" w:cs="Times New Roman"/>
          <w:b/>
          <w:bCs/>
          <w:u w:val="single"/>
        </w:rPr>
        <w:t>gency.</w:t>
      </w:r>
      <w:r w:rsidR="00E46689">
        <w:rPr>
          <w:rFonts w:ascii="Times New Roman" w:hAnsi="Times New Roman" w:cs="Times New Roman"/>
        </w:rPr>
        <w:t xml:space="preserve"> </w:t>
      </w:r>
      <w:r w:rsidR="00AB2327">
        <w:rPr>
          <w:rFonts w:ascii="Times New Roman" w:hAnsi="Times New Roman" w:cs="Times New Roman"/>
        </w:rPr>
        <w:t xml:space="preserve"> </w:t>
      </w:r>
      <w:r w:rsidR="00E46689">
        <w:rPr>
          <w:rFonts w:ascii="Times New Roman" w:hAnsi="Times New Roman" w:cs="Times New Roman"/>
        </w:rPr>
        <w:t xml:space="preserve"> </w:t>
      </w:r>
      <w:r w:rsidR="00AB2327">
        <w:rPr>
          <w:rFonts w:ascii="Times New Roman" w:hAnsi="Times New Roman" w:cs="Times New Roman"/>
        </w:rPr>
        <w:t>A</w:t>
      </w:r>
      <w:r w:rsidR="00E46689">
        <w:rPr>
          <w:rFonts w:ascii="Times New Roman" w:hAnsi="Times New Roman" w:cs="Times New Roman"/>
        </w:rPr>
        <w:t xml:space="preserve"> </w:t>
      </w:r>
      <w:r w:rsidR="00E46689">
        <w:rPr>
          <w:rFonts w:ascii="Times New Roman" w:hAnsi="Times New Roman" w:cs="Times New Roman"/>
          <w:i/>
          <w:iCs/>
        </w:rPr>
        <w:t xml:space="preserve">Federal Register </w:t>
      </w:r>
      <w:r w:rsidR="00E46689">
        <w:rPr>
          <w:rFonts w:ascii="Times New Roman" w:hAnsi="Times New Roman" w:cs="Times New Roman"/>
        </w:rPr>
        <w:t xml:space="preserve">notice was published to solicit public comment on </w:t>
      </w:r>
      <w:r w:rsidR="00AB2327">
        <w:rPr>
          <w:rFonts w:ascii="Times New Roman" w:hAnsi="Times New Roman" w:cs="Times New Roman"/>
        </w:rPr>
        <w:t>April</w:t>
      </w:r>
      <w:r w:rsidR="00D71E8F">
        <w:rPr>
          <w:rFonts w:ascii="Times New Roman" w:hAnsi="Times New Roman" w:cs="Times New Roman"/>
        </w:rPr>
        <w:t xml:space="preserve"> </w:t>
      </w:r>
      <w:r w:rsidR="006066B9">
        <w:rPr>
          <w:rFonts w:ascii="Times New Roman" w:hAnsi="Times New Roman" w:cs="Times New Roman"/>
        </w:rPr>
        <w:t xml:space="preserve">7, </w:t>
      </w:r>
      <w:r w:rsidR="00E46689">
        <w:rPr>
          <w:rFonts w:ascii="Times New Roman" w:hAnsi="Times New Roman" w:cs="Times New Roman"/>
        </w:rPr>
        <w:t>201</w:t>
      </w:r>
      <w:r w:rsidR="00D71E8F">
        <w:rPr>
          <w:rFonts w:ascii="Times New Roman" w:hAnsi="Times New Roman" w:cs="Times New Roman"/>
        </w:rPr>
        <w:t>7</w:t>
      </w:r>
      <w:r w:rsidR="00E46689">
        <w:rPr>
          <w:rFonts w:ascii="Times New Roman" w:hAnsi="Times New Roman" w:cs="Times New Roman"/>
        </w:rPr>
        <w:t xml:space="preserve"> (</w:t>
      </w:r>
      <w:r w:rsidR="00D71E8F">
        <w:rPr>
          <w:rFonts w:ascii="Times New Roman" w:hAnsi="Times New Roman" w:cs="Times New Roman"/>
        </w:rPr>
        <w:t>8</w:t>
      </w:r>
      <w:r w:rsidR="006B7D29">
        <w:rPr>
          <w:rFonts w:ascii="Times New Roman" w:hAnsi="Times New Roman" w:cs="Times New Roman"/>
        </w:rPr>
        <w:t>2</w:t>
      </w:r>
      <w:r w:rsidR="00E46689">
        <w:rPr>
          <w:rFonts w:ascii="Times New Roman" w:hAnsi="Times New Roman" w:cs="Times New Roman"/>
        </w:rPr>
        <w:t xml:space="preserve"> FR </w:t>
      </w:r>
      <w:r w:rsidR="006066B9">
        <w:rPr>
          <w:rFonts w:ascii="Times New Roman" w:hAnsi="Times New Roman" w:cs="Times New Roman"/>
        </w:rPr>
        <w:t xml:space="preserve">17038 &amp; 17039).  No </w:t>
      </w:r>
      <w:r w:rsidR="00E46689">
        <w:rPr>
          <w:rFonts w:ascii="Times New Roman" w:hAnsi="Times New Roman" w:cs="Times New Roman"/>
        </w:rPr>
        <w:t xml:space="preserve">comment(s) </w:t>
      </w:r>
      <w:r w:rsidR="00DC709D">
        <w:rPr>
          <w:rFonts w:ascii="Times New Roman" w:hAnsi="Times New Roman" w:cs="Times New Roman"/>
        </w:rPr>
        <w:t>was/</w:t>
      </w:r>
      <w:r w:rsidR="00E46689">
        <w:rPr>
          <w:rFonts w:ascii="Times New Roman" w:hAnsi="Times New Roman" w:cs="Times New Roman"/>
        </w:rPr>
        <w:t>were received.</w:t>
      </w:r>
    </w:p>
    <w:p w:rsidR="00A01B9F" w:rsidRPr="008F4156" w:rsidRDefault="00A01B9F">
      <w:pPr>
        <w:rPr>
          <w:rFonts w:ascii="Times New Roman" w:hAnsi="Times New Roman" w:cs="Times New Roman"/>
          <w:sz w:val="22"/>
          <w:szCs w:val="22"/>
        </w:rPr>
      </w:pPr>
    </w:p>
    <w:p w:rsidR="00E46689" w:rsidRDefault="00F32CA2" w:rsidP="00E46689">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9</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Explanati</w:t>
      </w:r>
      <w:r w:rsidR="00960DB2">
        <w:rPr>
          <w:rFonts w:ascii="Times New Roman" w:hAnsi="Times New Roman" w:cs="Times New Roman"/>
          <w:b/>
          <w:bCs/>
          <w:sz w:val="22"/>
          <w:szCs w:val="22"/>
          <w:u w:val="single"/>
        </w:rPr>
        <w:t>on of any p</w:t>
      </w:r>
      <w:r w:rsidR="00E46689" w:rsidRPr="008F4156">
        <w:rPr>
          <w:rFonts w:ascii="Times New Roman" w:hAnsi="Times New Roman" w:cs="Times New Roman"/>
          <w:b/>
          <w:bCs/>
          <w:sz w:val="22"/>
          <w:szCs w:val="22"/>
          <w:u w:val="single"/>
        </w:rPr>
        <w:t xml:space="preserve">ayment or </w:t>
      </w:r>
      <w:r w:rsidR="00960DB2">
        <w:rPr>
          <w:rFonts w:ascii="Times New Roman" w:hAnsi="Times New Roman" w:cs="Times New Roman"/>
          <w:b/>
          <w:bCs/>
          <w:sz w:val="22"/>
          <w:szCs w:val="22"/>
          <w:u w:val="single"/>
        </w:rPr>
        <w:t>g</w:t>
      </w:r>
      <w:r w:rsidR="00E46689" w:rsidRPr="008F4156">
        <w:rPr>
          <w:rFonts w:ascii="Times New Roman" w:hAnsi="Times New Roman" w:cs="Times New Roman"/>
          <w:b/>
          <w:bCs/>
          <w:sz w:val="22"/>
          <w:szCs w:val="22"/>
          <w:u w:val="single"/>
        </w:rPr>
        <w:t xml:space="preserve">ift to </w:t>
      </w:r>
      <w:r w:rsidR="00960DB2">
        <w:rPr>
          <w:rFonts w:ascii="Times New Roman" w:hAnsi="Times New Roman" w:cs="Times New Roman"/>
          <w:b/>
          <w:bCs/>
          <w:sz w:val="22"/>
          <w:szCs w:val="22"/>
          <w:u w:val="single"/>
        </w:rPr>
        <w:t>r</w:t>
      </w:r>
      <w:r w:rsidR="00E46689" w:rsidRPr="008F4156">
        <w:rPr>
          <w:rFonts w:ascii="Times New Roman" w:hAnsi="Times New Roman" w:cs="Times New Roman"/>
          <w:b/>
          <w:bCs/>
          <w:sz w:val="22"/>
          <w:szCs w:val="22"/>
          <w:u w:val="single"/>
        </w:rPr>
        <w:t>espondents.</w:t>
      </w:r>
      <w:r w:rsidR="00E46689" w:rsidRPr="008F4156">
        <w:rPr>
          <w:rFonts w:ascii="Times New Roman" w:hAnsi="Times New Roman" w:cs="Times New Roman"/>
          <w:sz w:val="22"/>
          <w:szCs w:val="22"/>
        </w:rPr>
        <w:t xml:space="preserve">  No payment or gift is provided to respondents for this information.</w:t>
      </w:r>
    </w:p>
    <w:p w:rsidR="00E46689" w:rsidRPr="008F4156" w:rsidRDefault="00E46689" w:rsidP="00E46689">
      <w:pPr>
        <w:tabs>
          <w:tab w:val="left" w:pos="-1440"/>
        </w:tabs>
        <w:ind w:left="720" w:right="720" w:hanging="720"/>
        <w:rPr>
          <w:rFonts w:ascii="Times New Roman" w:hAnsi="Times New Roman" w:cs="Times New Roman"/>
          <w:sz w:val="22"/>
          <w:szCs w:val="22"/>
        </w:rPr>
      </w:pPr>
    </w:p>
    <w:p w:rsidR="00E46689" w:rsidRDefault="00A01B9F" w:rsidP="00E46689">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F32CA2" w:rsidRPr="008F4156">
        <w:rPr>
          <w:rFonts w:ascii="Times New Roman" w:hAnsi="Times New Roman" w:cs="Times New Roman"/>
          <w:sz w:val="22"/>
          <w:szCs w:val="22"/>
        </w:rPr>
        <w:t>0</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960DB2">
        <w:rPr>
          <w:rFonts w:ascii="Times New Roman" w:hAnsi="Times New Roman" w:cs="Times New Roman"/>
          <w:b/>
          <w:bCs/>
          <w:sz w:val="22"/>
          <w:szCs w:val="22"/>
          <w:u w:val="single"/>
        </w:rPr>
        <w:t>Assurance of c</w:t>
      </w:r>
      <w:r w:rsidR="00E46689" w:rsidRPr="008F4156">
        <w:rPr>
          <w:rFonts w:ascii="Times New Roman" w:hAnsi="Times New Roman" w:cs="Times New Roman"/>
          <w:b/>
          <w:bCs/>
          <w:sz w:val="22"/>
          <w:szCs w:val="22"/>
          <w:u w:val="single"/>
        </w:rPr>
        <w:t xml:space="preserve">onfidentiality </w:t>
      </w:r>
      <w:r w:rsidR="00960DB2">
        <w:rPr>
          <w:rFonts w:ascii="Times New Roman" w:hAnsi="Times New Roman" w:cs="Times New Roman"/>
          <w:b/>
          <w:bCs/>
          <w:sz w:val="22"/>
          <w:szCs w:val="22"/>
          <w:u w:val="single"/>
        </w:rPr>
        <w:t>provided to r</w:t>
      </w:r>
      <w:r w:rsidR="00E46689" w:rsidRPr="008F4156">
        <w:rPr>
          <w:rFonts w:ascii="Times New Roman" w:hAnsi="Times New Roman" w:cs="Times New Roman"/>
          <w:b/>
          <w:bCs/>
          <w:sz w:val="22"/>
          <w:szCs w:val="22"/>
          <w:u w:val="single"/>
        </w:rPr>
        <w:t>espondents.</w:t>
      </w:r>
      <w:r w:rsidR="00E46689" w:rsidRPr="008F4156">
        <w:rPr>
          <w:rFonts w:ascii="Times New Roman" w:hAnsi="Times New Roman" w:cs="Times New Roman"/>
          <w:sz w:val="22"/>
          <w:szCs w:val="22"/>
        </w:rPr>
        <w:t xml:space="preserve">  The records series formed by this information collection is a Privacy Act system (NARA-2 and NARA-25) and is also protected under b(4) and b(6) exemptions of the Freedom of Information Act. </w:t>
      </w:r>
    </w:p>
    <w:p w:rsidR="00A01B9F" w:rsidRPr="008F4156" w:rsidRDefault="00A01B9F">
      <w:pPr>
        <w:rPr>
          <w:rFonts w:ascii="Times New Roman" w:hAnsi="Times New Roman" w:cs="Times New Roman"/>
          <w:sz w:val="22"/>
          <w:szCs w:val="22"/>
        </w:rPr>
      </w:pPr>
    </w:p>
    <w:p w:rsidR="00E46689" w:rsidRPr="008F4156" w:rsidRDefault="00A01B9F" w:rsidP="00E46689">
      <w:pPr>
        <w:tabs>
          <w:tab w:val="left" w:pos="-1440"/>
        </w:tabs>
        <w:ind w:left="720" w:right="720" w:hanging="720"/>
        <w:rPr>
          <w:rFonts w:ascii="Times New Roman" w:hAnsi="Times New Roman" w:cs="Times New Roman"/>
          <w:sz w:val="22"/>
          <w:szCs w:val="22"/>
        </w:rPr>
      </w:pPr>
      <w:r w:rsidRPr="008F4156">
        <w:rPr>
          <w:rFonts w:ascii="Times New Roman" w:hAnsi="Times New Roman" w:cs="Times New Roman"/>
          <w:sz w:val="22"/>
          <w:szCs w:val="22"/>
        </w:rPr>
        <w:t>1</w:t>
      </w:r>
      <w:r w:rsidR="00F32CA2" w:rsidRPr="008F4156">
        <w:rPr>
          <w:rFonts w:ascii="Times New Roman" w:hAnsi="Times New Roman" w:cs="Times New Roman"/>
          <w:sz w:val="22"/>
          <w:szCs w:val="22"/>
        </w:rPr>
        <w:t>1</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E46689" w:rsidRPr="008F4156">
        <w:rPr>
          <w:rFonts w:ascii="Times New Roman" w:hAnsi="Times New Roman" w:cs="Times New Roman"/>
          <w:b/>
          <w:bCs/>
          <w:sz w:val="22"/>
          <w:szCs w:val="22"/>
          <w:u w:val="single"/>
        </w:rPr>
        <w:t xml:space="preserve">Justification for </w:t>
      </w:r>
      <w:r w:rsidR="00960DB2">
        <w:rPr>
          <w:rFonts w:ascii="Times New Roman" w:hAnsi="Times New Roman" w:cs="Times New Roman"/>
          <w:b/>
          <w:bCs/>
          <w:sz w:val="22"/>
          <w:szCs w:val="22"/>
          <w:u w:val="single"/>
        </w:rPr>
        <w:t>s</w:t>
      </w:r>
      <w:r w:rsidR="00E46689" w:rsidRPr="008F4156">
        <w:rPr>
          <w:rFonts w:ascii="Times New Roman" w:hAnsi="Times New Roman" w:cs="Times New Roman"/>
          <w:b/>
          <w:bCs/>
          <w:sz w:val="22"/>
          <w:szCs w:val="22"/>
          <w:u w:val="single"/>
        </w:rPr>
        <w:t xml:space="preserve">ensitive </w:t>
      </w:r>
      <w:r w:rsidR="00960DB2">
        <w:rPr>
          <w:rFonts w:ascii="Times New Roman" w:hAnsi="Times New Roman" w:cs="Times New Roman"/>
          <w:b/>
          <w:bCs/>
          <w:sz w:val="22"/>
          <w:szCs w:val="22"/>
          <w:u w:val="single"/>
        </w:rPr>
        <w:t>q</w:t>
      </w:r>
      <w:r w:rsidR="00E46689" w:rsidRPr="008F4156">
        <w:rPr>
          <w:rFonts w:ascii="Times New Roman" w:hAnsi="Times New Roman" w:cs="Times New Roman"/>
          <w:b/>
          <w:bCs/>
          <w:sz w:val="22"/>
          <w:szCs w:val="22"/>
          <w:u w:val="single"/>
        </w:rPr>
        <w:t>uestions.</w:t>
      </w:r>
      <w:r w:rsidR="00E46689" w:rsidRPr="008F4156">
        <w:rPr>
          <w:rFonts w:ascii="Times New Roman" w:hAnsi="Times New Roman" w:cs="Times New Roman"/>
          <w:sz w:val="22"/>
          <w:szCs w:val="22"/>
        </w:rPr>
        <w:t xml:space="preserve">  No questions of a sensitive or private nature are asked.  The form does allow the respondent to provide credit card information, which is considered financially sensitive information.  Only the original copy of the form contains this information, which is either returned to the respondent if the reply is negative, or filed in secure file cabinets in the Cashier's office if the respondent is billed.  Information received through online ordering is handled in accordance with applicable computer security requirements.</w:t>
      </w:r>
    </w:p>
    <w:p w:rsidR="00A01B9F" w:rsidRPr="008F4156" w:rsidRDefault="00A01B9F">
      <w:pPr>
        <w:rPr>
          <w:rFonts w:ascii="Times New Roman" w:hAnsi="Times New Roman" w:cs="Times New Roman"/>
          <w:sz w:val="22"/>
          <w:szCs w:val="22"/>
        </w:rPr>
      </w:pPr>
    </w:p>
    <w:p w:rsidR="00E46689" w:rsidRPr="00E46689" w:rsidRDefault="00E46689" w:rsidP="00E46689">
      <w:pPr>
        <w:pStyle w:val="ListParagraph"/>
        <w:numPr>
          <w:ilvl w:val="0"/>
          <w:numId w:val="5"/>
        </w:numPr>
        <w:tabs>
          <w:tab w:val="left" w:pos="-1440"/>
        </w:tabs>
        <w:ind w:right="720" w:hanging="720"/>
        <w:rPr>
          <w:rFonts w:ascii="Times New Roman" w:hAnsi="Times New Roman" w:cs="Times New Roman"/>
          <w:sz w:val="22"/>
          <w:szCs w:val="22"/>
        </w:rPr>
      </w:pPr>
      <w:r w:rsidRPr="00E46689">
        <w:rPr>
          <w:rFonts w:ascii="Times New Roman" w:hAnsi="Times New Roman" w:cs="Times New Roman"/>
          <w:b/>
          <w:bCs/>
          <w:sz w:val="22"/>
          <w:szCs w:val="22"/>
          <w:u w:val="single"/>
        </w:rPr>
        <w:t>Estimate</w:t>
      </w:r>
      <w:r w:rsidR="00960DB2">
        <w:rPr>
          <w:rFonts w:ascii="Times New Roman" w:hAnsi="Times New Roman" w:cs="Times New Roman"/>
          <w:b/>
          <w:bCs/>
          <w:sz w:val="22"/>
          <w:szCs w:val="22"/>
          <w:u w:val="single"/>
        </w:rPr>
        <w:t>s of h</w:t>
      </w:r>
      <w:r w:rsidRPr="00E46689">
        <w:rPr>
          <w:rFonts w:ascii="Times New Roman" w:hAnsi="Times New Roman" w:cs="Times New Roman"/>
          <w:b/>
          <w:bCs/>
          <w:sz w:val="22"/>
          <w:szCs w:val="22"/>
          <w:u w:val="single"/>
        </w:rPr>
        <w:t xml:space="preserve">our </w:t>
      </w:r>
      <w:r w:rsidR="00960DB2">
        <w:rPr>
          <w:rFonts w:ascii="Times New Roman" w:hAnsi="Times New Roman" w:cs="Times New Roman"/>
          <w:b/>
          <w:bCs/>
          <w:sz w:val="22"/>
          <w:szCs w:val="22"/>
          <w:u w:val="single"/>
        </w:rPr>
        <w:t>burden including a</w:t>
      </w:r>
      <w:r w:rsidRPr="00E46689">
        <w:rPr>
          <w:rFonts w:ascii="Times New Roman" w:hAnsi="Times New Roman" w:cs="Times New Roman"/>
          <w:b/>
          <w:bCs/>
          <w:sz w:val="22"/>
          <w:szCs w:val="22"/>
          <w:u w:val="single"/>
        </w:rPr>
        <w:t xml:space="preserve">nnualized </w:t>
      </w:r>
      <w:r w:rsidR="00960DB2">
        <w:rPr>
          <w:rFonts w:ascii="Times New Roman" w:hAnsi="Times New Roman" w:cs="Times New Roman"/>
          <w:b/>
          <w:bCs/>
          <w:sz w:val="22"/>
          <w:szCs w:val="22"/>
          <w:u w:val="single"/>
        </w:rPr>
        <w:t>h</w:t>
      </w:r>
      <w:r w:rsidRPr="00E46689">
        <w:rPr>
          <w:rFonts w:ascii="Times New Roman" w:hAnsi="Times New Roman" w:cs="Times New Roman"/>
          <w:b/>
          <w:bCs/>
          <w:sz w:val="22"/>
          <w:szCs w:val="22"/>
          <w:u w:val="single"/>
        </w:rPr>
        <w:t xml:space="preserve">ourly </w:t>
      </w:r>
      <w:r w:rsidR="00960DB2">
        <w:rPr>
          <w:rFonts w:ascii="Times New Roman" w:hAnsi="Times New Roman" w:cs="Times New Roman"/>
          <w:b/>
          <w:bCs/>
          <w:sz w:val="22"/>
          <w:szCs w:val="22"/>
          <w:u w:val="single"/>
        </w:rPr>
        <w:t>c</w:t>
      </w:r>
      <w:r w:rsidRPr="00E46689">
        <w:rPr>
          <w:rFonts w:ascii="Times New Roman" w:hAnsi="Times New Roman" w:cs="Times New Roman"/>
          <w:b/>
          <w:bCs/>
          <w:sz w:val="22"/>
          <w:szCs w:val="22"/>
          <w:u w:val="single"/>
        </w:rPr>
        <w:t>osts.</w:t>
      </w:r>
      <w:r w:rsidRPr="00E46689">
        <w:rPr>
          <w:rFonts w:ascii="Times New Roman" w:hAnsi="Times New Roman" w:cs="Times New Roman"/>
          <w:sz w:val="22"/>
          <w:szCs w:val="22"/>
        </w:rPr>
        <w:t xml:space="preserve">  The burden per response is estimated to be ten (10) minutes to read the instructions and fill out the form for either the paper form or online ordering form. (The response time was calculated by consultation with a few potential respondents.)  Table 11-1 displays estimates of the annualized burden for completing the forms.</w:t>
      </w:r>
    </w:p>
    <w:p w:rsidR="00E46689" w:rsidRPr="00E46689" w:rsidRDefault="00E46689" w:rsidP="00E46689">
      <w:pPr>
        <w:pStyle w:val="ListParagraph"/>
        <w:tabs>
          <w:tab w:val="left" w:pos="-1440"/>
        </w:tabs>
        <w:ind w:right="720"/>
        <w:rPr>
          <w:rFonts w:ascii="Times New Roman" w:hAnsi="Times New Roman" w:cs="Times New Roman"/>
          <w:sz w:val="22"/>
          <w:szCs w:val="22"/>
        </w:rPr>
      </w:pPr>
    </w:p>
    <w:tbl>
      <w:tblPr>
        <w:tblW w:w="7560"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1260"/>
        <w:gridCol w:w="1080"/>
        <w:gridCol w:w="1350"/>
        <w:gridCol w:w="1170"/>
        <w:gridCol w:w="1440"/>
      </w:tblGrid>
      <w:tr w:rsidR="00E46689" w:rsidRPr="008F4156" w:rsidTr="0028170E">
        <w:trPr>
          <w:trHeight w:val="264"/>
          <w:tblHeader/>
        </w:trPr>
        <w:tc>
          <w:tcPr>
            <w:tcW w:w="126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Form</w:t>
            </w:r>
          </w:p>
        </w:tc>
        <w:tc>
          <w:tcPr>
            <w:tcW w:w="126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Paper Requests</w:t>
            </w:r>
          </w:p>
        </w:tc>
        <w:tc>
          <w:tcPr>
            <w:tcW w:w="108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c>
          <w:tcPr>
            <w:tcW w:w="135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Online Requests</w:t>
            </w:r>
          </w:p>
        </w:tc>
        <w:tc>
          <w:tcPr>
            <w:tcW w:w="117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Burden Hrs</w:t>
            </w:r>
          </w:p>
        </w:tc>
        <w:tc>
          <w:tcPr>
            <w:tcW w:w="1440" w:type="dxa"/>
            <w:noWrap/>
            <w:vAlign w:val="bottom"/>
          </w:tcPr>
          <w:p w:rsidR="00E46689" w:rsidRPr="008F4156" w:rsidRDefault="00E46689" w:rsidP="0028170E">
            <w:pPr>
              <w:widowControl/>
              <w:jc w:val="center"/>
              <w:rPr>
                <w:rFonts w:ascii="Times New Roman" w:hAnsi="Times New Roman" w:cs="Times New Roman"/>
                <w:b/>
                <w:bCs/>
                <w:sz w:val="22"/>
                <w:szCs w:val="22"/>
              </w:rPr>
            </w:pPr>
            <w:r w:rsidRPr="008F4156">
              <w:rPr>
                <w:rFonts w:ascii="Times New Roman" w:hAnsi="Times New Roman" w:cs="Times New Roman"/>
                <w:b/>
                <w:bCs/>
                <w:sz w:val="22"/>
                <w:szCs w:val="22"/>
              </w:rPr>
              <w:t>Total Burden Hrs</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84</w:t>
            </w:r>
          </w:p>
        </w:tc>
        <w:tc>
          <w:tcPr>
            <w:tcW w:w="1260" w:type="dxa"/>
            <w:noWrap/>
            <w:vAlign w:val="bottom"/>
          </w:tcPr>
          <w:p w:rsidR="00E46689" w:rsidRPr="002E508F" w:rsidRDefault="008C1699" w:rsidP="0028170E">
            <w:pPr>
              <w:widowControl/>
              <w:jc w:val="right"/>
              <w:rPr>
                <w:rFonts w:ascii="Times New Roman" w:hAnsi="Times New Roman" w:cs="Times New Roman"/>
                <w:sz w:val="22"/>
                <w:szCs w:val="22"/>
              </w:rPr>
            </w:pPr>
            <w:r>
              <w:rPr>
                <w:rFonts w:ascii="Times New Roman" w:hAnsi="Times New Roman" w:cs="Times New Roman"/>
                <w:sz w:val="22"/>
                <w:szCs w:val="22"/>
              </w:rPr>
              <w:t>161</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27</w:t>
            </w:r>
          </w:p>
        </w:tc>
        <w:tc>
          <w:tcPr>
            <w:tcW w:w="1350" w:type="dxa"/>
            <w:noWrap/>
            <w:vAlign w:val="center"/>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1,157</w:t>
            </w:r>
            <w:r w:rsidR="00E46689"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193</w:t>
            </w:r>
          </w:p>
        </w:tc>
        <w:tc>
          <w:tcPr>
            <w:tcW w:w="144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220</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85</w:t>
            </w:r>
          </w:p>
        </w:tc>
        <w:tc>
          <w:tcPr>
            <w:tcW w:w="1260" w:type="dxa"/>
            <w:noWrap/>
            <w:vAlign w:val="bottom"/>
          </w:tcPr>
          <w:p w:rsidR="00E46689" w:rsidRPr="002E508F" w:rsidRDefault="008C1699" w:rsidP="0028170E">
            <w:pPr>
              <w:widowControl/>
              <w:tabs>
                <w:tab w:val="center" w:pos="4320"/>
                <w:tab w:val="right" w:pos="8640"/>
              </w:tabs>
              <w:jc w:val="right"/>
              <w:rPr>
                <w:rFonts w:ascii="Times New Roman" w:hAnsi="Times New Roman" w:cs="Times New Roman"/>
                <w:sz w:val="22"/>
                <w:szCs w:val="22"/>
              </w:rPr>
            </w:pPr>
            <w:r>
              <w:rPr>
                <w:rFonts w:ascii="Times New Roman" w:hAnsi="Times New Roman" w:cs="Times New Roman"/>
                <w:sz w:val="22"/>
                <w:szCs w:val="22"/>
              </w:rPr>
              <w:t>980</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163</w:t>
            </w:r>
          </w:p>
        </w:tc>
        <w:tc>
          <w:tcPr>
            <w:tcW w:w="1350" w:type="dxa"/>
            <w:noWrap/>
            <w:vAlign w:val="center"/>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3,395</w:t>
            </w:r>
            <w:r w:rsidR="00E46689"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E46689" w:rsidP="008F4FC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F4FC9">
              <w:rPr>
                <w:rFonts w:ascii="Times New Roman" w:hAnsi="Times New Roman" w:cs="Times New Roman"/>
                <w:color w:val="000000"/>
                <w:sz w:val="22"/>
                <w:szCs w:val="22"/>
              </w:rPr>
              <w:t>566</w:t>
            </w:r>
            <w:r w:rsidRPr="002E508F">
              <w:rPr>
                <w:rFonts w:ascii="Times New Roman" w:hAnsi="Times New Roman" w:cs="Times New Roman"/>
                <w:color w:val="000000"/>
                <w:sz w:val="22"/>
                <w:szCs w:val="22"/>
              </w:rPr>
              <w:t xml:space="preserve"> </w:t>
            </w:r>
          </w:p>
        </w:tc>
        <w:tc>
          <w:tcPr>
            <w:tcW w:w="144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729</w:t>
            </w:r>
          </w:p>
        </w:tc>
      </w:tr>
      <w:tr w:rsidR="00E46689" w:rsidRPr="008F4156" w:rsidTr="0028170E">
        <w:trPr>
          <w:trHeight w:val="264"/>
        </w:trPr>
        <w:tc>
          <w:tcPr>
            <w:tcW w:w="1260" w:type="dxa"/>
            <w:noWrap/>
            <w:vAlign w:val="bottom"/>
          </w:tcPr>
          <w:p w:rsidR="00E46689" w:rsidRPr="002E508F" w:rsidRDefault="00E46689" w:rsidP="0028170E">
            <w:pPr>
              <w:widowControl/>
              <w:jc w:val="center"/>
              <w:rPr>
                <w:rFonts w:ascii="Times New Roman" w:hAnsi="Times New Roman" w:cs="Times New Roman"/>
                <w:sz w:val="22"/>
                <w:szCs w:val="22"/>
              </w:rPr>
            </w:pPr>
            <w:r w:rsidRPr="002E508F">
              <w:rPr>
                <w:rFonts w:ascii="Times New Roman" w:hAnsi="Times New Roman" w:cs="Times New Roman"/>
                <w:sz w:val="22"/>
                <w:szCs w:val="22"/>
              </w:rPr>
              <w:t>86</w:t>
            </w:r>
          </w:p>
        </w:tc>
        <w:tc>
          <w:tcPr>
            <w:tcW w:w="1260" w:type="dxa"/>
            <w:noWrap/>
            <w:vAlign w:val="bottom"/>
          </w:tcPr>
          <w:p w:rsidR="00E46689" w:rsidRPr="002E508F" w:rsidRDefault="008C1699" w:rsidP="0028170E">
            <w:pPr>
              <w:widowControl/>
              <w:tabs>
                <w:tab w:val="center" w:pos="4320"/>
                <w:tab w:val="right" w:pos="8640"/>
              </w:tabs>
              <w:jc w:val="right"/>
              <w:rPr>
                <w:rFonts w:ascii="Times New Roman" w:hAnsi="Times New Roman" w:cs="Times New Roman"/>
                <w:sz w:val="22"/>
                <w:szCs w:val="22"/>
              </w:rPr>
            </w:pPr>
            <w:r>
              <w:rPr>
                <w:rFonts w:ascii="Times New Roman" w:hAnsi="Times New Roman" w:cs="Times New Roman"/>
                <w:sz w:val="22"/>
                <w:szCs w:val="22"/>
              </w:rPr>
              <w:t>839</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140</w:t>
            </w:r>
          </w:p>
        </w:tc>
        <w:tc>
          <w:tcPr>
            <w:tcW w:w="1350" w:type="dxa"/>
            <w:noWrap/>
            <w:vAlign w:val="center"/>
          </w:tcPr>
          <w:p w:rsidR="00E46689" w:rsidRPr="002E508F" w:rsidRDefault="00E46689" w:rsidP="008C169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3,786</w:t>
            </w:r>
            <w:r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8F4FC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631</w:t>
            </w:r>
          </w:p>
        </w:tc>
        <w:tc>
          <w:tcPr>
            <w:tcW w:w="1440" w:type="dxa"/>
            <w:noWrap/>
            <w:vAlign w:val="bottom"/>
          </w:tcPr>
          <w:p w:rsidR="00E46689" w:rsidRPr="002E508F" w:rsidRDefault="00E46689" w:rsidP="008F4FC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F4FC9">
              <w:rPr>
                <w:rFonts w:ascii="Times New Roman" w:hAnsi="Times New Roman" w:cs="Times New Roman"/>
                <w:color w:val="000000"/>
                <w:sz w:val="22"/>
                <w:szCs w:val="22"/>
              </w:rPr>
              <w:t>771</w:t>
            </w:r>
            <w:r w:rsidRPr="002E508F">
              <w:rPr>
                <w:rFonts w:ascii="Times New Roman" w:hAnsi="Times New Roman" w:cs="Times New Roman"/>
                <w:color w:val="000000"/>
                <w:sz w:val="22"/>
                <w:szCs w:val="22"/>
              </w:rPr>
              <w:t xml:space="preserve"> </w:t>
            </w:r>
          </w:p>
        </w:tc>
      </w:tr>
      <w:tr w:rsidR="00E46689" w:rsidRPr="008F4156" w:rsidTr="0028170E">
        <w:trPr>
          <w:trHeight w:val="264"/>
        </w:trPr>
        <w:tc>
          <w:tcPr>
            <w:tcW w:w="1260" w:type="dxa"/>
            <w:noWrap/>
            <w:vAlign w:val="bottom"/>
          </w:tcPr>
          <w:p w:rsidR="00E46689" w:rsidRPr="002E508F" w:rsidRDefault="00E46689" w:rsidP="0028170E">
            <w:pPr>
              <w:widowControl/>
              <w:jc w:val="right"/>
              <w:rPr>
                <w:rFonts w:ascii="Times New Roman" w:hAnsi="Times New Roman" w:cs="Times New Roman"/>
                <w:sz w:val="22"/>
                <w:szCs w:val="22"/>
              </w:rPr>
            </w:pPr>
            <w:r w:rsidRPr="002E508F">
              <w:rPr>
                <w:rFonts w:ascii="Times New Roman" w:hAnsi="Times New Roman" w:cs="Times New Roman"/>
                <w:sz w:val="22"/>
                <w:szCs w:val="22"/>
              </w:rPr>
              <w:t>TOTALS</w:t>
            </w:r>
          </w:p>
        </w:tc>
        <w:tc>
          <w:tcPr>
            <w:tcW w:w="1260" w:type="dxa"/>
            <w:noWrap/>
            <w:vAlign w:val="bottom"/>
          </w:tcPr>
          <w:p w:rsidR="00E46689" w:rsidRPr="002E508F" w:rsidRDefault="008C1699" w:rsidP="0028170E">
            <w:pPr>
              <w:widowControl/>
              <w:tabs>
                <w:tab w:val="center" w:pos="4320"/>
                <w:tab w:val="right" w:pos="8640"/>
              </w:tabs>
              <w:jc w:val="right"/>
              <w:rPr>
                <w:rFonts w:ascii="Times New Roman" w:hAnsi="Times New Roman" w:cs="Times New Roman"/>
                <w:sz w:val="22"/>
                <w:szCs w:val="22"/>
              </w:rPr>
            </w:pPr>
            <w:r>
              <w:rPr>
                <w:rFonts w:ascii="Times New Roman" w:hAnsi="Times New Roman" w:cs="Times New Roman"/>
                <w:sz w:val="22"/>
                <w:szCs w:val="22"/>
              </w:rPr>
              <w:t>1,980</w:t>
            </w:r>
          </w:p>
        </w:tc>
        <w:tc>
          <w:tcPr>
            <w:tcW w:w="1080" w:type="dxa"/>
            <w:noWrap/>
            <w:vAlign w:val="bottom"/>
          </w:tcPr>
          <w:p w:rsidR="00E46689" w:rsidRPr="002E508F" w:rsidRDefault="008C1699" w:rsidP="0028170E">
            <w:pPr>
              <w:jc w:val="right"/>
              <w:rPr>
                <w:rFonts w:ascii="Times New Roman" w:hAnsi="Times New Roman" w:cs="Times New Roman"/>
                <w:color w:val="000000"/>
                <w:sz w:val="22"/>
                <w:szCs w:val="22"/>
              </w:rPr>
            </w:pPr>
            <w:r>
              <w:rPr>
                <w:rFonts w:ascii="Times New Roman" w:hAnsi="Times New Roman" w:cs="Times New Roman"/>
                <w:color w:val="000000"/>
                <w:sz w:val="22"/>
                <w:szCs w:val="22"/>
              </w:rPr>
              <w:t>330</w:t>
            </w:r>
          </w:p>
        </w:tc>
        <w:tc>
          <w:tcPr>
            <w:tcW w:w="1350" w:type="dxa"/>
            <w:noWrap/>
            <w:vAlign w:val="center"/>
          </w:tcPr>
          <w:p w:rsidR="00E46689" w:rsidRPr="002E508F" w:rsidRDefault="00E46689" w:rsidP="008C169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8,338</w:t>
            </w:r>
            <w:r w:rsidRPr="002E508F">
              <w:rPr>
                <w:rFonts w:ascii="Times New Roman" w:hAnsi="Times New Roman" w:cs="Times New Roman"/>
                <w:color w:val="000000"/>
                <w:sz w:val="22"/>
                <w:szCs w:val="22"/>
              </w:rPr>
              <w:t xml:space="preserve"> </w:t>
            </w:r>
          </w:p>
        </w:tc>
        <w:tc>
          <w:tcPr>
            <w:tcW w:w="1170" w:type="dxa"/>
            <w:noWrap/>
            <w:vAlign w:val="bottom"/>
          </w:tcPr>
          <w:p w:rsidR="00E46689" w:rsidRPr="002E508F" w:rsidRDefault="00E46689" w:rsidP="008F4FC9">
            <w:pPr>
              <w:jc w:val="right"/>
              <w:rPr>
                <w:rFonts w:ascii="Times New Roman" w:hAnsi="Times New Roman" w:cs="Times New Roman"/>
                <w:color w:val="000000"/>
                <w:sz w:val="22"/>
                <w:szCs w:val="22"/>
              </w:rPr>
            </w:pPr>
            <w:r w:rsidRPr="002E508F">
              <w:rPr>
                <w:rFonts w:ascii="Times New Roman" w:hAnsi="Times New Roman" w:cs="Times New Roman"/>
                <w:color w:val="000000"/>
                <w:sz w:val="22"/>
                <w:szCs w:val="22"/>
              </w:rPr>
              <w:t xml:space="preserve">        </w:t>
            </w:r>
            <w:r w:rsidR="008C1699">
              <w:rPr>
                <w:rFonts w:ascii="Times New Roman" w:hAnsi="Times New Roman" w:cs="Times New Roman"/>
                <w:color w:val="000000"/>
                <w:sz w:val="22"/>
                <w:szCs w:val="22"/>
              </w:rPr>
              <w:t>1,3</w:t>
            </w:r>
            <w:r w:rsidR="008F4FC9">
              <w:rPr>
                <w:rFonts w:ascii="Times New Roman" w:hAnsi="Times New Roman" w:cs="Times New Roman"/>
                <w:color w:val="000000"/>
                <w:sz w:val="22"/>
                <w:szCs w:val="22"/>
              </w:rPr>
              <w:t>90</w:t>
            </w:r>
            <w:r w:rsidRPr="002E508F">
              <w:rPr>
                <w:rFonts w:ascii="Times New Roman" w:hAnsi="Times New Roman" w:cs="Times New Roman"/>
                <w:color w:val="000000"/>
                <w:sz w:val="22"/>
                <w:szCs w:val="22"/>
              </w:rPr>
              <w:t xml:space="preserve"> </w:t>
            </w:r>
          </w:p>
        </w:tc>
        <w:tc>
          <w:tcPr>
            <w:tcW w:w="1440" w:type="dxa"/>
            <w:noWrap/>
            <w:vAlign w:val="bottom"/>
          </w:tcPr>
          <w:p w:rsidR="00E46689" w:rsidRPr="002E508F" w:rsidRDefault="008C1699" w:rsidP="008F4FC9">
            <w:pPr>
              <w:jc w:val="right"/>
              <w:rPr>
                <w:rFonts w:ascii="Times New Roman" w:hAnsi="Times New Roman" w:cs="Times New Roman"/>
                <w:color w:val="000000"/>
                <w:sz w:val="22"/>
                <w:szCs w:val="22"/>
              </w:rPr>
            </w:pPr>
            <w:r>
              <w:rPr>
                <w:rFonts w:ascii="Times New Roman" w:hAnsi="Times New Roman" w:cs="Times New Roman"/>
                <w:color w:val="000000"/>
                <w:sz w:val="22"/>
                <w:szCs w:val="22"/>
              </w:rPr>
              <w:t>1,</w:t>
            </w:r>
            <w:r w:rsidR="008F4FC9">
              <w:rPr>
                <w:rFonts w:ascii="Times New Roman" w:hAnsi="Times New Roman" w:cs="Times New Roman"/>
                <w:color w:val="000000"/>
                <w:sz w:val="22"/>
                <w:szCs w:val="22"/>
              </w:rPr>
              <w:t>720</w:t>
            </w:r>
          </w:p>
        </w:tc>
      </w:tr>
    </w:tbl>
    <w:p w:rsidR="00E46689" w:rsidRDefault="00E46689" w:rsidP="00E46689">
      <w:pPr>
        <w:pStyle w:val="ListParagraph"/>
        <w:tabs>
          <w:tab w:val="left" w:pos="-1440"/>
        </w:tabs>
        <w:ind w:right="720"/>
        <w:rPr>
          <w:rFonts w:ascii="Times New Roman" w:hAnsi="Times New Roman" w:cs="Times New Roman"/>
          <w:sz w:val="22"/>
          <w:szCs w:val="22"/>
        </w:rPr>
      </w:pPr>
      <w:r w:rsidRPr="00E46689">
        <w:rPr>
          <w:rFonts w:ascii="Times New Roman" w:hAnsi="Times New Roman" w:cs="Times New Roman"/>
          <w:sz w:val="22"/>
          <w:szCs w:val="22"/>
        </w:rPr>
        <w:tab/>
        <w:t xml:space="preserve">Table 11-1 NATF Form 80 </w:t>
      </w:r>
      <w:r w:rsidR="00FC2ED4">
        <w:rPr>
          <w:rFonts w:ascii="Times New Roman" w:hAnsi="Times New Roman" w:cs="Times New Roman"/>
          <w:sz w:val="22"/>
          <w:szCs w:val="22"/>
        </w:rPr>
        <w:t>Series Burden Hours, FY 2016</w:t>
      </w:r>
    </w:p>
    <w:p w:rsidR="00960DB2" w:rsidRDefault="00960DB2" w:rsidP="00E46689">
      <w:pPr>
        <w:pStyle w:val="ListParagraph"/>
        <w:tabs>
          <w:tab w:val="left" w:pos="-1440"/>
        </w:tabs>
        <w:ind w:right="720"/>
        <w:rPr>
          <w:rFonts w:ascii="Times New Roman" w:hAnsi="Times New Roman" w:cs="Times New Roman"/>
          <w:sz w:val="22"/>
          <w:szCs w:val="22"/>
        </w:rPr>
      </w:pPr>
    </w:p>
    <w:p w:rsidR="00960DB2" w:rsidRDefault="00960DB2" w:rsidP="00E46689">
      <w:pPr>
        <w:pStyle w:val="ListParagraph"/>
        <w:tabs>
          <w:tab w:val="left" w:pos="-1440"/>
        </w:tabs>
        <w:ind w:right="720"/>
        <w:rPr>
          <w:rFonts w:ascii="Times New Roman" w:hAnsi="Times New Roman" w:cs="Times New Roman"/>
          <w:sz w:val="22"/>
          <w:szCs w:val="22"/>
        </w:rPr>
        <w:sectPr w:rsidR="00960DB2" w:rsidSect="001C6173">
          <w:endnotePr>
            <w:numFmt w:val="decimal"/>
          </w:endnotePr>
          <w:type w:val="continuous"/>
          <w:pgSz w:w="12240" w:h="15840"/>
          <w:pgMar w:top="1440" w:right="1440" w:bottom="1440" w:left="1440" w:header="1440" w:footer="1440" w:gutter="0"/>
          <w:cols w:space="720"/>
          <w:noEndnote/>
        </w:sectPr>
      </w:pPr>
    </w:p>
    <w:p w:rsidR="00126765" w:rsidRPr="00DA732F" w:rsidRDefault="008119DF" w:rsidP="00DA732F">
      <w:pPr>
        <w:numPr>
          <w:ilvl w:val="0"/>
          <w:numId w:val="5"/>
        </w:numPr>
        <w:tabs>
          <w:tab w:val="left" w:pos="-1440"/>
        </w:tabs>
        <w:ind w:right="720" w:hanging="720"/>
        <w:rPr>
          <w:rFonts w:ascii="Times New Roman" w:hAnsi="Times New Roman" w:cs="Times New Roman"/>
          <w:sz w:val="22"/>
          <w:szCs w:val="22"/>
        </w:rPr>
      </w:pPr>
      <w:r w:rsidRPr="00DA732F">
        <w:rPr>
          <w:rFonts w:ascii="Times New Roman" w:hAnsi="Times New Roman" w:cs="Times New Roman"/>
          <w:b/>
          <w:bCs/>
          <w:sz w:val="22"/>
          <w:szCs w:val="22"/>
          <w:u w:val="single"/>
        </w:rPr>
        <w:t xml:space="preserve">Estimate of </w:t>
      </w:r>
      <w:r w:rsidR="00960DB2" w:rsidRPr="00DA732F">
        <w:rPr>
          <w:rFonts w:ascii="Times New Roman" w:hAnsi="Times New Roman" w:cs="Times New Roman"/>
          <w:b/>
          <w:bCs/>
          <w:sz w:val="22"/>
          <w:szCs w:val="22"/>
          <w:u w:val="single"/>
        </w:rPr>
        <w:t>o</w:t>
      </w:r>
      <w:r w:rsidRPr="00DA732F">
        <w:rPr>
          <w:rFonts w:ascii="Times New Roman" w:hAnsi="Times New Roman" w:cs="Times New Roman"/>
          <w:b/>
          <w:bCs/>
          <w:sz w:val="22"/>
          <w:szCs w:val="22"/>
          <w:u w:val="single"/>
        </w:rPr>
        <w:t xml:space="preserve">ther </w:t>
      </w:r>
      <w:r w:rsidR="00960DB2" w:rsidRPr="00DA732F">
        <w:rPr>
          <w:rFonts w:ascii="Times New Roman" w:hAnsi="Times New Roman" w:cs="Times New Roman"/>
          <w:b/>
          <w:bCs/>
          <w:sz w:val="22"/>
          <w:szCs w:val="22"/>
          <w:u w:val="single"/>
        </w:rPr>
        <w:t>t</w:t>
      </w:r>
      <w:r w:rsidRPr="00DA732F">
        <w:rPr>
          <w:rFonts w:ascii="Times New Roman" w:hAnsi="Times New Roman" w:cs="Times New Roman"/>
          <w:b/>
          <w:bCs/>
          <w:sz w:val="22"/>
          <w:szCs w:val="22"/>
          <w:u w:val="single"/>
        </w:rPr>
        <w:t xml:space="preserve">otal </w:t>
      </w:r>
      <w:r w:rsidR="00960DB2" w:rsidRPr="00DA732F">
        <w:rPr>
          <w:rFonts w:ascii="Times New Roman" w:hAnsi="Times New Roman" w:cs="Times New Roman"/>
          <w:b/>
          <w:bCs/>
          <w:sz w:val="22"/>
          <w:szCs w:val="22"/>
          <w:u w:val="single"/>
        </w:rPr>
        <w:t>a</w:t>
      </w:r>
      <w:r w:rsidRPr="00DA732F">
        <w:rPr>
          <w:rFonts w:ascii="Times New Roman" w:hAnsi="Times New Roman" w:cs="Times New Roman"/>
          <w:b/>
          <w:bCs/>
          <w:sz w:val="22"/>
          <w:szCs w:val="22"/>
          <w:u w:val="single"/>
        </w:rPr>
        <w:t xml:space="preserve">nnual </w:t>
      </w:r>
      <w:r w:rsidR="00960DB2" w:rsidRPr="00DA732F">
        <w:rPr>
          <w:rFonts w:ascii="Times New Roman" w:hAnsi="Times New Roman" w:cs="Times New Roman"/>
          <w:b/>
          <w:bCs/>
          <w:sz w:val="22"/>
          <w:szCs w:val="22"/>
          <w:u w:val="single"/>
        </w:rPr>
        <w:t>c</w:t>
      </w:r>
      <w:r w:rsidRPr="00DA732F">
        <w:rPr>
          <w:rFonts w:ascii="Times New Roman" w:hAnsi="Times New Roman" w:cs="Times New Roman"/>
          <w:b/>
          <w:bCs/>
          <w:sz w:val="22"/>
          <w:szCs w:val="22"/>
          <w:u w:val="single"/>
        </w:rPr>
        <w:t xml:space="preserve">ost </w:t>
      </w:r>
      <w:r w:rsidR="00960DB2" w:rsidRPr="00DA732F">
        <w:rPr>
          <w:rFonts w:ascii="Times New Roman" w:hAnsi="Times New Roman" w:cs="Times New Roman"/>
          <w:b/>
          <w:bCs/>
          <w:sz w:val="22"/>
          <w:szCs w:val="22"/>
          <w:u w:val="single"/>
        </w:rPr>
        <w:t>b</w:t>
      </w:r>
      <w:r w:rsidRPr="00DA732F">
        <w:rPr>
          <w:rFonts w:ascii="Times New Roman" w:hAnsi="Times New Roman" w:cs="Times New Roman"/>
          <w:b/>
          <w:bCs/>
          <w:sz w:val="22"/>
          <w:szCs w:val="22"/>
          <w:u w:val="single"/>
        </w:rPr>
        <w:t xml:space="preserve">urden to </w:t>
      </w:r>
      <w:r w:rsidR="00960DB2" w:rsidRPr="00DA732F">
        <w:rPr>
          <w:rFonts w:ascii="Times New Roman" w:hAnsi="Times New Roman" w:cs="Times New Roman"/>
          <w:b/>
          <w:bCs/>
          <w:sz w:val="22"/>
          <w:szCs w:val="22"/>
          <w:u w:val="single"/>
        </w:rPr>
        <w:t>r</w:t>
      </w:r>
      <w:r w:rsidRPr="00DA732F">
        <w:rPr>
          <w:rFonts w:ascii="Times New Roman" w:hAnsi="Times New Roman" w:cs="Times New Roman"/>
          <w:b/>
          <w:bCs/>
          <w:sz w:val="22"/>
          <w:szCs w:val="22"/>
          <w:u w:val="single"/>
        </w:rPr>
        <w:t xml:space="preserve">espondents or </w:t>
      </w:r>
      <w:r w:rsidR="00960DB2" w:rsidRPr="00DA732F">
        <w:rPr>
          <w:rFonts w:ascii="Times New Roman" w:hAnsi="Times New Roman" w:cs="Times New Roman"/>
          <w:b/>
          <w:bCs/>
          <w:sz w:val="22"/>
          <w:szCs w:val="22"/>
          <w:u w:val="single"/>
        </w:rPr>
        <w:t>r</w:t>
      </w:r>
      <w:r w:rsidRPr="00DA732F">
        <w:rPr>
          <w:rFonts w:ascii="Times New Roman" w:hAnsi="Times New Roman" w:cs="Times New Roman"/>
          <w:b/>
          <w:bCs/>
          <w:sz w:val="22"/>
          <w:szCs w:val="22"/>
          <w:u w:val="single"/>
        </w:rPr>
        <w:t>ecordkeepers.</w:t>
      </w:r>
      <w:r w:rsidRPr="00DA732F">
        <w:rPr>
          <w:rFonts w:ascii="Times New Roman" w:hAnsi="Times New Roman" w:cs="Times New Roman"/>
          <w:sz w:val="22"/>
          <w:szCs w:val="22"/>
        </w:rPr>
        <w:t xml:space="preserve">  </w:t>
      </w:r>
      <w:r w:rsidR="00DA732F" w:rsidRPr="00DA732F">
        <w:rPr>
          <w:rFonts w:ascii="Times New Roman" w:hAnsi="Times New Roman" w:cs="Times New Roman"/>
          <w:sz w:val="22"/>
          <w:szCs w:val="22"/>
        </w:rPr>
        <w:t xml:space="preserve">There are no annual cost burdens to respondents or recordkeepers </w:t>
      </w:r>
    </w:p>
    <w:p w:rsidR="00A01B9F" w:rsidRPr="008F4156" w:rsidRDefault="00A01B9F">
      <w:pPr>
        <w:rPr>
          <w:rFonts w:ascii="Times New Roman" w:hAnsi="Times New Roman" w:cs="Times New Roman"/>
          <w:sz w:val="22"/>
          <w:szCs w:val="22"/>
        </w:rPr>
      </w:pPr>
    </w:p>
    <w:p w:rsidR="009B13EF" w:rsidRDefault="00960DB2" w:rsidP="00E866BE">
      <w:pPr>
        <w:numPr>
          <w:ilvl w:val="0"/>
          <w:numId w:val="5"/>
        </w:numPr>
        <w:tabs>
          <w:tab w:val="left" w:pos="-1440"/>
        </w:tabs>
        <w:ind w:right="720" w:hanging="720"/>
        <w:rPr>
          <w:rFonts w:ascii="Times New Roman" w:hAnsi="Times New Roman" w:cs="Times New Roman"/>
          <w:sz w:val="22"/>
          <w:szCs w:val="22"/>
        </w:rPr>
      </w:pPr>
      <w:r>
        <w:rPr>
          <w:rFonts w:ascii="Times New Roman" w:hAnsi="Times New Roman" w:cs="Times New Roman"/>
          <w:b/>
          <w:bCs/>
          <w:sz w:val="22"/>
          <w:szCs w:val="22"/>
          <w:u w:val="single"/>
        </w:rPr>
        <w:t>Annualized cost to the Federal g</w:t>
      </w:r>
      <w:r w:rsidR="008119DF" w:rsidRPr="00E866BE">
        <w:rPr>
          <w:rFonts w:ascii="Times New Roman" w:hAnsi="Times New Roman" w:cs="Times New Roman"/>
          <w:b/>
          <w:bCs/>
          <w:sz w:val="22"/>
          <w:szCs w:val="22"/>
          <w:u w:val="single"/>
        </w:rPr>
        <w:t>overnment.</w:t>
      </w:r>
      <w:r w:rsidR="008119DF" w:rsidRPr="00E866BE">
        <w:rPr>
          <w:rFonts w:ascii="Times New Roman" w:hAnsi="Times New Roman" w:cs="Times New Roman"/>
          <w:sz w:val="22"/>
          <w:szCs w:val="22"/>
        </w:rPr>
        <w:t xml:space="preserve">  </w:t>
      </w:r>
      <w:r w:rsidR="00E866BE">
        <w:rPr>
          <w:rFonts w:ascii="Times New Roman" w:hAnsi="Times New Roman" w:cs="Times New Roman"/>
          <w:sz w:val="22"/>
          <w:szCs w:val="22"/>
        </w:rPr>
        <w:t>There is no annualized cost to the Federal Government.  These forms are in PDF format and are placed on NARA’s website for downloading and printing.</w:t>
      </w:r>
    </w:p>
    <w:p w:rsidR="00E866BE" w:rsidRPr="008F4156" w:rsidRDefault="00E866BE" w:rsidP="00E866BE">
      <w:pPr>
        <w:tabs>
          <w:tab w:val="left" w:pos="-1440"/>
        </w:tabs>
        <w:ind w:right="720"/>
        <w:rPr>
          <w:rFonts w:ascii="Times New Roman" w:hAnsi="Times New Roman" w:cs="Times New Roman"/>
          <w:sz w:val="22"/>
          <w:szCs w:val="22"/>
        </w:rPr>
      </w:pPr>
    </w:p>
    <w:p w:rsidR="00A01B9F" w:rsidRPr="008F4156" w:rsidRDefault="008119DF">
      <w:pPr>
        <w:numPr>
          <w:ilvl w:val="0"/>
          <w:numId w:val="1"/>
        </w:numPr>
        <w:rPr>
          <w:rFonts w:ascii="Times New Roman" w:hAnsi="Times New Roman" w:cs="Times New Roman"/>
          <w:sz w:val="22"/>
          <w:szCs w:val="22"/>
        </w:rPr>
      </w:pPr>
      <w:r w:rsidRPr="008F4156">
        <w:rPr>
          <w:rFonts w:ascii="Times New Roman" w:hAnsi="Times New Roman" w:cs="Times New Roman"/>
          <w:b/>
          <w:bCs/>
          <w:sz w:val="22"/>
          <w:szCs w:val="22"/>
          <w:u w:val="single"/>
        </w:rPr>
        <w:t xml:space="preserve">Explanation for </w:t>
      </w:r>
      <w:r w:rsidR="00960DB2">
        <w:rPr>
          <w:rFonts w:ascii="Times New Roman" w:hAnsi="Times New Roman" w:cs="Times New Roman"/>
          <w:b/>
          <w:bCs/>
          <w:sz w:val="22"/>
          <w:szCs w:val="22"/>
          <w:u w:val="single"/>
        </w:rPr>
        <w:t>program c</w:t>
      </w:r>
      <w:r w:rsidRPr="008F4156">
        <w:rPr>
          <w:rFonts w:ascii="Times New Roman" w:hAnsi="Times New Roman" w:cs="Times New Roman"/>
          <w:b/>
          <w:bCs/>
          <w:sz w:val="22"/>
          <w:szCs w:val="22"/>
          <w:u w:val="single"/>
        </w:rPr>
        <w:t xml:space="preserve">hanges or </w:t>
      </w:r>
      <w:r w:rsidR="00960DB2">
        <w:rPr>
          <w:rFonts w:ascii="Times New Roman" w:hAnsi="Times New Roman" w:cs="Times New Roman"/>
          <w:b/>
          <w:bCs/>
          <w:sz w:val="22"/>
          <w:szCs w:val="22"/>
          <w:u w:val="single"/>
        </w:rPr>
        <w:t>a</w:t>
      </w:r>
      <w:r w:rsidRPr="008F4156">
        <w:rPr>
          <w:rFonts w:ascii="Times New Roman" w:hAnsi="Times New Roman" w:cs="Times New Roman"/>
          <w:b/>
          <w:bCs/>
          <w:sz w:val="22"/>
          <w:szCs w:val="22"/>
          <w:u w:val="single"/>
        </w:rPr>
        <w:t>djustments.</w:t>
      </w:r>
      <w:r w:rsidRPr="008F4156">
        <w:rPr>
          <w:rFonts w:ascii="Times New Roman" w:hAnsi="Times New Roman" w:cs="Times New Roman"/>
          <w:sz w:val="22"/>
          <w:szCs w:val="22"/>
        </w:rPr>
        <w:t xml:space="preserve">  </w:t>
      </w:r>
      <w:r w:rsidR="00EE07F4" w:rsidRPr="0081353A">
        <w:rPr>
          <w:rFonts w:ascii="Times New Roman" w:hAnsi="Times New Roman" w:cs="Times New Roman"/>
          <w:iCs/>
          <w:color w:val="222222"/>
          <w:sz w:val="22"/>
          <w:szCs w:val="22"/>
          <w:shd w:val="clear" w:color="auto" w:fill="FFFFFF"/>
        </w:rPr>
        <w:t>Trust Fund order volume decreased by 4% from FY 2015 to FY 2016 and has decreased by 33% since FY 2012.</w:t>
      </w:r>
      <w:r w:rsidR="00EE07F4" w:rsidRPr="0081353A">
        <w:rPr>
          <w:rFonts w:ascii="Times New Roman" w:hAnsi="Times New Roman" w:cs="Times New Roman"/>
          <w:sz w:val="22"/>
          <w:szCs w:val="22"/>
        </w:rPr>
        <w:t xml:space="preserve"> </w:t>
      </w:r>
      <w:r w:rsidR="00EE07F4">
        <w:rPr>
          <w:rFonts w:ascii="Times New Roman" w:hAnsi="Times New Roman" w:cs="Times New Roman"/>
          <w:sz w:val="22"/>
          <w:szCs w:val="22"/>
        </w:rPr>
        <w:t xml:space="preserve"> </w:t>
      </w:r>
      <w:r w:rsidR="00134143">
        <w:rPr>
          <w:rFonts w:ascii="Times New Roman" w:hAnsi="Times New Roman" w:cs="Times New Roman"/>
          <w:sz w:val="22"/>
          <w:szCs w:val="22"/>
        </w:rPr>
        <w:t xml:space="preserve">There was a decrease in the number of respondents as </w:t>
      </w:r>
      <w:r w:rsidR="00AB2327">
        <w:rPr>
          <w:rFonts w:ascii="Times New Roman" w:hAnsi="Times New Roman" w:cs="Times New Roman"/>
          <w:sz w:val="22"/>
          <w:szCs w:val="22"/>
        </w:rPr>
        <w:t>there were fewer requests.</w:t>
      </w:r>
    </w:p>
    <w:p w:rsidR="00A01B9F" w:rsidRPr="008F4156" w:rsidRDefault="00A01B9F">
      <w:pPr>
        <w:rPr>
          <w:rFonts w:ascii="Times New Roman" w:hAnsi="Times New Roman" w:cs="Times New Roman"/>
          <w:sz w:val="22"/>
          <w:szCs w:val="22"/>
        </w:rPr>
      </w:pPr>
    </w:p>
    <w:p w:rsidR="00A01B9F" w:rsidRPr="008F4156" w:rsidRDefault="00E46689" w:rsidP="008119DF">
      <w:pPr>
        <w:ind w:left="720" w:hanging="720"/>
        <w:rPr>
          <w:rFonts w:ascii="Times New Roman" w:hAnsi="Times New Roman" w:cs="Times New Roman"/>
          <w:sz w:val="22"/>
          <w:szCs w:val="22"/>
        </w:rPr>
      </w:pPr>
      <w:r>
        <w:rPr>
          <w:rFonts w:ascii="Times New Roman" w:hAnsi="Times New Roman" w:cs="Times New Roman"/>
          <w:sz w:val="22"/>
          <w:szCs w:val="22"/>
        </w:rPr>
        <w:t>16</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960DB2">
        <w:rPr>
          <w:rFonts w:ascii="Times New Roman" w:hAnsi="Times New Roman" w:cs="Times New Roman"/>
          <w:b/>
          <w:bCs/>
          <w:sz w:val="22"/>
          <w:szCs w:val="22"/>
          <w:u w:val="single"/>
        </w:rPr>
        <w:t>Plans for tabulation and publication and p</w:t>
      </w:r>
      <w:r w:rsidR="008119DF" w:rsidRPr="008F4156">
        <w:rPr>
          <w:rFonts w:ascii="Times New Roman" w:hAnsi="Times New Roman" w:cs="Times New Roman"/>
          <w:b/>
          <w:bCs/>
          <w:sz w:val="22"/>
          <w:szCs w:val="22"/>
          <w:u w:val="single"/>
        </w:rPr>
        <w:t xml:space="preserve">roject </w:t>
      </w:r>
      <w:r w:rsidR="00960DB2">
        <w:rPr>
          <w:rFonts w:ascii="Times New Roman" w:hAnsi="Times New Roman" w:cs="Times New Roman"/>
          <w:b/>
          <w:bCs/>
          <w:sz w:val="22"/>
          <w:szCs w:val="22"/>
          <w:u w:val="single"/>
        </w:rPr>
        <w:t>t</w:t>
      </w:r>
      <w:r w:rsidR="008119DF" w:rsidRPr="008F4156">
        <w:rPr>
          <w:rFonts w:ascii="Times New Roman" w:hAnsi="Times New Roman" w:cs="Times New Roman"/>
          <w:b/>
          <w:bCs/>
          <w:sz w:val="22"/>
          <w:szCs w:val="22"/>
          <w:u w:val="single"/>
        </w:rPr>
        <w:t xml:space="preserve">ime </w:t>
      </w:r>
      <w:r w:rsidR="00960DB2">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chedule.</w:t>
      </w:r>
      <w:r w:rsidR="008119DF"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The information collection is not used for statistical studies or publications.</w:t>
      </w:r>
    </w:p>
    <w:p w:rsidR="00A01B9F" w:rsidRPr="008F4156" w:rsidRDefault="00A01B9F">
      <w:pPr>
        <w:rPr>
          <w:rFonts w:ascii="Times New Roman" w:hAnsi="Times New Roman" w:cs="Times New Roman"/>
          <w:sz w:val="22"/>
          <w:szCs w:val="22"/>
        </w:rPr>
      </w:pPr>
    </w:p>
    <w:p w:rsidR="00A01B9F" w:rsidRPr="008F4156" w:rsidRDefault="00A01B9F">
      <w:pPr>
        <w:tabs>
          <w:tab w:val="left" w:pos="-1440"/>
        </w:tabs>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E46689">
        <w:rPr>
          <w:rFonts w:ascii="Times New Roman" w:hAnsi="Times New Roman" w:cs="Times New Roman"/>
          <w:sz w:val="22"/>
          <w:szCs w:val="22"/>
        </w:rPr>
        <w:t>7</w:t>
      </w:r>
      <w:r w:rsidRPr="008F4156">
        <w:rPr>
          <w:rFonts w:ascii="Times New Roman" w:hAnsi="Times New Roman" w:cs="Times New Roman"/>
          <w:sz w:val="22"/>
          <w:szCs w:val="22"/>
        </w:rPr>
        <w:t>.</w:t>
      </w:r>
      <w:r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Reason(s) </w:t>
      </w:r>
      <w:r w:rsidR="00960DB2">
        <w:rPr>
          <w:rFonts w:ascii="Times New Roman" w:hAnsi="Times New Roman" w:cs="Times New Roman"/>
          <w:b/>
          <w:bCs/>
          <w:sz w:val="22"/>
          <w:szCs w:val="22"/>
          <w:u w:val="single"/>
        </w:rPr>
        <w:t>d</w:t>
      </w:r>
      <w:r w:rsidR="008119DF" w:rsidRPr="008F4156">
        <w:rPr>
          <w:rFonts w:ascii="Times New Roman" w:hAnsi="Times New Roman" w:cs="Times New Roman"/>
          <w:b/>
          <w:bCs/>
          <w:sz w:val="22"/>
          <w:szCs w:val="22"/>
          <w:u w:val="single"/>
        </w:rPr>
        <w:t xml:space="preserve">isplay of OMB </w:t>
      </w:r>
      <w:r w:rsidR="00960DB2">
        <w:rPr>
          <w:rFonts w:ascii="Times New Roman" w:hAnsi="Times New Roman" w:cs="Times New Roman"/>
          <w:b/>
          <w:bCs/>
          <w:sz w:val="22"/>
          <w:szCs w:val="22"/>
          <w:u w:val="single"/>
        </w:rPr>
        <w:t>e</w:t>
      </w:r>
      <w:r w:rsidR="008119DF" w:rsidRPr="008F4156">
        <w:rPr>
          <w:rFonts w:ascii="Times New Roman" w:hAnsi="Times New Roman" w:cs="Times New Roman"/>
          <w:b/>
          <w:bCs/>
          <w:sz w:val="22"/>
          <w:szCs w:val="22"/>
          <w:u w:val="single"/>
        </w:rPr>
        <w:t xml:space="preserve">xpiration </w:t>
      </w:r>
      <w:r w:rsidR="00960DB2">
        <w:rPr>
          <w:rFonts w:ascii="Times New Roman" w:hAnsi="Times New Roman" w:cs="Times New Roman"/>
          <w:b/>
          <w:bCs/>
          <w:sz w:val="22"/>
          <w:szCs w:val="22"/>
          <w:u w:val="single"/>
        </w:rPr>
        <w:t>d</w:t>
      </w:r>
      <w:r w:rsidR="008119DF" w:rsidRPr="008F4156">
        <w:rPr>
          <w:rFonts w:ascii="Times New Roman" w:hAnsi="Times New Roman" w:cs="Times New Roman"/>
          <w:b/>
          <w:bCs/>
          <w:sz w:val="22"/>
          <w:szCs w:val="22"/>
          <w:u w:val="single"/>
        </w:rPr>
        <w:t xml:space="preserve">ate is </w:t>
      </w:r>
      <w:r w:rsidR="00960DB2">
        <w:rPr>
          <w:rFonts w:ascii="Times New Roman" w:hAnsi="Times New Roman" w:cs="Times New Roman"/>
          <w:b/>
          <w:bCs/>
          <w:sz w:val="22"/>
          <w:szCs w:val="22"/>
          <w:u w:val="single"/>
        </w:rPr>
        <w:t>i</w:t>
      </w:r>
      <w:r w:rsidR="008119DF" w:rsidRPr="008F4156">
        <w:rPr>
          <w:rFonts w:ascii="Times New Roman" w:hAnsi="Times New Roman" w:cs="Times New Roman"/>
          <w:b/>
          <w:bCs/>
          <w:sz w:val="22"/>
          <w:szCs w:val="22"/>
          <w:u w:val="single"/>
        </w:rPr>
        <w:t>nappropriate.</w:t>
      </w:r>
      <w:r w:rsidR="008119DF" w:rsidRPr="008F4156">
        <w:rPr>
          <w:rFonts w:ascii="Times New Roman" w:hAnsi="Times New Roman" w:cs="Times New Roman"/>
          <w:sz w:val="22"/>
          <w:szCs w:val="22"/>
        </w:rPr>
        <w:t xml:space="preserve">  </w:t>
      </w:r>
      <w:r w:rsidRPr="008F4156">
        <w:rPr>
          <w:rFonts w:ascii="Times New Roman" w:hAnsi="Times New Roman" w:cs="Times New Roman"/>
          <w:sz w:val="22"/>
          <w:szCs w:val="22"/>
        </w:rPr>
        <w:t xml:space="preserve">The expiration date for OMB approval of this information collection will be displayed on the forms.  </w:t>
      </w:r>
    </w:p>
    <w:p w:rsidR="00A01B9F" w:rsidRPr="008F4156" w:rsidRDefault="00A01B9F">
      <w:pPr>
        <w:rPr>
          <w:rFonts w:ascii="Times New Roman" w:hAnsi="Times New Roman" w:cs="Times New Roman"/>
          <w:sz w:val="22"/>
          <w:szCs w:val="22"/>
        </w:rPr>
      </w:pPr>
    </w:p>
    <w:p w:rsidR="00A01B9F" w:rsidRPr="008F4156" w:rsidRDefault="00F32CA2" w:rsidP="004E2E12">
      <w:pPr>
        <w:ind w:left="720" w:hanging="720"/>
        <w:rPr>
          <w:rFonts w:ascii="Times New Roman" w:hAnsi="Times New Roman" w:cs="Times New Roman"/>
          <w:sz w:val="22"/>
          <w:szCs w:val="22"/>
        </w:rPr>
      </w:pPr>
      <w:r w:rsidRPr="008F4156">
        <w:rPr>
          <w:rFonts w:ascii="Times New Roman" w:hAnsi="Times New Roman" w:cs="Times New Roman"/>
          <w:sz w:val="22"/>
          <w:szCs w:val="22"/>
        </w:rPr>
        <w:t>1</w:t>
      </w:r>
      <w:r w:rsidR="00E46689">
        <w:rPr>
          <w:rFonts w:ascii="Times New Roman" w:hAnsi="Times New Roman" w:cs="Times New Roman"/>
          <w:sz w:val="22"/>
          <w:szCs w:val="22"/>
        </w:rPr>
        <w:t>8</w:t>
      </w:r>
      <w:r w:rsidR="00A01B9F" w:rsidRPr="008F4156">
        <w:rPr>
          <w:rFonts w:ascii="Times New Roman" w:hAnsi="Times New Roman" w:cs="Times New Roman"/>
          <w:sz w:val="22"/>
          <w:szCs w:val="22"/>
        </w:rPr>
        <w:t>.</w:t>
      </w:r>
      <w:r w:rsidR="00A01B9F" w:rsidRPr="008F4156">
        <w:rPr>
          <w:rFonts w:ascii="Times New Roman" w:hAnsi="Times New Roman" w:cs="Times New Roman"/>
          <w:sz w:val="22"/>
          <w:szCs w:val="22"/>
        </w:rPr>
        <w:tab/>
      </w:r>
      <w:r w:rsidR="008119DF" w:rsidRPr="008F4156">
        <w:rPr>
          <w:rFonts w:ascii="Times New Roman" w:hAnsi="Times New Roman" w:cs="Times New Roman"/>
          <w:b/>
          <w:bCs/>
          <w:sz w:val="22"/>
          <w:szCs w:val="22"/>
          <w:u w:val="single"/>
        </w:rPr>
        <w:t xml:space="preserve">Exceptions to </w:t>
      </w:r>
      <w:r w:rsidR="00960DB2">
        <w:rPr>
          <w:rFonts w:ascii="Times New Roman" w:hAnsi="Times New Roman" w:cs="Times New Roman"/>
          <w:b/>
          <w:bCs/>
          <w:sz w:val="22"/>
          <w:szCs w:val="22"/>
          <w:u w:val="single"/>
        </w:rPr>
        <w:t>c</w:t>
      </w:r>
      <w:r w:rsidR="008119DF" w:rsidRPr="008F4156">
        <w:rPr>
          <w:rFonts w:ascii="Times New Roman" w:hAnsi="Times New Roman" w:cs="Times New Roman"/>
          <w:b/>
          <w:bCs/>
          <w:sz w:val="22"/>
          <w:szCs w:val="22"/>
          <w:u w:val="single"/>
        </w:rPr>
        <w:t xml:space="preserve">ertification for Paperwork Reduction Act </w:t>
      </w:r>
      <w:r w:rsidR="00960DB2">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ubmission</w:t>
      </w:r>
      <w:r w:rsidR="00C179B0" w:rsidRPr="008F4156">
        <w:rPr>
          <w:rFonts w:ascii="Times New Roman" w:hAnsi="Times New Roman" w:cs="Times New Roman"/>
          <w:b/>
          <w:bCs/>
          <w:sz w:val="22"/>
          <w:szCs w:val="22"/>
          <w:u w:val="single"/>
        </w:rPr>
        <w:t>s</w:t>
      </w:r>
      <w:r w:rsidR="008119DF" w:rsidRPr="008F4156">
        <w:rPr>
          <w:rFonts w:ascii="Times New Roman" w:hAnsi="Times New Roman" w:cs="Times New Roman"/>
          <w:b/>
          <w:bCs/>
          <w:sz w:val="22"/>
          <w:szCs w:val="22"/>
          <w:u w:val="single"/>
        </w:rPr>
        <w:t>.</w:t>
      </w:r>
      <w:r w:rsidR="008119DF" w:rsidRPr="008F4156">
        <w:rPr>
          <w:rFonts w:ascii="Times New Roman" w:hAnsi="Times New Roman" w:cs="Times New Roman"/>
          <w:sz w:val="22"/>
          <w:szCs w:val="22"/>
        </w:rPr>
        <w:t xml:space="preserve">  </w:t>
      </w:r>
      <w:r w:rsidR="00A01B9F" w:rsidRPr="008F4156">
        <w:rPr>
          <w:rFonts w:ascii="Times New Roman" w:hAnsi="Times New Roman" w:cs="Times New Roman"/>
          <w:sz w:val="22"/>
          <w:szCs w:val="22"/>
        </w:rPr>
        <w:t>There are no exceptions to the certification statement identified in Item 19 of OMB Form 83-I</w:t>
      </w:r>
      <w:r w:rsidR="00E46689" w:rsidRPr="008F4156">
        <w:rPr>
          <w:rFonts w:ascii="Times New Roman" w:hAnsi="Times New Roman" w:cs="Times New Roman"/>
          <w:sz w:val="22"/>
          <w:szCs w:val="22"/>
        </w:rPr>
        <w:t>, “</w:t>
      </w:r>
      <w:r w:rsidR="00A01B9F" w:rsidRPr="008F4156">
        <w:rPr>
          <w:rFonts w:ascii="Times New Roman" w:hAnsi="Times New Roman" w:cs="Times New Roman"/>
          <w:sz w:val="22"/>
          <w:szCs w:val="22"/>
        </w:rPr>
        <w:t>Certification for Paperwork Reduction Submissions.</w:t>
      </w:r>
      <w:r w:rsidR="008119DF" w:rsidRPr="008F4156">
        <w:rPr>
          <w:rFonts w:ascii="Times New Roman" w:hAnsi="Times New Roman" w:cs="Times New Roman"/>
          <w:sz w:val="22"/>
          <w:szCs w:val="22"/>
        </w:rPr>
        <w:t>”</w:t>
      </w:r>
    </w:p>
    <w:sectPr w:rsidR="00A01B9F" w:rsidRPr="008F4156" w:rsidSect="001C617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F1" w:rsidRDefault="00D821F1">
      <w:r>
        <w:separator/>
      </w:r>
    </w:p>
  </w:endnote>
  <w:endnote w:type="continuationSeparator" w:id="0">
    <w:p w:rsidR="00D821F1" w:rsidRDefault="00D8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Pr="008119DF" w:rsidRDefault="004B2283">
    <w:pPr>
      <w:pStyle w:val="Footer"/>
      <w:jc w:val="center"/>
      <w:rPr>
        <w:rFonts w:ascii="Times New Roman" w:hAnsi="Times New Roman" w:cs="Times New Roman"/>
      </w:rPr>
    </w:pPr>
    <w:r w:rsidRPr="008119DF">
      <w:rPr>
        <w:rStyle w:val="PageNumber"/>
        <w:rFonts w:ascii="Times New Roman" w:hAnsi="Times New Roman" w:cs="Times New Roman"/>
      </w:rPr>
      <w:fldChar w:fldCharType="begin"/>
    </w:r>
    <w:r w:rsidR="00D821F1" w:rsidRPr="008119DF">
      <w:rPr>
        <w:rStyle w:val="PageNumber"/>
        <w:rFonts w:ascii="Times New Roman" w:hAnsi="Times New Roman" w:cs="Times New Roman"/>
      </w:rPr>
      <w:instrText xml:space="preserve"> PAGE </w:instrText>
    </w:r>
    <w:r w:rsidRPr="008119DF">
      <w:rPr>
        <w:rStyle w:val="PageNumber"/>
        <w:rFonts w:ascii="Times New Roman" w:hAnsi="Times New Roman" w:cs="Times New Roman"/>
      </w:rPr>
      <w:fldChar w:fldCharType="separate"/>
    </w:r>
    <w:r w:rsidR="00583121">
      <w:rPr>
        <w:rStyle w:val="PageNumber"/>
        <w:rFonts w:ascii="Times New Roman" w:hAnsi="Times New Roman" w:cs="Times New Roman"/>
        <w:noProof/>
      </w:rPr>
      <w:t>1</w:t>
    </w:r>
    <w:r w:rsidRPr="008119DF">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F1" w:rsidRDefault="00D821F1">
      <w:r>
        <w:separator/>
      </w:r>
    </w:p>
  </w:footnote>
  <w:footnote w:type="continuationSeparator" w:id="0">
    <w:p w:rsidR="00D821F1" w:rsidRDefault="00D8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F1" w:rsidRDefault="00D82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7E0"/>
    <w:multiLevelType w:val="hybridMultilevel"/>
    <w:tmpl w:val="0BBA37F4"/>
    <w:lvl w:ilvl="0" w:tplc="4BCC513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32620"/>
    <w:multiLevelType w:val="singleLevel"/>
    <w:tmpl w:val="0D9A1F7A"/>
    <w:lvl w:ilvl="0">
      <w:start w:val="15"/>
      <w:numFmt w:val="decimal"/>
      <w:lvlText w:val="%1."/>
      <w:lvlJc w:val="left"/>
      <w:pPr>
        <w:tabs>
          <w:tab w:val="num" w:pos="720"/>
        </w:tabs>
        <w:ind w:left="720" w:hanging="720"/>
      </w:pPr>
      <w:rPr>
        <w:rFonts w:hint="default"/>
      </w:rPr>
    </w:lvl>
  </w:abstractNum>
  <w:abstractNum w:abstractNumId="2">
    <w:nsid w:val="3E5165BB"/>
    <w:multiLevelType w:val="hybridMultilevel"/>
    <w:tmpl w:val="68C497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106E8B"/>
    <w:multiLevelType w:val="hybridMultilevel"/>
    <w:tmpl w:val="9184E952"/>
    <w:lvl w:ilvl="0" w:tplc="434E7B3E">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74DD158E"/>
    <w:multiLevelType w:val="hybridMultilevel"/>
    <w:tmpl w:val="FC2602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DF"/>
    <w:rsid w:val="00030F2D"/>
    <w:rsid w:val="00090C4A"/>
    <w:rsid w:val="00097A80"/>
    <w:rsid w:val="000B4202"/>
    <w:rsid w:val="000C2CAC"/>
    <w:rsid w:val="000C341F"/>
    <w:rsid w:val="00111F64"/>
    <w:rsid w:val="00124E15"/>
    <w:rsid w:val="00126765"/>
    <w:rsid w:val="001268A5"/>
    <w:rsid w:val="00134143"/>
    <w:rsid w:val="00135C1A"/>
    <w:rsid w:val="00136CEA"/>
    <w:rsid w:val="00142292"/>
    <w:rsid w:val="00153595"/>
    <w:rsid w:val="001A4A76"/>
    <w:rsid w:val="001C6173"/>
    <w:rsid w:val="001E349C"/>
    <w:rsid w:val="001E63C5"/>
    <w:rsid w:val="00207F36"/>
    <w:rsid w:val="0023072A"/>
    <w:rsid w:val="00252DEE"/>
    <w:rsid w:val="0026161E"/>
    <w:rsid w:val="0028611E"/>
    <w:rsid w:val="00291EA4"/>
    <w:rsid w:val="002A1981"/>
    <w:rsid w:val="002B0C44"/>
    <w:rsid w:val="002D5511"/>
    <w:rsid w:val="002E508F"/>
    <w:rsid w:val="002F6E60"/>
    <w:rsid w:val="00303BA7"/>
    <w:rsid w:val="00333113"/>
    <w:rsid w:val="00337EE8"/>
    <w:rsid w:val="00342052"/>
    <w:rsid w:val="003745F2"/>
    <w:rsid w:val="00375C1F"/>
    <w:rsid w:val="0038671D"/>
    <w:rsid w:val="00396EAB"/>
    <w:rsid w:val="003A53A5"/>
    <w:rsid w:val="003B1AF8"/>
    <w:rsid w:val="003D79FD"/>
    <w:rsid w:val="004012D4"/>
    <w:rsid w:val="00403ABA"/>
    <w:rsid w:val="00406169"/>
    <w:rsid w:val="0042010D"/>
    <w:rsid w:val="0042297D"/>
    <w:rsid w:val="00450E39"/>
    <w:rsid w:val="004563CB"/>
    <w:rsid w:val="00460836"/>
    <w:rsid w:val="004619ED"/>
    <w:rsid w:val="00486F14"/>
    <w:rsid w:val="004A14A7"/>
    <w:rsid w:val="004A366B"/>
    <w:rsid w:val="004A429F"/>
    <w:rsid w:val="004B0ABA"/>
    <w:rsid w:val="004B2283"/>
    <w:rsid w:val="004B52A9"/>
    <w:rsid w:val="004C55AE"/>
    <w:rsid w:val="004D40EB"/>
    <w:rsid w:val="004E2E12"/>
    <w:rsid w:val="004E5C9F"/>
    <w:rsid w:val="004E6175"/>
    <w:rsid w:val="004F0AE4"/>
    <w:rsid w:val="00543CA4"/>
    <w:rsid w:val="00550CA6"/>
    <w:rsid w:val="005733DF"/>
    <w:rsid w:val="00583121"/>
    <w:rsid w:val="00584B1D"/>
    <w:rsid w:val="00596323"/>
    <w:rsid w:val="00596AB6"/>
    <w:rsid w:val="005C202E"/>
    <w:rsid w:val="005D5D58"/>
    <w:rsid w:val="005F213C"/>
    <w:rsid w:val="006066B9"/>
    <w:rsid w:val="00607110"/>
    <w:rsid w:val="00615E64"/>
    <w:rsid w:val="006212B0"/>
    <w:rsid w:val="00624C67"/>
    <w:rsid w:val="00631F18"/>
    <w:rsid w:val="006370B7"/>
    <w:rsid w:val="0065752E"/>
    <w:rsid w:val="00662DD7"/>
    <w:rsid w:val="006A00E0"/>
    <w:rsid w:val="006B10AA"/>
    <w:rsid w:val="006B7D29"/>
    <w:rsid w:val="006C2A5A"/>
    <w:rsid w:val="006C5EEA"/>
    <w:rsid w:val="006E2B4A"/>
    <w:rsid w:val="00700A8F"/>
    <w:rsid w:val="00724576"/>
    <w:rsid w:val="00744984"/>
    <w:rsid w:val="0074673D"/>
    <w:rsid w:val="00783528"/>
    <w:rsid w:val="00785844"/>
    <w:rsid w:val="00797877"/>
    <w:rsid w:val="008119DF"/>
    <w:rsid w:val="0081353A"/>
    <w:rsid w:val="00854957"/>
    <w:rsid w:val="0089485D"/>
    <w:rsid w:val="008C0D3E"/>
    <w:rsid w:val="008C1699"/>
    <w:rsid w:val="008D3394"/>
    <w:rsid w:val="008F069E"/>
    <w:rsid w:val="008F4156"/>
    <w:rsid w:val="008F4FC9"/>
    <w:rsid w:val="00906BE8"/>
    <w:rsid w:val="00920F73"/>
    <w:rsid w:val="009334FB"/>
    <w:rsid w:val="00936C62"/>
    <w:rsid w:val="00960DB2"/>
    <w:rsid w:val="009626B5"/>
    <w:rsid w:val="009761AE"/>
    <w:rsid w:val="009822AF"/>
    <w:rsid w:val="009B13EF"/>
    <w:rsid w:val="009B1FDC"/>
    <w:rsid w:val="009C7244"/>
    <w:rsid w:val="009D040F"/>
    <w:rsid w:val="009D09DE"/>
    <w:rsid w:val="009E0A17"/>
    <w:rsid w:val="009F1120"/>
    <w:rsid w:val="00A00505"/>
    <w:rsid w:val="00A01B9F"/>
    <w:rsid w:val="00A0291E"/>
    <w:rsid w:val="00A132A1"/>
    <w:rsid w:val="00A3690D"/>
    <w:rsid w:val="00A47E81"/>
    <w:rsid w:val="00A50C45"/>
    <w:rsid w:val="00A51482"/>
    <w:rsid w:val="00A51ADF"/>
    <w:rsid w:val="00A520A7"/>
    <w:rsid w:val="00A52BCC"/>
    <w:rsid w:val="00A5553C"/>
    <w:rsid w:val="00A64FEB"/>
    <w:rsid w:val="00A85979"/>
    <w:rsid w:val="00A9637F"/>
    <w:rsid w:val="00A97738"/>
    <w:rsid w:val="00AA0072"/>
    <w:rsid w:val="00AB2327"/>
    <w:rsid w:val="00AE0974"/>
    <w:rsid w:val="00B23527"/>
    <w:rsid w:val="00B41749"/>
    <w:rsid w:val="00B5445C"/>
    <w:rsid w:val="00B753F2"/>
    <w:rsid w:val="00BB2A26"/>
    <w:rsid w:val="00C12A05"/>
    <w:rsid w:val="00C179B0"/>
    <w:rsid w:val="00C23364"/>
    <w:rsid w:val="00C33E7D"/>
    <w:rsid w:val="00C51328"/>
    <w:rsid w:val="00C60C58"/>
    <w:rsid w:val="00C76DCC"/>
    <w:rsid w:val="00CA1276"/>
    <w:rsid w:val="00CB777C"/>
    <w:rsid w:val="00CC244D"/>
    <w:rsid w:val="00CE01F7"/>
    <w:rsid w:val="00D23CB6"/>
    <w:rsid w:val="00D5325F"/>
    <w:rsid w:val="00D53644"/>
    <w:rsid w:val="00D61EB7"/>
    <w:rsid w:val="00D64ED5"/>
    <w:rsid w:val="00D71E8F"/>
    <w:rsid w:val="00D821F1"/>
    <w:rsid w:val="00D95D27"/>
    <w:rsid w:val="00DA561E"/>
    <w:rsid w:val="00DA732F"/>
    <w:rsid w:val="00DB0C05"/>
    <w:rsid w:val="00DB42A8"/>
    <w:rsid w:val="00DC709D"/>
    <w:rsid w:val="00E05B82"/>
    <w:rsid w:val="00E3068B"/>
    <w:rsid w:val="00E33C68"/>
    <w:rsid w:val="00E34173"/>
    <w:rsid w:val="00E46689"/>
    <w:rsid w:val="00E8615B"/>
    <w:rsid w:val="00E866BE"/>
    <w:rsid w:val="00E946A4"/>
    <w:rsid w:val="00E96378"/>
    <w:rsid w:val="00EA0135"/>
    <w:rsid w:val="00EC10FD"/>
    <w:rsid w:val="00EE07F4"/>
    <w:rsid w:val="00EF7830"/>
    <w:rsid w:val="00EF788F"/>
    <w:rsid w:val="00F06894"/>
    <w:rsid w:val="00F23A26"/>
    <w:rsid w:val="00F25350"/>
    <w:rsid w:val="00F26A7E"/>
    <w:rsid w:val="00F32CA2"/>
    <w:rsid w:val="00F35B41"/>
    <w:rsid w:val="00F4357F"/>
    <w:rsid w:val="00F56700"/>
    <w:rsid w:val="00F60D0A"/>
    <w:rsid w:val="00F749FE"/>
    <w:rsid w:val="00F8532D"/>
    <w:rsid w:val="00F85FEB"/>
    <w:rsid w:val="00F93286"/>
    <w:rsid w:val="00FC0884"/>
    <w:rsid w:val="00FC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7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C6173"/>
  </w:style>
  <w:style w:type="paragraph" w:styleId="DocumentMap">
    <w:name w:val="Document Map"/>
    <w:basedOn w:val="Normal"/>
    <w:semiHidden/>
    <w:rsid w:val="001C6173"/>
    <w:pPr>
      <w:shd w:val="clear" w:color="auto" w:fill="000080"/>
    </w:pPr>
    <w:rPr>
      <w:rFonts w:ascii="Tahoma" w:hAnsi="Tahoma" w:cs="Tahoma"/>
    </w:rPr>
  </w:style>
  <w:style w:type="paragraph" w:styleId="Header">
    <w:name w:val="header"/>
    <w:basedOn w:val="Normal"/>
    <w:rsid w:val="001C6173"/>
    <w:pPr>
      <w:tabs>
        <w:tab w:val="center" w:pos="4320"/>
        <w:tab w:val="right" w:pos="8640"/>
      </w:tabs>
    </w:pPr>
  </w:style>
  <w:style w:type="paragraph" w:styleId="Footer">
    <w:name w:val="footer"/>
    <w:basedOn w:val="Normal"/>
    <w:rsid w:val="001C6173"/>
    <w:pPr>
      <w:tabs>
        <w:tab w:val="center" w:pos="4320"/>
        <w:tab w:val="right" w:pos="8640"/>
      </w:tabs>
    </w:pPr>
  </w:style>
  <w:style w:type="character" w:styleId="PageNumber">
    <w:name w:val="page number"/>
    <w:basedOn w:val="DefaultParagraphFont"/>
    <w:rsid w:val="001C6173"/>
  </w:style>
  <w:style w:type="character" w:styleId="Hyperlink">
    <w:name w:val="Hyperlink"/>
    <w:basedOn w:val="DefaultParagraphFont"/>
    <w:rsid w:val="00CC244D"/>
    <w:rPr>
      <w:color w:val="0000FF"/>
      <w:u w:val="single"/>
    </w:rPr>
  </w:style>
  <w:style w:type="paragraph" w:styleId="BalloonText">
    <w:name w:val="Balloon Text"/>
    <w:basedOn w:val="Normal"/>
    <w:semiHidden/>
    <w:rsid w:val="00F06894"/>
    <w:rPr>
      <w:rFonts w:ascii="Tahoma" w:hAnsi="Tahoma" w:cs="Tahoma"/>
      <w:sz w:val="16"/>
      <w:szCs w:val="16"/>
    </w:rPr>
  </w:style>
  <w:style w:type="character" w:styleId="CommentReference">
    <w:name w:val="annotation reference"/>
    <w:basedOn w:val="DefaultParagraphFont"/>
    <w:semiHidden/>
    <w:rsid w:val="0028611E"/>
    <w:rPr>
      <w:sz w:val="16"/>
      <w:szCs w:val="16"/>
    </w:rPr>
  </w:style>
  <w:style w:type="paragraph" w:styleId="CommentText">
    <w:name w:val="annotation text"/>
    <w:basedOn w:val="Normal"/>
    <w:semiHidden/>
    <w:rsid w:val="0028611E"/>
    <w:rPr>
      <w:sz w:val="20"/>
      <w:szCs w:val="20"/>
    </w:rPr>
  </w:style>
  <w:style w:type="paragraph" w:styleId="CommentSubject">
    <w:name w:val="annotation subject"/>
    <w:basedOn w:val="CommentText"/>
    <w:next w:val="CommentText"/>
    <w:semiHidden/>
    <w:rsid w:val="0028611E"/>
    <w:rPr>
      <w:b/>
      <w:bCs/>
    </w:rPr>
  </w:style>
  <w:style w:type="paragraph" w:styleId="ListParagraph">
    <w:name w:val="List Paragraph"/>
    <w:basedOn w:val="Normal"/>
    <w:uiPriority w:val="34"/>
    <w:qFormat/>
    <w:rsid w:val="00135C1A"/>
    <w:pPr>
      <w:ind w:left="720"/>
      <w:contextualSpacing/>
    </w:pPr>
  </w:style>
  <w:style w:type="paragraph" w:styleId="FootnoteText">
    <w:name w:val="footnote text"/>
    <w:basedOn w:val="Normal"/>
    <w:link w:val="FootnoteTextChar"/>
    <w:uiPriority w:val="99"/>
    <w:semiHidden/>
    <w:unhideWhenUsed/>
    <w:rsid w:val="00D821F1"/>
    <w:rPr>
      <w:sz w:val="20"/>
      <w:szCs w:val="20"/>
    </w:rPr>
  </w:style>
  <w:style w:type="character" w:customStyle="1" w:styleId="FootnoteTextChar">
    <w:name w:val="Footnote Text Char"/>
    <w:basedOn w:val="DefaultParagraphFont"/>
    <w:link w:val="FootnoteText"/>
    <w:uiPriority w:val="99"/>
    <w:semiHidden/>
    <w:rsid w:val="00D821F1"/>
    <w:rPr>
      <w:rFonts w:ascii="Courier New" w:hAnsi="Courier New" w:cs="Courier New"/>
    </w:rPr>
  </w:style>
  <w:style w:type="character" w:styleId="FollowedHyperlink">
    <w:name w:val="FollowedHyperlink"/>
    <w:basedOn w:val="DefaultParagraphFont"/>
    <w:uiPriority w:val="99"/>
    <w:semiHidden/>
    <w:unhideWhenUsed/>
    <w:rsid w:val="00AA00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7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C6173"/>
  </w:style>
  <w:style w:type="paragraph" w:styleId="DocumentMap">
    <w:name w:val="Document Map"/>
    <w:basedOn w:val="Normal"/>
    <w:semiHidden/>
    <w:rsid w:val="001C6173"/>
    <w:pPr>
      <w:shd w:val="clear" w:color="auto" w:fill="000080"/>
    </w:pPr>
    <w:rPr>
      <w:rFonts w:ascii="Tahoma" w:hAnsi="Tahoma" w:cs="Tahoma"/>
    </w:rPr>
  </w:style>
  <w:style w:type="paragraph" w:styleId="Header">
    <w:name w:val="header"/>
    <w:basedOn w:val="Normal"/>
    <w:rsid w:val="001C6173"/>
    <w:pPr>
      <w:tabs>
        <w:tab w:val="center" w:pos="4320"/>
        <w:tab w:val="right" w:pos="8640"/>
      </w:tabs>
    </w:pPr>
  </w:style>
  <w:style w:type="paragraph" w:styleId="Footer">
    <w:name w:val="footer"/>
    <w:basedOn w:val="Normal"/>
    <w:rsid w:val="001C6173"/>
    <w:pPr>
      <w:tabs>
        <w:tab w:val="center" w:pos="4320"/>
        <w:tab w:val="right" w:pos="8640"/>
      </w:tabs>
    </w:pPr>
  </w:style>
  <w:style w:type="character" w:styleId="PageNumber">
    <w:name w:val="page number"/>
    <w:basedOn w:val="DefaultParagraphFont"/>
    <w:rsid w:val="001C6173"/>
  </w:style>
  <w:style w:type="character" w:styleId="Hyperlink">
    <w:name w:val="Hyperlink"/>
    <w:basedOn w:val="DefaultParagraphFont"/>
    <w:rsid w:val="00CC244D"/>
    <w:rPr>
      <w:color w:val="0000FF"/>
      <w:u w:val="single"/>
    </w:rPr>
  </w:style>
  <w:style w:type="paragraph" w:styleId="BalloonText">
    <w:name w:val="Balloon Text"/>
    <w:basedOn w:val="Normal"/>
    <w:semiHidden/>
    <w:rsid w:val="00F06894"/>
    <w:rPr>
      <w:rFonts w:ascii="Tahoma" w:hAnsi="Tahoma" w:cs="Tahoma"/>
      <w:sz w:val="16"/>
      <w:szCs w:val="16"/>
    </w:rPr>
  </w:style>
  <w:style w:type="character" w:styleId="CommentReference">
    <w:name w:val="annotation reference"/>
    <w:basedOn w:val="DefaultParagraphFont"/>
    <w:semiHidden/>
    <w:rsid w:val="0028611E"/>
    <w:rPr>
      <w:sz w:val="16"/>
      <w:szCs w:val="16"/>
    </w:rPr>
  </w:style>
  <w:style w:type="paragraph" w:styleId="CommentText">
    <w:name w:val="annotation text"/>
    <w:basedOn w:val="Normal"/>
    <w:semiHidden/>
    <w:rsid w:val="0028611E"/>
    <w:rPr>
      <w:sz w:val="20"/>
      <w:szCs w:val="20"/>
    </w:rPr>
  </w:style>
  <w:style w:type="paragraph" w:styleId="CommentSubject">
    <w:name w:val="annotation subject"/>
    <w:basedOn w:val="CommentText"/>
    <w:next w:val="CommentText"/>
    <w:semiHidden/>
    <w:rsid w:val="0028611E"/>
    <w:rPr>
      <w:b/>
      <w:bCs/>
    </w:rPr>
  </w:style>
  <w:style w:type="paragraph" w:styleId="ListParagraph">
    <w:name w:val="List Paragraph"/>
    <w:basedOn w:val="Normal"/>
    <w:uiPriority w:val="34"/>
    <w:qFormat/>
    <w:rsid w:val="00135C1A"/>
    <w:pPr>
      <w:ind w:left="720"/>
      <w:contextualSpacing/>
    </w:pPr>
  </w:style>
  <w:style w:type="paragraph" w:styleId="FootnoteText">
    <w:name w:val="footnote text"/>
    <w:basedOn w:val="Normal"/>
    <w:link w:val="FootnoteTextChar"/>
    <w:uiPriority w:val="99"/>
    <w:semiHidden/>
    <w:unhideWhenUsed/>
    <w:rsid w:val="00D821F1"/>
    <w:rPr>
      <w:sz w:val="20"/>
      <w:szCs w:val="20"/>
    </w:rPr>
  </w:style>
  <w:style w:type="character" w:customStyle="1" w:styleId="FootnoteTextChar">
    <w:name w:val="Footnote Text Char"/>
    <w:basedOn w:val="DefaultParagraphFont"/>
    <w:link w:val="FootnoteText"/>
    <w:uiPriority w:val="99"/>
    <w:semiHidden/>
    <w:rsid w:val="00D821F1"/>
    <w:rPr>
      <w:rFonts w:ascii="Courier New" w:hAnsi="Courier New" w:cs="Courier New"/>
    </w:rPr>
  </w:style>
  <w:style w:type="character" w:styleId="FollowedHyperlink">
    <w:name w:val="FollowedHyperlink"/>
    <w:basedOn w:val="DefaultParagraphFont"/>
    <w:uiPriority w:val="99"/>
    <w:semiHidden/>
    <w:unhideWhenUsed/>
    <w:rsid w:val="00AA00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lectronic.delivery@nar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chives.gov/verera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55D89-98E4-4026-AD9A-5884D768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1832</Words>
  <Characters>10447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nara</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National Archives and Records Administration Trust Fund Forms 84, 85, and 86</dc:subject>
  <dc:creator>nara</dc:creator>
  <cp:keywords>OMB Control No. 3095-0027, expiration date 08/31/2017</cp:keywords>
  <dc:description>NATF 84, NATIONAL ARCHIVES (NARA) ORDER FOR COPIES OF LAND ENTRY FILES
NATF 85, NATIONAL ARCHIVES (NARA) ORDER FOR COPIES OF
FEDERAL PENSION OR BOUNTY LAND WARRANT APPLICATIONS
NATF 86, NATIONAL ARCHIVES (NARA) ORDER FOR COPIES OF MILITARY SERVICE RECORDS</dc:description>
  <cp:lastModifiedBy>SYSTEM</cp:lastModifiedBy>
  <cp:revision>2</cp:revision>
  <cp:lastPrinted>2017-06-08T18:17:00Z</cp:lastPrinted>
  <dcterms:created xsi:type="dcterms:W3CDTF">2019-10-31T18:33:00Z</dcterms:created>
  <dcterms:modified xsi:type="dcterms:W3CDTF">2019-10-31T18:33:00Z</dcterms:modified>
</cp:coreProperties>
</file>