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21B3" w:rsidR="00C70227" w:rsidP="00C70227" w:rsidRDefault="001F21B3" w14:paraId="2BF5A1FE" w14:textId="0AF257BA">
      <w:pPr>
        <w:jc w:val="center"/>
        <w:rPr>
          <w:b/>
          <w:bCs/>
          <w:color w:val="44546A" w:themeColor="text2"/>
          <w:sz w:val="28"/>
          <w:szCs w:val="28"/>
        </w:rPr>
      </w:pPr>
      <w:r w:rsidRPr="001F21B3">
        <w:rPr>
          <w:b/>
          <w:bCs/>
          <w:color w:val="44546A" w:themeColor="text2"/>
          <w:sz w:val="28"/>
          <w:szCs w:val="28"/>
        </w:rPr>
        <w:t>PLLR Moderator’s Guide</w:t>
      </w:r>
    </w:p>
    <w:p w:rsidRPr="000260BC" w:rsidR="001F21B3" w:rsidP="00C70227" w:rsidRDefault="001F21B3" w14:paraId="0E1C3910" w14:textId="0A1566E1">
      <w:pPr>
        <w:jc w:val="center"/>
        <w:rPr>
          <w:b/>
          <w:bCs/>
          <w:color w:val="2F5496" w:themeColor="accent1" w:themeShade="BF"/>
          <w:sz w:val="28"/>
          <w:szCs w:val="28"/>
        </w:rPr>
      </w:pPr>
    </w:p>
    <w:p w:rsidRPr="000260BC" w:rsidR="00070775" w:rsidP="00070775" w:rsidRDefault="008F461C" w14:paraId="04469877" w14:textId="721877B6">
      <w:pPr>
        <w:spacing w:after="120"/>
        <w:rPr>
          <w:rFonts w:eastAsia="Times New Roman"/>
        </w:rPr>
      </w:pPr>
      <w:r w:rsidRPr="000E33A3">
        <w:rPr>
          <w:rFonts w:eastAsia="Times New Roman"/>
          <w:noProof/>
        </w:rPr>
        <mc:AlternateContent>
          <mc:Choice Requires="wps">
            <w:drawing>
              <wp:anchor distT="45720" distB="45720" distL="114300" distR="114300" simplePos="0" relativeHeight="251658240" behindDoc="0" locked="0" layoutInCell="1" allowOverlap="1" wp14:editId="16E2B983" wp14:anchorId="0CE748E2">
                <wp:simplePos x="0" y="0"/>
                <wp:positionH relativeFrom="margin">
                  <wp:align>left</wp:align>
                </wp:positionH>
                <wp:positionV relativeFrom="paragraph">
                  <wp:posOffset>186690</wp:posOffset>
                </wp:positionV>
                <wp:extent cx="5572125" cy="1571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571625"/>
                        </a:xfrm>
                        <a:prstGeom prst="rect">
                          <a:avLst/>
                        </a:prstGeom>
                        <a:solidFill>
                          <a:srgbClr val="FFFFFF"/>
                        </a:solidFill>
                        <a:ln w="9525">
                          <a:solidFill>
                            <a:srgbClr val="000000"/>
                          </a:solidFill>
                          <a:miter lim="800000"/>
                          <a:headEnd/>
                          <a:tailEnd/>
                        </a:ln>
                      </wps:spPr>
                      <wps:txbx>
                        <w:txbxContent>
                          <w:p w:rsidR="005551D6" w:rsidRDefault="005551D6" w14:paraId="2D325549" w14:textId="32B489FC">
                            <w:r>
                              <w:t>Rotation:</w:t>
                            </w:r>
                          </w:p>
                          <w:p w:rsidR="005551D6" w:rsidP="00480043" w:rsidRDefault="005551D6" w14:paraId="021A5D34" w14:textId="1B766A3D">
                            <w:pPr>
                              <w:pStyle w:val="ListParagraph"/>
                              <w:numPr>
                                <w:ilvl w:val="0"/>
                                <w:numId w:val="28"/>
                              </w:numPr>
                            </w:pPr>
                            <w:r>
                              <w:t>Presentation of labeling exam</w:t>
                            </w:r>
                            <w:r w:rsidR="00480043">
                              <w:t>ples</w:t>
                            </w:r>
                            <w:r>
                              <w:t xml:space="preserve"> will be rotated across groups</w:t>
                            </w:r>
                            <w:r w:rsidR="00480043">
                              <w:t>.</w:t>
                            </w:r>
                            <w:r>
                              <w:t xml:space="preserve"> See Appendix A for proposed rotation schedule.</w:t>
                            </w:r>
                          </w:p>
                          <w:p w:rsidR="005551D6" w:rsidP="00E20069" w:rsidRDefault="005551D6" w14:paraId="291093F5" w14:textId="77777777">
                            <w:pPr>
                              <w:pStyle w:val="ListParagraph"/>
                            </w:pPr>
                          </w:p>
                          <w:p w:rsidR="005551D6" w:rsidP="000E33A3" w:rsidRDefault="005551D6" w14:paraId="42C7A845" w14:textId="70D52063">
                            <w:r>
                              <w:t>Timing:</w:t>
                            </w:r>
                          </w:p>
                          <w:p w:rsidR="005551D6" w:rsidP="000E33A3" w:rsidRDefault="005551D6" w14:paraId="3B4866F5" w14:textId="7B87AAC3">
                            <w:pPr>
                              <w:pStyle w:val="ListParagraph"/>
                              <w:numPr>
                                <w:ilvl w:val="0"/>
                                <w:numId w:val="29"/>
                              </w:numPr>
                            </w:pPr>
                            <w:r>
                              <w:t>Online groups will be 75 minutes, with 5-6 participants.</w:t>
                            </w:r>
                          </w:p>
                          <w:p w:rsidR="005551D6" w:rsidP="009E4ECF" w:rsidRDefault="005551D6" w14:paraId="6465DF3C" w14:textId="3BBC0F83">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E748E2">
                <v:stroke joinstyle="miter"/>
                <v:path gradientshapeok="t" o:connecttype="rect"/>
              </v:shapetype>
              <v:shape id="Text Box 2" style="position:absolute;margin-left:0;margin-top:14.7pt;width:438.75pt;height:123.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">
                <v:textbox>
                  <w:txbxContent>
                    <w:p w:rsidR="005551D6" w:rsidRDefault="005551D6" w14:paraId="2D325549" w14:textId="32B489FC">
                      <w:r>
                        <w:t>Rotation:</w:t>
                      </w:r>
                    </w:p>
                    <w:p w:rsidR="005551D6" w:rsidP="00480043" w:rsidRDefault="005551D6" w14:paraId="021A5D34" w14:textId="1B766A3D">
                      <w:pPr>
                        <w:pStyle w:val="ListParagraph"/>
                        <w:numPr>
                          <w:ilvl w:val="0"/>
                          <w:numId w:val="28"/>
                        </w:numPr>
                      </w:pPr>
                      <w:r>
                        <w:t>Presentation of labeling exam</w:t>
                      </w:r>
                      <w:r w:rsidR="00480043">
                        <w:t>ples</w:t>
                      </w:r>
                      <w:r>
                        <w:t xml:space="preserve"> will be rotated across groups</w:t>
                      </w:r>
                      <w:r w:rsidR="00480043">
                        <w:t>.</w:t>
                      </w:r>
                      <w:r>
                        <w:t xml:space="preserve"> See Appendix A for proposed rotation schedule.</w:t>
                      </w:r>
                    </w:p>
                    <w:p w:rsidR="005551D6" w:rsidP="00E20069" w:rsidRDefault="005551D6" w14:paraId="291093F5" w14:textId="77777777">
                      <w:pPr>
                        <w:pStyle w:val="ListParagraph"/>
                      </w:pPr>
                    </w:p>
                    <w:p w:rsidR="005551D6" w:rsidP="000E33A3" w:rsidRDefault="005551D6" w14:paraId="42C7A845" w14:textId="70D52063">
                      <w:r>
                        <w:t>Timing:</w:t>
                      </w:r>
                    </w:p>
                    <w:p w:rsidR="005551D6" w:rsidP="000E33A3" w:rsidRDefault="005551D6" w14:paraId="3B4866F5" w14:textId="7B87AAC3">
                      <w:pPr>
                        <w:pStyle w:val="ListParagraph"/>
                        <w:numPr>
                          <w:ilvl w:val="0"/>
                          <w:numId w:val="29"/>
                        </w:numPr>
                      </w:pPr>
                      <w:r>
                        <w:t>Online groups will be 75 minutes, with 5-6 participants.</w:t>
                      </w:r>
                    </w:p>
                    <w:p w:rsidR="005551D6" w:rsidP="009E4ECF" w:rsidRDefault="005551D6" w14:paraId="6465DF3C" w14:textId="3BBC0F83">
                      <w:pPr>
                        <w:pStyle w:val="ListParagraph"/>
                      </w:pPr>
                    </w:p>
                  </w:txbxContent>
                </v:textbox>
                <w10:wrap type="square" anchorx="margin"/>
              </v:shape>
            </w:pict>
          </mc:Fallback>
        </mc:AlternateContent>
      </w:r>
    </w:p>
    <w:p w:rsidRPr="001F21B3" w:rsidR="00827ED7" w:rsidP="00554A81" w:rsidRDefault="00827ED7" w14:paraId="0CAFAA8A" w14:textId="51036C86">
      <w:pPr>
        <w:pStyle w:val="Heading1"/>
        <w:spacing w:after="120"/>
        <w:rPr>
          <w:rFonts w:eastAsia="Times New Roman"/>
          <w:color w:val="44546A" w:themeColor="text2"/>
          <w:szCs w:val="28"/>
        </w:rPr>
      </w:pPr>
      <w:r w:rsidRPr="001F21B3">
        <w:rPr>
          <w:rFonts w:eastAsia="Times New Roman"/>
          <w:color w:val="44546A" w:themeColor="text2"/>
          <w:szCs w:val="28"/>
        </w:rPr>
        <w:t>Introductions (</w:t>
      </w:r>
      <w:r w:rsidR="00E70071">
        <w:rPr>
          <w:rFonts w:eastAsia="Times New Roman"/>
          <w:color w:val="44546A" w:themeColor="text2"/>
          <w:szCs w:val="28"/>
        </w:rPr>
        <w:t>5</w:t>
      </w:r>
      <w:r w:rsidRPr="001F21B3">
        <w:rPr>
          <w:rFonts w:eastAsia="Times New Roman"/>
          <w:color w:val="44546A" w:themeColor="text2"/>
          <w:szCs w:val="28"/>
        </w:rPr>
        <w:t xml:space="preserve"> minutes)</w:t>
      </w:r>
    </w:p>
    <w:p w:rsidRPr="000260BC" w:rsidR="00E6603E" w:rsidP="008A3B5C" w:rsidRDefault="002473B9" w14:paraId="75F49493" w14:textId="64BD5BCD">
      <w:pPr>
        <w:spacing w:after="120"/>
        <w:rPr>
          <w:rFonts w:eastAsia="Times New Roman"/>
        </w:rPr>
      </w:pPr>
      <w:r w:rsidRPr="000260BC">
        <w:rPr>
          <w:rFonts w:eastAsia="Times New Roman"/>
        </w:rPr>
        <w:t>Hello everyone, this is _______________, can</w:t>
      </w:r>
      <w:r w:rsidRPr="000260BC" w:rsidR="00E6603E">
        <w:rPr>
          <w:rFonts w:eastAsia="Times New Roman"/>
        </w:rPr>
        <w:t xml:space="preserve"> everyone hear me clearly?  </w:t>
      </w:r>
      <w:r w:rsidR="00424A0F">
        <w:rPr>
          <w:rFonts w:eastAsia="Times New Roman"/>
        </w:rPr>
        <w:t xml:space="preserve">I work for an independent research company called Westat and </w:t>
      </w:r>
      <w:r w:rsidRPr="000260BC" w:rsidR="00E6603E">
        <w:rPr>
          <w:rFonts w:eastAsia="Times New Roman"/>
        </w:rPr>
        <w:t>I am</w:t>
      </w:r>
      <w:r w:rsidRPr="000260BC" w:rsidR="00E6603E">
        <w:t xml:space="preserve"> here today on behalf of t</w:t>
      </w:r>
      <w:r w:rsidR="00E03523">
        <w:t>he Food and Drug Administration (FDA</w:t>
      </w:r>
      <w:r w:rsidRPr="000260BC" w:rsidR="00E6603E">
        <w:t xml:space="preserve">). Thank you so much for taking time </w:t>
      </w:r>
      <w:r w:rsidRPr="000260BC" w:rsidR="00495F44">
        <w:t>to</w:t>
      </w:r>
      <w:r w:rsidRPr="000260BC" w:rsidR="00A52A8D">
        <w:t xml:space="preserve"> talk to us</w:t>
      </w:r>
      <w:r w:rsidRPr="000260BC" w:rsidR="00495F44">
        <w:t xml:space="preserve"> </w:t>
      </w:r>
      <w:r w:rsidR="00E03523">
        <w:t>today. I am here because FDA</w:t>
      </w:r>
      <w:r w:rsidRPr="000260BC" w:rsidR="00E6603E">
        <w:t xml:space="preserve"> </w:t>
      </w:r>
      <w:r w:rsidRPr="000260BC" w:rsidR="00495F44">
        <w:t>wants to understand</w:t>
      </w:r>
      <w:r w:rsidRPr="000260BC" w:rsidR="00E6603E">
        <w:t xml:space="preserve"> your experience</w:t>
      </w:r>
      <w:r w:rsidR="004B7F12">
        <w:t>s</w:t>
      </w:r>
      <w:r w:rsidRPr="000260BC" w:rsidR="00495F44">
        <w:t xml:space="preserve"> </w:t>
      </w:r>
      <w:r w:rsidRPr="000260BC" w:rsidR="00E6603E">
        <w:t xml:space="preserve">with </w:t>
      </w:r>
      <w:r w:rsidR="00E03523">
        <w:t>prescription labeling for pregnant women</w:t>
      </w:r>
      <w:r w:rsidRPr="000260BC" w:rsidR="00E6603E">
        <w:t>. Our</w:t>
      </w:r>
      <w:r w:rsidR="00E03523">
        <w:t xml:space="preserve"> discussion should last </w:t>
      </w:r>
      <w:r w:rsidR="008620DA">
        <w:t>no longer than</w:t>
      </w:r>
      <w:r w:rsidR="00E03523">
        <w:t xml:space="preserve"> </w:t>
      </w:r>
      <w:r w:rsidR="00C746EC">
        <w:t>75</w:t>
      </w:r>
      <w:r w:rsidRPr="000260BC" w:rsidR="00E6603E">
        <w:t xml:space="preserve"> minutes. </w:t>
      </w:r>
    </w:p>
    <w:p w:rsidRPr="000260BC" w:rsidR="00BC6341" w:rsidP="00B72B03" w:rsidRDefault="00BC6341" w14:paraId="3D54452A" w14:textId="77777777">
      <w:pPr>
        <w:pStyle w:val="Default"/>
        <w:spacing w:after="120"/>
        <w:rPr>
          <w:color w:val="auto"/>
        </w:rPr>
      </w:pPr>
      <w:r w:rsidRPr="000260BC">
        <w:rPr>
          <w:color w:val="auto"/>
        </w:rPr>
        <w:t>I need to cover a few things before we get started:</w:t>
      </w:r>
    </w:p>
    <w:p w:rsidRPr="000260BC" w:rsidR="00BC6341" w:rsidP="00EF1B38" w:rsidRDefault="00BC6341" w14:paraId="336FB6A2" w14:textId="77777777">
      <w:pPr>
        <w:pStyle w:val="Default"/>
        <w:numPr>
          <w:ilvl w:val="0"/>
          <w:numId w:val="2"/>
        </w:numPr>
        <w:spacing w:after="60"/>
        <w:rPr>
          <w:color w:val="auto"/>
        </w:rPr>
      </w:pPr>
      <w:r w:rsidRPr="000260BC">
        <w:rPr>
          <w:color w:val="auto"/>
        </w:rPr>
        <w:t>Y</w:t>
      </w:r>
      <w:r w:rsidRPr="000260BC" w:rsidR="00E6603E">
        <w:rPr>
          <w:color w:val="auto"/>
        </w:rPr>
        <w:t>our participa</w:t>
      </w:r>
      <w:r w:rsidRPr="000260BC">
        <w:rPr>
          <w:color w:val="auto"/>
        </w:rPr>
        <w:t xml:space="preserve">tion today is totally voluntary; </w:t>
      </w:r>
      <w:r w:rsidRPr="000260BC" w:rsidR="00E6603E">
        <w:rPr>
          <w:color w:val="auto"/>
        </w:rPr>
        <w:t xml:space="preserve">you can leave </w:t>
      </w:r>
      <w:r w:rsidRPr="000260BC">
        <w:rPr>
          <w:color w:val="auto"/>
        </w:rPr>
        <w:t>the discussion</w:t>
      </w:r>
      <w:r w:rsidRPr="000260BC" w:rsidR="00E6603E">
        <w:rPr>
          <w:color w:val="auto"/>
        </w:rPr>
        <w:t xml:space="preserve"> at any time. </w:t>
      </w:r>
    </w:p>
    <w:p w:rsidR="00652962" w:rsidP="00EF1B38" w:rsidRDefault="00E6603E" w14:paraId="37A695C0" w14:textId="796D488C">
      <w:pPr>
        <w:pStyle w:val="Default"/>
        <w:numPr>
          <w:ilvl w:val="0"/>
          <w:numId w:val="2"/>
        </w:numPr>
        <w:spacing w:after="60"/>
        <w:rPr>
          <w:color w:val="auto"/>
        </w:rPr>
      </w:pPr>
      <w:r w:rsidRPr="000260BC">
        <w:rPr>
          <w:color w:val="auto"/>
        </w:rPr>
        <w:t xml:space="preserve">Everything you say will be kept </w:t>
      </w:r>
      <w:r w:rsidR="00371446">
        <w:rPr>
          <w:color w:val="auto"/>
        </w:rPr>
        <w:t>secure to the extent permitted</w:t>
      </w:r>
      <w:r w:rsidRPr="000260BC">
        <w:rPr>
          <w:color w:val="auto"/>
        </w:rPr>
        <w:t xml:space="preserve"> by law. </w:t>
      </w:r>
      <w:r w:rsidRPr="000260BC" w:rsidR="00A52A8D">
        <w:rPr>
          <w:color w:val="auto"/>
        </w:rPr>
        <w:t xml:space="preserve"> </w:t>
      </w:r>
      <w:r w:rsidRPr="000260BC">
        <w:rPr>
          <w:color w:val="auto"/>
        </w:rPr>
        <w:t xml:space="preserve">Your name will not be linked to anything you have said today. </w:t>
      </w:r>
      <w:r w:rsidRPr="000260BC" w:rsidR="00BC6341">
        <w:rPr>
          <w:color w:val="auto"/>
        </w:rPr>
        <w:t>Also, y</w:t>
      </w:r>
      <w:r w:rsidRPr="000260BC">
        <w:rPr>
          <w:color w:val="auto"/>
        </w:rPr>
        <w:t xml:space="preserve">our name will not be included in any of the reports we write about our talk. </w:t>
      </w:r>
      <w:r w:rsidR="00D7541B">
        <w:rPr>
          <w:color w:val="auto"/>
        </w:rPr>
        <w:t xml:space="preserve">We may use quotes from our conversation but these will not be used in a way that can identify you. </w:t>
      </w:r>
    </w:p>
    <w:p w:rsidR="00BC6341" w:rsidP="00EF1B38" w:rsidRDefault="00BC6341" w14:paraId="3893616D" w14:textId="3CA4FE07">
      <w:pPr>
        <w:pStyle w:val="Default"/>
        <w:numPr>
          <w:ilvl w:val="0"/>
          <w:numId w:val="2"/>
        </w:numPr>
        <w:spacing w:after="60"/>
        <w:rPr>
          <w:color w:val="auto"/>
        </w:rPr>
      </w:pPr>
      <w:r w:rsidRPr="000260BC">
        <w:rPr>
          <w:color w:val="auto"/>
        </w:rPr>
        <w:t>With your permission, we’d like to</w:t>
      </w:r>
      <w:r w:rsidR="001170A7">
        <w:rPr>
          <w:color w:val="auto"/>
        </w:rPr>
        <w:t xml:space="preserve"> </w:t>
      </w:r>
      <w:r w:rsidRPr="000260BC">
        <w:rPr>
          <w:color w:val="auto"/>
        </w:rPr>
        <w:t xml:space="preserve">record our </w:t>
      </w:r>
      <w:r w:rsidR="00E03523">
        <w:rPr>
          <w:color w:val="auto"/>
        </w:rPr>
        <w:t>conversation</w:t>
      </w:r>
      <w:r w:rsidRPr="000260BC">
        <w:rPr>
          <w:color w:val="auto"/>
        </w:rPr>
        <w:t xml:space="preserve"> today. This will help make sure we accurately capture everything you’ve said. Before our discussion starts, I will ask each of you if </w:t>
      </w:r>
      <w:r w:rsidR="000864F3">
        <w:rPr>
          <w:color w:val="auto"/>
        </w:rPr>
        <w:t xml:space="preserve">you </w:t>
      </w:r>
      <w:r w:rsidR="007D6552">
        <w:rPr>
          <w:color w:val="auto"/>
        </w:rPr>
        <w:t>agree</w:t>
      </w:r>
      <w:r w:rsidRPr="000260BC">
        <w:rPr>
          <w:color w:val="auto"/>
        </w:rPr>
        <w:t xml:space="preserve"> to </w:t>
      </w:r>
      <w:r w:rsidRPr="000260BC" w:rsidR="004C650E">
        <w:rPr>
          <w:color w:val="auto"/>
        </w:rPr>
        <w:t xml:space="preserve">participate in our discussion and </w:t>
      </w:r>
      <w:r w:rsidR="007D6552">
        <w:rPr>
          <w:color w:val="auto"/>
        </w:rPr>
        <w:t>if</w:t>
      </w:r>
      <w:r w:rsidR="000864F3">
        <w:rPr>
          <w:color w:val="auto"/>
        </w:rPr>
        <w:t xml:space="preserve"> it’</w:t>
      </w:r>
      <w:r w:rsidR="007D6552">
        <w:rPr>
          <w:color w:val="auto"/>
        </w:rPr>
        <w:t xml:space="preserve">s okay </w:t>
      </w:r>
      <w:r w:rsidRPr="000260BC" w:rsidR="004C650E">
        <w:rPr>
          <w:color w:val="auto"/>
        </w:rPr>
        <w:t xml:space="preserve">for us to </w:t>
      </w:r>
      <w:r w:rsidRPr="000260BC">
        <w:rPr>
          <w:color w:val="auto"/>
        </w:rPr>
        <w:t xml:space="preserve">record </w:t>
      </w:r>
      <w:r w:rsidRPr="000260BC" w:rsidR="004C650E">
        <w:rPr>
          <w:color w:val="auto"/>
        </w:rPr>
        <w:t>it</w:t>
      </w:r>
      <w:r w:rsidRPr="000260BC">
        <w:rPr>
          <w:color w:val="auto"/>
        </w:rPr>
        <w:t xml:space="preserve">. </w:t>
      </w:r>
    </w:p>
    <w:p w:rsidRPr="000260BC" w:rsidR="00086EC9" w:rsidP="00EF1B38" w:rsidRDefault="00086EC9" w14:paraId="548BA151" w14:textId="19F6818F">
      <w:pPr>
        <w:pStyle w:val="Default"/>
        <w:numPr>
          <w:ilvl w:val="0"/>
          <w:numId w:val="2"/>
        </w:numPr>
        <w:spacing w:after="60"/>
        <w:rPr>
          <w:color w:val="auto"/>
        </w:rPr>
      </w:pPr>
      <w:r>
        <w:rPr>
          <w:color w:val="auto"/>
        </w:rPr>
        <w:t>You will receive</w:t>
      </w:r>
      <w:r w:rsidR="008502C5">
        <w:rPr>
          <w:color w:val="auto"/>
        </w:rPr>
        <w:t xml:space="preserve"> $300</w:t>
      </w:r>
      <w:r>
        <w:rPr>
          <w:color w:val="auto"/>
        </w:rPr>
        <w:t xml:space="preserve"> as a token of our appreciation for taking part today.</w:t>
      </w:r>
    </w:p>
    <w:p w:rsidRPr="000260BC" w:rsidR="007C6405" w:rsidP="00EF1B38" w:rsidRDefault="00BC6341" w14:paraId="0ECF8C8E" w14:textId="07B51320">
      <w:pPr>
        <w:pStyle w:val="Default"/>
        <w:numPr>
          <w:ilvl w:val="0"/>
          <w:numId w:val="2"/>
        </w:numPr>
        <w:spacing w:after="60"/>
        <w:rPr>
          <w:color w:val="auto"/>
        </w:rPr>
      </w:pPr>
      <w:r w:rsidRPr="000260BC">
        <w:rPr>
          <w:color w:val="auto"/>
        </w:rPr>
        <w:t>I am joined on this c</w:t>
      </w:r>
      <w:r w:rsidR="00EC5D76">
        <w:rPr>
          <w:color w:val="auto"/>
        </w:rPr>
        <w:t>all by my co-worker __________ .</w:t>
      </w:r>
      <w:r w:rsidRPr="000260BC">
        <w:rPr>
          <w:color w:val="auto"/>
        </w:rPr>
        <w:t>S</w:t>
      </w:r>
      <w:r w:rsidRPr="000260BC" w:rsidR="00B36F8B">
        <w:rPr>
          <w:color w:val="auto"/>
        </w:rPr>
        <w:t>/</w:t>
      </w:r>
      <w:r w:rsidRPr="000260BC">
        <w:rPr>
          <w:color w:val="auto"/>
        </w:rPr>
        <w:t xml:space="preserve">he is listening in to take notes, just in </w:t>
      </w:r>
      <w:r w:rsidRPr="000260BC" w:rsidR="007C6405">
        <w:rPr>
          <w:color w:val="auto"/>
        </w:rPr>
        <w:t>case the recording is not clear</w:t>
      </w:r>
      <w:r w:rsidRPr="000260BC">
        <w:rPr>
          <w:color w:val="auto"/>
        </w:rPr>
        <w:t xml:space="preserve">. </w:t>
      </w:r>
      <w:r w:rsidR="00EC5D76">
        <w:rPr>
          <w:color w:val="auto"/>
        </w:rPr>
        <w:t>[</w:t>
      </w:r>
      <w:r w:rsidRPr="00EC5D76" w:rsidR="00EC5D76">
        <w:rPr>
          <w:b/>
          <w:color w:val="auto"/>
        </w:rPr>
        <w:t>IF APPLICABLE</w:t>
      </w:r>
      <w:r w:rsidR="00EC5D76">
        <w:rPr>
          <w:color w:val="auto"/>
        </w:rPr>
        <w:t>: We ar</w:t>
      </w:r>
      <w:r w:rsidR="00E03523">
        <w:rPr>
          <w:color w:val="auto"/>
        </w:rPr>
        <w:t>e also joined by people from FDA</w:t>
      </w:r>
      <w:r w:rsidR="00EC5D76">
        <w:rPr>
          <w:color w:val="auto"/>
        </w:rPr>
        <w:t xml:space="preserve"> </w:t>
      </w:r>
      <w:r w:rsidR="00C934E3">
        <w:rPr>
          <w:color w:val="auto"/>
        </w:rPr>
        <w:t>who are very interested in today’s discussion</w:t>
      </w:r>
      <w:r w:rsidR="00EC5D76">
        <w:rPr>
          <w:color w:val="auto"/>
        </w:rPr>
        <w:t>. They will not participate in the discussion, they are just observing.]</w:t>
      </w:r>
    </w:p>
    <w:p w:rsidRPr="000260BC" w:rsidR="006301DC" w:rsidP="006301DC" w:rsidRDefault="006301DC" w14:paraId="28073EBC" w14:textId="605E24ED">
      <w:pPr>
        <w:pStyle w:val="Default"/>
        <w:rPr>
          <w:color w:val="auto"/>
        </w:rPr>
      </w:pPr>
    </w:p>
    <w:p w:rsidRPr="000260BC" w:rsidR="006301DC" w:rsidP="006301DC" w:rsidRDefault="006301DC" w14:paraId="16BB8259" w14:textId="721D65D0">
      <w:pPr>
        <w:pStyle w:val="Default"/>
        <w:rPr>
          <w:color w:val="auto"/>
        </w:rPr>
      </w:pPr>
      <w:r w:rsidRPr="000260BC">
        <w:rPr>
          <w:color w:val="auto"/>
        </w:rPr>
        <w:t>Now, just a few tips to keep our discussion on time and on track</w:t>
      </w:r>
      <w:r w:rsidR="00E03523">
        <w:rPr>
          <w:color w:val="auto"/>
        </w:rPr>
        <w:t>:</w:t>
      </w:r>
    </w:p>
    <w:p w:rsidRPr="000260BC" w:rsidR="006301DC" w:rsidP="006301DC" w:rsidRDefault="006301DC" w14:paraId="25DC85B8" w14:textId="77777777">
      <w:pPr>
        <w:pStyle w:val="Default"/>
        <w:rPr>
          <w:color w:val="auto"/>
        </w:rPr>
      </w:pPr>
    </w:p>
    <w:p w:rsidRPr="000260BC" w:rsidR="006301DC" w:rsidP="00EF1B38" w:rsidRDefault="006301DC" w14:paraId="71D77355" w14:textId="28EB7663">
      <w:pPr>
        <w:numPr>
          <w:ilvl w:val="0"/>
          <w:numId w:val="2"/>
        </w:numPr>
        <w:spacing w:after="120"/>
        <w:rPr>
          <w:rFonts w:eastAsia="Times New Roman"/>
        </w:rPr>
      </w:pPr>
      <w:r w:rsidRPr="000260BC">
        <w:rPr>
          <w:rFonts w:eastAsia="Times New Roman"/>
        </w:rPr>
        <w:t>When you have something to say, jump right in</w:t>
      </w:r>
      <w:r w:rsidRPr="000260BC" w:rsidR="00495F44">
        <w:rPr>
          <w:rFonts w:eastAsia="Times New Roman"/>
        </w:rPr>
        <w:t xml:space="preserve"> as soon as the person before you is finished speaking</w:t>
      </w:r>
      <w:r w:rsidRPr="000260BC">
        <w:rPr>
          <w:rFonts w:eastAsia="Times New Roman"/>
        </w:rPr>
        <w:t xml:space="preserve">; don’t wait to be called on.  </w:t>
      </w:r>
    </w:p>
    <w:p w:rsidRPr="000260BC" w:rsidR="006301DC" w:rsidP="00EF1B38" w:rsidRDefault="00495F44" w14:paraId="71706CED" w14:textId="60A35D83">
      <w:pPr>
        <w:numPr>
          <w:ilvl w:val="0"/>
          <w:numId w:val="2"/>
        </w:numPr>
        <w:spacing w:after="120"/>
        <w:rPr>
          <w:rFonts w:eastAsia="Times New Roman"/>
        </w:rPr>
      </w:pPr>
      <w:r w:rsidRPr="000260BC">
        <w:rPr>
          <w:rFonts w:eastAsia="Times New Roman"/>
        </w:rPr>
        <w:t xml:space="preserve">Before </w:t>
      </w:r>
      <w:r w:rsidRPr="000260BC" w:rsidR="006301DC">
        <w:rPr>
          <w:rFonts w:eastAsia="Times New Roman"/>
        </w:rPr>
        <w:t xml:space="preserve">you speak, please </w:t>
      </w:r>
      <w:r w:rsidRPr="000260BC" w:rsidR="006301DC">
        <w:rPr>
          <w:rFonts w:eastAsia="Times New Roman"/>
          <w:b/>
          <w:bCs/>
        </w:rPr>
        <w:t>say your name</w:t>
      </w:r>
      <w:r w:rsidRPr="000260BC" w:rsidR="006301DC">
        <w:rPr>
          <w:rFonts w:eastAsia="Times New Roman"/>
        </w:rPr>
        <w:t>, so people can respond to you</w:t>
      </w:r>
      <w:r w:rsidRPr="000260BC">
        <w:rPr>
          <w:rFonts w:eastAsia="Times New Roman"/>
        </w:rPr>
        <w:t>r comments</w:t>
      </w:r>
      <w:r w:rsidRPr="000260BC" w:rsidR="006301DC">
        <w:rPr>
          <w:rFonts w:eastAsia="Times New Roman"/>
        </w:rPr>
        <w:t xml:space="preserve">.  </w:t>
      </w:r>
    </w:p>
    <w:p w:rsidRPr="000260BC" w:rsidR="006301DC" w:rsidP="00EF1B38" w:rsidRDefault="006301DC" w14:paraId="010FB36B" w14:textId="1E18CF3D">
      <w:pPr>
        <w:numPr>
          <w:ilvl w:val="0"/>
          <w:numId w:val="2"/>
        </w:numPr>
        <w:spacing w:after="120"/>
        <w:rPr>
          <w:rFonts w:eastAsia="Times New Roman"/>
        </w:rPr>
      </w:pPr>
      <w:r w:rsidRPr="000260BC">
        <w:rPr>
          <w:rFonts w:eastAsia="Times New Roman"/>
        </w:rPr>
        <w:t xml:space="preserve">And please feel free to talk to each other, not just to me.  </w:t>
      </w:r>
      <w:r w:rsidRPr="000260BC" w:rsidR="00495F44">
        <w:rPr>
          <w:rFonts w:eastAsia="Times New Roman"/>
        </w:rPr>
        <w:t xml:space="preserve">That’s why we’re talking in a group: so you can react to each other’s ideas. </w:t>
      </w:r>
      <w:r w:rsidRPr="000260BC" w:rsidR="00A52A8D">
        <w:rPr>
          <w:rFonts w:eastAsia="Times New Roman"/>
        </w:rPr>
        <w:t xml:space="preserve">There aren’t any right or wrong answers and it’s okay to disagree with each other, let’s just be polite about it. </w:t>
      </w:r>
    </w:p>
    <w:p w:rsidRPr="000260BC" w:rsidR="006301DC" w:rsidP="00EF1B38" w:rsidRDefault="006301DC" w14:paraId="5262B1F6" w14:textId="47CD7BBA">
      <w:pPr>
        <w:numPr>
          <w:ilvl w:val="0"/>
          <w:numId w:val="2"/>
        </w:numPr>
        <w:spacing w:after="120"/>
        <w:rPr>
          <w:rFonts w:eastAsia="Times New Roman"/>
        </w:rPr>
      </w:pPr>
      <w:r w:rsidRPr="000260BC">
        <w:rPr>
          <w:rFonts w:eastAsia="Times New Roman"/>
        </w:rPr>
        <w:lastRenderedPageBreak/>
        <w:t xml:space="preserve">We’d like to hear from everyone, so please speak up and please let others do so as well. </w:t>
      </w:r>
      <w:r w:rsidR="001170A7">
        <w:rPr>
          <w:rFonts w:eastAsia="Times New Roman"/>
        </w:rPr>
        <w:t xml:space="preserve">Also, if I haven’t heard from you in </w:t>
      </w:r>
      <w:r w:rsidR="00E03523">
        <w:rPr>
          <w:rFonts w:eastAsia="Times New Roman"/>
        </w:rPr>
        <w:t>a while</w:t>
      </w:r>
      <w:r w:rsidR="001170A7">
        <w:rPr>
          <w:rFonts w:eastAsia="Times New Roman"/>
        </w:rPr>
        <w:t xml:space="preserve">, I </w:t>
      </w:r>
      <w:r w:rsidR="00176533">
        <w:rPr>
          <w:rFonts w:eastAsia="Times New Roman"/>
        </w:rPr>
        <w:t>may</w:t>
      </w:r>
      <w:r w:rsidR="001170A7">
        <w:rPr>
          <w:rFonts w:eastAsia="Times New Roman"/>
        </w:rPr>
        <w:t xml:space="preserve"> call on you, or if you’re shaking your head in disagreement or you look anxious to say something. It’s very important that we hear everyone’s perspectives.</w:t>
      </w:r>
    </w:p>
    <w:p w:rsidRPr="000260BC" w:rsidR="006301DC" w:rsidP="00EF1B38" w:rsidRDefault="00371446" w14:paraId="2F521D03" w14:textId="31735B40">
      <w:pPr>
        <w:numPr>
          <w:ilvl w:val="0"/>
          <w:numId w:val="2"/>
        </w:numPr>
        <w:spacing w:after="120"/>
        <w:rPr>
          <w:rFonts w:eastAsia="Times New Roman"/>
        </w:rPr>
      </w:pPr>
      <w:r>
        <w:rPr>
          <w:rFonts w:eastAsia="Times New Roman"/>
        </w:rPr>
        <w:t>P</w:t>
      </w:r>
      <w:r w:rsidRPr="000260BC" w:rsidR="003E1FE4">
        <w:rPr>
          <w:rFonts w:eastAsia="Times New Roman"/>
        </w:rPr>
        <w:t xml:space="preserve">lease do not take other calls during our time together. If you get interrupted or need to dial back in for some reason, please ask </w:t>
      </w:r>
      <w:r w:rsidRPr="000260BC" w:rsidR="004C650E">
        <w:rPr>
          <w:rFonts w:eastAsia="Times New Roman"/>
        </w:rPr>
        <w:t xml:space="preserve">what we’re talking about </w:t>
      </w:r>
      <w:r w:rsidRPr="000260BC" w:rsidR="003E1FE4">
        <w:rPr>
          <w:rFonts w:eastAsia="Times New Roman"/>
        </w:rPr>
        <w:t>if you cannot figure out when you rejoin. It’s important that we hear from everyone.</w:t>
      </w:r>
    </w:p>
    <w:p w:rsidR="00444497" w:rsidP="00EF1B38" w:rsidRDefault="001344E8" w14:paraId="6DADE06F" w14:textId="04E9B53A">
      <w:pPr>
        <w:numPr>
          <w:ilvl w:val="0"/>
          <w:numId w:val="2"/>
        </w:numPr>
        <w:spacing w:after="120"/>
        <w:rPr>
          <w:rFonts w:eastAsia="Times New Roman"/>
        </w:rPr>
      </w:pPr>
      <w:r w:rsidRPr="000260BC">
        <w:rPr>
          <w:rFonts w:eastAsia="Times New Roman"/>
        </w:rPr>
        <w:t xml:space="preserve">We have a lot </w:t>
      </w:r>
      <w:r w:rsidRPr="000260BC" w:rsidR="003E1FE4">
        <w:rPr>
          <w:rFonts w:eastAsia="Times New Roman"/>
        </w:rPr>
        <w:t xml:space="preserve">of </w:t>
      </w:r>
      <w:r w:rsidRPr="000260BC" w:rsidR="00A52A8D">
        <w:rPr>
          <w:rFonts w:eastAsia="Times New Roman"/>
        </w:rPr>
        <w:t>topics to cover and not a lot of time. S</w:t>
      </w:r>
      <w:r w:rsidRPr="000260BC" w:rsidR="003E1FE4">
        <w:rPr>
          <w:rFonts w:eastAsia="Times New Roman"/>
        </w:rPr>
        <w:t xml:space="preserve">o if I interrupt you or move us along, </w:t>
      </w:r>
      <w:r w:rsidRPr="000260BC" w:rsidR="00A52A8D">
        <w:rPr>
          <w:rFonts w:eastAsia="Times New Roman"/>
        </w:rPr>
        <w:t xml:space="preserve">please don’t be offended. I just need to keep us on track and on time. </w:t>
      </w:r>
    </w:p>
    <w:p w:rsidRPr="000260BC" w:rsidR="00424A0F" w:rsidP="00EF1B38" w:rsidRDefault="00424A0F" w14:paraId="14DA1F8E" w14:textId="71F7B73C">
      <w:pPr>
        <w:numPr>
          <w:ilvl w:val="0"/>
          <w:numId w:val="2"/>
        </w:numPr>
        <w:spacing w:after="120"/>
        <w:rPr>
          <w:rFonts w:eastAsia="Times New Roman"/>
        </w:rPr>
      </w:pPr>
      <w:r>
        <w:rPr>
          <w:rFonts w:eastAsia="Times New Roman"/>
        </w:rPr>
        <w:t xml:space="preserve">Please silence your cell phones or turn them completely off. </w:t>
      </w:r>
    </w:p>
    <w:p w:rsidRPr="000260BC" w:rsidR="006301DC" w:rsidP="00EF1B38" w:rsidRDefault="006301DC" w14:paraId="65B056FF" w14:textId="7141FB43">
      <w:pPr>
        <w:numPr>
          <w:ilvl w:val="0"/>
          <w:numId w:val="2"/>
        </w:numPr>
        <w:spacing w:after="120"/>
        <w:rPr>
          <w:rFonts w:eastAsia="Times New Roman"/>
        </w:rPr>
      </w:pPr>
      <w:r w:rsidRPr="000260BC">
        <w:rPr>
          <w:rFonts w:eastAsia="Times New Roman"/>
        </w:rPr>
        <w:t>Any questions before we start?</w:t>
      </w:r>
      <w:r w:rsidR="004B7F12">
        <w:rPr>
          <w:rFonts w:eastAsia="Times New Roman"/>
        </w:rPr>
        <w:t xml:space="preserve"> And does everyone agree to participate and be recorded?</w:t>
      </w:r>
      <w:r w:rsidR="008502C5">
        <w:rPr>
          <w:rFonts w:eastAsia="Times New Roman"/>
        </w:rPr>
        <w:t xml:space="preserve"> [MODERATOR:</w:t>
      </w:r>
      <w:r w:rsidR="00D7541B">
        <w:rPr>
          <w:rFonts w:eastAsia="Times New Roman"/>
        </w:rPr>
        <w:t xml:space="preserve"> Obtain verbal consent from each participant </w:t>
      </w:r>
      <w:r w:rsidR="008502C5">
        <w:rPr>
          <w:rFonts w:eastAsia="Times New Roman"/>
        </w:rPr>
        <w:t>for the</w:t>
      </w:r>
      <w:r w:rsidR="00D7541B">
        <w:rPr>
          <w:rFonts w:eastAsia="Times New Roman"/>
        </w:rPr>
        <w:t xml:space="preserve"> recording.]</w:t>
      </w:r>
    </w:p>
    <w:p w:rsidR="001F21B3" w:rsidP="001F21B3" w:rsidRDefault="001F21B3" w14:paraId="3F50558A" w14:textId="77777777">
      <w:pPr>
        <w:rPr>
          <w:rFonts w:eastAsia="Times New Roman"/>
          <w:lang w:eastAsia="ko-KR"/>
        </w:rPr>
      </w:pPr>
    </w:p>
    <w:p w:rsidRPr="00AA6BF2" w:rsidR="002473B9" w:rsidP="001F21B3" w:rsidRDefault="00D92229" w14:paraId="216A5A71" w14:textId="384AC03A">
      <w:pPr>
        <w:pStyle w:val="Heading1"/>
        <w:rPr>
          <w:rFonts w:eastAsia="Times New Roman"/>
          <w:color w:val="44546A" w:themeColor="text2"/>
          <w:lang w:eastAsia="ko-KR"/>
        </w:rPr>
      </w:pPr>
      <w:r w:rsidRPr="00AA6BF2">
        <w:rPr>
          <w:rFonts w:eastAsia="Times New Roman"/>
          <w:color w:val="44546A" w:themeColor="text2"/>
          <w:lang w:eastAsia="ko-KR"/>
        </w:rPr>
        <w:t>PLLR Knowledge</w:t>
      </w:r>
      <w:r w:rsidR="00172B1E">
        <w:rPr>
          <w:rFonts w:eastAsia="Times New Roman"/>
          <w:color w:val="44546A" w:themeColor="text2"/>
          <w:lang w:eastAsia="ko-KR"/>
        </w:rPr>
        <w:t xml:space="preserve"> (5</w:t>
      </w:r>
      <w:r w:rsidR="00D15B0C">
        <w:rPr>
          <w:rFonts w:eastAsia="Times New Roman"/>
          <w:color w:val="44546A" w:themeColor="text2"/>
          <w:lang w:eastAsia="ko-KR"/>
        </w:rPr>
        <w:t xml:space="preserve"> minutes</w:t>
      </w:r>
      <w:r w:rsidRPr="00AA6BF2" w:rsidR="00317A24">
        <w:rPr>
          <w:rFonts w:eastAsia="Times New Roman"/>
          <w:color w:val="44546A" w:themeColor="text2"/>
          <w:lang w:eastAsia="ko-KR"/>
        </w:rPr>
        <w:t>)</w:t>
      </w:r>
    </w:p>
    <w:p w:rsidR="001344E8" w:rsidP="001344E8" w:rsidRDefault="001344E8" w14:paraId="7BDF3C6B" w14:textId="77777777">
      <w:pPr>
        <w:pStyle w:val="ListParagraph"/>
      </w:pPr>
    </w:p>
    <w:p w:rsidR="00B63778" w:rsidP="00102363" w:rsidRDefault="00B63778" w14:paraId="26858F29" w14:textId="284FB580">
      <w:pPr>
        <w:pStyle w:val="Heading3"/>
        <w:ind w:left="360" w:firstLine="0"/>
      </w:pPr>
      <w:r>
        <w:t xml:space="preserve">To begin, I would like to go around the group and have you each introduce yourselves. Please tell me your first name, and how long you have been </w:t>
      </w:r>
      <w:r w:rsidR="008E3FA0">
        <w:t>practicing</w:t>
      </w:r>
      <w:r w:rsidR="00BC40F8">
        <w:t>.</w:t>
      </w:r>
      <w:r>
        <w:t xml:space="preserve"> </w:t>
      </w:r>
    </w:p>
    <w:p w:rsidR="00B63778" w:rsidP="006A7D5B" w:rsidRDefault="00B63778" w14:paraId="04028917" w14:textId="77777777"/>
    <w:p w:rsidR="00223CD0" w:rsidP="00102363" w:rsidRDefault="00B63778" w14:paraId="71E451E1" w14:textId="60F6E56E">
      <w:pPr>
        <w:pStyle w:val="Heading3"/>
        <w:ind w:left="360" w:firstLine="0"/>
      </w:pPr>
      <w:r>
        <w:t>Now</w:t>
      </w:r>
      <w:r w:rsidR="00D92229">
        <w:t xml:space="preserve"> let’s</w:t>
      </w:r>
      <w:r w:rsidR="005806D4">
        <w:t xml:space="preserve"> talk about some of your experiences in prescribing [pharmacists: </w:t>
      </w:r>
      <w:r w:rsidR="005853C1">
        <w:t>counseling pregnant patients</w:t>
      </w:r>
      <w:r w:rsidR="005806D4">
        <w:t xml:space="preserve">] </w:t>
      </w:r>
      <w:r w:rsidR="00C934E3">
        <w:t xml:space="preserve">prescription drugs </w:t>
      </w:r>
      <w:r w:rsidR="005806D4">
        <w:t xml:space="preserve">for </w:t>
      </w:r>
      <w:r w:rsidR="00D92229">
        <w:t>pregnant patients.</w:t>
      </w:r>
      <w:r w:rsidR="00172B1E">
        <w:t xml:space="preserve"> </w:t>
      </w:r>
      <w:r w:rsidR="00223CD0">
        <w:t xml:space="preserve">Where do you get information on the safety of medications in pregnancy? </w:t>
      </w:r>
    </w:p>
    <w:p w:rsidR="00EA2F54" w:rsidP="00EA2F54" w:rsidRDefault="00EA2F54" w14:paraId="6BDD9C26" w14:textId="4840DBF7"/>
    <w:p w:rsidR="00C934E3" w:rsidP="00102363" w:rsidRDefault="000E33A3" w14:paraId="681375BA" w14:textId="3124BD43">
      <w:pPr>
        <w:pStyle w:val="Heading3"/>
        <w:numPr>
          <w:ilvl w:val="0"/>
          <w:numId w:val="0"/>
        </w:numPr>
        <w:ind w:left="360"/>
      </w:pPr>
      <w:r>
        <w:t xml:space="preserve">3.  </w:t>
      </w:r>
      <w:r w:rsidRPr="00C934E3" w:rsidR="00C934E3">
        <w:t xml:space="preserve">How often do you use the medication labeling to obtain prescribing and safety information for your pregnant patients? </w:t>
      </w:r>
      <w:r w:rsidR="00C934E3">
        <w:t>Why/why not?</w:t>
      </w:r>
      <w:r w:rsidR="0057016D">
        <w:t xml:space="preserve"> And if why not, what do you use instead?</w:t>
      </w:r>
    </w:p>
    <w:p w:rsidR="00C934E3" w:rsidP="00EA2F54" w:rsidRDefault="00C934E3" w14:paraId="7B435CFB" w14:textId="5A3616BF"/>
    <w:p w:rsidR="00223CD0" w:rsidP="00102363" w:rsidRDefault="00102363" w14:paraId="13A32617" w14:textId="2B1806AD">
      <w:pPr>
        <w:pStyle w:val="Heading3"/>
        <w:numPr>
          <w:ilvl w:val="0"/>
          <w:numId w:val="0"/>
        </w:numPr>
        <w:ind w:left="360"/>
      </w:pPr>
      <w:r>
        <w:t xml:space="preserve">4.  </w:t>
      </w:r>
      <w:r w:rsidR="005806D4">
        <w:t xml:space="preserve">Are you aware that the pregnancy letter categories A,B,C,D,X are no longer being used in prescription labeling? How have you </w:t>
      </w:r>
      <w:r w:rsidR="00223CD0">
        <w:t xml:space="preserve">adjusted to prescribing without a letter </w:t>
      </w:r>
      <w:r w:rsidR="0069355B">
        <w:t>category? W</w:t>
      </w:r>
      <w:r w:rsidR="00B24A94">
        <w:t>hat are your thoughts on this change</w:t>
      </w:r>
      <w:r w:rsidR="001C652B">
        <w:t>?</w:t>
      </w:r>
    </w:p>
    <w:p w:rsidRPr="00432882" w:rsidR="00432882" w:rsidP="00432882" w:rsidRDefault="00432882" w14:paraId="7F6FA962" w14:textId="77777777"/>
    <w:p w:rsidRPr="00443D51" w:rsidR="0050542C" w:rsidP="00D72C48" w:rsidRDefault="00793D15" w14:paraId="07CE4274" w14:textId="5598EED3">
      <w:pPr>
        <w:rPr>
          <w:b/>
          <w:u w:val="single"/>
        </w:rPr>
      </w:pPr>
      <w:r w:rsidRPr="00443D51">
        <w:rPr>
          <w:b/>
          <w:u w:val="single"/>
        </w:rPr>
        <w:t>Background Information on Prescription Drug Labeling</w:t>
      </w:r>
    </w:p>
    <w:p w:rsidRPr="001132D8" w:rsidR="001132D8" w:rsidP="00BA791A" w:rsidRDefault="009811BC" w14:paraId="0CD377CC" w14:textId="2CF85BC2">
      <w:r>
        <w:t xml:space="preserve">Before we start, </w:t>
      </w:r>
      <w:r w:rsidR="00443D51">
        <w:t xml:space="preserve">I will share with you </w:t>
      </w:r>
      <w:r>
        <w:t>some background information on prescription drug labeling.</w:t>
      </w:r>
      <w:r w:rsidR="0018766A">
        <w:t xml:space="preserve"> The objective of drug product labeling is to communicate </w:t>
      </w:r>
      <w:r w:rsidR="00F83D6B">
        <w:t xml:space="preserve">to healthcare providers </w:t>
      </w:r>
      <w:r w:rsidR="0018766A">
        <w:t xml:space="preserve">a summary of the </w:t>
      </w:r>
      <w:r w:rsidR="00F83D6B">
        <w:t xml:space="preserve">essential scientific </w:t>
      </w:r>
      <w:r w:rsidR="0018766A">
        <w:t xml:space="preserve">information needed for the safe and effective use of the drug. </w:t>
      </w:r>
      <w:r w:rsidR="00CA56F1">
        <w:t>I</w:t>
      </w:r>
      <w:r w:rsidR="001132D8">
        <w:t>t is important to keep in mind that when a drug is approved, it is also approved to use in pregnant women</w:t>
      </w:r>
      <w:r w:rsidR="00CC0D51">
        <w:t>,</w:t>
      </w:r>
      <w:r w:rsidR="001132D8">
        <w:t xml:space="preserve"> except in the case of explicit contraindication.</w:t>
      </w:r>
      <w:r w:rsidR="0050542C">
        <w:t xml:space="preserve"> Additionally, labeling </w:t>
      </w:r>
      <w:r w:rsidR="0050542C">
        <w:rPr>
          <w:spacing w:val="-1"/>
        </w:rPr>
        <w:t>does</w:t>
      </w:r>
      <w:r w:rsidR="0050542C">
        <w:t xml:space="preserve"> not specify</w:t>
      </w:r>
      <w:r w:rsidR="0050542C">
        <w:rPr>
          <w:spacing w:val="-3"/>
        </w:rPr>
        <w:t xml:space="preserve"> </w:t>
      </w:r>
      <w:r w:rsidR="0050542C">
        <w:rPr>
          <w:spacing w:val="-1"/>
        </w:rPr>
        <w:t>clinical</w:t>
      </w:r>
      <w:r w:rsidR="0050542C">
        <w:rPr>
          <w:spacing w:val="2"/>
        </w:rPr>
        <w:t xml:space="preserve"> </w:t>
      </w:r>
      <w:r w:rsidR="0050542C">
        <w:rPr>
          <w:spacing w:val="-1"/>
        </w:rPr>
        <w:t>practice</w:t>
      </w:r>
      <w:r w:rsidR="0050542C">
        <w:rPr>
          <w:spacing w:val="1"/>
        </w:rPr>
        <w:t xml:space="preserve"> </w:t>
      </w:r>
      <w:r w:rsidR="0050542C">
        <w:rPr>
          <w:spacing w:val="-1"/>
        </w:rPr>
        <w:t>guidelines,</w:t>
      </w:r>
      <w:r w:rsidR="00CA56F1">
        <w:rPr>
          <w:spacing w:val="79"/>
        </w:rPr>
        <w:t xml:space="preserve"> </w:t>
      </w:r>
      <w:r w:rsidR="0050542C">
        <w:t xml:space="preserve">but </w:t>
      </w:r>
      <w:r w:rsidR="0050542C">
        <w:rPr>
          <w:spacing w:val="-1"/>
        </w:rPr>
        <w:t>rather,</w:t>
      </w:r>
      <w:r w:rsidR="0050542C">
        <w:t xml:space="preserve"> </w:t>
      </w:r>
      <w:r w:rsidR="0050542C">
        <w:rPr>
          <w:spacing w:val="-1"/>
        </w:rPr>
        <w:t>includes</w:t>
      </w:r>
      <w:r w:rsidR="0050542C">
        <w:rPr>
          <w:spacing w:val="2"/>
        </w:rPr>
        <w:t xml:space="preserve"> </w:t>
      </w:r>
      <w:r w:rsidR="0050542C">
        <w:t>a</w:t>
      </w:r>
      <w:r w:rsidR="0050542C">
        <w:rPr>
          <w:spacing w:val="-1"/>
        </w:rPr>
        <w:t xml:space="preserve"> </w:t>
      </w:r>
      <w:r w:rsidR="0050542C">
        <w:t>concise</w:t>
      </w:r>
      <w:r w:rsidR="0050542C">
        <w:rPr>
          <w:spacing w:val="-1"/>
        </w:rPr>
        <w:t xml:space="preserve"> </w:t>
      </w:r>
      <w:r w:rsidR="0050542C">
        <w:t>summary</w:t>
      </w:r>
      <w:r w:rsidR="0050542C">
        <w:rPr>
          <w:spacing w:val="-5"/>
        </w:rPr>
        <w:t xml:space="preserve"> </w:t>
      </w:r>
      <w:r w:rsidR="0050542C">
        <w:t>of</w:t>
      </w:r>
      <w:r w:rsidR="0050542C">
        <w:rPr>
          <w:spacing w:val="-1"/>
        </w:rPr>
        <w:t xml:space="preserve"> </w:t>
      </w:r>
      <w:r w:rsidR="00CC0D51">
        <w:rPr>
          <w:spacing w:val="-1"/>
        </w:rPr>
        <w:t xml:space="preserve">available </w:t>
      </w:r>
      <w:r w:rsidR="0050542C">
        <w:t xml:space="preserve">information </w:t>
      </w:r>
      <w:r w:rsidR="0050542C">
        <w:rPr>
          <w:spacing w:val="-1"/>
        </w:rPr>
        <w:t>needed</w:t>
      </w:r>
      <w:r w:rsidR="0050542C">
        <w:t xml:space="preserve"> </w:t>
      </w:r>
      <w:r w:rsidR="0050542C">
        <w:rPr>
          <w:spacing w:val="-1"/>
        </w:rPr>
        <w:t xml:space="preserve">for </w:t>
      </w:r>
      <w:r w:rsidR="0050542C">
        <w:t>the</w:t>
      </w:r>
      <w:r w:rsidR="0050542C">
        <w:rPr>
          <w:spacing w:val="-1"/>
        </w:rPr>
        <w:t xml:space="preserve"> </w:t>
      </w:r>
      <w:r w:rsidR="0050542C">
        <w:t>safe</w:t>
      </w:r>
      <w:r w:rsidR="0050542C">
        <w:rPr>
          <w:spacing w:val="-1"/>
        </w:rPr>
        <w:t xml:space="preserve"> </w:t>
      </w:r>
      <w:r w:rsidR="0050542C">
        <w:t xml:space="preserve">and </w:t>
      </w:r>
      <w:r w:rsidR="0050542C">
        <w:rPr>
          <w:spacing w:val="-1"/>
        </w:rPr>
        <w:t xml:space="preserve">effective </w:t>
      </w:r>
      <w:r w:rsidR="0050542C">
        <w:t>use</w:t>
      </w:r>
      <w:r w:rsidR="0050542C">
        <w:rPr>
          <w:spacing w:val="-1"/>
        </w:rPr>
        <w:t xml:space="preserve"> </w:t>
      </w:r>
      <w:r w:rsidR="0050542C">
        <w:rPr>
          <w:spacing w:val="1"/>
        </w:rPr>
        <w:t>of</w:t>
      </w:r>
      <w:r w:rsidR="0050542C">
        <w:rPr>
          <w:spacing w:val="55"/>
        </w:rPr>
        <w:t xml:space="preserve"> </w:t>
      </w:r>
      <w:r w:rsidR="0050542C">
        <w:rPr>
          <w:spacing w:val="-1"/>
        </w:rPr>
        <w:t>drugs.</w:t>
      </w:r>
    </w:p>
    <w:p w:rsidR="009E4ECF" w:rsidP="00E80A0F" w:rsidRDefault="009E4ECF" w14:paraId="082ACD88" w14:textId="77777777">
      <w:pPr>
        <w:pStyle w:val="Heading1"/>
        <w:rPr>
          <w:rFonts w:eastAsia="Times New Roman"/>
          <w:color w:val="44546A" w:themeColor="text2"/>
          <w:lang w:eastAsia="ko-KR"/>
        </w:rPr>
        <w:sectPr w:rsidR="009E4ECF" w:rsidSect="00E6603E">
          <w:footerReference w:type="even" r:id="rId12"/>
          <w:footerReference w:type="default" r:id="rId13"/>
          <w:pgSz w:w="12240" w:h="15840"/>
          <w:pgMar w:top="1152" w:right="1440" w:bottom="1152" w:left="1440" w:header="720" w:footer="720" w:gutter="0"/>
          <w:cols w:space="720"/>
          <w:docGrid w:linePitch="360"/>
        </w:sectPr>
      </w:pPr>
    </w:p>
    <w:p w:rsidRPr="00AA6BF2" w:rsidR="00E80A0F" w:rsidP="00E80A0F" w:rsidRDefault="00C5241C" w14:paraId="13EA4D5A" w14:textId="103624B4">
      <w:pPr>
        <w:pStyle w:val="Heading1"/>
        <w:rPr>
          <w:rFonts w:eastAsia="Times New Roman"/>
          <w:color w:val="44546A" w:themeColor="text2"/>
          <w:lang w:eastAsia="ko-KR"/>
        </w:rPr>
      </w:pPr>
      <w:r w:rsidRPr="00AA6BF2">
        <w:rPr>
          <w:rFonts w:eastAsia="Times New Roman"/>
          <w:color w:val="44546A" w:themeColor="text2"/>
          <w:lang w:eastAsia="ko-KR"/>
        </w:rPr>
        <w:lastRenderedPageBreak/>
        <w:t>Example 1</w:t>
      </w:r>
      <w:r w:rsidRPr="00AA6BF2" w:rsidR="00F7267E">
        <w:rPr>
          <w:rFonts w:eastAsia="Times New Roman"/>
          <w:color w:val="44546A" w:themeColor="text2"/>
          <w:lang w:eastAsia="ko-KR"/>
        </w:rPr>
        <w:t>.</w:t>
      </w:r>
      <w:r w:rsidRPr="00AA6BF2" w:rsidR="00A61CCE">
        <w:rPr>
          <w:rFonts w:eastAsia="Times New Roman"/>
          <w:color w:val="44546A" w:themeColor="text2"/>
          <w:lang w:eastAsia="ko-KR"/>
        </w:rPr>
        <w:t xml:space="preserve"> Case Reports and Animal Risk</w:t>
      </w:r>
      <w:r w:rsidR="00E75977">
        <w:rPr>
          <w:rFonts w:eastAsia="Times New Roman"/>
          <w:color w:val="44546A" w:themeColor="text2"/>
          <w:lang w:eastAsia="ko-KR"/>
        </w:rPr>
        <w:t xml:space="preserve"> [</w:t>
      </w:r>
      <w:r w:rsidR="005551D6">
        <w:rPr>
          <w:rFonts w:eastAsia="Times New Roman"/>
          <w:color w:val="44546A" w:themeColor="text2"/>
          <w:lang w:eastAsia="ko-KR"/>
        </w:rPr>
        <w:t xml:space="preserve">Drug </w:t>
      </w:r>
      <w:r w:rsidR="00E75977">
        <w:rPr>
          <w:rFonts w:eastAsia="Times New Roman"/>
          <w:color w:val="44546A" w:themeColor="text2"/>
          <w:lang w:eastAsia="ko-KR"/>
        </w:rPr>
        <w:t>Labeling</w:t>
      </w:r>
      <w:r w:rsidR="00702D0A">
        <w:rPr>
          <w:rFonts w:eastAsia="Times New Roman"/>
          <w:color w:val="44546A" w:themeColor="text2"/>
          <w:lang w:eastAsia="ko-KR"/>
        </w:rPr>
        <w:t xml:space="preserve"> </w:t>
      </w:r>
      <w:r w:rsidR="00F21105">
        <w:rPr>
          <w:rFonts w:eastAsia="Times New Roman"/>
          <w:color w:val="44546A" w:themeColor="text2"/>
          <w:lang w:eastAsia="ko-KR"/>
        </w:rPr>
        <w:t>3</w:t>
      </w:r>
      <w:r w:rsidR="00E75977">
        <w:rPr>
          <w:rFonts w:eastAsia="Times New Roman"/>
          <w:color w:val="44546A" w:themeColor="text2"/>
          <w:lang w:eastAsia="ko-KR"/>
        </w:rPr>
        <w:t>]</w:t>
      </w:r>
      <w:r w:rsidRPr="00AA6BF2">
        <w:rPr>
          <w:rFonts w:eastAsia="Times New Roman"/>
          <w:color w:val="44546A" w:themeColor="text2"/>
          <w:lang w:eastAsia="ko-KR"/>
        </w:rPr>
        <w:t xml:space="preserve"> </w:t>
      </w:r>
      <w:r w:rsidRPr="00AA6BF2" w:rsidR="0096329E">
        <w:rPr>
          <w:rFonts w:eastAsia="Times New Roman"/>
          <w:color w:val="44546A" w:themeColor="text2"/>
          <w:lang w:eastAsia="ko-KR"/>
        </w:rPr>
        <w:t>(</w:t>
      </w:r>
      <w:r w:rsidRPr="00AA6BF2" w:rsidR="005806D4">
        <w:rPr>
          <w:rFonts w:eastAsia="Times New Roman"/>
          <w:color w:val="44546A" w:themeColor="text2"/>
          <w:lang w:eastAsia="ko-KR"/>
        </w:rPr>
        <w:t>1</w:t>
      </w:r>
      <w:r w:rsidR="006B2377">
        <w:rPr>
          <w:rFonts w:eastAsia="Times New Roman"/>
          <w:color w:val="44546A" w:themeColor="text2"/>
          <w:lang w:eastAsia="ko-KR"/>
        </w:rPr>
        <w:t>2</w:t>
      </w:r>
      <w:r w:rsidRPr="00AA6BF2" w:rsidR="0014127F">
        <w:rPr>
          <w:rFonts w:eastAsia="Times New Roman"/>
          <w:color w:val="44546A" w:themeColor="text2"/>
          <w:lang w:eastAsia="ko-KR"/>
        </w:rPr>
        <w:t xml:space="preserve"> </w:t>
      </w:r>
      <w:r w:rsidRPr="00AA6BF2" w:rsidR="0096329E">
        <w:rPr>
          <w:rFonts w:eastAsia="Times New Roman"/>
          <w:color w:val="44546A" w:themeColor="text2"/>
          <w:lang w:eastAsia="ko-KR"/>
        </w:rPr>
        <w:t>min</w:t>
      </w:r>
      <w:r w:rsidRPr="00AA6BF2" w:rsidR="00C53921">
        <w:rPr>
          <w:rFonts w:eastAsia="Times New Roman"/>
          <w:color w:val="44546A" w:themeColor="text2"/>
          <w:lang w:eastAsia="ko-KR"/>
        </w:rPr>
        <w:t>ute</w:t>
      </w:r>
      <w:r w:rsidRPr="00AA6BF2" w:rsidR="0096329E">
        <w:rPr>
          <w:rFonts w:eastAsia="Times New Roman"/>
          <w:color w:val="44546A" w:themeColor="text2"/>
          <w:lang w:eastAsia="ko-KR"/>
        </w:rPr>
        <w:t>s)</w:t>
      </w:r>
    </w:p>
    <w:p w:rsidR="004C3E96" w:rsidP="004C3E96" w:rsidRDefault="004C3E96" w14:paraId="6459D439" w14:textId="68D02D42">
      <w:pPr>
        <w:rPr>
          <w:lang w:eastAsia="ko-KR"/>
        </w:rPr>
      </w:pPr>
    </w:p>
    <w:p w:rsidR="004C3E96" w:rsidP="004C3E96" w:rsidRDefault="00C746EC" w14:paraId="1565261B" w14:textId="36F62E83">
      <w:pPr>
        <w:rPr>
          <w:lang w:eastAsia="ko-KR"/>
        </w:rPr>
      </w:pPr>
      <w:r>
        <w:t>I am going to display on the screen a</w:t>
      </w:r>
      <w:r w:rsidR="00DD3C83">
        <w:t xml:space="preserve"> </w:t>
      </w:r>
      <w:r w:rsidR="009546CB">
        <w:t xml:space="preserve">sample excerpt from prescription labeling for a fictitious drug that has been approved for </w:t>
      </w:r>
      <w:r w:rsidR="004B005A">
        <w:t>premenopausal women with acquired, generalized hypoactive sexual desire disorder</w:t>
      </w:r>
      <w:r w:rsidR="00956645">
        <w:t xml:space="preserve">. </w:t>
      </w:r>
      <w:r w:rsidR="008F45FF">
        <w:t>Please take a moment to review that material. When you are done reading through it</w:t>
      </w:r>
      <w:r w:rsidR="0086724B">
        <w:t>,</w:t>
      </w:r>
      <w:r w:rsidR="008F45FF">
        <w:t xml:space="preserve"> I have some questions for you all about it.  </w:t>
      </w:r>
      <w:r w:rsidR="008F45FF">
        <w:rPr>
          <w:lang w:eastAsia="ko-KR"/>
        </w:rPr>
        <w:t>[MODERATOR</w:t>
      </w:r>
      <w:r w:rsidR="00CF5783">
        <w:rPr>
          <w:lang w:eastAsia="ko-KR"/>
        </w:rPr>
        <w:t xml:space="preserve"> </w:t>
      </w:r>
      <w:r w:rsidR="008F45FF">
        <w:rPr>
          <w:lang w:eastAsia="ko-KR"/>
        </w:rPr>
        <w:t>DISPLAY THAT MATERIAL ON THE SCREEN.</w:t>
      </w:r>
      <w:r w:rsidR="008B70EE">
        <w:rPr>
          <w:lang w:eastAsia="ko-KR"/>
        </w:rPr>
        <w:t xml:space="preserve"> ALLOW 2-3 MINUTES FOR PARTICIPANTS TO READ.</w:t>
      </w:r>
      <w:r w:rsidR="008F45FF">
        <w:rPr>
          <w:lang w:eastAsia="ko-KR"/>
        </w:rPr>
        <w:t>]</w:t>
      </w:r>
    </w:p>
    <w:p w:rsidR="000E33A3" w:rsidP="004C3E96" w:rsidRDefault="000E33A3" w14:paraId="2D009E1C" w14:textId="079509BC">
      <w:pPr>
        <w:rPr>
          <w:lang w:eastAsia="ko-KR"/>
        </w:rPr>
      </w:pPr>
    </w:p>
    <w:p w:rsidR="00223CD0" w:rsidP="004C3E96" w:rsidRDefault="00223CD0" w14:paraId="6ECD22EC" w14:textId="69F07AA2">
      <w:pPr>
        <w:rPr>
          <w:lang w:eastAsia="ko-KR"/>
        </w:rPr>
      </w:pPr>
    </w:p>
    <w:p w:rsidR="00223CD0" w:rsidP="004C3E96" w:rsidRDefault="00223CD0" w14:paraId="6DD4EDE2" w14:textId="07DC367A">
      <w:pPr>
        <w:rPr>
          <w:lang w:eastAsia="ko-KR"/>
        </w:rPr>
      </w:pPr>
    </w:p>
    <w:p w:rsidR="00223CD0" w:rsidP="00102363" w:rsidRDefault="00223CD0" w14:paraId="7884434D" w14:textId="52D50B02">
      <w:pPr>
        <w:pStyle w:val="ListParagraph"/>
        <w:numPr>
          <w:ilvl w:val="0"/>
          <w:numId w:val="4"/>
        </w:numPr>
        <w:ind w:left="360" w:firstLine="0"/>
      </w:pPr>
      <w:r>
        <w:t xml:space="preserve">How useful is this Pregnancy </w:t>
      </w:r>
      <w:r w:rsidR="00D60DB7">
        <w:t>sub</w:t>
      </w:r>
      <w:r>
        <w:t>section of labeling to yo</w:t>
      </w:r>
      <w:r w:rsidR="008F45FF">
        <w:t xml:space="preserve">u? What about this </w:t>
      </w:r>
      <w:r w:rsidR="00091CA6">
        <w:t>subsection</w:t>
      </w:r>
      <w:r w:rsidR="008F45FF">
        <w:t xml:space="preserve"> is </w:t>
      </w:r>
      <w:r>
        <w:t>helpful?</w:t>
      </w:r>
      <w:r w:rsidR="008F45FF">
        <w:t xml:space="preserve"> What is unhelpful?</w:t>
      </w:r>
      <w:r w:rsidR="001F78D9">
        <w:t xml:space="preserve"> [PROBE FOR LENGTH, WHETHER PARTICIPANTS WOULD REVIEW ALL THE INFORMATION PROVIDED IN REAL LIFE]</w:t>
      </w:r>
    </w:p>
    <w:p w:rsidR="00C5241C" w:rsidP="00C5241C" w:rsidRDefault="00C5241C" w14:paraId="47D8A256" w14:textId="19220998">
      <w:pPr>
        <w:pStyle w:val="ListParagraph"/>
      </w:pPr>
    </w:p>
    <w:p w:rsidR="001F78D9" w:rsidP="00EF1B38" w:rsidRDefault="001F78D9" w14:paraId="2731BCC6" w14:textId="35221545">
      <w:pPr>
        <w:pStyle w:val="ListParagraph"/>
        <w:numPr>
          <w:ilvl w:val="0"/>
          <w:numId w:val="14"/>
        </w:numPr>
      </w:pPr>
      <w:r>
        <w:t xml:space="preserve">What information, if any, would you add to this </w:t>
      </w:r>
      <w:r w:rsidR="00091CA6">
        <w:t>subsection</w:t>
      </w:r>
      <w:r>
        <w:t>? What information is not needed or could be removed?</w:t>
      </w:r>
    </w:p>
    <w:p w:rsidR="001F78D9" w:rsidP="00517DE3" w:rsidRDefault="001F78D9" w14:paraId="1D96BE40" w14:textId="77777777"/>
    <w:p w:rsidR="00223CD0" w:rsidP="00EF1B38" w:rsidRDefault="00223CD0" w14:paraId="0516CC20" w14:textId="774AFD0C">
      <w:pPr>
        <w:pStyle w:val="ListParagraph"/>
        <w:numPr>
          <w:ilvl w:val="0"/>
          <w:numId w:val="14"/>
        </w:numPr>
      </w:pPr>
      <w:r>
        <w:t xml:space="preserve">Based on the information in this </w:t>
      </w:r>
      <w:r w:rsidR="00091CA6">
        <w:t>subsection</w:t>
      </w:r>
      <w:r>
        <w:t>, would you prescribe this medication to a pregnant woman?  Why or why not?</w:t>
      </w:r>
    </w:p>
    <w:p w:rsidR="00223CD0" w:rsidP="00E20069" w:rsidRDefault="00223CD0" w14:paraId="416A9449" w14:textId="73021725"/>
    <w:p w:rsidR="008F45FF" w:rsidP="00102363" w:rsidRDefault="00C5241C" w14:paraId="5155EB6F" w14:textId="4E8D4A88">
      <w:pPr>
        <w:pStyle w:val="ListParagraph"/>
        <w:numPr>
          <w:ilvl w:val="0"/>
          <w:numId w:val="4"/>
        </w:numPr>
        <w:ind w:left="360" w:firstLine="0"/>
        <w:rPr>
          <w:lang w:eastAsia="ko-KR"/>
        </w:rPr>
      </w:pPr>
      <w:r>
        <w:rPr>
          <w:lang w:eastAsia="ko-KR"/>
        </w:rPr>
        <w:t>Now</w:t>
      </w:r>
      <w:r w:rsidR="008F45FF">
        <w:rPr>
          <w:lang w:eastAsia="ko-KR"/>
        </w:rPr>
        <w:t xml:space="preserve"> let’s</w:t>
      </w:r>
      <w:r>
        <w:rPr>
          <w:lang w:eastAsia="ko-KR"/>
        </w:rPr>
        <w:t xml:space="preserve"> look </w:t>
      </w:r>
      <w:r w:rsidR="008F45FF">
        <w:rPr>
          <w:lang w:eastAsia="ko-KR"/>
        </w:rPr>
        <w:t xml:space="preserve">closer </w:t>
      </w:r>
      <w:r>
        <w:rPr>
          <w:lang w:eastAsia="ko-KR"/>
        </w:rPr>
        <w:t>at</w:t>
      </w:r>
      <w:r w:rsidR="008F45FF">
        <w:rPr>
          <w:lang w:eastAsia="ko-KR"/>
        </w:rPr>
        <w:t xml:space="preserve"> the </w:t>
      </w:r>
      <w:r w:rsidR="00011060">
        <w:rPr>
          <w:lang w:eastAsia="ko-KR"/>
        </w:rPr>
        <w:t>infographic</w:t>
      </w:r>
      <w:r w:rsidR="008F45FF">
        <w:rPr>
          <w:lang w:eastAsia="ko-KR"/>
        </w:rPr>
        <w:t xml:space="preserve"> that is at the top of the labeling. </w:t>
      </w:r>
      <w:r w:rsidR="008F45FF">
        <w:t xml:space="preserve">What did you think of this </w:t>
      </w:r>
      <w:r w:rsidR="00011060">
        <w:t>infographic</w:t>
      </w:r>
      <w:r w:rsidR="008F45FF">
        <w:t>? What information do you think it is trying to convey?</w:t>
      </w:r>
      <w:r w:rsidR="00011060">
        <w:t xml:space="preserve"> </w:t>
      </w:r>
      <w:r w:rsidR="00347FFD">
        <w:t xml:space="preserve">The intent is </w:t>
      </w:r>
      <w:r w:rsidR="00B83391">
        <w:t xml:space="preserve">not </w:t>
      </w:r>
      <w:r w:rsidR="00347FFD">
        <w:t xml:space="preserve">for the infographic to replace the Risk Summary, </w:t>
      </w:r>
      <w:r w:rsidR="00210664">
        <w:t>however</w:t>
      </w:r>
      <w:r w:rsidR="00B83391">
        <w:t>,</w:t>
      </w:r>
      <w:r w:rsidR="00347FFD">
        <w:t xml:space="preserve"> d</w:t>
      </w:r>
      <w:r w:rsidR="00011060">
        <w:t>o you think the infographic supplements the information in the Risk Summary?</w:t>
      </w:r>
    </w:p>
    <w:p w:rsidR="008F45FF" w:rsidP="008F45FF" w:rsidRDefault="008F45FF" w14:paraId="5D13F1C5" w14:textId="77777777">
      <w:pPr>
        <w:pStyle w:val="ListParagraph"/>
      </w:pPr>
    </w:p>
    <w:p w:rsidR="00C5241C" w:rsidP="00EF1B38" w:rsidRDefault="00D81D7E" w14:paraId="2CE93E4E" w14:textId="5C8B49EE">
      <w:pPr>
        <w:pStyle w:val="ListParagraph"/>
        <w:numPr>
          <w:ilvl w:val="0"/>
          <w:numId w:val="15"/>
        </w:numPr>
      </w:pPr>
      <w:r>
        <w:t xml:space="preserve">What is your opinion of how helpful this </w:t>
      </w:r>
      <w:r w:rsidR="009438F9">
        <w:t>info</w:t>
      </w:r>
      <w:r w:rsidR="00517DE3">
        <w:t>graphic</w:t>
      </w:r>
      <w:r>
        <w:t xml:space="preserve"> is as a summary of the available risk information</w:t>
      </w:r>
      <w:r w:rsidR="00C5241C">
        <w:t>? W</w:t>
      </w:r>
      <w:r w:rsidR="00597D13">
        <w:t xml:space="preserve">hat makes you say it helpful? What makes it </w:t>
      </w:r>
      <w:r w:rsidR="00C5241C">
        <w:t>not helpful?</w:t>
      </w:r>
    </w:p>
    <w:p w:rsidR="00C5241C" w:rsidP="00C5241C" w:rsidRDefault="00C5241C" w14:paraId="38DAE94C" w14:textId="77777777">
      <w:pPr>
        <w:pStyle w:val="ListParagraph"/>
      </w:pPr>
    </w:p>
    <w:p w:rsidR="00C5241C" w:rsidP="00EF1B38" w:rsidRDefault="0057016D" w14:paraId="1B8CB6E1" w14:textId="6B45D28D">
      <w:pPr>
        <w:pStyle w:val="ListParagraph"/>
        <w:numPr>
          <w:ilvl w:val="0"/>
          <w:numId w:val="15"/>
        </w:numPr>
      </w:pPr>
      <w:r>
        <w:t xml:space="preserve">Is the </w:t>
      </w:r>
      <w:r w:rsidR="009438F9">
        <w:t>info</w:t>
      </w:r>
      <w:r>
        <w:t xml:space="preserve">graphic clear? </w:t>
      </w:r>
      <w:r w:rsidR="00C931B4">
        <w:t xml:space="preserve">If not, what is confusing about it? </w:t>
      </w:r>
      <w:r w:rsidR="00C5241C">
        <w:t xml:space="preserve">What is missing from this </w:t>
      </w:r>
      <w:r w:rsidR="00FF2CA9">
        <w:t>info</w:t>
      </w:r>
      <w:r w:rsidR="002B04D1">
        <w:t>graphic</w:t>
      </w:r>
      <w:r w:rsidR="00C5241C">
        <w:t xml:space="preserve">? </w:t>
      </w:r>
    </w:p>
    <w:p w:rsidR="00C5241C" w:rsidP="00C5241C" w:rsidRDefault="00C5241C" w14:paraId="4DFA102F" w14:textId="430A4AFF"/>
    <w:p w:rsidR="009E10CF" w:rsidP="009E10CF" w:rsidRDefault="00597D13" w14:paraId="7F7C3239" w14:textId="3D0AC81F">
      <w:pPr>
        <w:pStyle w:val="ListParagraph"/>
        <w:numPr>
          <w:ilvl w:val="0"/>
          <w:numId w:val="15"/>
        </w:numPr>
      </w:pPr>
      <w:r>
        <w:t xml:space="preserve">Do you think that the message conveyed by this </w:t>
      </w:r>
      <w:r w:rsidR="00FF2CA9">
        <w:t>info</w:t>
      </w:r>
      <w:r w:rsidR="002B04D1">
        <w:t>graphic</w:t>
      </w:r>
      <w:r>
        <w:t xml:space="preserve"> is </w:t>
      </w:r>
      <w:r w:rsidR="00C5241C">
        <w:t>consistent with the message you just read</w:t>
      </w:r>
      <w:r>
        <w:t xml:space="preserve"> in the Risk Summary?</w:t>
      </w:r>
      <w:r w:rsidR="00C5241C">
        <w:t xml:space="preserve"> </w:t>
      </w:r>
    </w:p>
    <w:p w:rsidR="009E10CF" w:rsidP="009E10CF" w:rsidRDefault="009E10CF" w14:paraId="2EEBBA52" w14:textId="65BAFC63"/>
    <w:p w:rsidR="00C5241C" w:rsidP="00EF1B38" w:rsidRDefault="0057016D" w14:paraId="368D5B0E" w14:textId="5D3ACACA">
      <w:pPr>
        <w:pStyle w:val="ListParagraph"/>
        <w:numPr>
          <w:ilvl w:val="0"/>
          <w:numId w:val="15"/>
        </w:numPr>
      </w:pPr>
      <w:r>
        <w:t xml:space="preserve">Describe how you would use this </w:t>
      </w:r>
      <w:r w:rsidR="00FF2CA9">
        <w:t>info</w:t>
      </w:r>
      <w:r>
        <w:t>graphic to make decisions about prescribing.</w:t>
      </w:r>
    </w:p>
    <w:p w:rsidR="00597D13" w:rsidP="00597D13" w:rsidRDefault="00597D13" w14:paraId="606BF28F" w14:textId="77777777">
      <w:pPr>
        <w:pStyle w:val="ListParagraph"/>
      </w:pPr>
    </w:p>
    <w:p w:rsidR="00597D13" w:rsidP="00EF1B38" w:rsidRDefault="00597D13" w14:paraId="319E5C91" w14:textId="236FAF5C">
      <w:pPr>
        <w:pStyle w:val="ListParagraph"/>
        <w:numPr>
          <w:ilvl w:val="0"/>
          <w:numId w:val="15"/>
        </w:numPr>
      </w:pPr>
      <w:r>
        <w:t xml:space="preserve">How could the </w:t>
      </w:r>
      <w:r w:rsidR="004E435A">
        <w:t>info</w:t>
      </w:r>
      <w:r w:rsidR="002B04D1">
        <w:t>graphic</w:t>
      </w:r>
      <w:r>
        <w:t xml:space="preserve"> be modified to be more informative? </w:t>
      </w:r>
    </w:p>
    <w:p w:rsidR="00A61CCE" w:rsidP="00E20069" w:rsidRDefault="00A61CCE" w14:paraId="1D97F453" w14:textId="34B23FCA"/>
    <w:p w:rsidR="00A61CCE" w:rsidP="00E20069" w:rsidRDefault="00597D13" w14:paraId="7658D057" w14:textId="3C7D4EDE">
      <w:pPr>
        <w:pStyle w:val="ListParagraph"/>
        <w:numPr>
          <w:ilvl w:val="0"/>
          <w:numId w:val="4"/>
        </w:numPr>
        <w:ind w:left="360" w:firstLine="0"/>
      </w:pPr>
      <w:r>
        <w:t>Now let’s talk about the information that is being conveyed in this label</w:t>
      </w:r>
      <w:r w:rsidR="00744561">
        <w:t>ing</w:t>
      </w:r>
      <w:r>
        <w:t xml:space="preserve"> and the way that it is presented. </w:t>
      </w:r>
      <w:r w:rsidR="00A61CCE">
        <w:t xml:space="preserve">What do you think of the way the information is set up? </w:t>
      </w:r>
      <w:r>
        <w:t>Is the most important information easy to find?</w:t>
      </w:r>
    </w:p>
    <w:p w:rsidR="00A61CCE" w:rsidP="00A61CCE" w:rsidRDefault="00A61CCE" w14:paraId="29F96DC1" w14:textId="7BF36016"/>
    <w:p w:rsidRPr="00FF2CA9" w:rsidR="004C3E96" w:rsidP="00EF1B38" w:rsidRDefault="00A61CCE" w14:paraId="5D399196" w14:textId="46A4EA01">
      <w:pPr>
        <w:pStyle w:val="ListParagraph"/>
        <w:numPr>
          <w:ilvl w:val="0"/>
          <w:numId w:val="16"/>
        </w:numPr>
      </w:pPr>
      <w:r w:rsidRPr="00310211">
        <w:rPr>
          <w:rFonts w:cs="Arial"/>
        </w:rPr>
        <w:lastRenderedPageBreak/>
        <w:t xml:space="preserve">How easy or difficult is it to understand this </w:t>
      </w:r>
      <w:r>
        <w:rPr>
          <w:rFonts w:cs="Arial"/>
        </w:rPr>
        <w:t>information</w:t>
      </w:r>
      <w:r w:rsidRPr="00310211">
        <w:rPr>
          <w:rFonts w:cs="Arial"/>
        </w:rPr>
        <w:t>?</w:t>
      </w:r>
      <w:r w:rsidR="00597D13">
        <w:rPr>
          <w:rFonts w:cs="Arial"/>
        </w:rPr>
        <w:t xml:space="preserve"> Is there anything confusing or unclear?</w:t>
      </w:r>
      <w:r w:rsidR="00B63778">
        <w:rPr>
          <w:rFonts w:cs="Arial"/>
        </w:rPr>
        <w:t xml:space="preserve"> </w:t>
      </w:r>
      <w:r w:rsidR="00597D13">
        <w:t>What about the information on risks</w:t>
      </w:r>
      <w:r w:rsidR="0083415F">
        <w:t>, keeping the potential</w:t>
      </w:r>
      <w:r w:rsidR="00597D13">
        <w:t xml:space="preserve"> benefits</w:t>
      </w:r>
      <w:r w:rsidR="0083415F">
        <w:t xml:space="preserve"> in mind</w:t>
      </w:r>
      <w:r w:rsidR="00597D13">
        <w:t xml:space="preserve">? </w:t>
      </w:r>
      <w:r w:rsidR="00B63778">
        <w:rPr>
          <w:rFonts w:cs="Arial"/>
        </w:rPr>
        <w:t>[PROBE ON INFORMATION ABOUT THE RISKS AND BENEFITS. IS THIS INFORMATION CLEAR, OR IS ANYTHING CONFUSING?]</w:t>
      </w:r>
      <w:r w:rsidR="00E20069">
        <w:rPr>
          <w:rFonts w:cs="Arial"/>
        </w:rPr>
        <w:t xml:space="preserve"> </w:t>
      </w:r>
    </w:p>
    <w:p w:rsidRPr="0068175E" w:rsidR="00FF2CA9" w:rsidP="00480043" w:rsidRDefault="00FF2CA9" w14:paraId="3FB20E7E" w14:textId="77777777">
      <w:pPr>
        <w:pStyle w:val="ListParagraph"/>
        <w:ind w:left="1440"/>
      </w:pPr>
    </w:p>
    <w:p w:rsidR="009D01B1" w:rsidP="009D01B1" w:rsidRDefault="009D01B1" w14:paraId="5D99263A" w14:textId="77777777">
      <w:pPr>
        <w:pStyle w:val="Heading3"/>
        <w:numPr>
          <w:ilvl w:val="0"/>
          <w:numId w:val="16"/>
        </w:numPr>
      </w:pPr>
      <w:r>
        <w:t xml:space="preserve">Based on the information that is presented here, </w:t>
      </w:r>
      <w:r w:rsidRPr="008240A2">
        <w:t xml:space="preserve">what is your interpretation of the benefit </w:t>
      </w:r>
      <w:r>
        <w:t xml:space="preserve">vs. risk </w:t>
      </w:r>
      <w:r w:rsidRPr="008240A2">
        <w:t>of prescribing this medication to a pregnant patient?</w:t>
      </w:r>
      <w:r>
        <w:t xml:space="preserve">  </w:t>
      </w:r>
    </w:p>
    <w:p w:rsidR="0065407D" w:rsidP="0065407D" w:rsidRDefault="0065407D" w14:paraId="17410A93" w14:textId="1A4D842C"/>
    <w:p w:rsidR="008240A2" w:rsidP="008240A2" w:rsidRDefault="00C0220C" w14:paraId="009F099A" w14:textId="34965F94">
      <w:pPr>
        <w:pStyle w:val="ListParagraph"/>
        <w:numPr>
          <w:ilvl w:val="0"/>
          <w:numId w:val="16"/>
        </w:numPr>
      </w:pPr>
      <w:r w:rsidRPr="00BA791A">
        <w:t>How helpful i</w:t>
      </w:r>
      <w:r w:rsidRPr="00BA791A" w:rsidR="008240A2">
        <w:t>s the statement on background risk of major birth defects and miscarriages in the U.S. population</w:t>
      </w:r>
      <w:r w:rsidR="000815A3">
        <w:t xml:space="preserve"> in</w:t>
      </w:r>
      <w:r w:rsidR="00C931B4">
        <w:t xml:space="preserve"> interpreting the data </w:t>
      </w:r>
      <w:r w:rsidR="00BF020F">
        <w:t xml:space="preserve">on the drug </w:t>
      </w:r>
      <w:r w:rsidR="00C931B4">
        <w:t>presented in the Risk Summary?</w:t>
      </w:r>
      <w:r w:rsidR="000815A3">
        <w:t xml:space="preserve"> </w:t>
      </w:r>
    </w:p>
    <w:p w:rsidR="0059752A" w:rsidP="0059752A" w:rsidRDefault="0059752A" w14:paraId="6D7566E1" w14:textId="121C5822"/>
    <w:p w:rsidR="0059752A" w:rsidP="00E20069" w:rsidRDefault="0059752A" w14:paraId="5B841BA4" w14:textId="32BA866B">
      <w:pPr>
        <w:pStyle w:val="ListParagraph"/>
        <w:numPr>
          <w:ilvl w:val="0"/>
          <w:numId w:val="4"/>
        </w:numPr>
        <w:ind w:left="360" w:firstLine="0"/>
      </w:pPr>
      <w:r>
        <w:t xml:space="preserve">Let’s talk about how this labeling communicates risk and the uncertainty of risk. Based on the information that is presented here, what is your interpretation of the risk of prescribing this medication to a pregnant patient? </w:t>
      </w:r>
    </w:p>
    <w:p w:rsidR="0059752A" w:rsidP="0059752A" w:rsidRDefault="0059752A" w14:paraId="76253F7C" w14:textId="77777777"/>
    <w:p w:rsidR="0059752A" w:rsidP="0059752A" w:rsidRDefault="0059752A" w14:paraId="0E01813E" w14:textId="5645E9D8">
      <w:pPr>
        <w:pStyle w:val="ListParagraph"/>
        <w:numPr>
          <w:ilvl w:val="0"/>
          <w:numId w:val="20"/>
        </w:numPr>
      </w:pPr>
      <w:r>
        <w:t xml:space="preserve">In your opinion, how well is the quality of the data conveyed?  What about the strength and relevance of the clinical data? What about the </w:t>
      </w:r>
      <w:r w:rsidR="008240A2">
        <w:t>strength and relevance</w:t>
      </w:r>
      <w:r w:rsidRPr="00E73938" w:rsidR="008240A2">
        <w:t xml:space="preserve"> </w:t>
      </w:r>
      <w:r w:rsidR="008240A2">
        <w:t>of the animal data</w:t>
      </w:r>
      <w:r>
        <w:t>?</w:t>
      </w:r>
    </w:p>
    <w:p w:rsidR="0059752A" w:rsidP="0059752A" w:rsidRDefault="0059752A" w14:paraId="6AC7F17A" w14:textId="77777777"/>
    <w:p w:rsidRPr="00A61CCE" w:rsidR="0059752A" w:rsidP="0059752A" w:rsidRDefault="0059752A" w14:paraId="1387B9E1" w14:textId="77777777">
      <w:pPr>
        <w:pStyle w:val="ListParagraph"/>
        <w:numPr>
          <w:ilvl w:val="0"/>
          <w:numId w:val="20"/>
        </w:numPr>
      </w:pPr>
      <w:r>
        <w:t>What are some suggestions for how the risk could be conveyed better?</w:t>
      </w:r>
    </w:p>
    <w:p w:rsidR="0059752A" w:rsidP="0059752A" w:rsidRDefault="0059752A" w14:paraId="58F29739" w14:textId="77777777"/>
    <w:p w:rsidR="0059752A" w:rsidP="0059752A" w:rsidRDefault="0059752A" w14:paraId="6DA03F2B" w14:textId="3EC60E30">
      <w:pPr>
        <w:pStyle w:val="Heading3"/>
        <w:numPr>
          <w:ilvl w:val="0"/>
          <w:numId w:val="20"/>
        </w:numPr>
      </w:pPr>
      <w:r w:rsidRPr="00E73938">
        <w:t>What is your interpretation of the animal data presented?</w:t>
      </w:r>
    </w:p>
    <w:p w:rsidR="00DB62EF" w:rsidP="00DB62EF" w:rsidRDefault="00DB62EF" w14:paraId="185D1CA1" w14:textId="74F75C6A"/>
    <w:p w:rsidR="00DB62EF" w:rsidDel="00FF2CA9" w:rsidP="00813644" w:rsidRDefault="00DB62EF" w14:paraId="0990B751" w14:textId="42096A61">
      <w:r>
        <w:t>ONLINE: Now we will look</w:t>
      </w:r>
      <w:r w:rsidR="00DD3C83">
        <w:t xml:space="preserve"> at another way the infographic</w:t>
      </w:r>
      <w:r>
        <w:t xml:space="preserve"> could be presented. </w:t>
      </w:r>
      <w:r w:rsidRPr="00203A04" w:rsidDel="00FF2CA9" w:rsidR="00203A04">
        <w:t xml:space="preserve"> </w:t>
      </w:r>
    </w:p>
    <w:p w:rsidR="00203A04" w:rsidDel="00FF2CA9" w:rsidP="00813644" w:rsidRDefault="00203A04" w14:paraId="066972BA" w14:textId="34EA4BF9"/>
    <w:p w:rsidR="00D81D7E" w:rsidP="004C3E96" w:rsidRDefault="00D81D7E" w14:paraId="23106854" w14:textId="5FC0F69B">
      <w:pPr>
        <w:rPr>
          <w:lang w:eastAsia="ko-KR"/>
        </w:rPr>
      </w:pPr>
    </w:p>
    <w:p w:rsidRPr="00AA6BF2" w:rsidR="003B540D" w:rsidP="005773A2" w:rsidRDefault="00C5241C" w14:paraId="57421939" w14:textId="3FDAD9B3">
      <w:pPr>
        <w:pStyle w:val="Heading1"/>
        <w:rPr>
          <w:color w:val="44546A" w:themeColor="text2"/>
        </w:rPr>
      </w:pPr>
      <w:r w:rsidRPr="00AA6BF2">
        <w:rPr>
          <w:color w:val="44546A" w:themeColor="text2"/>
        </w:rPr>
        <w:t>Example 2</w:t>
      </w:r>
      <w:r w:rsidRPr="00AA6BF2" w:rsidR="00F7267E">
        <w:rPr>
          <w:color w:val="44546A" w:themeColor="text2"/>
        </w:rPr>
        <w:t>.</w:t>
      </w:r>
      <w:r w:rsidRPr="00AA6BF2">
        <w:rPr>
          <w:color w:val="44546A" w:themeColor="text2"/>
        </w:rPr>
        <w:t xml:space="preserve"> </w:t>
      </w:r>
      <w:r w:rsidRPr="00AA6BF2" w:rsidR="00A61CCE">
        <w:rPr>
          <w:color w:val="44546A" w:themeColor="text2"/>
        </w:rPr>
        <w:t>Registry data and no animal risk</w:t>
      </w:r>
      <w:r w:rsidR="00E75977">
        <w:rPr>
          <w:color w:val="44546A" w:themeColor="text2"/>
        </w:rPr>
        <w:t xml:space="preserve"> [</w:t>
      </w:r>
      <w:r w:rsidR="005551D6">
        <w:rPr>
          <w:color w:val="44546A" w:themeColor="text2"/>
        </w:rPr>
        <w:t xml:space="preserve">Drug </w:t>
      </w:r>
      <w:r w:rsidR="00F21105">
        <w:rPr>
          <w:color w:val="44546A" w:themeColor="text2"/>
        </w:rPr>
        <w:t>Labeling 1</w:t>
      </w:r>
      <w:r w:rsidR="00E75977">
        <w:rPr>
          <w:color w:val="44546A" w:themeColor="text2"/>
        </w:rPr>
        <w:t>]</w:t>
      </w:r>
      <w:r w:rsidRPr="00AA6BF2" w:rsidR="00A61CCE">
        <w:rPr>
          <w:color w:val="44546A" w:themeColor="text2"/>
        </w:rPr>
        <w:t xml:space="preserve"> </w:t>
      </w:r>
      <w:r w:rsidR="003C4C2A">
        <w:rPr>
          <w:color w:val="44546A" w:themeColor="text2"/>
        </w:rPr>
        <w:t>(1</w:t>
      </w:r>
      <w:r w:rsidR="006B2377">
        <w:rPr>
          <w:color w:val="44546A" w:themeColor="text2"/>
        </w:rPr>
        <w:t>2</w:t>
      </w:r>
      <w:r w:rsidRPr="00AA6BF2" w:rsidR="0014127F">
        <w:rPr>
          <w:color w:val="44546A" w:themeColor="text2"/>
        </w:rPr>
        <w:t xml:space="preserve"> minutes)</w:t>
      </w:r>
    </w:p>
    <w:p w:rsidR="00D81D7E" w:rsidP="00D81D7E" w:rsidRDefault="00D81D7E" w14:paraId="38A4A546" w14:textId="0B618874"/>
    <w:p w:rsidR="0065407D" w:rsidP="00D81D7E" w:rsidRDefault="005773A2" w14:paraId="37BC8329" w14:textId="49DE7880">
      <w:r>
        <w:t>Now we will look at the next labeling example</w:t>
      </w:r>
      <w:r w:rsidR="008F461C">
        <w:t xml:space="preserve"> of a</w:t>
      </w:r>
      <w:r w:rsidR="00DD3C83">
        <w:t xml:space="preserve"> fictitious</w:t>
      </w:r>
      <w:r w:rsidR="008F461C">
        <w:t xml:space="preserve"> prescription drug that has been approved for </w:t>
      </w:r>
      <w:r w:rsidR="004B005A">
        <w:t>chronic inflammatory disease</w:t>
      </w:r>
      <w:r>
        <w:t>.</w:t>
      </w:r>
      <w:r w:rsidR="00DD3C83">
        <w:t xml:space="preserve"> Please take a moment to read over Example 2 on your screen.</w:t>
      </w:r>
      <w:r>
        <w:t xml:space="preserve"> [MODERATOR WILL DISPLAY LABEL ON SCREEN.</w:t>
      </w:r>
      <w:r w:rsidR="008B70EE">
        <w:t xml:space="preserve"> ALLOW 2-3 MINUTES FOR PARTICIPANTS TO READ.</w:t>
      </w:r>
      <w:r>
        <w:t>]</w:t>
      </w:r>
    </w:p>
    <w:p w:rsidR="009E10CF" w:rsidP="00D81D7E" w:rsidRDefault="009E10CF" w14:paraId="3A8FC9BC" w14:textId="141DCDF5"/>
    <w:p w:rsidR="0065407D" w:rsidP="00D81D7E" w:rsidRDefault="0065407D" w14:paraId="230D2DE5" w14:textId="40745F23"/>
    <w:p w:rsidR="00B63778" w:rsidP="00E20069" w:rsidRDefault="0059752A" w14:paraId="6FBF44C3" w14:textId="7E82B132">
      <w:pPr>
        <w:ind w:left="360"/>
      </w:pPr>
      <w:r>
        <w:t xml:space="preserve">1. </w:t>
      </w:r>
      <w:r w:rsidR="007E4392">
        <w:t xml:space="preserve">How useful is this Pregnancy </w:t>
      </w:r>
      <w:r w:rsidR="00091CA6">
        <w:t>subsection</w:t>
      </w:r>
      <w:r w:rsidR="007E4392">
        <w:t xml:space="preserve"> of labeling to you? What about this </w:t>
      </w:r>
      <w:r w:rsidR="00091CA6">
        <w:t>subsection</w:t>
      </w:r>
      <w:r w:rsidR="007E4392">
        <w:t xml:space="preserve"> is helpful? What is unhelpful?</w:t>
      </w:r>
      <w:r w:rsidR="00B63778">
        <w:t xml:space="preserve"> [PROBE FOR LENGTH, WHETHER PARTICIPANTS WOULD REVIEW ALL THE INFORMATION PROVIDED IN REAL LIFE]</w:t>
      </w:r>
    </w:p>
    <w:p w:rsidR="007E4392" w:rsidP="007E4392" w:rsidRDefault="007E4392" w14:paraId="3B6E6EAF" w14:textId="77777777">
      <w:pPr>
        <w:pStyle w:val="ListParagraph"/>
      </w:pPr>
    </w:p>
    <w:p w:rsidR="007E4392" w:rsidP="00EF1B38" w:rsidRDefault="007E4392" w14:paraId="1698F376" w14:textId="249A43D6">
      <w:pPr>
        <w:pStyle w:val="ListParagraph"/>
        <w:numPr>
          <w:ilvl w:val="0"/>
          <w:numId w:val="17"/>
        </w:numPr>
      </w:pPr>
      <w:r>
        <w:t xml:space="preserve">Based on the information in this </w:t>
      </w:r>
      <w:r w:rsidR="00091CA6">
        <w:t>subsection</w:t>
      </w:r>
      <w:r>
        <w:t>, would you prescribe this medication to a pregnant woman?  Why or why not?</w:t>
      </w:r>
    </w:p>
    <w:p w:rsidR="007E4392" w:rsidP="00E20069" w:rsidRDefault="007E4392" w14:paraId="62382532" w14:textId="1B66CFB0"/>
    <w:p w:rsidR="007E4392" w:rsidP="00E20069" w:rsidRDefault="007E4392" w14:paraId="37C10ED6" w14:textId="3F76B803">
      <w:pPr>
        <w:pStyle w:val="Heading3"/>
        <w:numPr>
          <w:ilvl w:val="2"/>
          <w:numId w:val="32"/>
        </w:numPr>
        <w:ind w:left="360"/>
        <w:rPr>
          <w:lang w:eastAsia="ko-KR"/>
        </w:rPr>
      </w:pPr>
      <w:r>
        <w:rPr>
          <w:lang w:eastAsia="ko-KR"/>
        </w:rPr>
        <w:lastRenderedPageBreak/>
        <w:t xml:space="preserve">Now let’s look closer at the </w:t>
      </w:r>
      <w:r w:rsidR="00011060">
        <w:rPr>
          <w:lang w:eastAsia="ko-KR"/>
        </w:rPr>
        <w:t>infographic</w:t>
      </w:r>
      <w:r>
        <w:rPr>
          <w:lang w:eastAsia="ko-KR"/>
        </w:rPr>
        <w:t xml:space="preserve"> that is at the top of the labeling. </w:t>
      </w:r>
      <w:r>
        <w:t xml:space="preserve">What did you think of this </w:t>
      </w:r>
      <w:r w:rsidR="00011060">
        <w:t>infographic</w:t>
      </w:r>
      <w:r>
        <w:t>? What information do you think it is trying to convey?</w:t>
      </w:r>
      <w:r w:rsidR="00210664">
        <w:t xml:space="preserve"> The intent is </w:t>
      </w:r>
      <w:r w:rsidR="00B83391">
        <w:t xml:space="preserve">not </w:t>
      </w:r>
      <w:r w:rsidR="00210664">
        <w:t>for the infographic to replace the Risk Summary, however</w:t>
      </w:r>
      <w:r w:rsidR="00B83391">
        <w:t>,</w:t>
      </w:r>
      <w:r w:rsidR="00210664">
        <w:t xml:space="preserve"> do you think the infographic supplements the information in the Risk Summary?</w:t>
      </w:r>
    </w:p>
    <w:p w:rsidR="007E4392" w:rsidP="007E4392" w:rsidRDefault="007E4392" w14:paraId="0462F4B3" w14:textId="77777777">
      <w:pPr>
        <w:pStyle w:val="ListParagraph"/>
      </w:pPr>
    </w:p>
    <w:p w:rsidR="00231827" w:rsidP="00EF1B38" w:rsidRDefault="007E4392" w14:paraId="6277C45A" w14:textId="64BBB3D8">
      <w:pPr>
        <w:pStyle w:val="ListParagraph"/>
        <w:numPr>
          <w:ilvl w:val="0"/>
          <w:numId w:val="18"/>
        </w:numPr>
      </w:pPr>
      <w:r>
        <w:t xml:space="preserve">What is your opinion of how helpful this </w:t>
      </w:r>
      <w:r w:rsidR="00093BBD">
        <w:t>infographic</w:t>
      </w:r>
      <w:r>
        <w:t xml:space="preserve"> is as a summary of the available risk information? What makes you say it</w:t>
      </w:r>
      <w:r w:rsidR="002F4622">
        <w:t xml:space="preserve"> is</w:t>
      </w:r>
      <w:r>
        <w:t xml:space="preserve"> helpful? What makes it not helpful?</w:t>
      </w:r>
    </w:p>
    <w:p w:rsidR="00480043" w:rsidP="00480043" w:rsidRDefault="00480043" w14:paraId="0FEF435B" w14:textId="77777777">
      <w:pPr>
        <w:pStyle w:val="ListParagraph"/>
        <w:ind w:left="1440"/>
      </w:pPr>
    </w:p>
    <w:p w:rsidR="009E10CF" w:rsidP="005551D6" w:rsidRDefault="00011060" w14:paraId="6E8950B4" w14:textId="718EECDC">
      <w:pPr>
        <w:pStyle w:val="ListParagraph"/>
        <w:numPr>
          <w:ilvl w:val="0"/>
          <w:numId w:val="18"/>
        </w:numPr>
      </w:pPr>
      <w:r>
        <w:t xml:space="preserve">Is the </w:t>
      </w:r>
      <w:r w:rsidR="00093BBD">
        <w:t>infographic</w:t>
      </w:r>
      <w:r>
        <w:t xml:space="preserve"> clear? If not, what is confusing about it? What is missing from this </w:t>
      </w:r>
      <w:r w:rsidR="00093BBD">
        <w:t>infographic</w:t>
      </w:r>
      <w:r>
        <w:t xml:space="preserve">? </w:t>
      </w:r>
    </w:p>
    <w:p w:rsidR="00480043" w:rsidP="00480043" w:rsidRDefault="00480043" w14:paraId="13219CF9" w14:textId="77777777">
      <w:pPr>
        <w:pStyle w:val="ListParagraph"/>
        <w:ind w:left="1440"/>
      </w:pPr>
    </w:p>
    <w:p w:rsidRPr="00530EE1" w:rsidR="00530EE1" w:rsidP="00E20069" w:rsidRDefault="007E4392" w14:paraId="572BF5F4" w14:textId="77777777">
      <w:pPr>
        <w:pStyle w:val="Heading3"/>
        <w:numPr>
          <w:ilvl w:val="2"/>
          <w:numId w:val="32"/>
        </w:numPr>
        <w:tabs>
          <w:tab w:val="left" w:pos="540"/>
        </w:tabs>
        <w:ind w:left="360"/>
      </w:pPr>
      <w:r>
        <w:t xml:space="preserve">Now let’s talk about the information that is being conveyed in this </w:t>
      </w:r>
      <w:r w:rsidR="00744561">
        <w:t>labeling</w:t>
      </w:r>
      <w:r>
        <w:t xml:space="preserve"> and the way that it is presented. </w:t>
      </w:r>
      <w:r w:rsidR="0059752A">
        <w:t xml:space="preserve"> </w:t>
      </w:r>
      <w:r w:rsidRPr="0059752A">
        <w:rPr>
          <w:rFonts w:cs="Arial"/>
        </w:rPr>
        <w:t>How easy or difficult is it to understand this information? Is there anything confusing or unclear?</w:t>
      </w:r>
      <w:r w:rsidRPr="0059752A" w:rsidR="00B63778">
        <w:rPr>
          <w:rFonts w:cs="Arial"/>
        </w:rPr>
        <w:t xml:space="preserve"> [PROBE ON INFORMATION ABOUT THE RISKS AND BENEFITS. IS THIS INFORMATION CLEAR, OR IS ANYTHING CONFUSING?]</w:t>
      </w:r>
    </w:p>
    <w:p w:rsidRPr="00A61CCE" w:rsidR="007E4392" w:rsidP="00530EE1" w:rsidRDefault="00B63778" w14:paraId="4F891004" w14:textId="33C9937D">
      <w:pPr>
        <w:pStyle w:val="Heading3"/>
        <w:numPr>
          <w:ilvl w:val="0"/>
          <w:numId w:val="0"/>
        </w:numPr>
        <w:tabs>
          <w:tab w:val="left" w:pos="540"/>
        </w:tabs>
        <w:ind w:left="360"/>
      </w:pPr>
      <w:r w:rsidRPr="0059752A">
        <w:rPr>
          <w:rFonts w:cs="Arial"/>
        </w:rPr>
        <w:t xml:space="preserve"> </w:t>
      </w:r>
    </w:p>
    <w:p w:rsidR="00C0220C" w:rsidP="00C0220C" w:rsidRDefault="00C0220C" w14:paraId="44C9EAA1" w14:textId="158F5A5D">
      <w:pPr>
        <w:pStyle w:val="ListParagraph"/>
        <w:numPr>
          <w:ilvl w:val="0"/>
          <w:numId w:val="19"/>
        </w:numPr>
      </w:pPr>
      <w:r w:rsidRPr="00BA791A">
        <w:t xml:space="preserve">How helpful is the Clinical Consideration? What do you think </w:t>
      </w:r>
      <w:r w:rsidRPr="00BA791A" w:rsidR="006C306D">
        <w:t>it</w:t>
      </w:r>
      <w:r w:rsidRPr="00BA791A">
        <w:t xml:space="preserve"> is trying to communicate? Does it influence your decision whether or not to prescribe this drug</w:t>
      </w:r>
      <w:r w:rsidRPr="00BA791A" w:rsidR="006C306D">
        <w:t xml:space="preserve"> to a pregnan</w:t>
      </w:r>
      <w:r w:rsidRPr="00BA791A" w:rsidR="00CA56F1">
        <w:t>t</w:t>
      </w:r>
      <w:r w:rsidRPr="00BA791A" w:rsidR="006C306D">
        <w:t xml:space="preserve"> patient</w:t>
      </w:r>
      <w:r w:rsidRPr="00BA791A">
        <w:t>?</w:t>
      </w:r>
    </w:p>
    <w:p w:rsidRPr="00BA791A" w:rsidR="00231827" w:rsidP="00813644" w:rsidRDefault="00231827" w14:paraId="378A678B" w14:textId="77777777">
      <w:pPr>
        <w:pStyle w:val="ListParagraph"/>
        <w:ind w:left="1440"/>
      </w:pPr>
    </w:p>
    <w:p w:rsidR="009D01B1" w:rsidP="009D01B1" w:rsidRDefault="009D01B1" w14:paraId="0753D523" w14:textId="77777777">
      <w:pPr>
        <w:pStyle w:val="Heading3"/>
        <w:numPr>
          <w:ilvl w:val="0"/>
          <w:numId w:val="16"/>
        </w:numPr>
      </w:pPr>
      <w:r>
        <w:t xml:space="preserve">Based on the information that is presented here, </w:t>
      </w:r>
      <w:r w:rsidRPr="008240A2">
        <w:t xml:space="preserve">what is your interpretation of the benefit </w:t>
      </w:r>
      <w:r>
        <w:t xml:space="preserve">vs. risk </w:t>
      </w:r>
      <w:r w:rsidRPr="008240A2">
        <w:t>of prescribing this medication to a pregnant patient?</w:t>
      </w:r>
      <w:r>
        <w:t xml:space="preserve">  </w:t>
      </w:r>
    </w:p>
    <w:p w:rsidR="009D01B1" w:rsidP="00813644" w:rsidRDefault="009D01B1" w14:paraId="0ED11D0B" w14:textId="77777777">
      <w:pPr>
        <w:pStyle w:val="ListParagraph"/>
        <w:ind w:left="1440"/>
      </w:pPr>
    </w:p>
    <w:p w:rsidRPr="00C0220C" w:rsidR="00C0220C" w:rsidP="00813644" w:rsidRDefault="00E7378C" w14:paraId="53B39D27" w14:textId="575C6665">
      <w:pPr>
        <w:pStyle w:val="ListParagraph"/>
        <w:numPr>
          <w:ilvl w:val="0"/>
          <w:numId w:val="19"/>
        </w:numPr>
      </w:pPr>
      <w:r w:rsidRPr="00BA791A">
        <w:t>How helpful is the statement on background risk of major birth defects and miscarriages in the U.S. population</w:t>
      </w:r>
      <w:r>
        <w:t xml:space="preserve"> in interpreting the data on the drug presented in the Risk Summary?</w:t>
      </w:r>
    </w:p>
    <w:p w:rsidR="007E4392" w:rsidP="007E4392" w:rsidRDefault="007E4392" w14:paraId="60786D26" w14:textId="729218ED"/>
    <w:p w:rsidR="0065407D" w:rsidP="00E20069" w:rsidRDefault="007E4392" w14:paraId="26B03129" w14:textId="0EDF1914">
      <w:pPr>
        <w:pStyle w:val="Heading3"/>
        <w:numPr>
          <w:ilvl w:val="2"/>
          <w:numId w:val="32"/>
        </w:numPr>
        <w:ind w:left="360"/>
      </w:pPr>
      <w:r>
        <w:t xml:space="preserve">Let’s talk about how this </w:t>
      </w:r>
      <w:r w:rsidR="00744561">
        <w:t>labeling</w:t>
      </w:r>
      <w:r>
        <w:t xml:space="preserve"> communicates risk and the uncertainty of risk. Based on the information that is presented here, w</w:t>
      </w:r>
      <w:r w:rsidR="00D81D7E">
        <w:t xml:space="preserve">hat is your interpretation of the risk of prescribing this medication to a pregnant </w:t>
      </w:r>
      <w:r>
        <w:t>patient</w:t>
      </w:r>
      <w:r w:rsidR="00D81D7E">
        <w:t>?</w:t>
      </w:r>
      <w:r w:rsidR="002B04D1">
        <w:t xml:space="preserve"> </w:t>
      </w:r>
    </w:p>
    <w:p w:rsidRPr="00530EE1" w:rsidR="00530EE1" w:rsidP="00530EE1" w:rsidRDefault="00530EE1" w14:paraId="1FD1BA42" w14:textId="77777777"/>
    <w:p w:rsidR="00A61CCE" w:rsidP="00530EE1" w:rsidRDefault="006C306D" w14:paraId="3F2277AB" w14:textId="0B265C6E">
      <w:pPr>
        <w:pStyle w:val="ListParagraph"/>
        <w:numPr>
          <w:ilvl w:val="0"/>
          <w:numId w:val="19"/>
        </w:numPr>
      </w:pPr>
      <w:r w:rsidRPr="00BA791A">
        <w:t>Do</w:t>
      </w:r>
      <w:r w:rsidRPr="00BA791A" w:rsidR="00BA352E">
        <w:t>es</w:t>
      </w:r>
      <w:r w:rsidRPr="00BA791A">
        <w:t xml:space="preserve"> the statistic</w:t>
      </w:r>
      <w:r w:rsidRPr="00BA791A" w:rsidR="00BA352E">
        <w:t>al information</w:t>
      </w:r>
      <w:r w:rsidRPr="00BA791A">
        <w:t xml:space="preserve"> provided help with your interpretation</w:t>
      </w:r>
      <w:r w:rsidRPr="00BA791A" w:rsidR="0068053C">
        <w:t xml:space="preserve"> of the risk</w:t>
      </w:r>
      <w:r w:rsidRPr="00BA791A">
        <w:t>?  Please describe why or why not.</w:t>
      </w:r>
    </w:p>
    <w:p w:rsidR="00480043" w:rsidP="00480043" w:rsidRDefault="00480043" w14:paraId="59B48F72" w14:textId="77777777">
      <w:pPr>
        <w:pStyle w:val="ListParagraph"/>
        <w:ind w:left="1440"/>
      </w:pPr>
    </w:p>
    <w:p w:rsidR="00A61CCE" w:rsidP="00A61CCE" w:rsidRDefault="002B04D1" w14:paraId="1D790264" w14:textId="6B94844C">
      <w:pPr>
        <w:pStyle w:val="ListParagraph"/>
        <w:numPr>
          <w:ilvl w:val="0"/>
          <w:numId w:val="20"/>
        </w:numPr>
      </w:pPr>
      <w:r>
        <w:t>What are some suggestions for how the risk could be conveyed better</w:t>
      </w:r>
      <w:r w:rsidR="000815A3">
        <w:t xml:space="preserve"> or is it clear</w:t>
      </w:r>
      <w:r>
        <w:t>?</w:t>
      </w:r>
    </w:p>
    <w:p w:rsidR="00DB62EF" w:rsidP="00DB62EF" w:rsidRDefault="00DB62EF" w14:paraId="010229A4" w14:textId="63C5D2E1"/>
    <w:p w:rsidR="00A61CCE" w:rsidP="00A61CCE" w:rsidRDefault="00A61CCE" w14:paraId="2A95448F" w14:textId="77777777">
      <w:pPr>
        <w:pStyle w:val="ListParagraph"/>
      </w:pPr>
    </w:p>
    <w:p w:rsidR="009E4ECF" w:rsidP="005773A2" w:rsidRDefault="009E4ECF" w14:paraId="57E7C8B3" w14:textId="77777777">
      <w:pPr>
        <w:pStyle w:val="Heading1"/>
        <w:rPr>
          <w:color w:val="44546A" w:themeColor="text2"/>
        </w:rPr>
        <w:sectPr w:rsidR="009E4ECF" w:rsidSect="00E6603E">
          <w:pgSz w:w="12240" w:h="15840"/>
          <w:pgMar w:top="1152" w:right="1440" w:bottom="1152" w:left="1440" w:header="720" w:footer="720" w:gutter="0"/>
          <w:cols w:space="720"/>
          <w:docGrid w:linePitch="360"/>
        </w:sectPr>
      </w:pPr>
    </w:p>
    <w:p w:rsidRPr="00AA6BF2" w:rsidR="00A61CCE" w:rsidP="005773A2" w:rsidRDefault="00A61CCE" w14:paraId="36E502AA" w14:textId="6D1BA076">
      <w:pPr>
        <w:pStyle w:val="Heading1"/>
        <w:rPr>
          <w:color w:val="44546A" w:themeColor="text2"/>
        </w:rPr>
      </w:pPr>
      <w:r w:rsidRPr="00AA6BF2">
        <w:rPr>
          <w:color w:val="44546A" w:themeColor="text2"/>
        </w:rPr>
        <w:lastRenderedPageBreak/>
        <w:t>Example 3</w:t>
      </w:r>
      <w:r w:rsidRPr="00AA6BF2" w:rsidR="00F7267E">
        <w:rPr>
          <w:color w:val="44546A" w:themeColor="text2"/>
        </w:rPr>
        <w:t>.</w:t>
      </w:r>
      <w:r w:rsidRPr="00AA6BF2">
        <w:rPr>
          <w:color w:val="44546A" w:themeColor="text2"/>
        </w:rPr>
        <w:t xml:space="preserve"> Vaccine registry data and no animal risk</w:t>
      </w:r>
      <w:r w:rsidR="00E75977">
        <w:rPr>
          <w:color w:val="44546A" w:themeColor="text2"/>
        </w:rPr>
        <w:t xml:space="preserve"> [</w:t>
      </w:r>
      <w:r w:rsidR="00A94AED">
        <w:rPr>
          <w:color w:val="44546A" w:themeColor="text2"/>
        </w:rPr>
        <w:t>Vaccine labeling</w:t>
      </w:r>
      <w:r w:rsidR="00E75977">
        <w:rPr>
          <w:color w:val="44546A" w:themeColor="text2"/>
        </w:rPr>
        <w:t>]</w:t>
      </w:r>
      <w:r w:rsidRPr="00AA6BF2">
        <w:rPr>
          <w:color w:val="44546A" w:themeColor="text2"/>
        </w:rPr>
        <w:t xml:space="preserve"> </w:t>
      </w:r>
      <w:r w:rsidR="003C4C2A">
        <w:rPr>
          <w:color w:val="44546A" w:themeColor="text2"/>
        </w:rPr>
        <w:t>(1</w:t>
      </w:r>
      <w:r w:rsidR="006B2377">
        <w:rPr>
          <w:color w:val="44546A" w:themeColor="text2"/>
        </w:rPr>
        <w:t>2</w:t>
      </w:r>
      <w:r w:rsidRPr="00AA6BF2">
        <w:rPr>
          <w:color w:val="44546A" w:themeColor="text2"/>
        </w:rPr>
        <w:t xml:space="preserve"> minutes)</w:t>
      </w:r>
    </w:p>
    <w:p w:rsidR="00F7267E" w:rsidP="00F7267E" w:rsidRDefault="00F7267E" w14:paraId="4E3F752D" w14:textId="276B5F4F"/>
    <w:p w:rsidR="00EE6691" w:rsidP="00EE6691" w:rsidRDefault="00EE6691" w14:paraId="2B3A8A2C" w14:textId="77777777"/>
    <w:p w:rsidR="00EE6691" w:rsidP="00EE6691" w:rsidRDefault="008F461C" w14:paraId="7FD385CF" w14:textId="586F3CD3">
      <w:r>
        <w:t>Now we will look at the next labeling example of a</w:t>
      </w:r>
      <w:r w:rsidR="00DD3C83">
        <w:t xml:space="preserve"> fictitious</w:t>
      </w:r>
      <w:r>
        <w:t xml:space="preserve"> prescription drug that has been approved for </w:t>
      </w:r>
      <w:r w:rsidR="004B005A">
        <w:t>prevention of dengue disease in individuals 9 through 16 years of age with laboratory-confirmed previous dengue infection and living in endemic areas</w:t>
      </w:r>
      <w:r>
        <w:t>.</w:t>
      </w:r>
      <w:r w:rsidR="00DD3C83">
        <w:t xml:space="preserve"> Please take a couple minutes to review Example 3 on your screen.</w:t>
      </w:r>
      <w:r>
        <w:t xml:space="preserve"> </w:t>
      </w:r>
      <w:r w:rsidR="00EE6691">
        <w:t xml:space="preserve">[MODERATOR WILL DISPLAY </w:t>
      </w:r>
      <w:r w:rsidR="00744561">
        <w:t>LABELING</w:t>
      </w:r>
      <w:r w:rsidR="00EE6691">
        <w:t xml:space="preserve"> ON SCREEN.</w:t>
      </w:r>
      <w:r w:rsidR="008B70EE">
        <w:t xml:space="preserve"> ALLOW 2-3 MINUTES FOR PARTICIPANTS TO READ.</w:t>
      </w:r>
      <w:r w:rsidR="00EE6691">
        <w:t>]</w:t>
      </w:r>
    </w:p>
    <w:p w:rsidR="00EE6691" w:rsidP="00EE6691" w:rsidRDefault="00EE6691" w14:paraId="70C14F81" w14:textId="2218F691"/>
    <w:p w:rsidR="009E10CF" w:rsidP="00EE6691" w:rsidRDefault="009E10CF" w14:paraId="7D6C7280" w14:textId="77777777"/>
    <w:p w:rsidR="00EE6691" w:rsidP="00E20069" w:rsidRDefault="00EF1B38" w14:paraId="43140B10" w14:textId="42DE5F99">
      <w:pPr>
        <w:ind w:left="360"/>
      </w:pPr>
      <w:r>
        <w:t xml:space="preserve">1.  </w:t>
      </w:r>
      <w:r w:rsidR="00EE6691">
        <w:t xml:space="preserve">How useful is this Pregnancy </w:t>
      </w:r>
      <w:r w:rsidR="00091CA6">
        <w:t>subsection</w:t>
      </w:r>
      <w:r w:rsidR="00EE6691">
        <w:t xml:space="preserve"> of labeling to you? What about this </w:t>
      </w:r>
      <w:r w:rsidR="00091CA6">
        <w:t>subsection</w:t>
      </w:r>
      <w:r w:rsidR="00EE6691">
        <w:t xml:space="preserve"> is helpful? What is unhelpful?</w:t>
      </w:r>
      <w:r w:rsidR="002B04D1">
        <w:t xml:space="preserve"> [PROBE FOR LENGTH, WHETHER PARTICIPANTS WOULD REVIEW ALL THE INFORMATION PROVIDED IN REAL LIFE]</w:t>
      </w:r>
    </w:p>
    <w:p w:rsidR="002B04D1" w:rsidP="00E20069" w:rsidRDefault="002B04D1" w14:paraId="3B9E1001" w14:textId="77777777"/>
    <w:p w:rsidR="00EE6691" w:rsidP="00EF1B38" w:rsidRDefault="00EE6691" w14:paraId="5F35DAB8" w14:textId="7148A609">
      <w:pPr>
        <w:pStyle w:val="ListParagraph"/>
        <w:numPr>
          <w:ilvl w:val="0"/>
          <w:numId w:val="21"/>
        </w:numPr>
      </w:pPr>
      <w:r>
        <w:t xml:space="preserve">Based on the information in this </w:t>
      </w:r>
      <w:r w:rsidR="00091CA6">
        <w:t>subsection</w:t>
      </w:r>
      <w:r>
        <w:t>, would you prescribe this medication to a pregnant woman?  Why or why not?</w:t>
      </w:r>
    </w:p>
    <w:p w:rsidR="00EE6691" w:rsidP="00E20069" w:rsidRDefault="00EE6691" w14:paraId="46678B65" w14:textId="1C0BEE7A"/>
    <w:p w:rsidR="00EE6691" w:rsidP="00E20069" w:rsidRDefault="00EF1B38" w14:paraId="2B09B61A" w14:textId="7A76AF80">
      <w:pPr>
        <w:ind w:left="360"/>
        <w:rPr>
          <w:lang w:eastAsia="ko-KR"/>
        </w:rPr>
      </w:pPr>
      <w:r>
        <w:rPr>
          <w:lang w:eastAsia="ko-KR"/>
        </w:rPr>
        <w:t xml:space="preserve">2. </w:t>
      </w:r>
      <w:r w:rsidR="009E10CF">
        <w:rPr>
          <w:lang w:eastAsia="ko-KR"/>
        </w:rPr>
        <w:t xml:space="preserve"> </w:t>
      </w:r>
      <w:r w:rsidR="00EE6691">
        <w:rPr>
          <w:lang w:eastAsia="ko-KR"/>
        </w:rPr>
        <w:t xml:space="preserve">Now let’s look closer at the </w:t>
      </w:r>
      <w:r w:rsidR="00011060">
        <w:rPr>
          <w:lang w:eastAsia="ko-KR"/>
        </w:rPr>
        <w:t>infographic</w:t>
      </w:r>
      <w:r w:rsidR="00EE6691">
        <w:rPr>
          <w:lang w:eastAsia="ko-KR"/>
        </w:rPr>
        <w:t xml:space="preserve"> that is at the top of the labeling. </w:t>
      </w:r>
      <w:r w:rsidR="00EE6691">
        <w:t xml:space="preserve">What did you think of this </w:t>
      </w:r>
      <w:r w:rsidR="00011060">
        <w:t>infographic</w:t>
      </w:r>
      <w:r w:rsidR="00EE6691">
        <w:t>? What information do you think it is trying to convey?</w:t>
      </w:r>
      <w:r w:rsidR="00210664">
        <w:t xml:space="preserve"> The intent is </w:t>
      </w:r>
      <w:r w:rsidR="00B83391">
        <w:t xml:space="preserve">not </w:t>
      </w:r>
      <w:r w:rsidR="00210664">
        <w:t>for the infographic to replace the Risk Summary, however</w:t>
      </w:r>
      <w:r w:rsidR="00B83391">
        <w:t>,</w:t>
      </w:r>
      <w:r w:rsidR="00210664">
        <w:t xml:space="preserve"> do you think the infographic supplements the information in the Risk Summary?</w:t>
      </w:r>
    </w:p>
    <w:p w:rsidR="00EE6691" w:rsidP="00EE6691" w:rsidRDefault="00EE6691" w14:paraId="2E9BCB61" w14:textId="77777777">
      <w:pPr>
        <w:pStyle w:val="ListParagraph"/>
      </w:pPr>
    </w:p>
    <w:p w:rsidR="00231827" w:rsidP="00231827" w:rsidRDefault="00EE6691" w14:paraId="15D24472" w14:textId="5A2DAD7B">
      <w:pPr>
        <w:pStyle w:val="ListParagraph"/>
        <w:numPr>
          <w:ilvl w:val="0"/>
          <w:numId w:val="22"/>
        </w:numPr>
      </w:pPr>
      <w:r>
        <w:t xml:space="preserve">What is your opinion of how helpful this </w:t>
      </w:r>
      <w:r w:rsidR="00093BBD">
        <w:t>infographic</w:t>
      </w:r>
      <w:r>
        <w:t xml:space="preserve"> is as a summary of the available risk information? What makes you say it helpful? What makes it not helpful?</w:t>
      </w:r>
    </w:p>
    <w:p w:rsidR="00231827" w:rsidP="005551D6" w:rsidRDefault="00231827" w14:paraId="0009AA25" w14:textId="77777777">
      <w:pPr>
        <w:pStyle w:val="ListParagraph"/>
        <w:ind w:left="1440"/>
      </w:pPr>
    </w:p>
    <w:p w:rsidR="00EE6691" w:rsidP="005551D6" w:rsidRDefault="00011060" w14:paraId="4F80FF13" w14:textId="5C94CF42">
      <w:pPr>
        <w:pStyle w:val="ListParagraph"/>
        <w:numPr>
          <w:ilvl w:val="0"/>
          <w:numId w:val="22"/>
        </w:numPr>
      </w:pPr>
      <w:r>
        <w:t xml:space="preserve">Is the </w:t>
      </w:r>
      <w:r w:rsidR="00093BBD">
        <w:t>infographic</w:t>
      </w:r>
      <w:r>
        <w:t xml:space="preserve"> clear? If not, what is confusing about it? What is missing from this </w:t>
      </w:r>
      <w:r w:rsidR="00093BBD">
        <w:t>infographic</w:t>
      </w:r>
      <w:r>
        <w:t xml:space="preserve">? </w:t>
      </w:r>
    </w:p>
    <w:p w:rsidR="00231827" w:rsidP="00E20069" w:rsidRDefault="009E10CF" w14:paraId="5E77A761" w14:textId="47CE0551">
      <w:pPr>
        <w:ind w:left="360"/>
      </w:pPr>
      <w:r>
        <w:t xml:space="preserve"> </w:t>
      </w:r>
    </w:p>
    <w:p w:rsidR="002B04D1" w:rsidP="00E20069" w:rsidRDefault="00231827" w14:paraId="28710303" w14:textId="7A90B33E">
      <w:pPr>
        <w:ind w:left="360"/>
        <w:rPr>
          <w:rFonts w:cs="Arial"/>
        </w:rPr>
      </w:pPr>
      <w:r>
        <w:t xml:space="preserve">3. </w:t>
      </w:r>
      <w:r w:rsidR="00412EDB">
        <w:t>L</w:t>
      </w:r>
      <w:r w:rsidR="00EE6691">
        <w:t xml:space="preserve">et’s talk about the information that is being conveyed in this </w:t>
      </w:r>
      <w:r w:rsidR="00744561">
        <w:t>labeling</w:t>
      </w:r>
      <w:r w:rsidR="00EE6691">
        <w:t xml:space="preserve"> and the way that it is presented. </w:t>
      </w:r>
      <w:r w:rsidRPr="00E20069" w:rsidR="002B04D1">
        <w:rPr>
          <w:rFonts w:cs="Arial"/>
        </w:rPr>
        <w:t xml:space="preserve">How easy or difficult is it to understand this information? Is there anything confusing or unclear? [PROBE ON INFORMATION ABOUT THE RISKS AND BENEFITS. IS THIS INFORMATION CLEAR, OR IS ANYTHING CONFUSING?] </w:t>
      </w:r>
    </w:p>
    <w:p w:rsidR="00480043" w:rsidP="00E20069" w:rsidRDefault="00480043" w14:paraId="1C394C8F" w14:textId="77777777">
      <w:pPr>
        <w:ind w:left="360"/>
        <w:rPr>
          <w:rFonts w:cs="Arial"/>
        </w:rPr>
      </w:pPr>
    </w:p>
    <w:p w:rsidR="005551D6" w:rsidP="005551D6" w:rsidRDefault="005551D6" w14:paraId="1EAC3D8A" w14:textId="77777777">
      <w:pPr>
        <w:pStyle w:val="ListParagraph"/>
        <w:numPr>
          <w:ilvl w:val="0"/>
          <w:numId w:val="16"/>
        </w:numPr>
      </w:pPr>
      <w:r w:rsidRPr="00BA791A">
        <w:t>How helpful is the Clinical Consideration? What do you think it is trying to communicate? Does it influence your decision whether or not to prescribe this drug to a pregnant patient?</w:t>
      </w:r>
    </w:p>
    <w:p w:rsidR="005551D6" w:rsidP="005551D6" w:rsidRDefault="005551D6" w14:paraId="302BE2E5" w14:textId="77777777">
      <w:pPr>
        <w:pStyle w:val="Heading3"/>
        <w:numPr>
          <w:ilvl w:val="0"/>
          <w:numId w:val="0"/>
        </w:numPr>
        <w:ind w:left="1440"/>
      </w:pPr>
    </w:p>
    <w:p w:rsidR="00E7378C" w:rsidP="00E7378C" w:rsidRDefault="00E7378C" w14:paraId="393A395E" w14:textId="0CA11B09">
      <w:pPr>
        <w:pStyle w:val="Heading3"/>
        <w:numPr>
          <w:ilvl w:val="0"/>
          <w:numId w:val="16"/>
        </w:numPr>
      </w:pPr>
      <w:r>
        <w:t xml:space="preserve">Based on the information that is presented here, </w:t>
      </w:r>
      <w:r w:rsidRPr="008240A2">
        <w:t xml:space="preserve">what is your interpretation of the benefit </w:t>
      </w:r>
      <w:r>
        <w:t xml:space="preserve">vs. risk </w:t>
      </w:r>
      <w:r w:rsidRPr="008240A2">
        <w:t>of prescribing this medication to a pregnant patient?</w:t>
      </w:r>
      <w:r>
        <w:t xml:space="preserve">  </w:t>
      </w:r>
    </w:p>
    <w:p w:rsidR="00E7378C" w:rsidP="005551D6" w:rsidRDefault="00E7378C" w14:paraId="3AB47D5D" w14:textId="77777777">
      <w:pPr>
        <w:pStyle w:val="ListParagraph"/>
        <w:ind w:left="1440"/>
      </w:pPr>
    </w:p>
    <w:p w:rsidRPr="00A61CCE" w:rsidR="00E7378C" w:rsidP="005551D6" w:rsidRDefault="00E7378C" w14:paraId="50F56CED" w14:textId="03FA7704">
      <w:pPr>
        <w:pStyle w:val="ListParagraph"/>
        <w:numPr>
          <w:ilvl w:val="0"/>
          <w:numId w:val="22"/>
        </w:numPr>
      </w:pPr>
      <w:r w:rsidRPr="00BA791A">
        <w:lastRenderedPageBreak/>
        <w:t>How helpful is the statement on background risk of major birth defects and miscarriages in the U.S. population</w:t>
      </w:r>
      <w:r>
        <w:t xml:space="preserve"> in interpreting the data on the drug presented in the Risk Summary?</w:t>
      </w:r>
    </w:p>
    <w:p w:rsidR="00EE6691" w:rsidP="00EE6691" w:rsidRDefault="00EE6691" w14:paraId="6282D2EF" w14:textId="77777777"/>
    <w:p w:rsidR="002B04D1" w:rsidP="00E20069" w:rsidRDefault="00EF1B38" w14:paraId="7BB0908D" w14:textId="32D049A4">
      <w:pPr>
        <w:ind w:left="360"/>
      </w:pPr>
      <w:r>
        <w:t>4.</w:t>
      </w:r>
      <w:r w:rsidR="009E10CF">
        <w:t xml:space="preserve">  </w:t>
      </w:r>
      <w:r w:rsidR="00EE6691">
        <w:t xml:space="preserve">Let’s talk about how this </w:t>
      </w:r>
      <w:r w:rsidR="00744561">
        <w:t>labeling</w:t>
      </w:r>
      <w:r w:rsidR="00EE6691">
        <w:t xml:space="preserve"> communicates risk and the uncertainty of risk. </w:t>
      </w:r>
      <w:r w:rsidR="002B04D1">
        <w:t xml:space="preserve">Based on the information that is presented here, what is your interpretation of the risk of prescribing this medication to a pregnant patient? </w:t>
      </w:r>
    </w:p>
    <w:p w:rsidR="008069A7" w:rsidP="00E20069" w:rsidRDefault="008069A7" w14:paraId="7BA5F5A3" w14:textId="77777777">
      <w:pPr>
        <w:ind w:left="360"/>
      </w:pPr>
    </w:p>
    <w:p w:rsidRPr="00A61CCE" w:rsidR="002B04D1" w:rsidP="00EF1B38" w:rsidRDefault="002B04D1" w14:paraId="45CFB749" w14:textId="768A3E38">
      <w:pPr>
        <w:pStyle w:val="ListParagraph"/>
        <w:numPr>
          <w:ilvl w:val="0"/>
          <w:numId w:val="24"/>
        </w:numPr>
      </w:pPr>
      <w:r>
        <w:t>What are some suggestions for how the risk could be conveyed better</w:t>
      </w:r>
      <w:r w:rsidR="00C66066">
        <w:t xml:space="preserve"> or is it clear</w:t>
      </w:r>
      <w:r>
        <w:t>?</w:t>
      </w:r>
    </w:p>
    <w:p w:rsidR="0059752A" w:rsidP="00DD3C83" w:rsidRDefault="0059752A" w14:paraId="4247640E" w14:textId="77777777">
      <w:pPr>
        <w:pStyle w:val="Heading3"/>
        <w:numPr>
          <w:ilvl w:val="0"/>
          <w:numId w:val="0"/>
        </w:numPr>
        <w:ind w:left="1440"/>
      </w:pPr>
    </w:p>
    <w:p w:rsidR="00DB62EF" w:rsidP="00E20069" w:rsidRDefault="009E7350" w14:paraId="73B6469B" w14:textId="46B1F3B0">
      <w:pPr>
        <w:pStyle w:val="Heading3"/>
        <w:numPr>
          <w:ilvl w:val="0"/>
          <w:numId w:val="4"/>
        </w:numPr>
        <w:ind w:left="360" w:firstLine="0"/>
      </w:pPr>
      <w:r w:rsidRPr="00C96301">
        <w:t>When there is a pregnancy registry or surveillance study for a medication, the contact information is being included in labeling so that you can refer you</w:t>
      </w:r>
      <w:r>
        <w:t>r</w:t>
      </w:r>
      <w:r w:rsidRPr="00C96301">
        <w:t xml:space="preserve"> pat</w:t>
      </w:r>
      <w:r>
        <w:t>ients to enroll. What do you know about</w:t>
      </w:r>
      <w:r w:rsidRPr="00C96301">
        <w:t xml:space="preserve"> pregnancy registries or surveillance studies</w:t>
      </w:r>
      <w:r>
        <w:t>? Have you referred patients a registry?</w:t>
      </w:r>
      <w:r w:rsidRPr="00C96301">
        <w:t xml:space="preserve"> Would you refer patients to enroll if you saw this information in labeling?</w:t>
      </w:r>
      <w:r w:rsidR="00C66066">
        <w:t xml:space="preserve"> If you would not refer patients to enroll, is there additional information you would like to se</w:t>
      </w:r>
      <w:r w:rsidR="00CE63A8">
        <w:t xml:space="preserve">e before you </w:t>
      </w:r>
      <w:r w:rsidR="00C66066">
        <w:t>consider enrolling a patient?</w:t>
      </w:r>
    </w:p>
    <w:p w:rsidR="00282EA1" w:rsidDel="00FF2CA9" w:rsidP="009C08CE" w:rsidRDefault="00282EA1" w14:paraId="41403440" w14:textId="59F3DC55"/>
    <w:p w:rsidRPr="008F461C" w:rsidR="008F461C" w:rsidP="008F461C" w:rsidRDefault="008F461C" w14:paraId="703487CF" w14:textId="77777777"/>
    <w:p w:rsidRPr="00AA6BF2" w:rsidR="00172F5F" w:rsidP="005773A2" w:rsidRDefault="00172F5F" w14:paraId="36B60920" w14:textId="5A045365">
      <w:pPr>
        <w:pStyle w:val="Heading1"/>
        <w:rPr>
          <w:color w:val="44546A" w:themeColor="text2"/>
        </w:rPr>
      </w:pPr>
      <w:r w:rsidRPr="00AA6BF2">
        <w:rPr>
          <w:color w:val="44546A" w:themeColor="text2"/>
        </w:rPr>
        <w:t xml:space="preserve">Example 4. Large epidemiological studies and </w:t>
      </w:r>
      <w:r w:rsidR="001B1C3C">
        <w:rPr>
          <w:color w:val="44546A" w:themeColor="text2"/>
        </w:rPr>
        <w:t xml:space="preserve">no </w:t>
      </w:r>
      <w:r w:rsidRPr="00AA6BF2">
        <w:rPr>
          <w:color w:val="44546A" w:themeColor="text2"/>
        </w:rPr>
        <w:t xml:space="preserve">animal risk </w:t>
      </w:r>
      <w:r w:rsidR="00E75977">
        <w:rPr>
          <w:color w:val="44546A" w:themeColor="text2"/>
        </w:rPr>
        <w:t>[</w:t>
      </w:r>
      <w:r w:rsidR="00CD4C1D">
        <w:rPr>
          <w:color w:val="44546A" w:themeColor="text2"/>
        </w:rPr>
        <w:t xml:space="preserve">Drug </w:t>
      </w:r>
      <w:r w:rsidR="00F21105">
        <w:rPr>
          <w:color w:val="44546A" w:themeColor="text2"/>
        </w:rPr>
        <w:t>Labeling 2</w:t>
      </w:r>
      <w:r w:rsidR="00E75977">
        <w:rPr>
          <w:color w:val="44546A" w:themeColor="text2"/>
        </w:rPr>
        <w:t>]</w:t>
      </w:r>
      <w:r w:rsidR="00480043">
        <w:rPr>
          <w:color w:val="44546A" w:themeColor="text2"/>
        </w:rPr>
        <w:t xml:space="preserve"> </w:t>
      </w:r>
      <w:r w:rsidR="003C4C2A">
        <w:rPr>
          <w:color w:val="44546A" w:themeColor="text2"/>
        </w:rPr>
        <w:t>(1</w:t>
      </w:r>
      <w:r w:rsidR="006B2377">
        <w:rPr>
          <w:color w:val="44546A" w:themeColor="text2"/>
        </w:rPr>
        <w:t>2</w:t>
      </w:r>
      <w:r w:rsidRPr="00AA6BF2">
        <w:rPr>
          <w:color w:val="44546A" w:themeColor="text2"/>
        </w:rPr>
        <w:t xml:space="preserve"> minutes)</w:t>
      </w:r>
    </w:p>
    <w:p w:rsidR="00172F5F" w:rsidP="00172F5F" w:rsidRDefault="00172F5F" w14:paraId="25F9A8B0" w14:textId="1D180F46"/>
    <w:p w:rsidR="00172F5F" w:rsidP="00172F5F" w:rsidRDefault="00172F5F" w14:paraId="131A153A" w14:textId="77777777"/>
    <w:p w:rsidR="003D233C" w:rsidP="003D233C" w:rsidRDefault="008F461C" w14:paraId="3028CB0F" w14:textId="730024BA">
      <w:r>
        <w:t>Now we will look at the next labeling example of a</w:t>
      </w:r>
      <w:r w:rsidR="00DD3C83">
        <w:t xml:space="preserve"> fictitious</w:t>
      </w:r>
      <w:r>
        <w:t xml:space="preserve"> prescription drug that has been approved for</w:t>
      </w:r>
      <w:r w:rsidRPr="009337A8" w:rsidR="009337A8">
        <w:t xml:space="preserve"> </w:t>
      </w:r>
      <w:r w:rsidR="009C08CE">
        <w:t>nausea and vomiting</w:t>
      </w:r>
      <w:r>
        <w:t>.</w:t>
      </w:r>
      <w:r w:rsidR="00DD3C83">
        <w:t xml:space="preserve"> Please take a couple minutes to read example 4 on your screen.</w:t>
      </w:r>
      <w:r>
        <w:t xml:space="preserve"> </w:t>
      </w:r>
      <w:r w:rsidR="003D233C">
        <w:t xml:space="preserve">MODERATOR WILL DISPLAY </w:t>
      </w:r>
      <w:r w:rsidR="00744561">
        <w:t>LABELING</w:t>
      </w:r>
      <w:r w:rsidR="003D233C">
        <w:t xml:space="preserve"> ON SCREEN.</w:t>
      </w:r>
      <w:r w:rsidR="008B70EE">
        <w:t xml:space="preserve"> ALLOW 2-3 MINUTES FOR PARTICIPANTS TO READ.</w:t>
      </w:r>
      <w:r w:rsidR="003D233C">
        <w:t>]</w:t>
      </w:r>
    </w:p>
    <w:p w:rsidR="009E10CF" w:rsidP="003D233C" w:rsidRDefault="009E10CF" w14:paraId="2A426C8F" w14:textId="1E05F77C"/>
    <w:p w:rsidR="003D233C" w:rsidP="003D233C" w:rsidRDefault="003D233C" w14:paraId="2802D837" w14:textId="77777777"/>
    <w:p w:rsidR="00D35821" w:rsidP="00E20069" w:rsidRDefault="00D35821" w14:paraId="7D90887F" w14:textId="2109047E">
      <w:pPr>
        <w:pStyle w:val="ListParagraph"/>
        <w:numPr>
          <w:ilvl w:val="0"/>
          <w:numId w:val="8"/>
        </w:numPr>
        <w:ind w:left="360" w:firstLine="0"/>
      </w:pPr>
      <w:r>
        <w:t xml:space="preserve">How useful is this Pregnancy </w:t>
      </w:r>
      <w:r w:rsidR="00091CA6">
        <w:t>subsection</w:t>
      </w:r>
      <w:r>
        <w:t xml:space="preserve"> of labeling to you? What about this </w:t>
      </w:r>
      <w:r w:rsidR="00091CA6">
        <w:t>subsection</w:t>
      </w:r>
      <w:r>
        <w:t xml:space="preserve"> is helpful? What is unhelpful? [PROBE FOR LENGTH, WHETHER PARTICIPANTS WOULD REVIEW ALL THE INFORMATION PROVIDED IN REAL LIFE]</w:t>
      </w:r>
    </w:p>
    <w:p w:rsidR="00D35821" w:rsidP="00AE70CB" w:rsidRDefault="00D35821" w14:paraId="498905EE" w14:textId="77777777"/>
    <w:p w:rsidR="00D35821" w:rsidP="00071CE1" w:rsidRDefault="00D35821" w14:paraId="28B55AB2" w14:textId="45A4B47D">
      <w:pPr>
        <w:pStyle w:val="ListParagraph"/>
        <w:numPr>
          <w:ilvl w:val="0"/>
          <w:numId w:val="25"/>
        </w:numPr>
      </w:pPr>
      <w:r>
        <w:t xml:space="preserve">Based on the information in this </w:t>
      </w:r>
      <w:r w:rsidR="00091CA6">
        <w:t>subsection</w:t>
      </w:r>
      <w:r>
        <w:t>, would you prescribe this medication to a pregnant woman?  Why or why not?</w:t>
      </w:r>
    </w:p>
    <w:p w:rsidR="003D233C" w:rsidP="00AE70CB" w:rsidRDefault="003D233C" w14:paraId="36DB148E" w14:textId="77777777"/>
    <w:p w:rsidR="00D35821" w:rsidP="00E20069" w:rsidRDefault="003D233C" w14:paraId="0273CBA8" w14:textId="7BE4E8E6">
      <w:pPr>
        <w:pStyle w:val="ListParagraph"/>
        <w:numPr>
          <w:ilvl w:val="0"/>
          <w:numId w:val="8"/>
        </w:numPr>
        <w:ind w:left="360" w:firstLine="0"/>
        <w:rPr>
          <w:lang w:eastAsia="ko-KR"/>
        </w:rPr>
      </w:pPr>
      <w:r>
        <w:rPr>
          <w:lang w:eastAsia="ko-KR"/>
        </w:rPr>
        <w:t xml:space="preserve">Now let’s look closer at the </w:t>
      </w:r>
      <w:r w:rsidR="00011060">
        <w:rPr>
          <w:lang w:eastAsia="ko-KR"/>
        </w:rPr>
        <w:t>infographic</w:t>
      </w:r>
      <w:r>
        <w:rPr>
          <w:lang w:eastAsia="ko-KR"/>
        </w:rPr>
        <w:t xml:space="preserve"> that is at the top of the labeling. </w:t>
      </w:r>
      <w:r w:rsidR="00D35821">
        <w:t xml:space="preserve">What did you think of this </w:t>
      </w:r>
      <w:r w:rsidR="00011060">
        <w:t>infographic</w:t>
      </w:r>
      <w:r w:rsidR="00D35821">
        <w:t>? What information do you think it is trying to convey?</w:t>
      </w:r>
      <w:r w:rsidR="00210664">
        <w:t xml:space="preserve"> The intent is </w:t>
      </w:r>
      <w:r w:rsidR="00B83391">
        <w:t xml:space="preserve">not </w:t>
      </w:r>
      <w:r w:rsidR="00210664">
        <w:t>for the infographic to replace the Risk Summary, however</w:t>
      </w:r>
      <w:r w:rsidR="00B83391">
        <w:t>,</w:t>
      </w:r>
      <w:r w:rsidR="00210664">
        <w:t xml:space="preserve"> do you think the infographic supplements the information in the Risk Summary?</w:t>
      </w:r>
    </w:p>
    <w:p w:rsidR="00D35821" w:rsidP="00D35821" w:rsidRDefault="00D35821" w14:paraId="2F588E93" w14:textId="77777777">
      <w:pPr>
        <w:pStyle w:val="ListParagraph"/>
      </w:pPr>
    </w:p>
    <w:p w:rsidR="00231827" w:rsidP="00231827" w:rsidRDefault="00D35821" w14:paraId="01AFB410" w14:textId="77DD9CB2">
      <w:pPr>
        <w:pStyle w:val="ListParagraph"/>
        <w:numPr>
          <w:ilvl w:val="0"/>
          <w:numId w:val="26"/>
        </w:numPr>
      </w:pPr>
      <w:r>
        <w:t xml:space="preserve">What is your opinion of how helpful this </w:t>
      </w:r>
      <w:r w:rsidR="00093BBD">
        <w:t>infographic</w:t>
      </w:r>
      <w:r>
        <w:t xml:space="preserve"> is as a summary of the available risk information? What makes you say it helpful? What makes it not helpful?</w:t>
      </w:r>
    </w:p>
    <w:p w:rsidR="00231827" w:rsidP="00813644" w:rsidRDefault="00231827" w14:paraId="69AA04A5" w14:textId="77777777">
      <w:pPr>
        <w:pStyle w:val="ListParagraph"/>
        <w:ind w:left="1440"/>
      </w:pPr>
    </w:p>
    <w:p w:rsidR="00D35821" w:rsidP="00813644" w:rsidRDefault="00011060" w14:paraId="3594709D" w14:textId="1710DADE">
      <w:pPr>
        <w:pStyle w:val="ListParagraph"/>
        <w:numPr>
          <w:ilvl w:val="0"/>
          <w:numId w:val="26"/>
        </w:numPr>
      </w:pPr>
      <w:r>
        <w:t xml:space="preserve">Is the </w:t>
      </w:r>
      <w:r w:rsidR="00093BBD">
        <w:t>infographic</w:t>
      </w:r>
      <w:r>
        <w:t xml:space="preserve"> clear? If not, what is confusing about it? What is missing from this </w:t>
      </w:r>
      <w:r w:rsidR="00093BBD">
        <w:t>infographic</w:t>
      </w:r>
      <w:r>
        <w:t xml:space="preserve">? </w:t>
      </w:r>
    </w:p>
    <w:p w:rsidR="00231827" w:rsidP="00813644" w:rsidRDefault="00231827" w14:paraId="17941134" w14:textId="77777777">
      <w:pPr>
        <w:pStyle w:val="ListParagraph"/>
        <w:ind w:left="360"/>
      </w:pPr>
    </w:p>
    <w:p w:rsidR="003D233C" w:rsidP="00E20069" w:rsidRDefault="003D233C" w14:paraId="53B1A136" w14:textId="0140373F">
      <w:pPr>
        <w:pStyle w:val="ListParagraph"/>
        <w:numPr>
          <w:ilvl w:val="0"/>
          <w:numId w:val="8"/>
        </w:numPr>
        <w:ind w:left="360" w:firstLine="0"/>
      </w:pPr>
      <w:r>
        <w:t xml:space="preserve">Now let’s talk about the information that is being conveyed in this </w:t>
      </w:r>
      <w:r w:rsidR="00744561">
        <w:t>labeling</w:t>
      </w:r>
      <w:r>
        <w:t xml:space="preserve"> and the way that it is presented. </w:t>
      </w:r>
    </w:p>
    <w:p w:rsidR="00FF2CA9" w:rsidP="00813644" w:rsidRDefault="00FF2CA9" w14:paraId="7E994C8E" w14:textId="77777777">
      <w:pPr>
        <w:pStyle w:val="ListParagraph"/>
        <w:ind w:left="1440"/>
      </w:pPr>
    </w:p>
    <w:p w:rsidR="00A01739" w:rsidP="00813644" w:rsidRDefault="00A01739" w14:paraId="7730C231" w14:textId="306225D8">
      <w:pPr>
        <w:pStyle w:val="ListParagraph"/>
        <w:numPr>
          <w:ilvl w:val="0"/>
          <w:numId w:val="26"/>
        </w:numPr>
        <w:rPr>
          <w:lang w:eastAsia="ko-KR"/>
        </w:rPr>
      </w:pPr>
      <w:r w:rsidRPr="00310211">
        <w:rPr>
          <w:rFonts w:cs="Arial"/>
        </w:rPr>
        <w:t xml:space="preserve">How easy or difficult is it to understand this </w:t>
      </w:r>
      <w:r>
        <w:rPr>
          <w:rFonts w:cs="Arial"/>
        </w:rPr>
        <w:t>information</w:t>
      </w:r>
      <w:r w:rsidRPr="00310211">
        <w:rPr>
          <w:rFonts w:cs="Arial"/>
        </w:rPr>
        <w:t>?</w:t>
      </w:r>
      <w:r>
        <w:rPr>
          <w:rFonts w:cs="Arial"/>
        </w:rPr>
        <w:t xml:space="preserve"> Is there anything confusing or unclear? [PROBE ON INFORMATION ABOUT THE RISKS AND BENEFITS. IS THIS INFORMATION CLEAR, OR IS ANYTHING CONFUSING?] </w:t>
      </w:r>
    </w:p>
    <w:p w:rsidR="00B83391" w:rsidP="00B83391" w:rsidRDefault="00B83391" w14:paraId="2CA4D1EF" w14:textId="77777777">
      <w:pPr>
        <w:pStyle w:val="Heading3"/>
        <w:numPr>
          <w:ilvl w:val="0"/>
          <w:numId w:val="16"/>
        </w:numPr>
      </w:pPr>
      <w:r>
        <w:t xml:space="preserve">Based on the information that is presented here, </w:t>
      </w:r>
      <w:r w:rsidRPr="008240A2">
        <w:t xml:space="preserve">what is your interpretation of the benefit </w:t>
      </w:r>
      <w:r>
        <w:t xml:space="preserve">vs. risk </w:t>
      </w:r>
      <w:r w:rsidRPr="008240A2">
        <w:t>of prescribing this medication to a pregnant patient?</w:t>
      </w:r>
      <w:r>
        <w:t xml:space="preserve">  </w:t>
      </w:r>
    </w:p>
    <w:p w:rsidR="00B83391" w:rsidP="00B83391" w:rsidRDefault="00B83391" w14:paraId="4A168980" w14:textId="77777777">
      <w:pPr>
        <w:pStyle w:val="ListParagraph"/>
        <w:ind w:left="1440"/>
      </w:pPr>
    </w:p>
    <w:p w:rsidR="00B83391" w:rsidP="00B83391" w:rsidRDefault="00B83391" w14:paraId="5DA5DEDF" w14:textId="77777777">
      <w:pPr>
        <w:pStyle w:val="ListParagraph"/>
        <w:numPr>
          <w:ilvl w:val="0"/>
          <w:numId w:val="26"/>
        </w:numPr>
      </w:pPr>
      <w:r w:rsidRPr="00BA791A">
        <w:t>How helpful is the statement on background risk of major birth defects and miscarriages in the U.S. population</w:t>
      </w:r>
      <w:r>
        <w:t xml:space="preserve"> in interpreting the data on the drug presented in the Risk Summary?</w:t>
      </w:r>
    </w:p>
    <w:p w:rsidR="003D233C" w:rsidP="003D233C" w:rsidRDefault="003D233C" w14:paraId="6BECCF9A" w14:textId="77777777"/>
    <w:p w:rsidR="00A01739" w:rsidP="00E20069" w:rsidRDefault="003D233C" w14:paraId="72433711" w14:textId="3D2E3AD6">
      <w:pPr>
        <w:pStyle w:val="ListParagraph"/>
        <w:numPr>
          <w:ilvl w:val="0"/>
          <w:numId w:val="8"/>
        </w:numPr>
        <w:ind w:left="360" w:firstLine="0"/>
      </w:pPr>
      <w:r>
        <w:t xml:space="preserve">Let’s talk about how this </w:t>
      </w:r>
      <w:r w:rsidR="00744561">
        <w:t>labeling</w:t>
      </w:r>
      <w:r>
        <w:t xml:space="preserve"> communicates risk and the uncertainty of risk. </w:t>
      </w:r>
      <w:r w:rsidR="00A01739">
        <w:t xml:space="preserve">Based on the information that is presented here, what is your interpretation of the risk of prescribing this medication to a pregnant patient? </w:t>
      </w:r>
    </w:p>
    <w:p w:rsidR="00480043" w:rsidP="00480043" w:rsidRDefault="00480043" w14:paraId="3194041A" w14:textId="77777777">
      <w:pPr>
        <w:pStyle w:val="ListParagraph"/>
        <w:ind w:left="360"/>
      </w:pPr>
    </w:p>
    <w:p w:rsidR="00FF2CA9" w:rsidP="00480043" w:rsidRDefault="00EB3304" w14:paraId="5562258A" w14:textId="5D468AE7">
      <w:pPr>
        <w:pStyle w:val="ListParagraph"/>
        <w:numPr>
          <w:ilvl w:val="0"/>
          <w:numId w:val="26"/>
        </w:numPr>
      </w:pPr>
      <w:r>
        <w:t>How d</w:t>
      </w:r>
      <w:r w:rsidRPr="00BA791A" w:rsidR="001B1C3C">
        <w:t>o</w:t>
      </w:r>
      <w:r w:rsidRPr="00BA791A" w:rsidR="004C5B3F">
        <w:t>es</w:t>
      </w:r>
      <w:r w:rsidRPr="00BA791A" w:rsidR="001B1C3C">
        <w:t xml:space="preserve"> the statistic</w:t>
      </w:r>
      <w:r w:rsidRPr="00BA791A" w:rsidR="004C5B3F">
        <w:t>al information</w:t>
      </w:r>
      <w:r w:rsidRPr="00BA791A" w:rsidR="001B1C3C">
        <w:t xml:space="preserve"> provided help with your interpretation</w:t>
      </w:r>
      <w:r w:rsidRPr="00BA791A" w:rsidR="004C5B3F">
        <w:t xml:space="preserve"> of the risk</w:t>
      </w:r>
      <w:r>
        <w:t xml:space="preserve">, if at </w:t>
      </w:r>
      <w:proofErr w:type="gramStart"/>
      <w:r>
        <w:t>all</w:t>
      </w:r>
      <w:r w:rsidRPr="00BA791A" w:rsidR="001B1C3C">
        <w:t>.</w:t>
      </w:r>
      <w:proofErr w:type="gramEnd"/>
      <w:r w:rsidRPr="00BA791A" w:rsidR="00403D23">
        <w:t xml:space="preserve"> </w:t>
      </w:r>
    </w:p>
    <w:p w:rsidRPr="00BA791A" w:rsidR="00480043" w:rsidP="00480043" w:rsidRDefault="00480043" w14:paraId="764BA511" w14:textId="77777777">
      <w:pPr>
        <w:pStyle w:val="ListParagraph"/>
        <w:ind w:left="1440"/>
      </w:pPr>
    </w:p>
    <w:p w:rsidRPr="00BA791A" w:rsidR="00DA37A5" w:rsidP="00EF1B38" w:rsidRDefault="000B6962" w14:paraId="3309FB94" w14:textId="0A996A46">
      <w:pPr>
        <w:pStyle w:val="ListParagraph"/>
        <w:numPr>
          <w:ilvl w:val="0"/>
          <w:numId w:val="12"/>
        </w:numPr>
      </w:pPr>
      <w:r w:rsidRPr="008069A7">
        <w:t>How useful are the study limitations in explaining the uncertainty</w:t>
      </w:r>
      <w:r w:rsidRPr="00BA791A">
        <w:t xml:space="preserve"> of risk with use of this drug during pregnancy?</w:t>
      </w:r>
    </w:p>
    <w:p w:rsidR="00A01739" w:rsidP="00A01739" w:rsidRDefault="00A01739" w14:paraId="445754E8" w14:textId="34A53BA8"/>
    <w:p w:rsidR="00A01739" w:rsidP="00EF1B38" w:rsidRDefault="00A01739" w14:paraId="65611262" w14:textId="79B441D0">
      <w:pPr>
        <w:pStyle w:val="ListParagraph"/>
        <w:numPr>
          <w:ilvl w:val="0"/>
          <w:numId w:val="12"/>
        </w:numPr>
      </w:pPr>
      <w:r>
        <w:t>What are some suggestions for how the risk could be conveyed better</w:t>
      </w:r>
      <w:r w:rsidR="00A82ACE">
        <w:t>,</w:t>
      </w:r>
      <w:r w:rsidR="00C66066">
        <w:t xml:space="preserve"> or is the risk clear</w:t>
      </w:r>
      <w:r>
        <w:t>?</w:t>
      </w:r>
    </w:p>
    <w:p w:rsidR="00EA2F54" w:rsidP="00EA2F54" w:rsidRDefault="00EA2F54" w14:paraId="52557FC7" w14:textId="3FCD040D"/>
    <w:p w:rsidRPr="00AA6BF2" w:rsidR="00F7267E" w:rsidP="00EA2F54" w:rsidRDefault="007E4392" w14:paraId="2AF12939" w14:textId="702D5E9A">
      <w:pPr>
        <w:pStyle w:val="Heading1"/>
        <w:rPr>
          <w:color w:val="44546A" w:themeColor="text2"/>
        </w:rPr>
      </w:pPr>
      <w:r w:rsidRPr="00AA6BF2">
        <w:rPr>
          <w:color w:val="44546A" w:themeColor="text2"/>
        </w:rPr>
        <w:t>Wrap-up</w:t>
      </w:r>
      <w:r w:rsidRPr="00AA6BF2" w:rsidR="005806D4">
        <w:rPr>
          <w:color w:val="44546A" w:themeColor="text2"/>
        </w:rPr>
        <w:t xml:space="preserve"> (</w:t>
      </w:r>
      <w:r w:rsidR="006B2377">
        <w:rPr>
          <w:color w:val="44546A" w:themeColor="text2"/>
        </w:rPr>
        <w:t>10</w:t>
      </w:r>
      <w:r w:rsidRPr="00AA6BF2" w:rsidR="005806D4">
        <w:rPr>
          <w:color w:val="44546A" w:themeColor="text2"/>
        </w:rPr>
        <w:t xml:space="preserve"> minutes)</w:t>
      </w:r>
    </w:p>
    <w:p w:rsidR="007E4392" w:rsidP="00F7267E" w:rsidRDefault="007E4392" w14:paraId="0F3A1DBA" w14:textId="3FD512B4">
      <w:pPr>
        <w:pStyle w:val="ListParagraph"/>
      </w:pPr>
    </w:p>
    <w:p w:rsidR="00DB62EF" w:rsidP="00E20069" w:rsidRDefault="00DB62EF" w14:paraId="2A04D777" w14:textId="2585B3EC">
      <w:pPr>
        <w:pStyle w:val="ListParagraph"/>
        <w:numPr>
          <w:ilvl w:val="0"/>
          <w:numId w:val="6"/>
        </w:numPr>
        <w:ind w:left="360" w:firstLine="0"/>
      </w:pPr>
      <w:r>
        <w:t xml:space="preserve">If you could construct your own infographic for the labeling, what would </w:t>
      </w:r>
      <w:r w:rsidR="00EC0E66">
        <w:t>you like to see? Why? And how would it differ from the infographic presented above?</w:t>
      </w:r>
    </w:p>
    <w:p w:rsidR="00DB62EF" w:rsidP="00DB62EF" w:rsidRDefault="00DB62EF" w14:paraId="02962AA2" w14:textId="77777777">
      <w:pPr>
        <w:pStyle w:val="ListParagraph"/>
      </w:pPr>
    </w:p>
    <w:p w:rsidR="00933E5E" w:rsidP="00E20069" w:rsidRDefault="007E4392" w14:paraId="701315B5" w14:textId="6DAA3791">
      <w:pPr>
        <w:pStyle w:val="ListParagraph"/>
        <w:numPr>
          <w:ilvl w:val="0"/>
          <w:numId w:val="6"/>
        </w:numPr>
        <w:ind w:left="360" w:firstLine="0"/>
      </w:pPr>
      <w:r w:rsidRPr="007E4392">
        <w:t>Is there anything else you want to say on these topics beyond what we’ve already discussed? Any questions</w:t>
      </w:r>
      <w:r w:rsidR="00C66066">
        <w:t xml:space="preserve"> or recommendations</w:t>
      </w:r>
      <w:r w:rsidRPr="007E4392">
        <w:t>?</w:t>
      </w:r>
    </w:p>
    <w:p w:rsidR="00933E5E" w:rsidP="00933E5E" w:rsidRDefault="00933E5E" w14:paraId="6C4A2F6E" w14:textId="762DBC29"/>
    <w:p w:rsidRPr="007E4392" w:rsidR="00933E5E" w:rsidP="00933E5E" w:rsidRDefault="00933E5E" w14:paraId="53985692" w14:textId="724ECDDB">
      <w:r>
        <w:t xml:space="preserve">Before we </w:t>
      </w:r>
      <w:r w:rsidR="00987F4A">
        <w:t>finish,</w:t>
      </w:r>
      <w:r>
        <w:t xml:space="preserve"> I am going to check with our observers if they have any questions. [CHECK AND ASK ANY QUESTIONS.]</w:t>
      </w:r>
    </w:p>
    <w:p w:rsidRPr="00D65C5C" w:rsidR="00514F63" w:rsidP="00EF1B38" w:rsidRDefault="00514F63" w14:paraId="63D44E3A" w14:textId="7829AAD3">
      <w:pPr>
        <w:pStyle w:val="Heading2"/>
        <w:numPr>
          <w:ilvl w:val="0"/>
          <w:numId w:val="3"/>
        </w:numPr>
        <w:spacing w:before="0"/>
        <w:ind w:left="1080"/>
        <w:rPr>
          <w:b w:val="0"/>
          <w:color w:val="auto"/>
          <w:lang w:eastAsia="ko-KR"/>
        </w:rPr>
      </w:pPr>
      <w:r>
        <w:rPr>
          <w:b w:val="0"/>
          <w:color w:val="auto"/>
          <w:lang w:eastAsia="ko-KR"/>
        </w:rPr>
        <w:t>Review payment logistics</w:t>
      </w:r>
      <w:r w:rsidR="006D6FE7">
        <w:rPr>
          <w:b w:val="0"/>
          <w:color w:val="auto"/>
          <w:lang w:eastAsia="ko-KR"/>
        </w:rPr>
        <w:t>.</w:t>
      </w:r>
    </w:p>
    <w:p w:rsidR="00053151" w:rsidP="00EF1B38" w:rsidRDefault="00514F63" w14:paraId="2A4CE8B9" w14:textId="548D8DBE">
      <w:pPr>
        <w:pStyle w:val="Heading2"/>
        <w:numPr>
          <w:ilvl w:val="0"/>
          <w:numId w:val="3"/>
        </w:numPr>
        <w:spacing w:before="0" w:after="240"/>
        <w:ind w:left="1080"/>
        <w:rPr>
          <w:b w:val="0"/>
          <w:color w:val="auto"/>
          <w:lang w:eastAsia="ko-KR"/>
        </w:rPr>
      </w:pPr>
      <w:r w:rsidRPr="00D65C5C">
        <w:rPr>
          <w:b w:val="0"/>
          <w:color w:val="auto"/>
          <w:lang w:eastAsia="ko-KR"/>
        </w:rPr>
        <w:t>THANK AND END</w:t>
      </w:r>
    </w:p>
    <w:p w:rsidR="00CF5783" w:rsidRDefault="00CF5783" w14:paraId="11F1EB3F" w14:textId="3C02C830">
      <w:pPr>
        <w:rPr>
          <w:lang w:eastAsia="ko-KR"/>
        </w:rPr>
      </w:pPr>
      <w:bookmarkStart w:name="_GoBack" w:id="0"/>
      <w:bookmarkEnd w:id="0"/>
      <w:r>
        <w:rPr>
          <w:lang w:eastAsia="ko-KR"/>
        </w:rPr>
        <w:br w:type="page"/>
      </w:r>
    </w:p>
    <w:p w:rsidR="00CF5783" w:rsidP="00CF5783" w:rsidRDefault="00CF5783" w14:paraId="4BA2B66F" w14:textId="77777777">
      <w:pPr>
        <w:rPr>
          <w:b/>
        </w:rPr>
      </w:pPr>
      <w:r>
        <w:rPr>
          <w:b/>
        </w:rPr>
        <w:lastRenderedPageBreak/>
        <w:t>Appendix A: Proposed Rotation Schedule</w:t>
      </w:r>
    </w:p>
    <w:p w:rsidR="009F09AE" w:rsidP="00CF5783" w:rsidRDefault="009F09AE" w14:paraId="0FA76730" w14:textId="77777777"/>
    <w:p w:rsidR="009F09AE" w:rsidP="00CF5783" w:rsidRDefault="009F09AE" w14:paraId="1AC528C3" w14:textId="77777777"/>
    <w:p w:rsidR="00CF5783" w:rsidP="00CF5783" w:rsidRDefault="00CF5783" w14:paraId="3C3D9EBC" w14:textId="1AB28FE6">
      <w:r>
        <w:t>Rotat</w:t>
      </w:r>
      <w:r w:rsidR="00480043">
        <w:t>ing</w:t>
      </w:r>
      <w:r>
        <w:t xml:space="preserve"> order of labeling e</w:t>
      </w:r>
      <w:r w:rsidR="00480043">
        <w:t>xamples</w:t>
      </w:r>
      <w:r>
        <w:t xml:space="preserve">. </w:t>
      </w:r>
      <w:r w:rsidR="00EB3304">
        <w:t xml:space="preserve">For each group, the order of sections within the guide will be arranged to match the assigned rotation. </w:t>
      </w:r>
    </w:p>
    <w:p w:rsidR="00CF5783" w:rsidP="00CF5783" w:rsidRDefault="00CF5783" w14:paraId="0FCC8D51" w14:textId="05F1EF97"/>
    <w:p w:rsidRPr="009F09AE" w:rsidR="00CF5783" w:rsidP="00CF5783" w:rsidRDefault="009F09AE" w14:paraId="2D812ED3" w14:textId="263F5D77">
      <w:pPr>
        <w:rPr>
          <w:b/>
        </w:rPr>
      </w:pPr>
      <w:r>
        <w:rPr>
          <w:b/>
        </w:rPr>
        <w:t>Table 1: Proposed Labeling Rotation Schedule</w:t>
      </w:r>
    </w:p>
    <w:tbl>
      <w:tblPr>
        <w:tblStyle w:val="TableGrid"/>
        <w:tblW w:w="0" w:type="auto"/>
        <w:tblLook w:val="04A0" w:firstRow="1" w:lastRow="0" w:firstColumn="1" w:lastColumn="0" w:noHBand="0" w:noVBand="1"/>
      </w:tblPr>
      <w:tblGrid>
        <w:gridCol w:w="1611"/>
        <w:gridCol w:w="1354"/>
        <w:gridCol w:w="990"/>
        <w:gridCol w:w="1170"/>
        <w:gridCol w:w="990"/>
        <w:gridCol w:w="1170"/>
      </w:tblGrid>
      <w:tr w:rsidR="00CF5783" w:rsidTr="00480043" w14:paraId="7F4FDD07" w14:textId="77777777">
        <w:tc>
          <w:tcPr>
            <w:tcW w:w="1611" w:type="dxa"/>
          </w:tcPr>
          <w:p w:rsidRPr="00E609D0" w:rsidR="00CF5783" w:rsidP="0079025C" w:rsidRDefault="00CF5783" w14:paraId="22FF670B" w14:textId="77777777">
            <w:pPr>
              <w:rPr>
                <w:b/>
              </w:rPr>
            </w:pPr>
            <w:r w:rsidRPr="00E609D0">
              <w:rPr>
                <w:b/>
              </w:rPr>
              <w:t xml:space="preserve">Segment </w:t>
            </w:r>
          </w:p>
        </w:tc>
        <w:tc>
          <w:tcPr>
            <w:tcW w:w="1354" w:type="dxa"/>
          </w:tcPr>
          <w:p w:rsidRPr="00E609D0" w:rsidR="00CF5783" w:rsidP="0079025C" w:rsidRDefault="00CF5783" w14:paraId="3B20D52E" w14:textId="77777777">
            <w:pPr>
              <w:rPr>
                <w:b/>
              </w:rPr>
            </w:pPr>
            <w:r w:rsidRPr="00E609D0">
              <w:rPr>
                <w:b/>
              </w:rPr>
              <w:t xml:space="preserve">Group </w:t>
            </w:r>
          </w:p>
        </w:tc>
        <w:tc>
          <w:tcPr>
            <w:tcW w:w="990" w:type="dxa"/>
          </w:tcPr>
          <w:p w:rsidRPr="00E609D0" w:rsidR="00CF5783" w:rsidP="0079025C" w:rsidRDefault="00CF5783" w14:paraId="759F2AC9" w14:textId="77777777">
            <w:pPr>
              <w:rPr>
                <w:b/>
              </w:rPr>
            </w:pPr>
            <w:r>
              <w:rPr>
                <w:b/>
              </w:rPr>
              <w:t>First</w:t>
            </w:r>
          </w:p>
        </w:tc>
        <w:tc>
          <w:tcPr>
            <w:tcW w:w="1170" w:type="dxa"/>
          </w:tcPr>
          <w:p w:rsidRPr="00E609D0" w:rsidR="00CF5783" w:rsidP="0079025C" w:rsidRDefault="00CF5783" w14:paraId="7639627E" w14:textId="77777777">
            <w:pPr>
              <w:rPr>
                <w:b/>
              </w:rPr>
            </w:pPr>
            <w:r>
              <w:rPr>
                <w:b/>
              </w:rPr>
              <w:t xml:space="preserve">Second </w:t>
            </w:r>
          </w:p>
        </w:tc>
        <w:tc>
          <w:tcPr>
            <w:tcW w:w="990" w:type="dxa"/>
          </w:tcPr>
          <w:p w:rsidRPr="00E609D0" w:rsidR="00CF5783" w:rsidP="0079025C" w:rsidRDefault="00CF5783" w14:paraId="1284772F" w14:textId="77777777">
            <w:pPr>
              <w:rPr>
                <w:b/>
              </w:rPr>
            </w:pPr>
            <w:r>
              <w:rPr>
                <w:b/>
              </w:rPr>
              <w:t>Third</w:t>
            </w:r>
          </w:p>
        </w:tc>
        <w:tc>
          <w:tcPr>
            <w:tcW w:w="1170" w:type="dxa"/>
          </w:tcPr>
          <w:p w:rsidRPr="00E609D0" w:rsidR="00CF5783" w:rsidP="0079025C" w:rsidRDefault="00CF5783" w14:paraId="7EDCFFD7" w14:textId="77777777">
            <w:pPr>
              <w:rPr>
                <w:b/>
              </w:rPr>
            </w:pPr>
            <w:r>
              <w:rPr>
                <w:b/>
              </w:rPr>
              <w:t>Fourth</w:t>
            </w:r>
          </w:p>
        </w:tc>
      </w:tr>
      <w:tr w:rsidR="009F09AE" w:rsidTr="00480043" w14:paraId="3BA2D855" w14:textId="77777777">
        <w:tc>
          <w:tcPr>
            <w:tcW w:w="1611" w:type="dxa"/>
            <w:vMerge w:val="restart"/>
            <w:shd w:val="clear" w:color="auto" w:fill="D9E2F3" w:themeFill="accent1" w:themeFillTint="33"/>
          </w:tcPr>
          <w:p w:rsidRPr="00E609D0" w:rsidR="009F09AE" w:rsidP="0079025C" w:rsidRDefault="009F09AE" w14:paraId="35DF548C" w14:textId="289FC02B">
            <w:pPr>
              <w:rPr>
                <w:b/>
              </w:rPr>
            </w:pPr>
            <w:r w:rsidRPr="00E609D0">
              <w:rPr>
                <w:b/>
              </w:rPr>
              <w:t>Segment 1</w:t>
            </w:r>
            <w:r>
              <w:rPr>
                <w:b/>
              </w:rPr>
              <w:t>: OB/GYN</w:t>
            </w:r>
          </w:p>
        </w:tc>
        <w:tc>
          <w:tcPr>
            <w:tcW w:w="1354" w:type="dxa"/>
            <w:shd w:val="clear" w:color="auto" w:fill="D9E2F3" w:themeFill="accent1" w:themeFillTint="33"/>
          </w:tcPr>
          <w:p w:rsidR="009F09AE" w:rsidP="0079025C" w:rsidRDefault="009F09AE" w14:paraId="53BB5434" w14:textId="77777777">
            <w:r>
              <w:t>Group 1</w:t>
            </w:r>
          </w:p>
        </w:tc>
        <w:tc>
          <w:tcPr>
            <w:tcW w:w="990" w:type="dxa"/>
            <w:shd w:val="clear" w:color="auto" w:fill="D9E2F3" w:themeFill="accent1" w:themeFillTint="33"/>
          </w:tcPr>
          <w:p w:rsidR="009F09AE" w:rsidP="0079025C" w:rsidRDefault="00480043" w14:paraId="549A2475" w14:textId="481A95D7">
            <w:r>
              <w:t>V</w:t>
            </w:r>
          </w:p>
        </w:tc>
        <w:tc>
          <w:tcPr>
            <w:tcW w:w="1170" w:type="dxa"/>
            <w:shd w:val="clear" w:color="auto" w:fill="D9E2F3" w:themeFill="accent1" w:themeFillTint="33"/>
          </w:tcPr>
          <w:p w:rsidR="009F09AE" w:rsidP="00480043" w:rsidRDefault="00F21105" w14:paraId="387586FA" w14:textId="091D902B">
            <w:r>
              <w:t>L1</w:t>
            </w:r>
          </w:p>
        </w:tc>
        <w:tc>
          <w:tcPr>
            <w:tcW w:w="990" w:type="dxa"/>
            <w:shd w:val="clear" w:color="auto" w:fill="D9E2F3" w:themeFill="accent1" w:themeFillTint="33"/>
          </w:tcPr>
          <w:p w:rsidR="009F09AE" w:rsidP="00480043" w:rsidRDefault="00F21105" w14:paraId="0FC802EF" w14:textId="124CE230">
            <w:r>
              <w:t>L2</w:t>
            </w:r>
          </w:p>
        </w:tc>
        <w:tc>
          <w:tcPr>
            <w:tcW w:w="1170" w:type="dxa"/>
            <w:shd w:val="clear" w:color="auto" w:fill="D9E2F3" w:themeFill="accent1" w:themeFillTint="33"/>
          </w:tcPr>
          <w:p w:rsidR="009F09AE" w:rsidP="00480043" w:rsidRDefault="00F21105" w14:paraId="072543B3" w14:textId="76284BEF">
            <w:r>
              <w:t>L3</w:t>
            </w:r>
          </w:p>
        </w:tc>
      </w:tr>
      <w:tr w:rsidR="009F09AE" w:rsidTr="00480043" w14:paraId="2080468A" w14:textId="77777777">
        <w:tc>
          <w:tcPr>
            <w:tcW w:w="1611" w:type="dxa"/>
            <w:vMerge/>
            <w:shd w:val="clear" w:color="auto" w:fill="D9E2F3" w:themeFill="accent1" w:themeFillTint="33"/>
          </w:tcPr>
          <w:p w:rsidRPr="00E609D0" w:rsidR="009F09AE" w:rsidP="0079025C" w:rsidRDefault="009F09AE" w14:paraId="71521875" w14:textId="77777777">
            <w:pPr>
              <w:rPr>
                <w:b/>
              </w:rPr>
            </w:pPr>
          </w:p>
        </w:tc>
        <w:tc>
          <w:tcPr>
            <w:tcW w:w="1354" w:type="dxa"/>
            <w:shd w:val="clear" w:color="auto" w:fill="D9E2F3" w:themeFill="accent1" w:themeFillTint="33"/>
          </w:tcPr>
          <w:p w:rsidR="009F09AE" w:rsidP="0079025C" w:rsidRDefault="009F09AE" w14:paraId="758129B3" w14:textId="77777777">
            <w:r>
              <w:t>Group 2</w:t>
            </w:r>
          </w:p>
        </w:tc>
        <w:tc>
          <w:tcPr>
            <w:tcW w:w="990" w:type="dxa"/>
            <w:shd w:val="clear" w:color="auto" w:fill="D9E2F3" w:themeFill="accent1" w:themeFillTint="33"/>
          </w:tcPr>
          <w:p w:rsidR="009F09AE" w:rsidP="0079025C" w:rsidRDefault="00F21105" w14:paraId="7729B920" w14:textId="3598123D">
            <w:r>
              <w:t>L1</w:t>
            </w:r>
          </w:p>
        </w:tc>
        <w:tc>
          <w:tcPr>
            <w:tcW w:w="1170" w:type="dxa"/>
            <w:shd w:val="clear" w:color="auto" w:fill="D9E2F3" w:themeFill="accent1" w:themeFillTint="33"/>
          </w:tcPr>
          <w:p w:rsidR="009F09AE" w:rsidP="00480043" w:rsidRDefault="00F21105" w14:paraId="16AFFFA2" w14:textId="0537625F">
            <w:r>
              <w:t>L2</w:t>
            </w:r>
          </w:p>
        </w:tc>
        <w:tc>
          <w:tcPr>
            <w:tcW w:w="990" w:type="dxa"/>
            <w:shd w:val="clear" w:color="auto" w:fill="D9E2F3" w:themeFill="accent1" w:themeFillTint="33"/>
          </w:tcPr>
          <w:p w:rsidR="009F09AE" w:rsidP="00480043" w:rsidRDefault="00F21105" w14:paraId="78EE98D4" w14:textId="34BB9A9F">
            <w:r>
              <w:t>L3</w:t>
            </w:r>
          </w:p>
        </w:tc>
        <w:tc>
          <w:tcPr>
            <w:tcW w:w="1170" w:type="dxa"/>
            <w:shd w:val="clear" w:color="auto" w:fill="D9E2F3" w:themeFill="accent1" w:themeFillTint="33"/>
          </w:tcPr>
          <w:p w:rsidR="009F09AE" w:rsidP="00480043" w:rsidRDefault="00480043" w14:paraId="7469F8F2" w14:textId="14289579">
            <w:r>
              <w:t>V</w:t>
            </w:r>
          </w:p>
        </w:tc>
      </w:tr>
      <w:tr w:rsidR="009F09AE" w:rsidTr="00480043" w14:paraId="1498E2E9" w14:textId="77777777">
        <w:tc>
          <w:tcPr>
            <w:tcW w:w="1611" w:type="dxa"/>
            <w:vMerge/>
            <w:shd w:val="clear" w:color="auto" w:fill="D9E2F3" w:themeFill="accent1" w:themeFillTint="33"/>
          </w:tcPr>
          <w:p w:rsidRPr="00E609D0" w:rsidR="009F09AE" w:rsidP="0079025C" w:rsidRDefault="009F09AE" w14:paraId="741EE1E3" w14:textId="77777777">
            <w:pPr>
              <w:rPr>
                <w:b/>
              </w:rPr>
            </w:pPr>
          </w:p>
        </w:tc>
        <w:tc>
          <w:tcPr>
            <w:tcW w:w="1354" w:type="dxa"/>
            <w:shd w:val="clear" w:color="auto" w:fill="D9E2F3" w:themeFill="accent1" w:themeFillTint="33"/>
          </w:tcPr>
          <w:p w:rsidR="009F09AE" w:rsidP="0079025C" w:rsidRDefault="009F09AE" w14:paraId="5FCCC5C9" w14:textId="77777777">
            <w:r>
              <w:t>Group 3</w:t>
            </w:r>
          </w:p>
        </w:tc>
        <w:tc>
          <w:tcPr>
            <w:tcW w:w="990" w:type="dxa"/>
            <w:shd w:val="clear" w:color="auto" w:fill="D9E2F3" w:themeFill="accent1" w:themeFillTint="33"/>
          </w:tcPr>
          <w:p w:rsidR="009F09AE" w:rsidP="0079025C" w:rsidRDefault="00F21105" w14:paraId="4DCCA7D4" w14:textId="5C4FBC90">
            <w:r>
              <w:t>L2</w:t>
            </w:r>
          </w:p>
        </w:tc>
        <w:tc>
          <w:tcPr>
            <w:tcW w:w="1170" w:type="dxa"/>
            <w:shd w:val="clear" w:color="auto" w:fill="D9E2F3" w:themeFill="accent1" w:themeFillTint="33"/>
          </w:tcPr>
          <w:p w:rsidR="009F09AE" w:rsidP="00480043" w:rsidRDefault="00F21105" w14:paraId="3F4F5ADD" w14:textId="17580C1A">
            <w:r>
              <w:t>L3</w:t>
            </w:r>
          </w:p>
        </w:tc>
        <w:tc>
          <w:tcPr>
            <w:tcW w:w="990" w:type="dxa"/>
            <w:shd w:val="clear" w:color="auto" w:fill="D9E2F3" w:themeFill="accent1" w:themeFillTint="33"/>
          </w:tcPr>
          <w:p w:rsidR="009F09AE" w:rsidP="00480043" w:rsidRDefault="00480043" w14:paraId="625DAADF" w14:textId="3046D58D">
            <w:r>
              <w:t>V</w:t>
            </w:r>
          </w:p>
        </w:tc>
        <w:tc>
          <w:tcPr>
            <w:tcW w:w="1170" w:type="dxa"/>
            <w:shd w:val="clear" w:color="auto" w:fill="D9E2F3" w:themeFill="accent1" w:themeFillTint="33"/>
          </w:tcPr>
          <w:p w:rsidR="009F09AE" w:rsidP="00480043" w:rsidRDefault="00F21105" w14:paraId="3E711E01" w14:textId="509599BC">
            <w:r>
              <w:t>L1</w:t>
            </w:r>
          </w:p>
        </w:tc>
      </w:tr>
      <w:tr w:rsidR="009F09AE" w:rsidTr="00480043" w14:paraId="40D36321" w14:textId="77777777">
        <w:tc>
          <w:tcPr>
            <w:tcW w:w="1611" w:type="dxa"/>
            <w:vMerge/>
            <w:shd w:val="clear" w:color="auto" w:fill="D9E2F3" w:themeFill="accent1" w:themeFillTint="33"/>
          </w:tcPr>
          <w:p w:rsidRPr="00E609D0" w:rsidR="009F09AE" w:rsidP="0079025C" w:rsidRDefault="009F09AE" w14:paraId="4845B041" w14:textId="77777777">
            <w:pPr>
              <w:rPr>
                <w:b/>
              </w:rPr>
            </w:pPr>
          </w:p>
        </w:tc>
        <w:tc>
          <w:tcPr>
            <w:tcW w:w="1354" w:type="dxa"/>
            <w:shd w:val="clear" w:color="auto" w:fill="D9E2F3" w:themeFill="accent1" w:themeFillTint="33"/>
          </w:tcPr>
          <w:p w:rsidR="009F09AE" w:rsidP="0079025C" w:rsidRDefault="009F09AE" w14:paraId="34877C84" w14:textId="77777777">
            <w:r>
              <w:t>Group 4</w:t>
            </w:r>
          </w:p>
        </w:tc>
        <w:tc>
          <w:tcPr>
            <w:tcW w:w="990" w:type="dxa"/>
            <w:shd w:val="clear" w:color="auto" w:fill="D9E2F3" w:themeFill="accent1" w:themeFillTint="33"/>
          </w:tcPr>
          <w:p w:rsidR="009F09AE" w:rsidP="0079025C" w:rsidRDefault="00F21105" w14:paraId="4CC091B2" w14:textId="26D1AFA7">
            <w:r>
              <w:t>L3</w:t>
            </w:r>
          </w:p>
        </w:tc>
        <w:tc>
          <w:tcPr>
            <w:tcW w:w="1170" w:type="dxa"/>
            <w:shd w:val="clear" w:color="auto" w:fill="D9E2F3" w:themeFill="accent1" w:themeFillTint="33"/>
          </w:tcPr>
          <w:p w:rsidR="009F09AE" w:rsidP="00480043" w:rsidRDefault="00F21105" w14:paraId="12A226EB" w14:textId="06BBB504">
            <w:r>
              <w:t>L1</w:t>
            </w:r>
          </w:p>
        </w:tc>
        <w:tc>
          <w:tcPr>
            <w:tcW w:w="990" w:type="dxa"/>
            <w:shd w:val="clear" w:color="auto" w:fill="D9E2F3" w:themeFill="accent1" w:themeFillTint="33"/>
          </w:tcPr>
          <w:p w:rsidR="009F09AE" w:rsidP="00480043" w:rsidRDefault="00480043" w14:paraId="71BBC342" w14:textId="164AF0A9">
            <w:r>
              <w:t>V</w:t>
            </w:r>
          </w:p>
        </w:tc>
        <w:tc>
          <w:tcPr>
            <w:tcW w:w="1170" w:type="dxa"/>
            <w:shd w:val="clear" w:color="auto" w:fill="D9E2F3" w:themeFill="accent1" w:themeFillTint="33"/>
          </w:tcPr>
          <w:p w:rsidR="009F09AE" w:rsidP="00480043" w:rsidRDefault="00F21105" w14:paraId="4B3EBC87" w14:textId="47C64B6C">
            <w:r>
              <w:t>L2</w:t>
            </w:r>
          </w:p>
        </w:tc>
      </w:tr>
      <w:tr w:rsidR="009F09AE" w:rsidTr="00480043" w14:paraId="550321A3" w14:textId="77777777">
        <w:tc>
          <w:tcPr>
            <w:tcW w:w="1611" w:type="dxa"/>
            <w:vMerge/>
            <w:shd w:val="clear" w:color="auto" w:fill="D9E2F3" w:themeFill="accent1" w:themeFillTint="33"/>
          </w:tcPr>
          <w:p w:rsidRPr="00E609D0" w:rsidR="009F09AE" w:rsidP="0079025C" w:rsidRDefault="009F09AE" w14:paraId="088ECBE6" w14:textId="77777777">
            <w:pPr>
              <w:rPr>
                <w:b/>
              </w:rPr>
            </w:pPr>
          </w:p>
        </w:tc>
        <w:tc>
          <w:tcPr>
            <w:tcW w:w="1354" w:type="dxa"/>
            <w:shd w:val="clear" w:color="auto" w:fill="D9E2F3" w:themeFill="accent1" w:themeFillTint="33"/>
          </w:tcPr>
          <w:p w:rsidR="009F09AE" w:rsidP="0079025C" w:rsidRDefault="009F09AE" w14:paraId="6930E109" w14:textId="77777777">
            <w:r>
              <w:t>Group 5</w:t>
            </w:r>
          </w:p>
        </w:tc>
        <w:tc>
          <w:tcPr>
            <w:tcW w:w="990" w:type="dxa"/>
            <w:shd w:val="clear" w:color="auto" w:fill="D9E2F3" w:themeFill="accent1" w:themeFillTint="33"/>
          </w:tcPr>
          <w:p w:rsidR="009F09AE" w:rsidP="0079025C" w:rsidRDefault="00480043" w14:paraId="1336161A" w14:textId="16E572C5">
            <w:r>
              <w:t>V</w:t>
            </w:r>
          </w:p>
        </w:tc>
        <w:tc>
          <w:tcPr>
            <w:tcW w:w="1170" w:type="dxa"/>
            <w:shd w:val="clear" w:color="auto" w:fill="D9E2F3" w:themeFill="accent1" w:themeFillTint="33"/>
          </w:tcPr>
          <w:p w:rsidR="009F09AE" w:rsidP="00480043" w:rsidRDefault="00F21105" w14:paraId="1CFA9247" w14:textId="5B142483">
            <w:r>
              <w:t>L2</w:t>
            </w:r>
          </w:p>
        </w:tc>
        <w:tc>
          <w:tcPr>
            <w:tcW w:w="990" w:type="dxa"/>
            <w:shd w:val="clear" w:color="auto" w:fill="D9E2F3" w:themeFill="accent1" w:themeFillTint="33"/>
          </w:tcPr>
          <w:p w:rsidR="009F09AE" w:rsidP="00480043" w:rsidRDefault="00F21105" w14:paraId="53CA756C" w14:textId="17BBF0EC">
            <w:r>
              <w:t>L1</w:t>
            </w:r>
          </w:p>
        </w:tc>
        <w:tc>
          <w:tcPr>
            <w:tcW w:w="1170" w:type="dxa"/>
            <w:shd w:val="clear" w:color="auto" w:fill="D9E2F3" w:themeFill="accent1" w:themeFillTint="33"/>
          </w:tcPr>
          <w:p w:rsidR="009F09AE" w:rsidP="00480043" w:rsidRDefault="00F21105" w14:paraId="1907A2F4" w14:textId="22CBB426">
            <w:r>
              <w:t>L3</w:t>
            </w:r>
          </w:p>
        </w:tc>
      </w:tr>
      <w:tr w:rsidR="009F09AE" w:rsidTr="00480043" w14:paraId="6E5DA740" w14:textId="77777777">
        <w:tc>
          <w:tcPr>
            <w:tcW w:w="1611" w:type="dxa"/>
            <w:vMerge w:val="restart"/>
            <w:shd w:val="clear" w:color="auto" w:fill="FBE4D5" w:themeFill="accent2" w:themeFillTint="33"/>
          </w:tcPr>
          <w:p w:rsidRPr="00E609D0" w:rsidR="009F09AE" w:rsidP="0079025C" w:rsidRDefault="009F09AE" w14:paraId="742E507D" w14:textId="58005C42">
            <w:pPr>
              <w:rPr>
                <w:b/>
              </w:rPr>
            </w:pPr>
            <w:r w:rsidRPr="00E609D0">
              <w:rPr>
                <w:b/>
              </w:rPr>
              <w:t>Segment 2</w:t>
            </w:r>
            <w:r>
              <w:rPr>
                <w:b/>
              </w:rPr>
              <w:t>: Family Medicine</w:t>
            </w:r>
          </w:p>
        </w:tc>
        <w:tc>
          <w:tcPr>
            <w:tcW w:w="1354" w:type="dxa"/>
            <w:shd w:val="clear" w:color="auto" w:fill="FBE4D5" w:themeFill="accent2" w:themeFillTint="33"/>
          </w:tcPr>
          <w:p w:rsidR="009F09AE" w:rsidP="0079025C" w:rsidRDefault="009F09AE" w14:paraId="2FD2C94A" w14:textId="77777777">
            <w:r>
              <w:t>Group 1</w:t>
            </w:r>
          </w:p>
        </w:tc>
        <w:tc>
          <w:tcPr>
            <w:tcW w:w="990" w:type="dxa"/>
            <w:shd w:val="clear" w:color="auto" w:fill="FBE4D5" w:themeFill="accent2" w:themeFillTint="33"/>
          </w:tcPr>
          <w:p w:rsidR="009F09AE" w:rsidP="00480043" w:rsidRDefault="00480043" w14:paraId="4480FBB7" w14:textId="3336F103">
            <w:r>
              <w:t>V</w:t>
            </w:r>
          </w:p>
        </w:tc>
        <w:tc>
          <w:tcPr>
            <w:tcW w:w="1170" w:type="dxa"/>
            <w:shd w:val="clear" w:color="auto" w:fill="FBE4D5" w:themeFill="accent2" w:themeFillTint="33"/>
          </w:tcPr>
          <w:p w:rsidR="009F09AE" w:rsidP="00480043" w:rsidRDefault="00F21105" w14:paraId="23458189" w14:textId="526B830F">
            <w:r>
              <w:t>L1</w:t>
            </w:r>
          </w:p>
        </w:tc>
        <w:tc>
          <w:tcPr>
            <w:tcW w:w="990" w:type="dxa"/>
            <w:shd w:val="clear" w:color="auto" w:fill="FBE4D5" w:themeFill="accent2" w:themeFillTint="33"/>
          </w:tcPr>
          <w:p w:rsidR="009F09AE" w:rsidP="00480043" w:rsidRDefault="00F21105" w14:paraId="3C872762" w14:textId="5C17A9C1">
            <w:r>
              <w:t>L2</w:t>
            </w:r>
          </w:p>
        </w:tc>
        <w:tc>
          <w:tcPr>
            <w:tcW w:w="1170" w:type="dxa"/>
            <w:shd w:val="clear" w:color="auto" w:fill="FBE4D5" w:themeFill="accent2" w:themeFillTint="33"/>
          </w:tcPr>
          <w:p w:rsidR="009F09AE" w:rsidP="00480043" w:rsidRDefault="00F21105" w14:paraId="27FEA070" w14:textId="307F5A81">
            <w:r>
              <w:t>L3</w:t>
            </w:r>
          </w:p>
        </w:tc>
      </w:tr>
      <w:tr w:rsidR="009F09AE" w:rsidTr="00480043" w14:paraId="0FAB715D" w14:textId="77777777">
        <w:tc>
          <w:tcPr>
            <w:tcW w:w="1611" w:type="dxa"/>
            <w:vMerge/>
            <w:shd w:val="clear" w:color="auto" w:fill="FBE4D5" w:themeFill="accent2" w:themeFillTint="33"/>
          </w:tcPr>
          <w:p w:rsidRPr="00E609D0" w:rsidR="009F09AE" w:rsidP="0079025C" w:rsidRDefault="009F09AE" w14:paraId="19E635CB" w14:textId="77777777">
            <w:pPr>
              <w:rPr>
                <w:b/>
              </w:rPr>
            </w:pPr>
          </w:p>
        </w:tc>
        <w:tc>
          <w:tcPr>
            <w:tcW w:w="1354" w:type="dxa"/>
            <w:shd w:val="clear" w:color="auto" w:fill="FBE4D5" w:themeFill="accent2" w:themeFillTint="33"/>
          </w:tcPr>
          <w:p w:rsidR="009F09AE" w:rsidP="0079025C" w:rsidRDefault="009F09AE" w14:paraId="2FAA63D2" w14:textId="77777777">
            <w:r>
              <w:t>Group 2</w:t>
            </w:r>
          </w:p>
        </w:tc>
        <w:tc>
          <w:tcPr>
            <w:tcW w:w="990" w:type="dxa"/>
            <w:shd w:val="clear" w:color="auto" w:fill="FBE4D5" w:themeFill="accent2" w:themeFillTint="33"/>
          </w:tcPr>
          <w:p w:rsidR="009F09AE" w:rsidP="00480043" w:rsidRDefault="00F21105" w14:paraId="36C4362C" w14:textId="246F3617">
            <w:r>
              <w:t>L1</w:t>
            </w:r>
          </w:p>
        </w:tc>
        <w:tc>
          <w:tcPr>
            <w:tcW w:w="1170" w:type="dxa"/>
            <w:shd w:val="clear" w:color="auto" w:fill="FBE4D5" w:themeFill="accent2" w:themeFillTint="33"/>
          </w:tcPr>
          <w:p w:rsidR="009F09AE" w:rsidP="00480043" w:rsidRDefault="00F21105" w14:paraId="205F0962" w14:textId="2A656F84">
            <w:r>
              <w:t>L2</w:t>
            </w:r>
          </w:p>
        </w:tc>
        <w:tc>
          <w:tcPr>
            <w:tcW w:w="990" w:type="dxa"/>
            <w:shd w:val="clear" w:color="auto" w:fill="FBE4D5" w:themeFill="accent2" w:themeFillTint="33"/>
          </w:tcPr>
          <w:p w:rsidR="009F09AE" w:rsidP="00480043" w:rsidRDefault="00F21105" w14:paraId="78F7AE71" w14:textId="64A32266">
            <w:r>
              <w:t>L3</w:t>
            </w:r>
          </w:p>
        </w:tc>
        <w:tc>
          <w:tcPr>
            <w:tcW w:w="1170" w:type="dxa"/>
            <w:shd w:val="clear" w:color="auto" w:fill="FBE4D5" w:themeFill="accent2" w:themeFillTint="33"/>
          </w:tcPr>
          <w:p w:rsidR="009F09AE" w:rsidP="00480043" w:rsidRDefault="00480043" w14:paraId="50EC2DF2" w14:textId="31417E4C">
            <w:r>
              <w:t>V</w:t>
            </w:r>
          </w:p>
        </w:tc>
      </w:tr>
      <w:tr w:rsidR="009F09AE" w:rsidTr="00480043" w14:paraId="39BDD7C6" w14:textId="77777777">
        <w:tc>
          <w:tcPr>
            <w:tcW w:w="1611" w:type="dxa"/>
            <w:vMerge/>
            <w:shd w:val="clear" w:color="auto" w:fill="FBE4D5" w:themeFill="accent2" w:themeFillTint="33"/>
          </w:tcPr>
          <w:p w:rsidRPr="00E609D0" w:rsidR="009F09AE" w:rsidP="0079025C" w:rsidRDefault="009F09AE" w14:paraId="3F28A519" w14:textId="77777777">
            <w:pPr>
              <w:rPr>
                <w:b/>
              </w:rPr>
            </w:pPr>
          </w:p>
        </w:tc>
        <w:tc>
          <w:tcPr>
            <w:tcW w:w="1354" w:type="dxa"/>
            <w:shd w:val="clear" w:color="auto" w:fill="FBE4D5" w:themeFill="accent2" w:themeFillTint="33"/>
          </w:tcPr>
          <w:p w:rsidR="009F09AE" w:rsidP="0079025C" w:rsidRDefault="009F09AE" w14:paraId="15527F49" w14:textId="77777777">
            <w:r>
              <w:t>Group 3</w:t>
            </w:r>
          </w:p>
        </w:tc>
        <w:tc>
          <w:tcPr>
            <w:tcW w:w="990" w:type="dxa"/>
            <w:shd w:val="clear" w:color="auto" w:fill="FBE4D5" w:themeFill="accent2" w:themeFillTint="33"/>
          </w:tcPr>
          <w:p w:rsidR="009F09AE" w:rsidP="00480043" w:rsidRDefault="00F21105" w14:paraId="18E9C6C6" w14:textId="766C8218">
            <w:r>
              <w:t>L2</w:t>
            </w:r>
          </w:p>
        </w:tc>
        <w:tc>
          <w:tcPr>
            <w:tcW w:w="1170" w:type="dxa"/>
            <w:shd w:val="clear" w:color="auto" w:fill="FBE4D5" w:themeFill="accent2" w:themeFillTint="33"/>
          </w:tcPr>
          <w:p w:rsidR="009F09AE" w:rsidP="00480043" w:rsidRDefault="00F21105" w14:paraId="5B7B56B2" w14:textId="77EFA90D">
            <w:r>
              <w:t>L3</w:t>
            </w:r>
          </w:p>
        </w:tc>
        <w:tc>
          <w:tcPr>
            <w:tcW w:w="990" w:type="dxa"/>
            <w:shd w:val="clear" w:color="auto" w:fill="FBE4D5" w:themeFill="accent2" w:themeFillTint="33"/>
          </w:tcPr>
          <w:p w:rsidR="009F09AE" w:rsidP="00480043" w:rsidRDefault="00480043" w14:paraId="25B9D06B" w14:textId="241C162F">
            <w:r>
              <w:t>V</w:t>
            </w:r>
          </w:p>
        </w:tc>
        <w:tc>
          <w:tcPr>
            <w:tcW w:w="1170" w:type="dxa"/>
            <w:shd w:val="clear" w:color="auto" w:fill="FBE4D5" w:themeFill="accent2" w:themeFillTint="33"/>
          </w:tcPr>
          <w:p w:rsidR="009F09AE" w:rsidP="00480043" w:rsidRDefault="00F21105" w14:paraId="647D65F8" w14:textId="5405CA78">
            <w:r>
              <w:t>L1</w:t>
            </w:r>
          </w:p>
        </w:tc>
      </w:tr>
      <w:tr w:rsidR="009F09AE" w:rsidTr="00480043" w14:paraId="374EDF41" w14:textId="77777777">
        <w:tc>
          <w:tcPr>
            <w:tcW w:w="1611" w:type="dxa"/>
            <w:vMerge/>
            <w:shd w:val="clear" w:color="auto" w:fill="FBE4D5" w:themeFill="accent2" w:themeFillTint="33"/>
          </w:tcPr>
          <w:p w:rsidRPr="00E609D0" w:rsidR="009F09AE" w:rsidP="0079025C" w:rsidRDefault="009F09AE" w14:paraId="430BAA5C" w14:textId="77777777">
            <w:pPr>
              <w:rPr>
                <w:b/>
              </w:rPr>
            </w:pPr>
          </w:p>
        </w:tc>
        <w:tc>
          <w:tcPr>
            <w:tcW w:w="1354" w:type="dxa"/>
            <w:shd w:val="clear" w:color="auto" w:fill="FBE4D5" w:themeFill="accent2" w:themeFillTint="33"/>
          </w:tcPr>
          <w:p w:rsidR="009F09AE" w:rsidP="0079025C" w:rsidRDefault="009F09AE" w14:paraId="319366B0" w14:textId="77777777">
            <w:r>
              <w:t>Group 4</w:t>
            </w:r>
          </w:p>
        </w:tc>
        <w:tc>
          <w:tcPr>
            <w:tcW w:w="990" w:type="dxa"/>
            <w:shd w:val="clear" w:color="auto" w:fill="FBE4D5" w:themeFill="accent2" w:themeFillTint="33"/>
          </w:tcPr>
          <w:p w:rsidR="009F09AE" w:rsidP="00480043" w:rsidRDefault="00F21105" w14:paraId="7ED72A8D" w14:textId="57064681">
            <w:r>
              <w:t>L3</w:t>
            </w:r>
          </w:p>
        </w:tc>
        <w:tc>
          <w:tcPr>
            <w:tcW w:w="1170" w:type="dxa"/>
            <w:shd w:val="clear" w:color="auto" w:fill="FBE4D5" w:themeFill="accent2" w:themeFillTint="33"/>
          </w:tcPr>
          <w:p w:rsidR="009F09AE" w:rsidP="00480043" w:rsidRDefault="00480043" w14:paraId="1F886167" w14:textId="1BFDFEFC">
            <w:r>
              <w:t>V</w:t>
            </w:r>
          </w:p>
        </w:tc>
        <w:tc>
          <w:tcPr>
            <w:tcW w:w="990" w:type="dxa"/>
            <w:shd w:val="clear" w:color="auto" w:fill="FBE4D5" w:themeFill="accent2" w:themeFillTint="33"/>
          </w:tcPr>
          <w:p w:rsidR="009F09AE" w:rsidP="00480043" w:rsidRDefault="00F21105" w14:paraId="4E0D81C3" w14:textId="3DFEF55A">
            <w:r>
              <w:t>L1</w:t>
            </w:r>
          </w:p>
        </w:tc>
        <w:tc>
          <w:tcPr>
            <w:tcW w:w="1170" w:type="dxa"/>
            <w:shd w:val="clear" w:color="auto" w:fill="FBE4D5" w:themeFill="accent2" w:themeFillTint="33"/>
          </w:tcPr>
          <w:p w:rsidR="009F09AE" w:rsidP="00480043" w:rsidRDefault="00F21105" w14:paraId="7737EB68" w14:textId="46C9B5DB">
            <w:r>
              <w:t>L2</w:t>
            </w:r>
          </w:p>
        </w:tc>
      </w:tr>
      <w:tr w:rsidR="009F09AE" w:rsidTr="00480043" w14:paraId="0E56E689" w14:textId="77777777">
        <w:tc>
          <w:tcPr>
            <w:tcW w:w="1611" w:type="dxa"/>
            <w:vMerge/>
            <w:shd w:val="clear" w:color="auto" w:fill="FBE4D5" w:themeFill="accent2" w:themeFillTint="33"/>
          </w:tcPr>
          <w:p w:rsidRPr="00E609D0" w:rsidR="009F09AE" w:rsidP="0079025C" w:rsidRDefault="009F09AE" w14:paraId="67D79ECC" w14:textId="77777777">
            <w:pPr>
              <w:rPr>
                <w:b/>
              </w:rPr>
            </w:pPr>
          </w:p>
        </w:tc>
        <w:tc>
          <w:tcPr>
            <w:tcW w:w="1354" w:type="dxa"/>
            <w:shd w:val="clear" w:color="auto" w:fill="FBE4D5" w:themeFill="accent2" w:themeFillTint="33"/>
          </w:tcPr>
          <w:p w:rsidR="009F09AE" w:rsidP="0079025C" w:rsidRDefault="009F09AE" w14:paraId="55F3DE50" w14:textId="77777777">
            <w:r>
              <w:t>Group 5</w:t>
            </w:r>
          </w:p>
        </w:tc>
        <w:tc>
          <w:tcPr>
            <w:tcW w:w="990" w:type="dxa"/>
            <w:shd w:val="clear" w:color="auto" w:fill="FBE4D5" w:themeFill="accent2" w:themeFillTint="33"/>
          </w:tcPr>
          <w:p w:rsidR="009F09AE" w:rsidP="00480043" w:rsidRDefault="00F21105" w14:paraId="07A4739D" w14:textId="43BA8636">
            <w:r>
              <w:t>L3</w:t>
            </w:r>
          </w:p>
        </w:tc>
        <w:tc>
          <w:tcPr>
            <w:tcW w:w="1170" w:type="dxa"/>
            <w:shd w:val="clear" w:color="auto" w:fill="FBE4D5" w:themeFill="accent2" w:themeFillTint="33"/>
          </w:tcPr>
          <w:p w:rsidR="009F09AE" w:rsidP="00480043" w:rsidRDefault="00480043" w14:paraId="4AF40BA0" w14:textId="6C942631">
            <w:r>
              <w:t>V</w:t>
            </w:r>
          </w:p>
        </w:tc>
        <w:tc>
          <w:tcPr>
            <w:tcW w:w="990" w:type="dxa"/>
            <w:shd w:val="clear" w:color="auto" w:fill="FBE4D5" w:themeFill="accent2" w:themeFillTint="33"/>
          </w:tcPr>
          <w:p w:rsidR="009F09AE" w:rsidP="00480043" w:rsidRDefault="00F21105" w14:paraId="0F6EDECE" w14:textId="610C6E0C">
            <w:r>
              <w:t>L1</w:t>
            </w:r>
          </w:p>
        </w:tc>
        <w:tc>
          <w:tcPr>
            <w:tcW w:w="1170" w:type="dxa"/>
            <w:shd w:val="clear" w:color="auto" w:fill="FBE4D5" w:themeFill="accent2" w:themeFillTint="33"/>
          </w:tcPr>
          <w:p w:rsidR="009F09AE" w:rsidP="00480043" w:rsidRDefault="00F21105" w14:paraId="2B664AF8" w14:textId="18DC45D6">
            <w:r>
              <w:t>L2</w:t>
            </w:r>
          </w:p>
        </w:tc>
      </w:tr>
      <w:tr w:rsidR="009F09AE" w:rsidTr="00480043" w14:paraId="6F033265" w14:textId="77777777">
        <w:tc>
          <w:tcPr>
            <w:tcW w:w="1611" w:type="dxa"/>
            <w:vMerge w:val="restart"/>
            <w:shd w:val="clear" w:color="auto" w:fill="E2EFD9" w:themeFill="accent6" w:themeFillTint="33"/>
          </w:tcPr>
          <w:p w:rsidRPr="00E609D0" w:rsidR="009F09AE" w:rsidP="0079025C" w:rsidRDefault="009F09AE" w14:paraId="36D6D276" w14:textId="2ED99EC6">
            <w:pPr>
              <w:rPr>
                <w:b/>
              </w:rPr>
            </w:pPr>
            <w:r w:rsidRPr="00E609D0">
              <w:rPr>
                <w:b/>
              </w:rPr>
              <w:t>Segment 3</w:t>
            </w:r>
            <w:r>
              <w:rPr>
                <w:b/>
              </w:rPr>
              <w:t>: Other specialty physicians</w:t>
            </w:r>
          </w:p>
        </w:tc>
        <w:tc>
          <w:tcPr>
            <w:tcW w:w="1354" w:type="dxa"/>
            <w:shd w:val="clear" w:color="auto" w:fill="E2EFD9" w:themeFill="accent6" w:themeFillTint="33"/>
          </w:tcPr>
          <w:p w:rsidR="009F09AE" w:rsidP="0079025C" w:rsidRDefault="009F09AE" w14:paraId="6A54D7A6" w14:textId="77777777">
            <w:r>
              <w:t>Group 1</w:t>
            </w:r>
          </w:p>
        </w:tc>
        <w:tc>
          <w:tcPr>
            <w:tcW w:w="990" w:type="dxa"/>
            <w:shd w:val="clear" w:color="auto" w:fill="E2EFD9" w:themeFill="accent6" w:themeFillTint="33"/>
          </w:tcPr>
          <w:p w:rsidR="009F09AE" w:rsidP="00480043" w:rsidRDefault="00480043" w14:paraId="53E1F2E4" w14:textId="743F925D">
            <w:r>
              <w:t>V</w:t>
            </w:r>
          </w:p>
        </w:tc>
        <w:tc>
          <w:tcPr>
            <w:tcW w:w="1170" w:type="dxa"/>
            <w:shd w:val="clear" w:color="auto" w:fill="E2EFD9" w:themeFill="accent6" w:themeFillTint="33"/>
          </w:tcPr>
          <w:p w:rsidR="009F09AE" w:rsidP="00480043" w:rsidRDefault="00F21105" w14:paraId="1E2FEAC6" w14:textId="41EBDFF0">
            <w:r>
              <w:t>L2</w:t>
            </w:r>
          </w:p>
        </w:tc>
        <w:tc>
          <w:tcPr>
            <w:tcW w:w="990" w:type="dxa"/>
            <w:shd w:val="clear" w:color="auto" w:fill="E2EFD9" w:themeFill="accent6" w:themeFillTint="33"/>
          </w:tcPr>
          <w:p w:rsidR="009F09AE" w:rsidP="00480043" w:rsidRDefault="00F21105" w14:paraId="2F4E6E85" w14:textId="5B1F31CC">
            <w:r>
              <w:t>L1</w:t>
            </w:r>
          </w:p>
        </w:tc>
        <w:tc>
          <w:tcPr>
            <w:tcW w:w="1170" w:type="dxa"/>
            <w:shd w:val="clear" w:color="auto" w:fill="E2EFD9" w:themeFill="accent6" w:themeFillTint="33"/>
          </w:tcPr>
          <w:p w:rsidR="009F09AE" w:rsidP="00480043" w:rsidRDefault="00F21105" w14:paraId="6EF2ADD2" w14:textId="373BB83B">
            <w:r>
              <w:t>L3</w:t>
            </w:r>
          </w:p>
        </w:tc>
      </w:tr>
      <w:tr w:rsidR="009F09AE" w:rsidTr="00480043" w14:paraId="08F14EF8" w14:textId="77777777">
        <w:tc>
          <w:tcPr>
            <w:tcW w:w="1611" w:type="dxa"/>
            <w:vMerge/>
            <w:shd w:val="clear" w:color="auto" w:fill="E2EFD9" w:themeFill="accent6" w:themeFillTint="33"/>
          </w:tcPr>
          <w:p w:rsidRPr="00E609D0" w:rsidR="009F09AE" w:rsidP="0079025C" w:rsidRDefault="009F09AE" w14:paraId="68B1361D" w14:textId="77777777">
            <w:pPr>
              <w:rPr>
                <w:b/>
              </w:rPr>
            </w:pPr>
          </w:p>
        </w:tc>
        <w:tc>
          <w:tcPr>
            <w:tcW w:w="1354" w:type="dxa"/>
            <w:shd w:val="clear" w:color="auto" w:fill="E2EFD9" w:themeFill="accent6" w:themeFillTint="33"/>
          </w:tcPr>
          <w:p w:rsidR="009F09AE" w:rsidP="0079025C" w:rsidRDefault="009F09AE" w14:paraId="7175E640" w14:textId="77777777">
            <w:r>
              <w:t>Group 2</w:t>
            </w:r>
          </w:p>
        </w:tc>
        <w:tc>
          <w:tcPr>
            <w:tcW w:w="990" w:type="dxa"/>
            <w:shd w:val="clear" w:color="auto" w:fill="E2EFD9" w:themeFill="accent6" w:themeFillTint="33"/>
          </w:tcPr>
          <w:p w:rsidR="009F09AE" w:rsidP="00480043" w:rsidRDefault="00F21105" w14:paraId="530F1EC8" w14:textId="5FD6BCD2">
            <w:r>
              <w:t>L1</w:t>
            </w:r>
          </w:p>
        </w:tc>
        <w:tc>
          <w:tcPr>
            <w:tcW w:w="1170" w:type="dxa"/>
            <w:shd w:val="clear" w:color="auto" w:fill="E2EFD9" w:themeFill="accent6" w:themeFillTint="33"/>
          </w:tcPr>
          <w:p w:rsidR="009F09AE" w:rsidP="00480043" w:rsidRDefault="00F21105" w14:paraId="061CD07A" w14:textId="488EF434">
            <w:r>
              <w:t>L3</w:t>
            </w:r>
          </w:p>
        </w:tc>
        <w:tc>
          <w:tcPr>
            <w:tcW w:w="990" w:type="dxa"/>
            <w:shd w:val="clear" w:color="auto" w:fill="E2EFD9" w:themeFill="accent6" w:themeFillTint="33"/>
          </w:tcPr>
          <w:p w:rsidR="009F09AE" w:rsidP="00480043" w:rsidRDefault="00F21105" w14:paraId="1A76886D" w14:textId="2D338B6C">
            <w:r>
              <w:t>L2</w:t>
            </w:r>
          </w:p>
        </w:tc>
        <w:tc>
          <w:tcPr>
            <w:tcW w:w="1170" w:type="dxa"/>
            <w:shd w:val="clear" w:color="auto" w:fill="E2EFD9" w:themeFill="accent6" w:themeFillTint="33"/>
          </w:tcPr>
          <w:p w:rsidR="009F09AE" w:rsidP="00480043" w:rsidRDefault="00480043" w14:paraId="505C889A" w14:textId="2FF7DD7B">
            <w:r>
              <w:t>V</w:t>
            </w:r>
          </w:p>
        </w:tc>
      </w:tr>
      <w:tr w:rsidR="009F09AE" w:rsidTr="00480043" w14:paraId="79953E43" w14:textId="77777777">
        <w:tc>
          <w:tcPr>
            <w:tcW w:w="1611" w:type="dxa"/>
            <w:vMerge/>
            <w:shd w:val="clear" w:color="auto" w:fill="E2EFD9" w:themeFill="accent6" w:themeFillTint="33"/>
          </w:tcPr>
          <w:p w:rsidRPr="00E609D0" w:rsidR="009F09AE" w:rsidP="0079025C" w:rsidRDefault="009F09AE" w14:paraId="2C6F3D76" w14:textId="77777777">
            <w:pPr>
              <w:rPr>
                <w:b/>
              </w:rPr>
            </w:pPr>
          </w:p>
        </w:tc>
        <w:tc>
          <w:tcPr>
            <w:tcW w:w="1354" w:type="dxa"/>
            <w:shd w:val="clear" w:color="auto" w:fill="E2EFD9" w:themeFill="accent6" w:themeFillTint="33"/>
          </w:tcPr>
          <w:p w:rsidR="009F09AE" w:rsidP="0079025C" w:rsidRDefault="009F09AE" w14:paraId="4295A8A4" w14:textId="77777777">
            <w:r>
              <w:t>Group 3</w:t>
            </w:r>
          </w:p>
        </w:tc>
        <w:tc>
          <w:tcPr>
            <w:tcW w:w="990" w:type="dxa"/>
            <w:shd w:val="clear" w:color="auto" w:fill="E2EFD9" w:themeFill="accent6" w:themeFillTint="33"/>
          </w:tcPr>
          <w:p w:rsidR="009F09AE" w:rsidP="00480043" w:rsidRDefault="00F21105" w14:paraId="02736E14" w14:textId="2EF5FCAF">
            <w:r>
              <w:t>L2</w:t>
            </w:r>
          </w:p>
        </w:tc>
        <w:tc>
          <w:tcPr>
            <w:tcW w:w="1170" w:type="dxa"/>
            <w:shd w:val="clear" w:color="auto" w:fill="E2EFD9" w:themeFill="accent6" w:themeFillTint="33"/>
          </w:tcPr>
          <w:p w:rsidR="009F09AE" w:rsidP="00480043" w:rsidRDefault="00F21105" w14:paraId="2152A838" w14:textId="19B1D6E6">
            <w:r>
              <w:t>L3</w:t>
            </w:r>
          </w:p>
        </w:tc>
        <w:tc>
          <w:tcPr>
            <w:tcW w:w="990" w:type="dxa"/>
            <w:shd w:val="clear" w:color="auto" w:fill="E2EFD9" w:themeFill="accent6" w:themeFillTint="33"/>
          </w:tcPr>
          <w:p w:rsidR="009F09AE" w:rsidP="00480043" w:rsidRDefault="00480043" w14:paraId="7B0C339A" w14:textId="7F52EF7B">
            <w:r>
              <w:t>V</w:t>
            </w:r>
          </w:p>
        </w:tc>
        <w:tc>
          <w:tcPr>
            <w:tcW w:w="1170" w:type="dxa"/>
            <w:shd w:val="clear" w:color="auto" w:fill="E2EFD9" w:themeFill="accent6" w:themeFillTint="33"/>
          </w:tcPr>
          <w:p w:rsidR="009F09AE" w:rsidP="00480043" w:rsidRDefault="00F21105" w14:paraId="1E2481D3" w14:textId="3EF1628E">
            <w:r>
              <w:t>L1</w:t>
            </w:r>
          </w:p>
        </w:tc>
      </w:tr>
      <w:tr w:rsidR="009F09AE" w:rsidTr="00480043" w14:paraId="773783F2" w14:textId="77777777">
        <w:tc>
          <w:tcPr>
            <w:tcW w:w="1611" w:type="dxa"/>
            <w:vMerge/>
            <w:shd w:val="clear" w:color="auto" w:fill="E2EFD9" w:themeFill="accent6" w:themeFillTint="33"/>
          </w:tcPr>
          <w:p w:rsidRPr="00E609D0" w:rsidR="009F09AE" w:rsidP="0079025C" w:rsidRDefault="009F09AE" w14:paraId="6D827C89" w14:textId="77777777">
            <w:pPr>
              <w:rPr>
                <w:b/>
              </w:rPr>
            </w:pPr>
          </w:p>
        </w:tc>
        <w:tc>
          <w:tcPr>
            <w:tcW w:w="1354" w:type="dxa"/>
            <w:shd w:val="clear" w:color="auto" w:fill="E2EFD9" w:themeFill="accent6" w:themeFillTint="33"/>
          </w:tcPr>
          <w:p w:rsidR="009F09AE" w:rsidP="0079025C" w:rsidRDefault="009F09AE" w14:paraId="41F078B3" w14:textId="77777777">
            <w:r>
              <w:t>Group 4</w:t>
            </w:r>
          </w:p>
        </w:tc>
        <w:tc>
          <w:tcPr>
            <w:tcW w:w="990" w:type="dxa"/>
            <w:shd w:val="clear" w:color="auto" w:fill="E2EFD9" w:themeFill="accent6" w:themeFillTint="33"/>
          </w:tcPr>
          <w:p w:rsidR="009F09AE" w:rsidP="00480043" w:rsidRDefault="00F21105" w14:paraId="41533847" w14:textId="27494004">
            <w:r>
              <w:t>L3</w:t>
            </w:r>
          </w:p>
        </w:tc>
        <w:tc>
          <w:tcPr>
            <w:tcW w:w="1170" w:type="dxa"/>
            <w:shd w:val="clear" w:color="auto" w:fill="E2EFD9" w:themeFill="accent6" w:themeFillTint="33"/>
          </w:tcPr>
          <w:p w:rsidR="009F09AE" w:rsidP="00480043" w:rsidRDefault="00480043" w14:paraId="30A2E00C" w14:textId="60DF4C90">
            <w:r>
              <w:t>V</w:t>
            </w:r>
          </w:p>
        </w:tc>
        <w:tc>
          <w:tcPr>
            <w:tcW w:w="990" w:type="dxa"/>
            <w:shd w:val="clear" w:color="auto" w:fill="E2EFD9" w:themeFill="accent6" w:themeFillTint="33"/>
          </w:tcPr>
          <w:p w:rsidR="009F09AE" w:rsidP="00480043" w:rsidRDefault="00F21105" w14:paraId="737A078B" w14:textId="40343DF3">
            <w:r>
              <w:t>L1</w:t>
            </w:r>
          </w:p>
        </w:tc>
        <w:tc>
          <w:tcPr>
            <w:tcW w:w="1170" w:type="dxa"/>
            <w:shd w:val="clear" w:color="auto" w:fill="E2EFD9" w:themeFill="accent6" w:themeFillTint="33"/>
          </w:tcPr>
          <w:p w:rsidR="009F09AE" w:rsidP="00480043" w:rsidRDefault="00F21105" w14:paraId="2B8061DF" w14:textId="793FCBC0">
            <w:r>
              <w:t>L2</w:t>
            </w:r>
          </w:p>
        </w:tc>
      </w:tr>
      <w:tr w:rsidR="009F09AE" w:rsidTr="00480043" w14:paraId="601389F2" w14:textId="77777777">
        <w:tc>
          <w:tcPr>
            <w:tcW w:w="1611" w:type="dxa"/>
            <w:vMerge/>
            <w:shd w:val="clear" w:color="auto" w:fill="E2EFD9" w:themeFill="accent6" w:themeFillTint="33"/>
          </w:tcPr>
          <w:p w:rsidRPr="00E609D0" w:rsidR="009F09AE" w:rsidP="0079025C" w:rsidRDefault="009F09AE" w14:paraId="27CDD63F" w14:textId="77777777">
            <w:pPr>
              <w:rPr>
                <w:b/>
              </w:rPr>
            </w:pPr>
          </w:p>
        </w:tc>
        <w:tc>
          <w:tcPr>
            <w:tcW w:w="1354" w:type="dxa"/>
            <w:shd w:val="clear" w:color="auto" w:fill="E2EFD9" w:themeFill="accent6" w:themeFillTint="33"/>
          </w:tcPr>
          <w:p w:rsidR="009F09AE" w:rsidP="0079025C" w:rsidRDefault="009F09AE" w14:paraId="1EA10821" w14:textId="77777777">
            <w:r>
              <w:t>Group 5</w:t>
            </w:r>
          </w:p>
        </w:tc>
        <w:tc>
          <w:tcPr>
            <w:tcW w:w="990" w:type="dxa"/>
            <w:shd w:val="clear" w:color="auto" w:fill="E2EFD9" w:themeFill="accent6" w:themeFillTint="33"/>
          </w:tcPr>
          <w:p w:rsidR="009F09AE" w:rsidP="00480043" w:rsidRDefault="00F21105" w14:paraId="22C19A47" w14:textId="1D4506B6">
            <w:r>
              <w:t>L1</w:t>
            </w:r>
          </w:p>
        </w:tc>
        <w:tc>
          <w:tcPr>
            <w:tcW w:w="1170" w:type="dxa"/>
            <w:shd w:val="clear" w:color="auto" w:fill="E2EFD9" w:themeFill="accent6" w:themeFillTint="33"/>
          </w:tcPr>
          <w:p w:rsidR="009F09AE" w:rsidP="00480043" w:rsidRDefault="00480043" w14:paraId="784869C9" w14:textId="1C3D017E">
            <w:r>
              <w:t>V</w:t>
            </w:r>
          </w:p>
        </w:tc>
        <w:tc>
          <w:tcPr>
            <w:tcW w:w="990" w:type="dxa"/>
            <w:shd w:val="clear" w:color="auto" w:fill="E2EFD9" w:themeFill="accent6" w:themeFillTint="33"/>
          </w:tcPr>
          <w:p w:rsidR="009F09AE" w:rsidP="00480043" w:rsidRDefault="00F21105" w14:paraId="0D0F359D" w14:textId="0528EEBF">
            <w:r>
              <w:t>L3</w:t>
            </w:r>
          </w:p>
        </w:tc>
        <w:tc>
          <w:tcPr>
            <w:tcW w:w="1170" w:type="dxa"/>
            <w:shd w:val="clear" w:color="auto" w:fill="E2EFD9" w:themeFill="accent6" w:themeFillTint="33"/>
          </w:tcPr>
          <w:p w:rsidR="009F09AE" w:rsidP="00480043" w:rsidRDefault="00F21105" w14:paraId="1B88899A" w14:textId="3C5763C2">
            <w:r>
              <w:t>L2</w:t>
            </w:r>
          </w:p>
        </w:tc>
      </w:tr>
    </w:tbl>
    <w:p w:rsidR="00CF5783" w:rsidP="00CF5783" w:rsidRDefault="00CF5783" w14:paraId="68A0012C" w14:textId="77777777"/>
    <w:p w:rsidR="00CF5783" w:rsidP="00CF5783" w:rsidRDefault="00CF5783" w14:paraId="5D59E347" w14:textId="249889AA">
      <w:r>
        <w:t>Note: This table assumes the maximum number of groups for Year 1; 5 for each segment, with 5</w:t>
      </w:r>
      <w:r w:rsidR="009F09AE">
        <w:t>-6</w:t>
      </w:r>
      <w:r>
        <w:t xml:space="preserve"> participants each</w:t>
      </w:r>
      <w:r w:rsidR="009F09AE">
        <w:t xml:space="preserve"> for a total of 15 groups</w:t>
      </w:r>
      <w:r>
        <w:t>.</w:t>
      </w:r>
    </w:p>
    <w:p w:rsidR="00CF5783" w:rsidP="00CF5783" w:rsidRDefault="00CF5783" w14:paraId="5C710304" w14:textId="77777777"/>
    <w:p w:rsidR="00CF5783" w:rsidP="00CF5783" w:rsidRDefault="00480043" w14:paraId="51C6B260" w14:textId="4B3C7A57">
      <w:r>
        <w:t>V = Vaccine</w:t>
      </w:r>
    </w:p>
    <w:p w:rsidR="00480043" w:rsidP="00CF5783" w:rsidRDefault="00F21105" w14:paraId="6A2E33F2" w14:textId="39D996CB">
      <w:r>
        <w:t>L1 = Labeling 1</w:t>
      </w:r>
    </w:p>
    <w:p w:rsidR="00480043" w:rsidP="00CF5783" w:rsidRDefault="00F21105" w14:paraId="449B3325" w14:textId="6A0F8902">
      <w:r>
        <w:t>L2 = Labeling 2</w:t>
      </w:r>
    </w:p>
    <w:p w:rsidRPr="00CF5783" w:rsidR="00480043" w:rsidP="00CF5783" w:rsidRDefault="00F21105" w14:paraId="22B481CE" w14:textId="5011D216">
      <w:pPr>
        <w:rPr>
          <w:lang w:eastAsia="ko-KR"/>
        </w:rPr>
      </w:pPr>
      <w:r>
        <w:t>L3 = Labeling 3</w:t>
      </w:r>
    </w:p>
    <w:sectPr w:rsidRPr="00CF5783" w:rsidR="00480043" w:rsidSect="00E6603E">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994D1" w14:textId="77777777" w:rsidR="00E374D8" w:rsidRDefault="00E374D8" w:rsidP="003F4FD6">
      <w:r>
        <w:separator/>
      </w:r>
    </w:p>
  </w:endnote>
  <w:endnote w:type="continuationSeparator" w:id="0">
    <w:p w14:paraId="5D837E12" w14:textId="77777777" w:rsidR="00E374D8" w:rsidRDefault="00E374D8" w:rsidP="003F4FD6">
      <w:r>
        <w:continuationSeparator/>
      </w:r>
    </w:p>
  </w:endnote>
  <w:endnote w:type="continuationNotice" w:id="1">
    <w:p w14:paraId="42B00F2F" w14:textId="77777777" w:rsidR="00E374D8" w:rsidRDefault="00E37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3419127"/>
      <w:docPartObj>
        <w:docPartGallery w:val="Page Numbers (Bottom of Page)"/>
        <w:docPartUnique/>
      </w:docPartObj>
    </w:sdtPr>
    <w:sdtEndPr>
      <w:rPr>
        <w:rStyle w:val="PageNumber"/>
      </w:rPr>
    </w:sdtEndPr>
    <w:sdtContent>
      <w:p w14:paraId="6F8A6D8D" w14:textId="6EE975DA" w:rsidR="005551D6" w:rsidRDefault="005551D6" w:rsidP="007902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AC5FE" w14:textId="77777777" w:rsidR="005551D6" w:rsidRDefault="005551D6" w:rsidP="003F4F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7577329"/>
      <w:docPartObj>
        <w:docPartGallery w:val="Page Numbers (Bottom of Page)"/>
        <w:docPartUnique/>
      </w:docPartObj>
    </w:sdtPr>
    <w:sdtEndPr>
      <w:rPr>
        <w:rStyle w:val="PageNumber"/>
      </w:rPr>
    </w:sdtEndPr>
    <w:sdtContent>
      <w:p w14:paraId="7DE85425" w14:textId="3E2639C8" w:rsidR="005551D6" w:rsidRDefault="005551D6" w:rsidP="007902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01DD">
          <w:rPr>
            <w:rStyle w:val="PageNumber"/>
            <w:noProof/>
          </w:rPr>
          <w:t>10</w:t>
        </w:r>
        <w:r>
          <w:rPr>
            <w:rStyle w:val="PageNumber"/>
          </w:rPr>
          <w:fldChar w:fldCharType="end"/>
        </w:r>
      </w:p>
    </w:sdtContent>
  </w:sdt>
  <w:p w14:paraId="73256D8B" w14:textId="77777777" w:rsidR="005551D6" w:rsidRDefault="005551D6" w:rsidP="003F4F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76DA1" w14:textId="77777777" w:rsidR="00E374D8" w:rsidRDefault="00E374D8" w:rsidP="003F4FD6">
      <w:r>
        <w:separator/>
      </w:r>
    </w:p>
  </w:footnote>
  <w:footnote w:type="continuationSeparator" w:id="0">
    <w:p w14:paraId="07E5B239" w14:textId="77777777" w:rsidR="00E374D8" w:rsidRDefault="00E374D8" w:rsidP="003F4FD6">
      <w:r>
        <w:continuationSeparator/>
      </w:r>
    </w:p>
  </w:footnote>
  <w:footnote w:type="continuationNotice" w:id="1">
    <w:p w14:paraId="2E54E9A9" w14:textId="77777777" w:rsidR="00E374D8" w:rsidRDefault="00E374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EC8"/>
    <w:multiLevelType w:val="hybridMultilevel"/>
    <w:tmpl w:val="38FEE616"/>
    <w:lvl w:ilvl="0" w:tplc="642080C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3D6C"/>
    <w:multiLevelType w:val="hybridMultilevel"/>
    <w:tmpl w:val="D2382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85976"/>
    <w:multiLevelType w:val="hybridMultilevel"/>
    <w:tmpl w:val="4EEAF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F20B3"/>
    <w:multiLevelType w:val="hybridMultilevel"/>
    <w:tmpl w:val="74369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A577F"/>
    <w:multiLevelType w:val="hybridMultilevel"/>
    <w:tmpl w:val="FD0699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EE3E40"/>
    <w:multiLevelType w:val="hybridMultilevel"/>
    <w:tmpl w:val="5EB4A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931F03"/>
    <w:multiLevelType w:val="multilevel"/>
    <w:tmpl w:val="5668453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1542455B"/>
    <w:multiLevelType w:val="hybridMultilevel"/>
    <w:tmpl w:val="50FAF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2B31C0"/>
    <w:multiLevelType w:val="hybridMultilevel"/>
    <w:tmpl w:val="6002C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200091"/>
    <w:multiLevelType w:val="hybridMultilevel"/>
    <w:tmpl w:val="D1F2C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991406"/>
    <w:multiLevelType w:val="hybridMultilevel"/>
    <w:tmpl w:val="3732E320"/>
    <w:lvl w:ilvl="0" w:tplc="0409000F">
      <w:start w:val="1"/>
      <w:numFmt w:val="decimal"/>
      <w:lvlText w:val="%1."/>
      <w:lvlJc w:val="left"/>
      <w:pPr>
        <w:ind w:left="151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F41B8F"/>
    <w:multiLevelType w:val="hybridMultilevel"/>
    <w:tmpl w:val="5290BAEE"/>
    <w:lvl w:ilvl="0" w:tplc="F210E2F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216695"/>
    <w:multiLevelType w:val="hybridMultilevel"/>
    <w:tmpl w:val="578C31AA"/>
    <w:lvl w:ilvl="0" w:tplc="1DA239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C41F3"/>
    <w:multiLevelType w:val="hybridMultilevel"/>
    <w:tmpl w:val="93023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F243C6"/>
    <w:multiLevelType w:val="hybridMultilevel"/>
    <w:tmpl w:val="12F6C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223E45"/>
    <w:multiLevelType w:val="hybridMultilevel"/>
    <w:tmpl w:val="4C1EB1A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CC64B41"/>
    <w:multiLevelType w:val="hybridMultilevel"/>
    <w:tmpl w:val="38FEE616"/>
    <w:lvl w:ilvl="0" w:tplc="642080C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F2120"/>
    <w:multiLevelType w:val="hybridMultilevel"/>
    <w:tmpl w:val="FB2EC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C10F6"/>
    <w:multiLevelType w:val="hybridMultilevel"/>
    <w:tmpl w:val="FB208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E74C84"/>
    <w:multiLevelType w:val="hybridMultilevel"/>
    <w:tmpl w:val="34A6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F56D2"/>
    <w:multiLevelType w:val="hybridMultilevel"/>
    <w:tmpl w:val="0E88E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343335"/>
    <w:multiLevelType w:val="hybridMultilevel"/>
    <w:tmpl w:val="821A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9458F"/>
    <w:multiLevelType w:val="hybridMultilevel"/>
    <w:tmpl w:val="E9423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546B23"/>
    <w:multiLevelType w:val="hybridMultilevel"/>
    <w:tmpl w:val="7C3C7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957619"/>
    <w:multiLevelType w:val="hybridMultilevel"/>
    <w:tmpl w:val="E49C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E2449"/>
    <w:multiLevelType w:val="hybridMultilevel"/>
    <w:tmpl w:val="38FEE616"/>
    <w:lvl w:ilvl="0" w:tplc="642080CC">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6D5D3A"/>
    <w:multiLevelType w:val="hybridMultilevel"/>
    <w:tmpl w:val="A3522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2A79DC"/>
    <w:multiLevelType w:val="hybridMultilevel"/>
    <w:tmpl w:val="BA165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ED41F6"/>
    <w:multiLevelType w:val="hybridMultilevel"/>
    <w:tmpl w:val="38FEE616"/>
    <w:lvl w:ilvl="0" w:tplc="642080CC">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53D7F"/>
    <w:multiLevelType w:val="hybridMultilevel"/>
    <w:tmpl w:val="D9BCA8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605847EC"/>
    <w:multiLevelType w:val="hybridMultilevel"/>
    <w:tmpl w:val="64D23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006DC"/>
    <w:multiLevelType w:val="hybridMultilevel"/>
    <w:tmpl w:val="E800F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FC0938"/>
    <w:multiLevelType w:val="hybridMultilevel"/>
    <w:tmpl w:val="38FEE616"/>
    <w:lvl w:ilvl="0" w:tplc="642080CC">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C34A1"/>
    <w:multiLevelType w:val="hybridMultilevel"/>
    <w:tmpl w:val="EF088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FF6372"/>
    <w:multiLevelType w:val="hybridMultilevel"/>
    <w:tmpl w:val="C1545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581F1E"/>
    <w:multiLevelType w:val="hybridMultilevel"/>
    <w:tmpl w:val="0CC68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11"/>
  </w:num>
  <w:num w:numId="4">
    <w:abstractNumId w:val="32"/>
  </w:num>
  <w:num w:numId="5">
    <w:abstractNumId w:val="34"/>
  </w:num>
  <w:num w:numId="6">
    <w:abstractNumId w:val="10"/>
  </w:num>
  <w:num w:numId="7">
    <w:abstractNumId w:val="28"/>
  </w:num>
  <w:num w:numId="8">
    <w:abstractNumId w:val="25"/>
  </w:num>
  <w:num w:numId="9">
    <w:abstractNumId w:val="16"/>
  </w:num>
  <w:num w:numId="10">
    <w:abstractNumId w:val="0"/>
  </w:num>
  <w:num w:numId="11">
    <w:abstractNumId w:val="31"/>
  </w:num>
  <w:num w:numId="12">
    <w:abstractNumId w:val="5"/>
  </w:num>
  <w:num w:numId="13">
    <w:abstractNumId w:val="20"/>
  </w:num>
  <w:num w:numId="14">
    <w:abstractNumId w:val="8"/>
  </w:num>
  <w:num w:numId="15">
    <w:abstractNumId w:val="2"/>
  </w:num>
  <w:num w:numId="16">
    <w:abstractNumId w:val="9"/>
  </w:num>
  <w:num w:numId="17">
    <w:abstractNumId w:val="30"/>
  </w:num>
  <w:num w:numId="18">
    <w:abstractNumId w:val="18"/>
  </w:num>
  <w:num w:numId="19">
    <w:abstractNumId w:val="22"/>
  </w:num>
  <w:num w:numId="20">
    <w:abstractNumId w:val="14"/>
  </w:num>
  <w:num w:numId="21">
    <w:abstractNumId w:val="7"/>
  </w:num>
  <w:num w:numId="22">
    <w:abstractNumId w:val="33"/>
  </w:num>
  <w:num w:numId="23">
    <w:abstractNumId w:val="35"/>
  </w:num>
  <w:num w:numId="24">
    <w:abstractNumId w:val="26"/>
  </w:num>
  <w:num w:numId="25">
    <w:abstractNumId w:val="23"/>
  </w:num>
  <w:num w:numId="26">
    <w:abstractNumId w:val="27"/>
  </w:num>
  <w:num w:numId="27">
    <w:abstractNumId w:val="1"/>
  </w:num>
  <w:num w:numId="28">
    <w:abstractNumId w:val="17"/>
  </w:num>
  <w:num w:numId="29">
    <w:abstractNumId w:val="19"/>
  </w:num>
  <w:num w:numId="30">
    <w:abstractNumId w:val="6"/>
    <w:lvlOverride w:ilvl="0">
      <w:startOverride w:val="1"/>
    </w:lvlOverride>
    <w:lvlOverride w:ilvl="1">
      <w:startOverride w:val="1"/>
    </w:lvlOverride>
    <w:lvlOverride w:ilvl="2">
      <w:startOverride w:val="4"/>
    </w:lvlOverride>
  </w:num>
  <w:num w:numId="31">
    <w:abstractNumId w:val="29"/>
  </w:num>
  <w:num w:numId="32">
    <w:abstractNumId w:val="6"/>
    <w:lvlOverride w:ilvl="0">
      <w:startOverride w:val="1"/>
    </w:lvlOverride>
    <w:lvlOverride w:ilvl="1">
      <w:startOverride w:val="1"/>
    </w:lvlOverride>
    <w:lvlOverride w:ilvl="2">
      <w:startOverride w:val="2"/>
    </w:lvlOverride>
  </w:num>
  <w:num w:numId="33">
    <w:abstractNumId w:val="12"/>
  </w:num>
  <w:num w:numId="34">
    <w:abstractNumId w:val="24"/>
  </w:num>
  <w:num w:numId="35">
    <w:abstractNumId w:val="13"/>
  </w:num>
  <w:num w:numId="36">
    <w:abstractNumId w:val="15"/>
  </w:num>
  <w:num w:numId="37">
    <w:abstractNumId w:val="21"/>
  </w:num>
  <w:num w:numId="3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B9"/>
    <w:rsid w:val="00004C3A"/>
    <w:rsid w:val="00011060"/>
    <w:rsid w:val="00020ADF"/>
    <w:rsid w:val="000237D7"/>
    <w:rsid w:val="00024098"/>
    <w:rsid w:val="000260BC"/>
    <w:rsid w:val="000277BA"/>
    <w:rsid w:val="00037C8B"/>
    <w:rsid w:val="00053151"/>
    <w:rsid w:val="00056329"/>
    <w:rsid w:val="00057BA1"/>
    <w:rsid w:val="00057BAF"/>
    <w:rsid w:val="000646A0"/>
    <w:rsid w:val="00070775"/>
    <w:rsid w:val="00071CE1"/>
    <w:rsid w:val="00073658"/>
    <w:rsid w:val="000815A3"/>
    <w:rsid w:val="00081A3B"/>
    <w:rsid w:val="0008342D"/>
    <w:rsid w:val="00083740"/>
    <w:rsid w:val="000838CF"/>
    <w:rsid w:val="000864F3"/>
    <w:rsid w:val="000865C4"/>
    <w:rsid w:val="00086EC9"/>
    <w:rsid w:val="000874DD"/>
    <w:rsid w:val="000913AC"/>
    <w:rsid w:val="0009189C"/>
    <w:rsid w:val="00091CA6"/>
    <w:rsid w:val="00093BBD"/>
    <w:rsid w:val="000A74F3"/>
    <w:rsid w:val="000B64AB"/>
    <w:rsid w:val="000B6962"/>
    <w:rsid w:val="000C0947"/>
    <w:rsid w:val="000C42F3"/>
    <w:rsid w:val="000D2FFF"/>
    <w:rsid w:val="000D6C37"/>
    <w:rsid w:val="000D713C"/>
    <w:rsid w:val="000D72C1"/>
    <w:rsid w:val="000E23A6"/>
    <w:rsid w:val="000E33A3"/>
    <w:rsid w:val="000E3C7F"/>
    <w:rsid w:val="000F194E"/>
    <w:rsid w:val="000F4B06"/>
    <w:rsid w:val="000F6D3E"/>
    <w:rsid w:val="001001E9"/>
    <w:rsid w:val="00100625"/>
    <w:rsid w:val="00102363"/>
    <w:rsid w:val="0011054D"/>
    <w:rsid w:val="001132D8"/>
    <w:rsid w:val="001170A7"/>
    <w:rsid w:val="00120404"/>
    <w:rsid w:val="0012157B"/>
    <w:rsid w:val="001331B2"/>
    <w:rsid w:val="001344E8"/>
    <w:rsid w:val="00140EE6"/>
    <w:rsid w:val="0014127F"/>
    <w:rsid w:val="00147709"/>
    <w:rsid w:val="0015177F"/>
    <w:rsid w:val="001521D2"/>
    <w:rsid w:val="0016102F"/>
    <w:rsid w:val="001619C5"/>
    <w:rsid w:val="00172B1E"/>
    <w:rsid w:val="00172F5F"/>
    <w:rsid w:val="00174546"/>
    <w:rsid w:val="0017530E"/>
    <w:rsid w:val="0017533B"/>
    <w:rsid w:val="00176533"/>
    <w:rsid w:val="0017799F"/>
    <w:rsid w:val="0018766A"/>
    <w:rsid w:val="00194092"/>
    <w:rsid w:val="00194206"/>
    <w:rsid w:val="001B1BCC"/>
    <w:rsid w:val="001B1C3C"/>
    <w:rsid w:val="001C05AC"/>
    <w:rsid w:val="001C3B02"/>
    <w:rsid w:val="001C4434"/>
    <w:rsid w:val="001C652B"/>
    <w:rsid w:val="001D7402"/>
    <w:rsid w:val="001E276D"/>
    <w:rsid w:val="001E3005"/>
    <w:rsid w:val="001E347A"/>
    <w:rsid w:val="001F1354"/>
    <w:rsid w:val="001F21B3"/>
    <w:rsid w:val="001F3121"/>
    <w:rsid w:val="001F343B"/>
    <w:rsid w:val="001F78D9"/>
    <w:rsid w:val="00203550"/>
    <w:rsid w:val="00203A04"/>
    <w:rsid w:val="0020436D"/>
    <w:rsid w:val="00204786"/>
    <w:rsid w:val="00206BB4"/>
    <w:rsid w:val="00210664"/>
    <w:rsid w:val="00212725"/>
    <w:rsid w:val="00217AAD"/>
    <w:rsid w:val="00220D15"/>
    <w:rsid w:val="00223CD0"/>
    <w:rsid w:val="00231827"/>
    <w:rsid w:val="00241F9B"/>
    <w:rsid w:val="002473B9"/>
    <w:rsid w:val="0025055D"/>
    <w:rsid w:val="00252C60"/>
    <w:rsid w:val="00252FBB"/>
    <w:rsid w:val="0025464E"/>
    <w:rsid w:val="00273F22"/>
    <w:rsid w:val="002822A2"/>
    <w:rsid w:val="00282EA1"/>
    <w:rsid w:val="00295131"/>
    <w:rsid w:val="002A59CF"/>
    <w:rsid w:val="002B04D1"/>
    <w:rsid w:val="002B4E10"/>
    <w:rsid w:val="002D0054"/>
    <w:rsid w:val="002D439A"/>
    <w:rsid w:val="002E0787"/>
    <w:rsid w:val="002E2C20"/>
    <w:rsid w:val="002F1FB3"/>
    <w:rsid w:val="002F4622"/>
    <w:rsid w:val="002F6611"/>
    <w:rsid w:val="00304AD1"/>
    <w:rsid w:val="00317A24"/>
    <w:rsid w:val="00320539"/>
    <w:rsid w:val="00320C88"/>
    <w:rsid w:val="00324890"/>
    <w:rsid w:val="003277E9"/>
    <w:rsid w:val="00334F9E"/>
    <w:rsid w:val="00341697"/>
    <w:rsid w:val="00347FFD"/>
    <w:rsid w:val="00362370"/>
    <w:rsid w:val="003648F8"/>
    <w:rsid w:val="00371446"/>
    <w:rsid w:val="003724EE"/>
    <w:rsid w:val="00373D5C"/>
    <w:rsid w:val="00374BD1"/>
    <w:rsid w:val="003778F6"/>
    <w:rsid w:val="00386F6C"/>
    <w:rsid w:val="003940EB"/>
    <w:rsid w:val="00395FC9"/>
    <w:rsid w:val="00396CE3"/>
    <w:rsid w:val="00397742"/>
    <w:rsid w:val="003A11BE"/>
    <w:rsid w:val="003A76F6"/>
    <w:rsid w:val="003B4084"/>
    <w:rsid w:val="003B540D"/>
    <w:rsid w:val="003C02C6"/>
    <w:rsid w:val="003C0C11"/>
    <w:rsid w:val="003C33F6"/>
    <w:rsid w:val="003C4C2A"/>
    <w:rsid w:val="003D233C"/>
    <w:rsid w:val="003E0CB6"/>
    <w:rsid w:val="003E1954"/>
    <w:rsid w:val="003E1FE4"/>
    <w:rsid w:val="003F4FD6"/>
    <w:rsid w:val="003F6BE6"/>
    <w:rsid w:val="003F7732"/>
    <w:rsid w:val="00403D23"/>
    <w:rsid w:val="00403D92"/>
    <w:rsid w:val="00412EDB"/>
    <w:rsid w:val="00413CC1"/>
    <w:rsid w:val="004227F7"/>
    <w:rsid w:val="00424A0F"/>
    <w:rsid w:val="004252D7"/>
    <w:rsid w:val="004279F4"/>
    <w:rsid w:val="0043228B"/>
    <w:rsid w:val="00432882"/>
    <w:rsid w:val="0043596F"/>
    <w:rsid w:val="004428B2"/>
    <w:rsid w:val="00442DF5"/>
    <w:rsid w:val="004430CD"/>
    <w:rsid w:val="00443D51"/>
    <w:rsid w:val="00444497"/>
    <w:rsid w:val="00451B41"/>
    <w:rsid w:val="00455A22"/>
    <w:rsid w:val="004628B9"/>
    <w:rsid w:val="00467707"/>
    <w:rsid w:val="00471511"/>
    <w:rsid w:val="00472126"/>
    <w:rsid w:val="004777B1"/>
    <w:rsid w:val="00480043"/>
    <w:rsid w:val="004836F0"/>
    <w:rsid w:val="00485227"/>
    <w:rsid w:val="00494B2A"/>
    <w:rsid w:val="00495F44"/>
    <w:rsid w:val="004A19DA"/>
    <w:rsid w:val="004A4946"/>
    <w:rsid w:val="004B005A"/>
    <w:rsid w:val="004B2D29"/>
    <w:rsid w:val="004B5411"/>
    <w:rsid w:val="004B5570"/>
    <w:rsid w:val="004B7F12"/>
    <w:rsid w:val="004C25B7"/>
    <w:rsid w:val="004C3E96"/>
    <w:rsid w:val="004C5B3F"/>
    <w:rsid w:val="004C650E"/>
    <w:rsid w:val="004C73B3"/>
    <w:rsid w:val="004D02DC"/>
    <w:rsid w:val="004D25F5"/>
    <w:rsid w:val="004E435A"/>
    <w:rsid w:val="004F4EAE"/>
    <w:rsid w:val="004F5B0E"/>
    <w:rsid w:val="004F61EA"/>
    <w:rsid w:val="004F7F1F"/>
    <w:rsid w:val="00504B3B"/>
    <w:rsid w:val="0050542C"/>
    <w:rsid w:val="00514F63"/>
    <w:rsid w:val="00517DE3"/>
    <w:rsid w:val="00521318"/>
    <w:rsid w:val="0053003B"/>
    <w:rsid w:val="00530EE1"/>
    <w:rsid w:val="00531693"/>
    <w:rsid w:val="00534C5B"/>
    <w:rsid w:val="00542CDA"/>
    <w:rsid w:val="00543FDB"/>
    <w:rsid w:val="00554A81"/>
    <w:rsid w:val="005551D6"/>
    <w:rsid w:val="005667AB"/>
    <w:rsid w:val="00566E58"/>
    <w:rsid w:val="00567CE9"/>
    <w:rsid w:val="0057016D"/>
    <w:rsid w:val="005715C2"/>
    <w:rsid w:val="005729D0"/>
    <w:rsid w:val="005744B6"/>
    <w:rsid w:val="005773A2"/>
    <w:rsid w:val="005773B0"/>
    <w:rsid w:val="005806D4"/>
    <w:rsid w:val="00580CA0"/>
    <w:rsid w:val="005853C1"/>
    <w:rsid w:val="00587D17"/>
    <w:rsid w:val="0059752A"/>
    <w:rsid w:val="00597D13"/>
    <w:rsid w:val="00597FF5"/>
    <w:rsid w:val="005A3555"/>
    <w:rsid w:val="005A50A4"/>
    <w:rsid w:val="005A5775"/>
    <w:rsid w:val="005B25C7"/>
    <w:rsid w:val="005B7023"/>
    <w:rsid w:val="005C05C8"/>
    <w:rsid w:val="005C3C34"/>
    <w:rsid w:val="005D0CA7"/>
    <w:rsid w:val="00601704"/>
    <w:rsid w:val="00603489"/>
    <w:rsid w:val="006063B1"/>
    <w:rsid w:val="00606ACA"/>
    <w:rsid w:val="00611A2E"/>
    <w:rsid w:val="00620229"/>
    <w:rsid w:val="0062392E"/>
    <w:rsid w:val="006301DC"/>
    <w:rsid w:val="00646421"/>
    <w:rsid w:val="00652962"/>
    <w:rsid w:val="0065407D"/>
    <w:rsid w:val="00656A19"/>
    <w:rsid w:val="00661CC7"/>
    <w:rsid w:val="0066625C"/>
    <w:rsid w:val="00667362"/>
    <w:rsid w:val="0066738C"/>
    <w:rsid w:val="00670E62"/>
    <w:rsid w:val="00672EFC"/>
    <w:rsid w:val="006736FD"/>
    <w:rsid w:val="0067443E"/>
    <w:rsid w:val="0068053C"/>
    <w:rsid w:val="00680C9E"/>
    <w:rsid w:val="0068175E"/>
    <w:rsid w:val="00686C53"/>
    <w:rsid w:val="0069355B"/>
    <w:rsid w:val="006A1194"/>
    <w:rsid w:val="006A7D5B"/>
    <w:rsid w:val="006B2377"/>
    <w:rsid w:val="006B3368"/>
    <w:rsid w:val="006B6DF7"/>
    <w:rsid w:val="006C12B0"/>
    <w:rsid w:val="006C20E9"/>
    <w:rsid w:val="006C306D"/>
    <w:rsid w:val="006C7457"/>
    <w:rsid w:val="006D6E1D"/>
    <w:rsid w:val="006D6FE7"/>
    <w:rsid w:val="006E0BE9"/>
    <w:rsid w:val="006E5A11"/>
    <w:rsid w:val="006E73F1"/>
    <w:rsid w:val="006F0E27"/>
    <w:rsid w:val="006F0EC1"/>
    <w:rsid w:val="006F1383"/>
    <w:rsid w:val="006F1953"/>
    <w:rsid w:val="006F422F"/>
    <w:rsid w:val="00701DEF"/>
    <w:rsid w:val="00702D0A"/>
    <w:rsid w:val="00707654"/>
    <w:rsid w:val="00707D4F"/>
    <w:rsid w:val="0072061C"/>
    <w:rsid w:val="0072142C"/>
    <w:rsid w:val="00721E84"/>
    <w:rsid w:val="00723FA9"/>
    <w:rsid w:val="00724D54"/>
    <w:rsid w:val="00727F52"/>
    <w:rsid w:val="00744561"/>
    <w:rsid w:val="00744B66"/>
    <w:rsid w:val="007514EF"/>
    <w:rsid w:val="007657B5"/>
    <w:rsid w:val="0078467B"/>
    <w:rsid w:val="00787662"/>
    <w:rsid w:val="0078766E"/>
    <w:rsid w:val="00787771"/>
    <w:rsid w:val="0079025C"/>
    <w:rsid w:val="00792797"/>
    <w:rsid w:val="007928AB"/>
    <w:rsid w:val="00793D15"/>
    <w:rsid w:val="007943E2"/>
    <w:rsid w:val="00795742"/>
    <w:rsid w:val="007A364B"/>
    <w:rsid w:val="007B02DF"/>
    <w:rsid w:val="007B3252"/>
    <w:rsid w:val="007B6A6F"/>
    <w:rsid w:val="007C6405"/>
    <w:rsid w:val="007D6552"/>
    <w:rsid w:val="007E4392"/>
    <w:rsid w:val="007F23D7"/>
    <w:rsid w:val="008069A7"/>
    <w:rsid w:val="00813644"/>
    <w:rsid w:val="008152C0"/>
    <w:rsid w:val="00816A5D"/>
    <w:rsid w:val="008201BE"/>
    <w:rsid w:val="00822435"/>
    <w:rsid w:val="008228B6"/>
    <w:rsid w:val="00823515"/>
    <w:rsid w:val="00823E3D"/>
    <w:rsid w:val="008240A2"/>
    <w:rsid w:val="00825667"/>
    <w:rsid w:val="008257AF"/>
    <w:rsid w:val="00826B87"/>
    <w:rsid w:val="00827ED7"/>
    <w:rsid w:val="0083415F"/>
    <w:rsid w:val="0084600F"/>
    <w:rsid w:val="008502C5"/>
    <w:rsid w:val="0085392B"/>
    <w:rsid w:val="008578A6"/>
    <w:rsid w:val="008620DA"/>
    <w:rsid w:val="0086411D"/>
    <w:rsid w:val="00866792"/>
    <w:rsid w:val="0086724B"/>
    <w:rsid w:val="008746B0"/>
    <w:rsid w:val="00885ED7"/>
    <w:rsid w:val="00895309"/>
    <w:rsid w:val="008A3B5C"/>
    <w:rsid w:val="008A42F1"/>
    <w:rsid w:val="008A57FF"/>
    <w:rsid w:val="008B2B59"/>
    <w:rsid w:val="008B6B73"/>
    <w:rsid w:val="008B70EE"/>
    <w:rsid w:val="008C5A40"/>
    <w:rsid w:val="008C6AB7"/>
    <w:rsid w:val="008C7E25"/>
    <w:rsid w:val="008D3428"/>
    <w:rsid w:val="008D625B"/>
    <w:rsid w:val="008E2248"/>
    <w:rsid w:val="008E23DE"/>
    <w:rsid w:val="008E2D0E"/>
    <w:rsid w:val="008E3FA0"/>
    <w:rsid w:val="008F11FE"/>
    <w:rsid w:val="008F2D7C"/>
    <w:rsid w:val="008F30B2"/>
    <w:rsid w:val="008F45FF"/>
    <w:rsid w:val="008F461C"/>
    <w:rsid w:val="00900DB3"/>
    <w:rsid w:val="00901E07"/>
    <w:rsid w:val="0090505A"/>
    <w:rsid w:val="009119E1"/>
    <w:rsid w:val="00915D8C"/>
    <w:rsid w:val="009171EE"/>
    <w:rsid w:val="00917AA9"/>
    <w:rsid w:val="009225EA"/>
    <w:rsid w:val="00925CB4"/>
    <w:rsid w:val="009337A8"/>
    <w:rsid w:val="00933E5E"/>
    <w:rsid w:val="009411F8"/>
    <w:rsid w:val="009425E0"/>
    <w:rsid w:val="009438F9"/>
    <w:rsid w:val="00944FD6"/>
    <w:rsid w:val="00947AF4"/>
    <w:rsid w:val="009546CB"/>
    <w:rsid w:val="00956645"/>
    <w:rsid w:val="009621E1"/>
    <w:rsid w:val="0096329E"/>
    <w:rsid w:val="00970AEC"/>
    <w:rsid w:val="009811BC"/>
    <w:rsid w:val="00987F4A"/>
    <w:rsid w:val="00990F11"/>
    <w:rsid w:val="009942FC"/>
    <w:rsid w:val="009946A4"/>
    <w:rsid w:val="00995E38"/>
    <w:rsid w:val="009A4B19"/>
    <w:rsid w:val="009A55ED"/>
    <w:rsid w:val="009B1872"/>
    <w:rsid w:val="009B3088"/>
    <w:rsid w:val="009C08CE"/>
    <w:rsid w:val="009C3FAC"/>
    <w:rsid w:val="009C5A83"/>
    <w:rsid w:val="009C6B4A"/>
    <w:rsid w:val="009C79B3"/>
    <w:rsid w:val="009D01B1"/>
    <w:rsid w:val="009D3291"/>
    <w:rsid w:val="009D7BA4"/>
    <w:rsid w:val="009E03EE"/>
    <w:rsid w:val="009E1030"/>
    <w:rsid w:val="009E10CF"/>
    <w:rsid w:val="009E34E6"/>
    <w:rsid w:val="009E4ECF"/>
    <w:rsid w:val="009E7350"/>
    <w:rsid w:val="009E7C14"/>
    <w:rsid w:val="009F09AE"/>
    <w:rsid w:val="009F1232"/>
    <w:rsid w:val="009F2DCD"/>
    <w:rsid w:val="009F6448"/>
    <w:rsid w:val="00A01739"/>
    <w:rsid w:val="00A075F3"/>
    <w:rsid w:val="00A104DF"/>
    <w:rsid w:val="00A160F1"/>
    <w:rsid w:val="00A2345D"/>
    <w:rsid w:val="00A24048"/>
    <w:rsid w:val="00A32CD2"/>
    <w:rsid w:val="00A33D1A"/>
    <w:rsid w:val="00A35717"/>
    <w:rsid w:val="00A43114"/>
    <w:rsid w:val="00A50DBC"/>
    <w:rsid w:val="00A52A8D"/>
    <w:rsid w:val="00A53728"/>
    <w:rsid w:val="00A57A2A"/>
    <w:rsid w:val="00A61CCE"/>
    <w:rsid w:val="00A72B8D"/>
    <w:rsid w:val="00A74D75"/>
    <w:rsid w:val="00A82ACE"/>
    <w:rsid w:val="00A83952"/>
    <w:rsid w:val="00A84CBA"/>
    <w:rsid w:val="00A94AED"/>
    <w:rsid w:val="00A9775D"/>
    <w:rsid w:val="00AA6BF2"/>
    <w:rsid w:val="00AC2BFC"/>
    <w:rsid w:val="00AC7A68"/>
    <w:rsid w:val="00AE70CB"/>
    <w:rsid w:val="00AF066E"/>
    <w:rsid w:val="00AF0754"/>
    <w:rsid w:val="00AF1B9A"/>
    <w:rsid w:val="00AF252C"/>
    <w:rsid w:val="00B0058A"/>
    <w:rsid w:val="00B01511"/>
    <w:rsid w:val="00B05CC9"/>
    <w:rsid w:val="00B140FC"/>
    <w:rsid w:val="00B24A94"/>
    <w:rsid w:val="00B25093"/>
    <w:rsid w:val="00B271DE"/>
    <w:rsid w:val="00B27F7F"/>
    <w:rsid w:val="00B32AC0"/>
    <w:rsid w:val="00B341CE"/>
    <w:rsid w:val="00B3424C"/>
    <w:rsid w:val="00B35114"/>
    <w:rsid w:val="00B3524B"/>
    <w:rsid w:val="00B36F8B"/>
    <w:rsid w:val="00B55F52"/>
    <w:rsid w:val="00B63778"/>
    <w:rsid w:val="00B646A2"/>
    <w:rsid w:val="00B66C01"/>
    <w:rsid w:val="00B72B03"/>
    <w:rsid w:val="00B737D2"/>
    <w:rsid w:val="00B74F0C"/>
    <w:rsid w:val="00B76CA9"/>
    <w:rsid w:val="00B81499"/>
    <w:rsid w:val="00B81DB0"/>
    <w:rsid w:val="00B8311A"/>
    <w:rsid w:val="00B83391"/>
    <w:rsid w:val="00B86E18"/>
    <w:rsid w:val="00B90D0F"/>
    <w:rsid w:val="00B9220A"/>
    <w:rsid w:val="00BA349D"/>
    <w:rsid w:val="00BA352E"/>
    <w:rsid w:val="00BA791A"/>
    <w:rsid w:val="00BB6B16"/>
    <w:rsid w:val="00BC40F8"/>
    <w:rsid w:val="00BC50FE"/>
    <w:rsid w:val="00BC6341"/>
    <w:rsid w:val="00BD053E"/>
    <w:rsid w:val="00BD5C66"/>
    <w:rsid w:val="00BE4538"/>
    <w:rsid w:val="00BF007D"/>
    <w:rsid w:val="00BF020F"/>
    <w:rsid w:val="00BF27E7"/>
    <w:rsid w:val="00BF6003"/>
    <w:rsid w:val="00BF6123"/>
    <w:rsid w:val="00C00199"/>
    <w:rsid w:val="00C0220C"/>
    <w:rsid w:val="00C04913"/>
    <w:rsid w:val="00C062AE"/>
    <w:rsid w:val="00C06F66"/>
    <w:rsid w:val="00C10173"/>
    <w:rsid w:val="00C23FCB"/>
    <w:rsid w:val="00C269F3"/>
    <w:rsid w:val="00C3327B"/>
    <w:rsid w:val="00C5241C"/>
    <w:rsid w:val="00C53921"/>
    <w:rsid w:val="00C568D1"/>
    <w:rsid w:val="00C574ED"/>
    <w:rsid w:val="00C62440"/>
    <w:rsid w:val="00C66066"/>
    <w:rsid w:val="00C70227"/>
    <w:rsid w:val="00C713DC"/>
    <w:rsid w:val="00C746EC"/>
    <w:rsid w:val="00C81EDE"/>
    <w:rsid w:val="00C92628"/>
    <w:rsid w:val="00C931B4"/>
    <w:rsid w:val="00C934E3"/>
    <w:rsid w:val="00C96406"/>
    <w:rsid w:val="00C9702B"/>
    <w:rsid w:val="00CA1718"/>
    <w:rsid w:val="00CA203D"/>
    <w:rsid w:val="00CA4F9C"/>
    <w:rsid w:val="00CA56F1"/>
    <w:rsid w:val="00CA712C"/>
    <w:rsid w:val="00CB03FD"/>
    <w:rsid w:val="00CC0D51"/>
    <w:rsid w:val="00CC35C3"/>
    <w:rsid w:val="00CC36AE"/>
    <w:rsid w:val="00CC3A70"/>
    <w:rsid w:val="00CC5608"/>
    <w:rsid w:val="00CD0D51"/>
    <w:rsid w:val="00CD3098"/>
    <w:rsid w:val="00CD4C1D"/>
    <w:rsid w:val="00CD789C"/>
    <w:rsid w:val="00CE63A8"/>
    <w:rsid w:val="00CF3F15"/>
    <w:rsid w:val="00CF5783"/>
    <w:rsid w:val="00CF6799"/>
    <w:rsid w:val="00CF75D3"/>
    <w:rsid w:val="00D0041C"/>
    <w:rsid w:val="00D012B0"/>
    <w:rsid w:val="00D07FA6"/>
    <w:rsid w:val="00D11EC9"/>
    <w:rsid w:val="00D14546"/>
    <w:rsid w:val="00D15B0C"/>
    <w:rsid w:val="00D15C95"/>
    <w:rsid w:val="00D16DE2"/>
    <w:rsid w:val="00D16E61"/>
    <w:rsid w:val="00D173FD"/>
    <w:rsid w:val="00D35821"/>
    <w:rsid w:val="00D375BB"/>
    <w:rsid w:val="00D41DA9"/>
    <w:rsid w:val="00D44ECF"/>
    <w:rsid w:val="00D51732"/>
    <w:rsid w:val="00D60DB7"/>
    <w:rsid w:val="00D61F4E"/>
    <w:rsid w:val="00D638D4"/>
    <w:rsid w:val="00D65C5C"/>
    <w:rsid w:val="00D670ED"/>
    <w:rsid w:val="00D706A3"/>
    <w:rsid w:val="00D716E5"/>
    <w:rsid w:val="00D72C48"/>
    <w:rsid w:val="00D74800"/>
    <w:rsid w:val="00D7541B"/>
    <w:rsid w:val="00D767DD"/>
    <w:rsid w:val="00D81D7E"/>
    <w:rsid w:val="00D91019"/>
    <w:rsid w:val="00D92229"/>
    <w:rsid w:val="00DA37A5"/>
    <w:rsid w:val="00DA6B53"/>
    <w:rsid w:val="00DB34A0"/>
    <w:rsid w:val="00DB49FA"/>
    <w:rsid w:val="00DB62EF"/>
    <w:rsid w:val="00DB6E71"/>
    <w:rsid w:val="00DC0A72"/>
    <w:rsid w:val="00DC1B0D"/>
    <w:rsid w:val="00DC6012"/>
    <w:rsid w:val="00DD3C83"/>
    <w:rsid w:val="00DE1CE4"/>
    <w:rsid w:val="00DE41BF"/>
    <w:rsid w:val="00DF4775"/>
    <w:rsid w:val="00E03523"/>
    <w:rsid w:val="00E06289"/>
    <w:rsid w:val="00E12A5F"/>
    <w:rsid w:val="00E13A00"/>
    <w:rsid w:val="00E13B7F"/>
    <w:rsid w:val="00E20069"/>
    <w:rsid w:val="00E267EC"/>
    <w:rsid w:val="00E31231"/>
    <w:rsid w:val="00E374D8"/>
    <w:rsid w:val="00E40C02"/>
    <w:rsid w:val="00E502AD"/>
    <w:rsid w:val="00E6580A"/>
    <w:rsid w:val="00E6603E"/>
    <w:rsid w:val="00E70071"/>
    <w:rsid w:val="00E7378C"/>
    <w:rsid w:val="00E74359"/>
    <w:rsid w:val="00E749CD"/>
    <w:rsid w:val="00E75977"/>
    <w:rsid w:val="00E80A0F"/>
    <w:rsid w:val="00E81363"/>
    <w:rsid w:val="00E814BB"/>
    <w:rsid w:val="00E8154A"/>
    <w:rsid w:val="00E819EE"/>
    <w:rsid w:val="00E83B35"/>
    <w:rsid w:val="00E922CC"/>
    <w:rsid w:val="00EA0A62"/>
    <w:rsid w:val="00EA0B3C"/>
    <w:rsid w:val="00EA1828"/>
    <w:rsid w:val="00EA2F54"/>
    <w:rsid w:val="00EA6780"/>
    <w:rsid w:val="00EB1169"/>
    <w:rsid w:val="00EB3304"/>
    <w:rsid w:val="00EC044C"/>
    <w:rsid w:val="00EC09D2"/>
    <w:rsid w:val="00EC0E66"/>
    <w:rsid w:val="00EC48B2"/>
    <w:rsid w:val="00EC5D76"/>
    <w:rsid w:val="00ED1916"/>
    <w:rsid w:val="00EE0E62"/>
    <w:rsid w:val="00EE337B"/>
    <w:rsid w:val="00EE6691"/>
    <w:rsid w:val="00EF1B38"/>
    <w:rsid w:val="00EF1C9B"/>
    <w:rsid w:val="00EF6D8A"/>
    <w:rsid w:val="00EF71E2"/>
    <w:rsid w:val="00EF73C1"/>
    <w:rsid w:val="00F001DD"/>
    <w:rsid w:val="00F05978"/>
    <w:rsid w:val="00F127EA"/>
    <w:rsid w:val="00F16E4C"/>
    <w:rsid w:val="00F21105"/>
    <w:rsid w:val="00F264CE"/>
    <w:rsid w:val="00F27F36"/>
    <w:rsid w:val="00F308E6"/>
    <w:rsid w:val="00F41400"/>
    <w:rsid w:val="00F439FC"/>
    <w:rsid w:val="00F56872"/>
    <w:rsid w:val="00F64579"/>
    <w:rsid w:val="00F65019"/>
    <w:rsid w:val="00F65E1F"/>
    <w:rsid w:val="00F71FF6"/>
    <w:rsid w:val="00F7267E"/>
    <w:rsid w:val="00F8185A"/>
    <w:rsid w:val="00F83D6B"/>
    <w:rsid w:val="00F95267"/>
    <w:rsid w:val="00FA0CEF"/>
    <w:rsid w:val="00FA36FF"/>
    <w:rsid w:val="00FA5CB2"/>
    <w:rsid w:val="00FA63F8"/>
    <w:rsid w:val="00FA7A53"/>
    <w:rsid w:val="00FB0CCE"/>
    <w:rsid w:val="00FD4C24"/>
    <w:rsid w:val="00FE1BB1"/>
    <w:rsid w:val="00FF2CA9"/>
    <w:rsid w:val="00FF3E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1693"/>
  <w14:defaultImageDpi w14:val="32767"/>
  <w15:chartTrackingRefBased/>
  <w15:docId w15:val="{0D1E9E6E-2111-4C45-A378-C954F7C5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5C4"/>
    <w:pPr>
      <w:keepNext/>
      <w:keepLines/>
      <w:numPr>
        <w:numId w:val="1"/>
      </w:numPr>
      <w:spacing w:before="240"/>
      <w:outlineLvl w:val="0"/>
    </w:pPr>
    <w:rPr>
      <w:rFonts w:eastAsiaTheme="majorEastAsia"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0865C4"/>
    <w:pPr>
      <w:keepNext/>
      <w:keepLines/>
      <w:numPr>
        <w:ilvl w:val="1"/>
        <w:numId w:val="1"/>
      </w:numPr>
      <w:spacing w:before="40" w:after="120"/>
      <w:outlineLvl w:val="1"/>
    </w:pPr>
    <w:rPr>
      <w:rFonts w:eastAsia="Times New Roman" w:cstheme="majorBidi"/>
      <w:b/>
      <w:bCs/>
      <w:color w:val="2F5496" w:themeColor="accent1" w:themeShade="BF"/>
    </w:rPr>
  </w:style>
  <w:style w:type="paragraph" w:styleId="Heading3">
    <w:name w:val="heading 3"/>
    <w:basedOn w:val="Normal"/>
    <w:next w:val="Normal"/>
    <w:link w:val="Heading3Char"/>
    <w:uiPriority w:val="9"/>
    <w:unhideWhenUsed/>
    <w:qFormat/>
    <w:rsid w:val="00FB0CCE"/>
    <w:pPr>
      <w:keepNext/>
      <w:keepLines/>
      <w:numPr>
        <w:ilvl w:val="2"/>
        <w:numId w:val="1"/>
      </w:numPr>
      <w:spacing w:before="40"/>
      <w:ind w:left="2160" w:hanging="720"/>
      <w:outlineLvl w:val="2"/>
    </w:pPr>
    <w:rPr>
      <w:rFonts w:eastAsia="Times New Roman" w:cstheme="majorBidi"/>
      <w:color w:val="000000" w:themeColor="text1"/>
    </w:rPr>
  </w:style>
  <w:style w:type="paragraph" w:styleId="Heading4">
    <w:name w:val="heading 4"/>
    <w:basedOn w:val="Normal"/>
    <w:next w:val="Normal"/>
    <w:link w:val="Heading4Char"/>
    <w:uiPriority w:val="9"/>
    <w:unhideWhenUsed/>
    <w:qFormat/>
    <w:rsid w:val="00E819EE"/>
    <w:pPr>
      <w:keepNext/>
      <w:keepLines/>
      <w:numPr>
        <w:ilvl w:val="3"/>
        <w:numId w:val="1"/>
      </w:numPr>
      <w:spacing w:before="40"/>
      <w:outlineLvl w:val="3"/>
    </w:pPr>
    <w:rPr>
      <w:rFonts w:eastAsiaTheme="majorEastAsia" w:cstheme="majorBidi"/>
      <w:color w:val="000000" w:themeColor="text1"/>
    </w:rPr>
  </w:style>
  <w:style w:type="paragraph" w:styleId="Heading5">
    <w:name w:val="heading 5"/>
    <w:basedOn w:val="Normal"/>
    <w:next w:val="Normal"/>
    <w:link w:val="Heading5Char"/>
    <w:uiPriority w:val="9"/>
    <w:semiHidden/>
    <w:unhideWhenUsed/>
    <w:qFormat/>
    <w:rsid w:val="00827ED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7ED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7ED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7ED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7ED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ED7"/>
    <w:pPr>
      <w:ind w:left="720"/>
      <w:contextualSpacing/>
    </w:pPr>
  </w:style>
  <w:style w:type="character" w:customStyle="1" w:styleId="Heading1Char">
    <w:name w:val="Heading 1 Char"/>
    <w:basedOn w:val="DefaultParagraphFont"/>
    <w:link w:val="Heading1"/>
    <w:uiPriority w:val="9"/>
    <w:rsid w:val="000865C4"/>
    <w:rPr>
      <w:rFonts w:eastAsiaTheme="majorEastAsia" w:cstheme="majorBidi"/>
      <w:b/>
      <w:color w:val="2F5496" w:themeColor="accent1" w:themeShade="BF"/>
      <w:sz w:val="28"/>
      <w:szCs w:val="32"/>
    </w:rPr>
  </w:style>
  <w:style w:type="character" w:customStyle="1" w:styleId="Heading2Char">
    <w:name w:val="Heading 2 Char"/>
    <w:basedOn w:val="DefaultParagraphFont"/>
    <w:link w:val="Heading2"/>
    <w:uiPriority w:val="9"/>
    <w:rsid w:val="000865C4"/>
    <w:rPr>
      <w:rFonts w:eastAsia="Times New Roman" w:cstheme="majorBidi"/>
      <w:b/>
      <w:bCs/>
      <w:color w:val="2F5496" w:themeColor="accent1" w:themeShade="BF"/>
    </w:rPr>
  </w:style>
  <w:style w:type="character" w:customStyle="1" w:styleId="Heading3Char">
    <w:name w:val="Heading 3 Char"/>
    <w:basedOn w:val="DefaultParagraphFont"/>
    <w:link w:val="Heading3"/>
    <w:uiPriority w:val="9"/>
    <w:rsid w:val="00FB0CCE"/>
    <w:rPr>
      <w:rFonts w:eastAsia="Times New Roman" w:cstheme="majorBidi"/>
      <w:color w:val="000000" w:themeColor="text1"/>
    </w:rPr>
  </w:style>
  <w:style w:type="character" w:customStyle="1" w:styleId="Heading4Char">
    <w:name w:val="Heading 4 Char"/>
    <w:basedOn w:val="DefaultParagraphFont"/>
    <w:link w:val="Heading4"/>
    <w:uiPriority w:val="9"/>
    <w:rsid w:val="00E819EE"/>
    <w:rPr>
      <w:rFonts w:eastAsiaTheme="majorEastAsia" w:cstheme="majorBidi"/>
      <w:color w:val="000000" w:themeColor="text1"/>
    </w:rPr>
  </w:style>
  <w:style w:type="character" w:customStyle="1" w:styleId="Heading5Char">
    <w:name w:val="Heading 5 Char"/>
    <w:basedOn w:val="DefaultParagraphFont"/>
    <w:link w:val="Heading5"/>
    <w:uiPriority w:val="9"/>
    <w:semiHidden/>
    <w:rsid w:val="00827ED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27ED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27ED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27E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7ED7"/>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27ED7"/>
    <w:rPr>
      <w:sz w:val="16"/>
      <w:szCs w:val="16"/>
    </w:rPr>
  </w:style>
  <w:style w:type="paragraph" w:styleId="CommentText">
    <w:name w:val="annotation text"/>
    <w:basedOn w:val="Normal"/>
    <w:link w:val="CommentTextChar"/>
    <w:uiPriority w:val="99"/>
    <w:semiHidden/>
    <w:unhideWhenUsed/>
    <w:rsid w:val="00827ED7"/>
    <w:rPr>
      <w:sz w:val="20"/>
      <w:szCs w:val="20"/>
    </w:rPr>
  </w:style>
  <w:style w:type="character" w:customStyle="1" w:styleId="CommentTextChar">
    <w:name w:val="Comment Text Char"/>
    <w:basedOn w:val="DefaultParagraphFont"/>
    <w:link w:val="CommentText"/>
    <w:uiPriority w:val="99"/>
    <w:semiHidden/>
    <w:rsid w:val="00827ED7"/>
    <w:rPr>
      <w:sz w:val="20"/>
      <w:szCs w:val="20"/>
    </w:rPr>
  </w:style>
  <w:style w:type="paragraph" w:styleId="CommentSubject">
    <w:name w:val="annotation subject"/>
    <w:basedOn w:val="CommentText"/>
    <w:next w:val="CommentText"/>
    <w:link w:val="CommentSubjectChar"/>
    <w:uiPriority w:val="99"/>
    <w:semiHidden/>
    <w:unhideWhenUsed/>
    <w:rsid w:val="00827ED7"/>
    <w:rPr>
      <w:b/>
      <w:bCs/>
    </w:rPr>
  </w:style>
  <w:style w:type="character" w:customStyle="1" w:styleId="CommentSubjectChar">
    <w:name w:val="Comment Subject Char"/>
    <w:basedOn w:val="CommentTextChar"/>
    <w:link w:val="CommentSubject"/>
    <w:uiPriority w:val="99"/>
    <w:semiHidden/>
    <w:rsid w:val="00827ED7"/>
    <w:rPr>
      <w:b/>
      <w:bCs/>
      <w:sz w:val="20"/>
      <w:szCs w:val="20"/>
    </w:rPr>
  </w:style>
  <w:style w:type="paragraph" w:styleId="BalloonText">
    <w:name w:val="Balloon Text"/>
    <w:basedOn w:val="Normal"/>
    <w:link w:val="BalloonTextChar"/>
    <w:uiPriority w:val="99"/>
    <w:semiHidden/>
    <w:unhideWhenUsed/>
    <w:rsid w:val="00827E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7ED7"/>
    <w:rPr>
      <w:rFonts w:ascii="Times New Roman" w:hAnsi="Times New Roman" w:cs="Times New Roman"/>
      <w:sz w:val="18"/>
      <w:szCs w:val="18"/>
    </w:rPr>
  </w:style>
  <w:style w:type="paragraph" w:styleId="Footer">
    <w:name w:val="footer"/>
    <w:basedOn w:val="Normal"/>
    <w:link w:val="FooterChar"/>
    <w:uiPriority w:val="99"/>
    <w:unhideWhenUsed/>
    <w:rsid w:val="003F4FD6"/>
    <w:pPr>
      <w:tabs>
        <w:tab w:val="center" w:pos="4680"/>
        <w:tab w:val="right" w:pos="9360"/>
      </w:tabs>
    </w:pPr>
  </w:style>
  <w:style w:type="character" w:customStyle="1" w:styleId="FooterChar">
    <w:name w:val="Footer Char"/>
    <w:basedOn w:val="DefaultParagraphFont"/>
    <w:link w:val="Footer"/>
    <w:uiPriority w:val="99"/>
    <w:rsid w:val="003F4FD6"/>
  </w:style>
  <w:style w:type="character" w:styleId="PageNumber">
    <w:name w:val="page number"/>
    <w:basedOn w:val="DefaultParagraphFont"/>
    <w:uiPriority w:val="99"/>
    <w:semiHidden/>
    <w:unhideWhenUsed/>
    <w:rsid w:val="003F4FD6"/>
  </w:style>
  <w:style w:type="paragraph" w:customStyle="1" w:styleId="Default">
    <w:name w:val="Default"/>
    <w:rsid w:val="00E6603E"/>
    <w:pPr>
      <w:autoSpaceDE w:val="0"/>
      <w:autoSpaceDN w:val="0"/>
      <w:adjustRightInd w:val="0"/>
    </w:pPr>
    <w:rPr>
      <w:rFonts w:ascii="Calibri" w:hAnsi="Calibri" w:cs="Calibri"/>
      <w:color w:val="000000"/>
    </w:rPr>
  </w:style>
  <w:style w:type="table" w:styleId="TableGrid">
    <w:name w:val="Table Grid"/>
    <w:basedOn w:val="TableNormal"/>
    <w:uiPriority w:val="39"/>
    <w:rsid w:val="004C3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F1F"/>
    <w:pPr>
      <w:tabs>
        <w:tab w:val="center" w:pos="4680"/>
        <w:tab w:val="right" w:pos="9360"/>
      </w:tabs>
    </w:pPr>
  </w:style>
  <w:style w:type="character" w:customStyle="1" w:styleId="HeaderChar">
    <w:name w:val="Header Char"/>
    <w:basedOn w:val="DefaultParagraphFont"/>
    <w:link w:val="Header"/>
    <w:uiPriority w:val="99"/>
    <w:rsid w:val="004F7F1F"/>
  </w:style>
  <w:style w:type="paragraph" w:styleId="Revision">
    <w:name w:val="Revision"/>
    <w:hidden/>
    <w:uiPriority w:val="99"/>
    <w:semiHidden/>
    <w:rsid w:val="005A50A4"/>
  </w:style>
  <w:style w:type="character" w:styleId="Hyperlink">
    <w:name w:val="Hyperlink"/>
    <w:basedOn w:val="DefaultParagraphFont"/>
    <w:uiPriority w:val="99"/>
    <w:unhideWhenUsed/>
    <w:rsid w:val="00070775"/>
    <w:rPr>
      <w:color w:val="0563C1" w:themeColor="hyperlink"/>
      <w:u w:val="single"/>
    </w:rPr>
  </w:style>
  <w:style w:type="character" w:styleId="FollowedHyperlink">
    <w:name w:val="FollowedHyperlink"/>
    <w:basedOn w:val="DefaultParagraphFont"/>
    <w:uiPriority w:val="99"/>
    <w:semiHidden/>
    <w:unhideWhenUsed/>
    <w:rsid w:val="009F2D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6666">
      <w:bodyDiv w:val="1"/>
      <w:marLeft w:val="0"/>
      <w:marRight w:val="0"/>
      <w:marTop w:val="0"/>
      <w:marBottom w:val="0"/>
      <w:divBdr>
        <w:top w:val="none" w:sz="0" w:space="0" w:color="auto"/>
        <w:left w:val="none" w:sz="0" w:space="0" w:color="auto"/>
        <w:bottom w:val="none" w:sz="0" w:space="0" w:color="auto"/>
        <w:right w:val="none" w:sz="0" w:space="0" w:color="auto"/>
      </w:divBdr>
    </w:div>
    <w:div w:id="162015477">
      <w:bodyDiv w:val="1"/>
      <w:marLeft w:val="0"/>
      <w:marRight w:val="0"/>
      <w:marTop w:val="0"/>
      <w:marBottom w:val="0"/>
      <w:divBdr>
        <w:top w:val="none" w:sz="0" w:space="0" w:color="auto"/>
        <w:left w:val="none" w:sz="0" w:space="0" w:color="auto"/>
        <w:bottom w:val="none" w:sz="0" w:space="0" w:color="auto"/>
        <w:right w:val="none" w:sz="0" w:space="0" w:color="auto"/>
      </w:divBdr>
    </w:div>
    <w:div w:id="579874397">
      <w:bodyDiv w:val="1"/>
      <w:marLeft w:val="0"/>
      <w:marRight w:val="0"/>
      <w:marTop w:val="0"/>
      <w:marBottom w:val="0"/>
      <w:divBdr>
        <w:top w:val="none" w:sz="0" w:space="0" w:color="auto"/>
        <w:left w:val="none" w:sz="0" w:space="0" w:color="auto"/>
        <w:bottom w:val="none" w:sz="0" w:space="0" w:color="auto"/>
        <w:right w:val="none" w:sz="0" w:space="0" w:color="auto"/>
      </w:divBdr>
    </w:div>
    <w:div w:id="1268125142">
      <w:bodyDiv w:val="1"/>
      <w:marLeft w:val="0"/>
      <w:marRight w:val="0"/>
      <w:marTop w:val="0"/>
      <w:marBottom w:val="0"/>
      <w:divBdr>
        <w:top w:val="none" w:sz="0" w:space="0" w:color="auto"/>
        <w:left w:val="none" w:sz="0" w:space="0" w:color="auto"/>
        <w:bottom w:val="none" w:sz="0" w:space="0" w:color="auto"/>
        <w:right w:val="none" w:sz="0" w:space="0" w:color="auto"/>
      </w:divBdr>
    </w:div>
    <w:div w:id="1370106396">
      <w:bodyDiv w:val="1"/>
      <w:marLeft w:val="0"/>
      <w:marRight w:val="0"/>
      <w:marTop w:val="0"/>
      <w:marBottom w:val="0"/>
      <w:divBdr>
        <w:top w:val="none" w:sz="0" w:space="0" w:color="auto"/>
        <w:left w:val="none" w:sz="0" w:space="0" w:color="auto"/>
        <w:bottom w:val="none" w:sz="0" w:space="0" w:color="auto"/>
        <w:right w:val="none" w:sz="0" w:space="0" w:color="auto"/>
      </w:divBdr>
    </w:div>
    <w:div w:id="1815221991">
      <w:bodyDiv w:val="1"/>
      <w:marLeft w:val="0"/>
      <w:marRight w:val="0"/>
      <w:marTop w:val="0"/>
      <w:marBottom w:val="0"/>
      <w:divBdr>
        <w:top w:val="none" w:sz="0" w:space="0" w:color="auto"/>
        <w:left w:val="none" w:sz="0" w:space="0" w:color="auto"/>
        <w:bottom w:val="none" w:sz="0" w:space="0" w:color="auto"/>
        <w:right w:val="none" w:sz="0" w:space="0" w:color="auto"/>
      </w:divBdr>
    </w:div>
    <w:div w:id="1905601912">
      <w:bodyDiv w:val="1"/>
      <w:marLeft w:val="0"/>
      <w:marRight w:val="0"/>
      <w:marTop w:val="0"/>
      <w:marBottom w:val="0"/>
      <w:divBdr>
        <w:top w:val="none" w:sz="0" w:space="0" w:color="auto"/>
        <w:left w:val="none" w:sz="0" w:space="0" w:color="auto"/>
        <w:bottom w:val="none" w:sz="0" w:space="0" w:color="auto"/>
        <w:right w:val="none" w:sz="0" w:space="0" w:color="auto"/>
      </w:divBdr>
    </w:div>
    <w:div w:id="19687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F7PUNQWEMNRS-261294672-322</_dlc_DocId>
    <_dlc_DocIdUrl xmlns="c593544c-8bc9-488a-9957-4d59a7b3d015">
      <Url>http://sharepoint.fda.gov/orgs/CDER-ODEIV/DPMH/_layouts/DocIdRedir.aspx?ID=F7PUNQWEMNRS-261294672-322</Url>
      <Description>F7PUNQWEMNRS-261294672-322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B6B407709ACB43827ED10AB1099EF4" ma:contentTypeVersion="0" ma:contentTypeDescription="Create a new document." ma:contentTypeScope="" ma:versionID="f324d96a2325b9664f82858eddeb4f77">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19746-E29F-496A-B46A-9C7E5ED6EC7D}"/>
</file>

<file path=customXml/itemProps2.xml><?xml version="1.0" encoding="utf-8"?>
<ds:datastoreItem xmlns:ds="http://schemas.openxmlformats.org/officeDocument/2006/customXml" ds:itemID="{2B9E9DC8-034A-48F3-A940-7C2D9C438E90}"/>
</file>

<file path=customXml/itemProps3.xml><?xml version="1.0" encoding="utf-8"?>
<ds:datastoreItem xmlns:ds="http://schemas.openxmlformats.org/officeDocument/2006/customXml" ds:itemID="{E5775133-8A71-430D-AE04-DAF72CDF5D90}"/>
</file>

<file path=customXml/itemProps4.xml><?xml version="1.0" encoding="utf-8"?>
<ds:datastoreItem xmlns:ds="http://schemas.openxmlformats.org/officeDocument/2006/customXml" ds:itemID="{A5C595C1-7834-48E4-B3D7-EAAA9798CDBA}"/>
</file>

<file path=customXml/itemProps5.xml><?xml version="1.0" encoding="utf-8"?>
<ds:datastoreItem xmlns:ds="http://schemas.openxmlformats.org/officeDocument/2006/customXml" ds:itemID="{CC5CAFE8-3DBA-4EBB-8996-93EE507AF4AB}"/>
</file>

<file path=docProps/app.xml><?xml version="1.0" encoding="utf-8"?>
<Properties xmlns="http://schemas.openxmlformats.org/officeDocument/2006/extended-properties" xmlns:vt="http://schemas.openxmlformats.org/officeDocument/2006/docPropsVTypes">
  <Template>Normal.dotm</Template>
  <TotalTime>0</TotalTime>
  <Pages>9</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Elucidate Change LLC</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Doner Lotenberg</dc:creator>
  <cp:keywords/>
  <dc:description/>
  <cp:lastModifiedBy>Johnson, Tamara</cp:lastModifiedBy>
  <cp:revision>2</cp:revision>
  <cp:lastPrinted>2020-01-16T19:46:00Z</cp:lastPrinted>
  <dcterms:created xsi:type="dcterms:W3CDTF">2020-04-02T21:25:00Z</dcterms:created>
  <dcterms:modified xsi:type="dcterms:W3CDTF">2020-04-02T21:25:00Z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0x010100C5B6B407709ACB43827ED10AB1099EF4</vt:lpwstr>
  </property>
  <property fmtid="{D5CDD505-2E9C-101B-9397-08002B2CF9AE}" pid="3" name="_dlc_DocIdItemGuid">
    <vt:lpwstr>6ae9e0c0-308d-446e-a54e-81322dc598c8</vt:lpwstr>
  </property>
</Properties>
</file>