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7B" w:rsidRDefault="008A6855">
      <w:r>
        <w:t xml:space="preserve">Terms of clearance (0910-0497): </w:t>
      </w:r>
      <w:proofErr w:type="spellStart"/>
      <w:r>
        <w:t>GenIC</w:t>
      </w:r>
      <w:proofErr w:type="spellEnd"/>
      <w:r>
        <w:t xml:space="preserve">: </w:t>
      </w:r>
      <w:r w:rsidRPr="008A6855">
        <w:t>Focus Groups with Nutrition Educators (CFSAN)</w:t>
      </w:r>
      <w:r>
        <w:t>:</w:t>
      </w:r>
    </w:p>
    <w:p w:rsidR="008A6855" w:rsidRDefault="008A6855"/>
    <w:p w:rsidRPr="008A6855" w:rsidR="008A6855" w:rsidP="008A6855" w:rsidRDefault="008A6855">
      <w:pPr>
        <w:numPr>
          <w:ilvl w:val="0"/>
          <w:numId w:val="1"/>
        </w:numPr>
      </w:pPr>
      <w:r w:rsidRPr="008A6855">
        <w:t>The agency is expected to consult with relevant local, state, territorial, and/or Tribal health and safety authorities and determine how and when to proceed consistent with available Federal, state, and local jurisdictions' COVID-19-related policy and guidance.</w:t>
      </w:r>
    </w:p>
    <w:p w:rsidR="008A6855" w:rsidRDefault="008A6855">
      <w:bookmarkStart w:name="_GoBack" w:id="0"/>
      <w:bookmarkEnd w:id="0"/>
    </w:p>
    <w:sectPr w:rsidR="008A6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43A"/>
    <w:multiLevelType w:val="hybridMultilevel"/>
    <w:tmpl w:val="2F2A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55"/>
    <w:rsid w:val="000E1AA7"/>
    <w:rsid w:val="00573339"/>
    <w:rsid w:val="008A6855"/>
    <w:rsid w:val="00D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2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2020-08-17T19:07:00Z</dcterms:created>
  <dcterms:modified xsi:type="dcterms:W3CDTF">2020-08-17T19:07:00Z</dcterms:modified>
</cp:coreProperties>
</file>