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B865AD" w14:textId="77777777" w:rsidR="00D25EB8" w:rsidRDefault="00D25EB8" w:rsidP="00D25EB8">
      <w:pPr>
        <w:pStyle w:val="Heading1"/>
      </w:pPr>
      <w:bookmarkStart w:id="0" w:name="_GoBack"/>
      <w:bookmarkEnd w:id="0"/>
    </w:p>
    <w:p w14:paraId="692160D5" w14:textId="77777777" w:rsidR="00D25EB8" w:rsidRDefault="00D25EB8" w:rsidP="00D25EB8">
      <w:pPr>
        <w:pStyle w:val="Heading1"/>
      </w:pPr>
    </w:p>
    <w:p w14:paraId="408CB40E" w14:textId="77777777" w:rsidR="00D25EB8" w:rsidRDefault="00D25EB8" w:rsidP="00D25EB8">
      <w:pPr>
        <w:pStyle w:val="Heading1"/>
      </w:pPr>
    </w:p>
    <w:p w14:paraId="70E44D68" w14:textId="77777777" w:rsidR="00D25EB8" w:rsidRDefault="00D25EB8" w:rsidP="00D25EB8">
      <w:pPr>
        <w:pStyle w:val="Heading1"/>
      </w:pPr>
    </w:p>
    <w:p w14:paraId="017A8433" w14:textId="77777777" w:rsidR="00D25EB8" w:rsidRDefault="00D25EB8" w:rsidP="00D25EB8">
      <w:pPr>
        <w:pStyle w:val="Heading1"/>
      </w:pPr>
    </w:p>
    <w:p w14:paraId="542E3DEA" w14:textId="77777777" w:rsidR="00D25EB8" w:rsidRDefault="00CF5B08" w:rsidP="00D25EB8">
      <w:pPr>
        <w:pStyle w:val="Heading1"/>
      </w:pPr>
      <w:r>
        <w:t xml:space="preserve">2019 </w:t>
      </w:r>
      <w:r w:rsidR="00D25EB8">
        <w:t>Registration Guide for the CMS Web Interface and CAHPS for MIPS Survey</w:t>
      </w:r>
    </w:p>
    <w:p w14:paraId="0D0A2C5A" w14:textId="77777777" w:rsidR="00D25EB8" w:rsidRDefault="00D25EB8">
      <w:r>
        <w:br w:type="page"/>
      </w:r>
    </w:p>
    <w:p w14:paraId="5A543EAD" w14:textId="77777777" w:rsidR="004B4288" w:rsidRDefault="00D25EB8" w:rsidP="00D25EB8">
      <w:pPr>
        <w:pStyle w:val="Heading2"/>
      </w:pPr>
      <w:r>
        <w:lastRenderedPageBreak/>
        <w:t>Table of Contents</w:t>
      </w:r>
    </w:p>
    <w:p w14:paraId="6CF565B6" w14:textId="77777777" w:rsidR="00D25EB8" w:rsidRDefault="00D25EB8" w:rsidP="00D25EB8"/>
    <w:tbl>
      <w:tblPr>
        <w:tblStyle w:val="TableGrid"/>
        <w:tblW w:w="0" w:type="auto"/>
        <w:tblLook w:val="04A0" w:firstRow="1" w:lastRow="0" w:firstColumn="1" w:lastColumn="0" w:noHBand="0" w:noVBand="1"/>
      </w:tblPr>
      <w:tblGrid>
        <w:gridCol w:w="7105"/>
        <w:gridCol w:w="2245"/>
      </w:tblGrid>
      <w:tr w:rsidR="00D25EB8" w14:paraId="25D095B3" w14:textId="77777777" w:rsidTr="33925649">
        <w:tc>
          <w:tcPr>
            <w:tcW w:w="7105" w:type="dxa"/>
            <w:shd w:val="clear" w:color="auto" w:fill="0070C0"/>
          </w:tcPr>
          <w:p w14:paraId="1D4BE26B" w14:textId="77777777" w:rsidR="00D25EB8" w:rsidRPr="003047BE" w:rsidRDefault="00D25EB8">
            <w:pPr>
              <w:jc w:val="center"/>
              <w:rPr>
                <w:rFonts w:ascii="Arial" w:hAnsi="Arial" w:cs="Arial"/>
                <w:b/>
                <w:bCs/>
                <w:color w:val="FFFFFF" w:themeColor="background1"/>
              </w:rPr>
            </w:pPr>
            <w:r w:rsidRPr="00214E59">
              <w:rPr>
                <w:rFonts w:ascii="Arial" w:hAnsi="Arial" w:cs="Arial"/>
                <w:b/>
                <w:bCs/>
                <w:color w:val="FFFFFF" w:themeColor="background1"/>
              </w:rPr>
              <w:t>Section</w:t>
            </w:r>
          </w:p>
        </w:tc>
        <w:tc>
          <w:tcPr>
            <w:tcW w:w="2245" w:type="dxa"/>
            <w:shd w:val="clear" w:color="auto" w:fill="0070C0"/>
          </w:tcPr>
          <w:p w14:paraId="0339DA8C" w14:textId="77777777" w:rsidR="00D25EB8" w:rsidRPr="003047BE" w:rsidRDefault="00D25EB8">
            <w:pPr>
              <w:jc w:val="center"/>
              <w:rPr>
                <w:rFonts w:ascii="Arial" w:hAnsi="Arial" w:cs="Arial"/>
                <w:b/>
                <w:bCs/>
                <w:color w:val="FFFFFF" w:themeColor="background1"/>
              </w:rPr>
            </w:pPr>
            <w:r w:rsidRPr="00214E59">
              <w:rPr>
                <w:rFonts w:ascii="Arial" w:hAnsi="Arial" w:cs="Arial"/>
                <w:b/>
                <w:bCs/>
                <w:color w:val="FFFFFF" w:themeColor="background1"/>
              </w:rPr>
              <w:t>Page Number</w:t>
            </w:r>
          </w:p>
        </w:tc>
      </w:tr>
      <w:tr w:rsidR="00E5405B" w14:paraId="23EC7DD7" w14:textId="77777777" w:rsidTr="00CD5920">
        <w:tc>
          <w:tcPr>
            <w:tcW w:w="7105" w:type="dxa"/>
          </w:tcPr>
          <w:p w14:paraId="4E0BB151" w14:textId="77777777" w:rsidR="00E5405B" w:rsidRPr="00D25EB8" w:rsidRDefault="00012AF5" w:rsidP="00A54815">
            <w:pPr>
              <w:pStyle w:val="Bodycopy"/>
              <w:numPr>
                <w:ilvl w:val="0"/>
                <w:numId w:val="4"/>
              </w:numPr>
            </w:pPr>
            <w:hyperlink w:anchor="IIntroduction" w:history="1">
              <w:r w:rsidR="00E5405B" w:rsidRPr="00911917">
                <w:rPr>
                  <w:rStyle w:val="Hyperlink"/>
                </w:rPr>
                <w:t>Introduction</w:t>
              </w:r>
            </w:hyperlink>
          </w:p>
        </w:tc>
        <w:tc>
          <w:tcPr>
            <w:tcW w:w="2245" w:type="dxa"/>
            <w:vAlign w:val="center"/>
          </w:tcPr>
          <w:p w14:paraId="319E6098" w14:textId="77777777" w:rsidR="00E5405B" w:rsidRPr="00D25EB8" w:rsidRDefault="006063C4" w:rsidP="001D483E">
            <w:pPr>
              <w:jc w:val="center"/>
              <w:rPr>
                <w:rFonts w:ascii="Arial" w:hAnsi="Arial" w:cs="Arial"/>
              </w:rPr>
            </w:pPr>
            <w:r>
              <w:rPr>
                <w:rFonts w:ascii="Arial" w:hAnsi="Arial" w:cs="Arial"/>
              </w:rPr>
              <w:t>3</w:t>
            </w:r>
          </w:p>
        </w:tc>
      </w:tr>
      <w:tr w:rsidR="00E5405B" w14:paraId="542B002C" w14:textId="77777777" w:rsidTr="00CD5920">
        <w:tc>
          <w:tcPr>
            <w:tcW w:w="7105" w:type="dxa"/>
          </w:tcPr>
          <w:p w14:paraId="42A453AF" w14:textId="51898DB8" w:rsidR="00E5405B" w:rsidRPr="00D25EB8" w:rsidRDefault="00012AF5" w:rsidP="00A54815">
            <w:pPr>
              <w:pStyle w:val="Bodycopy"/>
              <w:numPr>
                <w:ilvl w:val="0"/>
                <w:numId w:val="4"/>
              </w:numPr>
            </w:pPr>
            <w:hyperlink w:anchor="IIGettingStarted" w:history="1">
              <w:r w:rsidR="00E5405B" w:rsidRPr="00911917">
                <w:rPr>
                  <w:rStyle w:val="Hyperlink"/>
                </w:rPr>
                <w:t>Get Started</w:t>
              </w:r>
            </w:hyperlink>
            <w:r w:rsidR="00E5405B" w:rsidRPr="00D25EB8">
              <w:t xml:space="preserve"> </w:t>
            </w:r>
          </w:p>
        </w:tc>
        <w:tc>
          <w:tcPr>
            <w:tcW w:w="2245" w:type="dxa"/>
            <w:vAlign w:val="center"/>
          </w:tcPr>
          <w:p w14:paraId="352B2B5B" w14:textId="77D60750" w:rsidR="00E5405B" w:rsidRPr="00D25EB8" w:rsidRDefault="00751FA4" w:rsidP="001D483E">
            <w:pPr>
              <w:jc w:val="center"/>
              <w:rPr>
                <w:rFonts w:ascii="Arial" w:hAnsi="Arial" w:cs="Arial"/>
              </w:rPr>
            </w:pPr>
            <w:r>
              <w:rPr>
                <w:rFonts w:ascii="Arial" w:hAnsi="Arial" w:cs="Arial"/>
              </w:rPr>
              <w:t>7</w:t>
            </w:r>
          </w:p>
        </w:tc>
      </w:tr>
      <w:tr w:rsidR="00E5405B" w14:paraId="1B0858F2" w14:textId="77777777" w:rsidTr="00CD5920">
        <w:tc>
          <w:tcPr>
            <w:tcW w:w="7105" w:type="dxa"/>
          </w:tcPr>
          <w:p w14:paraId="10B28815" w14:textId="21D7AD3D" w:rsidR="00E5405B" w:rsidRPr="00D25EB8" w:rsidRDefault="00A54815" w:rsidP="00A54815">
            <w:pPr>
              <w:pStyle w:val="Bodycopy"/>
              <w:numPr>
                <w:ilvl w:val="0"/>
                <w:numId w:val="4"/>
              </w:numPr>
            </w:pPr>
            <w:hyperlink w:anchor="_Access_the_CMS" w:history="1">
              <w:r w:rsidR="00E5405B" w:rsidRPr="00911917">
                <w:rPr>
                  <w:rStyle w:val="Hyperlink"/>
                </w:rPr>
                <w:t>Access the Registration System</w:t>
              </w:r>
            </w:hyperlink>
          </w:p>
        </w:tc>
        <w:tc>
          <w:tcPr>
            <w:tcW w:w="2245" w:type="dxa"/>
            <w:vAlign w:val="center"/>
          </w:tcPr>
          <w:p w14:paraId="2B168C12" w14:textId="77777777" w:rsidR="00E5405B" w:rsidRPr="00D25EB8" w:rsidRDefault="006063C4" w:rsidP="001D483E">
            <w:pPr>
              <w:jc w:val="center"/>
              <w:rPr>
                <w:rFonts w:ascii="Arial" w:hAnsi="Arial" w:cs="Arial"/>
              </w:rPr>
            </w:pPr>
            <w:r>
              <w:rPr>
                <w:rFonts w:ascii="Arial" w:hAnsi="Arial" w:cs="Arial"/>
              </w:rPr>
              <w:t>8</w:t>
            </w:r>
          </w:p>
        </w:tc>
      </w:tr>
      <w:tr w:rsidR="00D25EB8" w14:paraId="5B6D83B9" w14:textId="77777777" w:rsidTr="00CD5920">
        <w:tc>
          <w:tcPr>
            <w:tcW w:w="7105" w:type="dxa"/>
          </w:tcPr>
          <w:p w14:paraId="2A48FD8E" w14:textId="3D8CA108" w:rsidR="00D25EB8" w:rsidRPr="00D25EB8" w:rsidRDefault="00A54815" w:rsidP="00A54815">
            <w:pPr>
              <w:pStyle w:val="Bodycopy"/>
              <w:numPr>
                <w:ilvl w:val="0"/>
                <w:numId w:val="4"/>
              </w:numPr>
            </w:pPr>
            <w:hyperlink w:anchor="IVSubmitNewRegistration" w:history="1">
              <w:r w:rsidR="00D25EB8" w:rsidRPr="00911917">
                <w:rPr>
                  <w:rStyle w:val="Hyperlink"/>
                </w:rPr>
                <w:t>Submit a New Registration for the CMS Web Interface and/or CAHPS for MIPS Survey Registration</w:t>
              </w:r>
            </w:hyperlink>
          </w:p>
        </w:tc>
        <w:tc>
          <w:tcPr>
            <w:tcW w:w="2245" w:type="dxa"/>
            <w:vAlign w:val="center"/>
          </w:tcPr>
          <w:p w14:paraId="4D33E88F" w14:textId="68E383B1" w:rsidR="00D25EB8" w:rsidRPr="00D25EB8" w:rsidRDefault="00751FA4" w:rsidP="001D483E">
            <w:pPr>
              <w:jc w:val="center"/>
              <w:rPr>
                <w:rFonts w:ascii="Arial" w:hAnsi="Arial" w:cs="Arial"/>
              </w:rPr>
            </w:pPr>
            <w:r>
              <w:rPr>
                <w:rFonts w:ascii="Arial" w:hAnsi="Arial" w:cs="Arial"/>
              </w:rPr>
              <w:t>13</w:t>
            </w:r>
          </w:p>
        </w:tc>
      </w:tr>
      <w:tr w:rsidR="00D25EB8" w14:paraId="202669E7" w14:textId="77777777" w:rsidTr="00CD5920">
        <w:tc>
          <w:tcPr>
            <w:tcW w:w="7105" w:type="dxa"/>
          </w:tcPr>
          <w:p w14:paraId="13633EE1" w14:textId="2131F6DE" w:rsidR="00D25EB8" w:rsidRPr="00D25EB8" w:rsidRDefault="00A54815" w:rsidP="00A54815">
            <w:pPr>
              <w:pStyle w:val="Bodycopy"/>
              <w:numPr>
                <w:ilvl w:val="0"/>
                <w:numId w:val="4"/>
              </w:numPr>
            </w:pPr>
            <w:hyperlink w:anchor="_Modify_Information_for" w:history="1">
              <w:r w:rsidR="00D25EB8" w:rsidRPr="00911917">
                <w:rPr>
                  <w:rStyle w:val="Hyperlink"/>
                </w:rPr>
                <w:t>Modify Information for a Group with an Existing Registration for the CMS Web Interface and/or CAHPS for MIPS Survey Interface Registration</w:t>
              </w:r>
            </w:hyperlink>
          </w:p>
        </w:tc>
        <w:tc>
          <w:tcPr>
            <w:tcW w:w="2245" w:type="dxa"/>
            <w:vAlign w:val="center"/>
          </w:tcPr>
          <w:p w14:paraId="616FFC14" w14:textId="43109565" w:rsidR="00D25EB8" w:rsidRPr="00D25EB8" w:rsidRDefault="00751FA4" w:rsidP="001D483E">
            <w:pPr>
              <w:jc w:val="center"/>
              <w:rPr>
                <w:rFonts w:ascii="Arial" w:hAnsi="Arial" w:cs="Arial"/>
              </w:rPr>
            </w:pPr>
            <w:r>
              <w:rPr>
                <w:rFonts w:ascii="Arial" w:hAnsi="Arial" w:cs="Arial"/>
              </w:rPr>
              <w:t>2</w:t>
            </w:r>
            <w:r w:rsidR="004166C1">
              <w:rPr>
                <w:rFonts w:ascii="Arial" w:hAnsi="Arial" w:cs="Arial"/>
              </w:rPr>
              <w:t>3</w:t>
            </w:r>
          </w:p>
        </w:tc>
      </w:tr>
      <w:tr w:rsidR="00D25EB8" w14:paraId="623F5A2D" w14:textId="77777777" w:rsidTr="00CD5920">
        <w:tc>
          <w:tcPr>
            <w:tcW w:w="7105" w:type="dxa"/>
          </w:tcPr>
          <w:p w14:paraId="7CB98633" w14:textId="4A1C9884" w:rsidR="00D25EB8" w:rsidRPr="00D25EB8" w:rsidRDefault="00A54815" w:rsidP="00A54815">
            <w:pPr>
              <w:pStyle w:val="Bodycopy"/>
              <w:numPr>
                <w:ilvl w:val="0"/>
                <w:numId w:val="4"/>
              </w:numPr>
            </w:pPr>
            <w:hyperlink w:anchor="VIViewourCMSWISummary" w:history="1">
              <w:r w:rsidR="00D25EB8" w:rsidRPr="00911917">
                <w:rPr>
                  <w:rStyle w:val="Hyperlink"/>
                </w:rPr>
                <w:t>View your CMS Web Interface and/or CAHPS for MIPS Survey Registration Summary</w:t>
              </w:r>
            </w:hyperlink>
          </w:p>
        </w:tc>
        <w:tc>
          <w:tcPr>
            <w:tcW w:w="2245" w:type="dxa"/>
            <w:vAlign w:val="center"/>
          </w:tcPr>
          <w:p w14:paraId="745E5713" w14:textId="2B2D0DED" w:rsidR="00D25EB8" w:rsidRPr="00D25EB8" w:rsidRDefault="00751FA4" w:rsidP="001D483E">
            <w:pPr>
              <w:jc w:val="center"/>
              <w:rPr>
                <w:rFonts w:ascii="Arial" w:hAnsi="Arial" w:cs="Arial"/>
              </w:rPr>
            </w:pPr>
            <w:r>
              <w:rPr>
                <w:rFonts w:ascii="Arial" w:hAnsi="Arial" w:cs="Arial"/>
              </w:rPr>
              <w:t>2</w:t>
            </w:r>
            <w:r w:rsidR="004166C1">
              <w:rPr>
                <w:rFonts w:ascii="Arial" w:hAnsi="Arial" w:cs="Arial"/>
              </w:rPr>
              <w:t>7</w:t>
            </w:r>
          </w:p>
        </w:tc>
      </w:tr>
      <w:tr w:rsidR="00D25EB8" w14:paraId="04A2305A" w14:textId="77777777" w:rsidTr="00CD5920">
        <w:tc>
          <w:tcPr>
            <w:tcW w:w="7105" w:type="dxa"/>
          </w:tcPr>
          <w:p w14:paraId="33736E4E" w14:textId="4613DAEB" w:rsidR="00D25EB8" w:rsidRPr="00D25EB8" w:rsidRDefault="00A54815" w:rsidP="00A54815">
            <w:pPr>
              <w:pStyle w:val="Bodycopy"/>
              <w:numPr>
                <w:ilvl w:val="0"/>
                <w:numId w:val="4"/>
              </w:numPr>
            </w:pPr>
            <w:hyperlink w:anchor="VIICancelYourRegistration" w:history="1">
              <w:r w:rsidR="00D25EB8" w:rsidRPr="00911917">
                <w:rPr>
                  <w:rStyle w:val="Hyperlink"/>
                </w:rPr>
                <w:t>Cancel Your Registration for the CMS Web Interface and/or CAHPS for MIPS Survey</w:t>
              </w:r>
            </w:hyperlink>
          </w:p>
        </w:tc>
        <w:tc>
          <w:tcPr>
            <w:tcW w:w="2245" w:type="dxa"/>
            <w:vAlign w:val="center"/>
          </w:tcPr>
          <w:p w14:paraId="43829BDC" w14:textId="4AB4F8DA" w:rsidR="00D25EB8" w:rsidRPr="00911917" w:rsidRDefault="007B5522">
            <w:pPr>
              <w:jc w:val="center"/>
              <w:rPr>
                <w:rFonts w:ascii="Arial" w:hAnsi="Arial" w:cs="Arial"/>
              </w:rPr>
            </w:pPr>
            <w:r>
              <w:rPr>
                <w:rFonts w:ascii="Arial" w:hAnsi="Arial" w:cs="Arial"/>
              </w:rPr>
              <w:t>28</w:t>
            </w:r>
          </w:p>
        </w:tc>
      </w:tr>
    </w:tbl>
    <w:p w14:paraId="5D258F9C" w14:textId="77777777" w:rsidR="00D25EB8" w:rsidRDefault="00D25EB8" w:rsidP="00D25EB8"/>
    <w:p w14:paraId="0503463E" w14:textId="77777777" w:rsidR="00D25EB8" w:rsidRDefault="00D25EB8" w:rsidP="00D25EB8"/>
    <w:p w14:paraId="69AA6195" w14:textId="77777777" w:rsidR="00D25EB8" w:rsidRDefault="00D25EB8">
      <w:r>
        <w:br w:type="page"/>
      </w:r>
    </w:p>
    <w:p w14:paraId="486E7FA6" w14:textId="77777777" w:rsidR="00D25EB8" w:rsidRDefault="00D25EB8" w:rsidP="00E04BE3">
      <w:pPr>
        <w:pStyle w:val="Heading2"/>
        <w:numPr>
          <w:ilvl w:val="0"/>
          <w:numId w:val="5"/>
        </w:numPr>
      </w:pPr>
      <w:bookmarkStart w:id="1" w:name="Introduction"/>
      <w:bookmarkStart w:id="2" w:name="IIntroduction"/>
      <w:r>
        <w:lastRenderedPageBreak/>
        <w:t>Introduction</w:t>
      </w:r>
    </w:p>
    <w:bookmarkEnd w:id="1"/>
    <w:bookmarkEnd w:id="2"/>
    <w:p w14:paraId="1EE12F81" w14:textId="227587F6" w:rsidR="00092371" w:rsidRDefault="00D25EB8" w:rsidP="00A54815">
      <w:pPr>
        <w:pStyle w:val="Bodycopy"/>
      </w:pPr>
      <w:r>
        <w:t xml:space="preserve">This guide </w:t>
      </w:r>
      <w:r w:rsidR="7CEEE548">
        <w:t>pr</w:t>
      </w:r>
      <w:r>
        <w:t>o</w:t>
      </w:r>
      <w:r w:rsidR="06C22D99">
        <w:t>vides information and instructions</w:t>
      </w:r>
      <w:r w:rsidR="00A31FC2">
        <w:t xml:space="preserve"> on</w:t>
      </w:r>
      <w:r w:rsidR="06C22D99">
        <w:t xml:space="preserve"> the registration</w:t>
      </w:r>
      <w:r w:rsidR="40BCC0AC">
        <w:t xml:space="preserve"> process for groups and virtual groups</w:t>
      </w:r>
      <w:r w:rsidR="073B1DAD" w:rsidRPr="3444CAC8">
        <w:t xml:space="preserve"> </w:t>
      </w:r>
      <w:r w:rsidR="0CD51639">
        <w:t xml:space="preserve">that </w:t>
      </w:r>
      <w:r w:rsidR="00844761">
        <w:t>want</w:t>
      </w:r>
      <w:r w:rsidR="0CD51639">
        <w:t xml:space="preserve"> to</w:t>
      </w:r>
      <w:r w:rsidR="000012D9">
        <w:t xml:space="preserve"> </w:t>
      </w:r>
      <w:r w:rsidR="00844761">
        <w:t>submit their</w:t>
      </w:r>
      <w:r w:rsidR="0CD51639">
        <w:t xml:space="preserve"> </w:t>
      </w:r>
      <w:r w:rsidR="00F36F00">
        <w:t xml:space="preserve">Merit-based Incentive Payment System (MIPS) quality </w:t>
      </w:r>
      <w:r w:rsidR="1ACF2EB7">
        <w:t>da</w:t>
      </w:r>
      <w:r w:rsidR="6AE35AC0">
        <w:t>t</w:t>
      </w:r>
      <w:r w:rsidR="1ACF2EB7">
        <w:t xml:space="preserve">a </w:t>
      </w:r>
      <w:r w:rsidR="00F36F00">
        <w:t xml:space="preserve">through the CMS Web Interface </w:t>
      </w:r>
      <w:r w:rsidR="17AEEFEA">
        <w:t>and</w:t>
      </w:r>
      <w:r w:rsidR="0CD51639">
        <w:t xml:space="preserve">/or </w:t>
      </w:r>
      <w:r w:rsidR="29C98B35">
        <w:t>administer</w:t>
      </w:r>
      <w:r w:rsidR="00980C77" w:rsidRPr="3444CAC8">
        <w:t xml:space="preserve"> </w:t>
      </w:r>
      <w:r w:rsidR="29C98B35">
        <w:t>the</w:t>
      </w:r>
      <w:r w:rsidR="00980C77">
        <w:t xml:space="preserve"> C</w:t>
      </w:r>
      <w:r w:rsidR="5FD5F6CD">
        <w:t>onsumer Assessment of Healthcare Providers and Systems (C</w:t>
      </w:r>
      <w:r w:rsidR="00980C77">
        <w:t>AHPS</w:t>
      </w:r>
      <w:r w:rsidR="59C97258" w:rsidRPr="3444CAC8">
        <w:t>)</w:t>
      </w:r>
      <w:r w:rsidR="00980C77">
        <w:t xml:space="preserve"> for MIPS Survey for the 2019 performance period.</w:t>
      </w:r>
      <w:r w:rsidR="40BCCBE3" w:rsidRPr="3444CAC8">
        <w:t xml:space="preserve">  </w:t>
      </w:r>
      <w:r w:rsidR="01D0427B" w:rsidRPr="3444CAC8">
        <w:t xml:space="preserve">  </w:t>
      </w:r>
    </w:p>
    <w:p w14:paraId="16A7434A" w14:textId="4BC9E070" w:rsidR="00092371" w:rsidRDefault="00B30C97" w:rsidP="00CD5920">
      <w:pPr>
        <w:pStyle w:val="Bullet1"/>
        <w:numPr>
          <w:ilvl w:val="0"/>
          <w:numId w:val="0"/>
        </w:numPr>
        <w:contextualSpacing w:val="0"/>
      </w:pPr>
      <w:r>
        <w:t>For</w:t>
      </w:r>
      <w:r w:rsidR="00092371">
        <w:t xml:space="preserve"> additional information on submitting data </w:t>
      </w:r>
      <w:r w:rsidR="00635345">
        <w:t>through</w:t>
      </w:r>
      <w:r w:rsidR="00092371">
        <w:t xml:space="preserve"> the CMS Web Interface or administering the CAHPS for MIPS Survey, visit the following resources: </w:t>
      </w:r>
    </w:p>
    <w:p w14:paraId="11C99869" w14:textId="14666B8B" w:rsidR="00092371" w:rsidRDefault="00092371" w:rsidP="00635345">
      <w:pPr>
        <w:pStyle w:val="Bullet1"/>
        <w:numPr>
          <w:ilvl w:val="0"/>
          <w:numId w:val="43"/>
        </w:numPr>
        <w:contextualSpacing w:val="0"/>
      </w:pPr>
      <w:r>
        <w:t xml:space="preserve">The </w:t>
      </w:r>
      <w:hyperlink r:id="rId12" w:history="1">
        <w:r w:rsidR="009F5D06" w:rsidRPr="00692138">
          <w:rPr>
            <w:rStyle w:val="Hyperlink"/>
          </w:rPr>
          <w:t>201</w:t>
        </w:r>
        <w:r w:rsidRPr="00692138">
          <w:rPr>
            <w:rStyle w:val="Hyperlink"/>
          </w:rPr>
          <w:t>9</w:t>
        </w:r>
        <w:r w:rsidR="009F5D06" w:rsidRPr="00692138">
          <w:rPr>
            <w:rStyle w:val="Hyperlink"/>
          </w:rPr>
          <w:t xml:space="preserve"> CMS Web Interface Fact Sheet</w:t>
        </w:r>
      </w:hyperlink>
      <w:r w:rsidRPr="00692138">
        <w:t xml:space="preserve"> </w:t>
      </w:r>
      <w:r>
        <w:t xml:space="preserve">for more information about quality data submissions </w:t>
      </w:r>
      <w:r w:rsidR="00635345">
        <w:t>through</w:t>
      </w:r>
      <w:r>
        <w:t xml:space="preserve"> the CMS Web Interface.</w:t>
      </w:r>
    </w:p>
    <w:p w14:paraId="306E12EA" w14:textId="5BF8424F" w:rsidR="00A31FC2" w:rsidRDefault="00092371" w:rsidP="00635345">
      <w:pPr>
        <w:pStyle w:val="Bullet1"/>
        <w:numPr>
          <w:ilvl w:val="0"/>
          <w:numId w:val="43"/>
        </w:numPr>
        <w:contextualSpacing w:val="0"/>
      </w:pPr>
      <w:r>
        <w:t>The</w:t>
      </w:r>
      <w:r w:rsidR="009F5D06">
        <w:t xml:space="preserve"> </w:t>
      </w:r>
      <w:hyperlink r:id="rId13" w:history="1">
        <w:r w:rsidR="009F5D06" w:rsidRPr="00BE6AAD">
          <w:rPr>
            <w:rStyle w:val="Hyperlink"/>
          </w:rPr>
          <w:t>201</w:t>
        </w:r>
        <w:r w:rsidR="00D134F9">
          <w:rPr>
            <w:rStyle w:val="Hyperlink"/>
          </w:rPr>
          <w:t>9</w:t>
        </w:r>
        <w:r w:rsidR="009F5D06" w:rsidRPr="00BE6AAD">
          <w:rPr>
            <w:rStyle w:val="Hyperlink"/>
          </w:rPr>
          <w:t xml:space="preserve"> CAHPS for MIPS Survey Fact Sheet</w:t>
        </w:r>
      </w:hyperlink>
      <w:r>
        <w:rPr>
          <w:rStyle w:val="Hyperlink"/>
          <w:color w:val="000000" w:themeColor="text1"/>
          <w:u w:val="none"/>
        </w:rPr>
        <w:t xml:space="preserve"> </w:t>
      </w:r>
      <w:r>
        <w:t>for more information about administering the CAHPS for MIPS Survey.</w:t>
      </w:r>
    </w:p>
    <w:p w14:paraId="7EEDAA44" w14:textId="5E14A6DE" w:rsidR="00980C77" w:rsidRDefault="00917904" w:rsidP="00A54815">
      <w:pPr>
        <w:pStyle w:val="Bodycopy"/>
      </w:pPr>
      <w:r>
        <w:t>You can find a</w:t>
      </w:r>
      <w:r w:rsidR="00D25EB8">
        <w:t xml:space="preserve">dditional information about the Quality Payment Program on the </w:t>
      </w:r>
      <w:hyperlink r:id="rId14" w:history="1">
        <w:r w:rsidR="00D25EB8" w:rsidRPr="00917904">
          <w:rPr>
            <w:rStyle w:val="Hyperlink"/>
          </w:rPr>
          <w:t>Quality Payment Program website</w:t>
        </w:r>
      </w:hyperlink>
      <w:r w:rsidR="00D25EB8">
        <w:t>.</w:t>
      </w:r>
    </w:p>
    <w:p w14:paraId="7B9B1A57" w14:textId="77777777" w:rsidR="000674C0" w:rsidRPr="00201D3B" w:rsidRDefault="000674C0" w:rsidP="00FD4DC9">
      <w:pPr>
        <w:rPr>
          <w:rFonts w:ascii="Arial" w:hAnsi="Arial" w:cs="Arial"/>
          <w:sz w:val="22"/>
          <w:szCs w:val="22"/>
        </w:rPr>
      </w:pPr>
    </w:p>
    <w:p w14:paraId="55C4E376" w14:textId="77777777" w:rsidR="32835E2A" w:rsidRDefault="51B1CB31" w:rsidP="00F36F00">
      <w:pPr>
        <w:pStyle w:val="Heading3"/>
        <w:contextualSpacing/>
      </w:pPr>
      <w:r>
        <w:t>Registration Information</w:t>
      </w:r>
      <w:r w:rsidR="32835E2A" w:rsidRPr="3901E14C">
        <w:t xml:space="preserve"> </w:t>
      </w:r>
    </w:p>
    <w:p w14:paraId="543B2D17" w14:textId="3947401B" w:rsidR="32835E2A" w:rsidRPr="003047BE" w:rsidRDefault="49E48CFE" w:rsidP="00CD5920">
      <w:pPr>
        <w:pStyle w:val="Bodycopy"/>
      </w:pPr>
      <w:r>
        <w:t xml:space="preserve">To register to </w:t>
      </w:r>
      <w:r w:rsidR="002C6ED3">
        <w:t xml:space="preserve">submit </w:t>
      </w:r>
      <w:r>
        <w:t>quality data through the CMS Web I</w:t>
      </w:r>
      <w:r w:rsidR="55F1CD59">
        <w:t>nterface and/or administer the CAHPS for MIPS Survey, si</w:t>
      </w:r>
      <w:r w:rsidR="076B91D4">
        <w:t>gn in</w:t>
      </w:r>
      <w:r w:rsidR="004240D4">
        <w:t xml:space="preserve"> </w:t>
      </w:r>
      <w:r w:rsidR="076B91D4">
        <w:t xml:space="preserve">to the </w:t>
      </w:r>
      <w:hyperlink r:id="rId15" w:history="1">
        <w:r w:rsidR="15F51C9F" w:rsidRPr="00201D3B">
          <w:rPr>
            <w:rStyle w:val="Hyperlink"/>
          </w:rPr>
          <w:t>Quality Payment Program website</w:t>
        </w:r>
      </w:hyperlink>
      <w:r w:rsidR="15F51C9F">
        <w:t>.</w:t>
      </w:r>
      <w:r w:rsidR="00EB4283">
        <w:t xml:space="preserve"> </w:t>
      </w:r>
      <w:r w:rsidR="5C2BF1FF">
        <w:t xml:space="preserve">Registration opens on </w:t>
      </w:r>
      <w:r w:rsidR="5C2BF1FF" w:rsidRPr="00FD4DC9">
        <w:rPr>
          <w:b/>
        </w:rPr>
        <w:t xml:space="preserve">Monday, April </w:t>
      </w:r>
      <w:r w:rsidR="00193C57">
        <w:rPr>
          <w:b/>
        </w:rPr>
        <w:t>4</w:t>
      </w:r>
      <w:r w:rsidR="5C2BF1FF" w:rsidRPr="00FD4DC9">
        <w:rPr>
          <w:b/>
        </w:rPr>
        <w:t>, 2019 at 10:00am Eastern Time</w:t>
      </w:r>
      <w:r w:rsidR="5C2BF1FF">
        <w:t xml:space="preserve"> </w:t>
      </w:r>
      <w:r w:rsidR="5C2BF1FF" w:rsidRPr="00193C57">
        <w:rPr>
          <w:b/>
        </w:rPr>
        <w:t>(ET)</w:t>
      </w:r>
      <w:r w:rsidR="5C2BF1FF">
        <w:t xml:space="preserve"> and closes on </w:t>
      </w:r>
      <w:r w:rsidR="5C2BF1FF" w:rsidRPr="00FD4DC9">
        <w:rPr>
          <w:b/>
        </w:rPr>
        <w:t>Monday, July 1, 2019 at 5:00pm ET</w:t>
      </w:r>
      <w:r w:rsidR="5C2BF1FF" w:rsidRPr="4F0A97E0">
        <w:t>.</w:t>
      </w:r>
      <w:r w:rsidR="3444CAC8" w:rsidRPr="4F0A97E0">
        <w:t xml:space="preserve"> </w:t>
      </w:r>
      <w:r w:rsidR="32835E2A">
        <w:t xml:space="preserve"> </w:t>
      </w:r>
    </w:p>
    <w:p w14:paraId="7EE8F589" w14:textId="60D84555" w:rsidR="000674C0" w:rsidRDefault="4BE4001F" w:rsidP="00193C57">
      <w:pPr>
        <w:pStyle w:val="Bullet1"/>
      </w:pPr>
      <w:r>
        <w:t>Groups and virtual groups</w:t>
      </w:r>
      <w:r w:rsidRPr="10CE4679">
        <w:t xml:space="preserve"> </w:t>
      </w:r>
      <w:r w:rsidR="32835E2A">
        <w:t>need an account (user ID and password) to sign in</w:t>
      </w:r>
      <w:r w:rsidR="7E01B8F6">
        <w:t>to</w:t>
      </w:r>
      <w:r w:rsidR="7E01B8F6" w:rsidRPr="10CE4679">
        <w:t xml:space="preserve"> </w:t>
      </w:r>
      <w:r w:rsidR="7E01B8F6">
        <w:t>the Quality Payment Program website</w:t>
      </w:r>
      <w:r w:rsidR="000674C0">
        <w:t xml:space="preserve">. </w:t>
      </w:r>
    </w:p>
    <w:p w14:paraId="29662908" w14:textId="67FEB785" w:rsidR="00176C86" w:rsidRDefault="000674C0" w:rsidP="00A54815">
      <w:pPr>
        <w:pStyle w:val="Bullet1"/>
      </w:pPr>
      <w:r>
        <w:t xml:space="preserve">Additionally, </w:t>
      </w:r>
      <w:r w:rsidR="002E7C9D">
        <w:t>an individual</w:t>
      </w:r>
      <w:r w:rsidR="000A3684">
        <w:t xml:space="preserve"> registering the group or virtual group</w:t>
      </w:r>
      <w:r w:rsidR="06B62ED4">
        <w:t xml:space="preserve"> </w:t>
      </w:r>
      <w:r w:rsidR="52BC57A6">
        <w:t xml:space="preserve">will need </w:t>
      </w:r>
      <w:r>
        <w:t>an appropriate</w:t>
      </w:r>
      <w:r w:rsidR="32835E2A">
        <w:t xml:space="preserve"> QPP role associated with the group or virtual group</w:t>
      </w:r>
      <w:r>
        <w:t xml:space="preserve">. More information is </w:t>
      </w:r>
      <w:r w:rsidR="255BDCED">
        <w:t xml:space="preserve">provided </w:t>
      </w:r>
      <w:r w:rsidR="275C258E">
        <w:t>i</w:t>
      </w:r>
      <w:r w:rsidR="2599B09F">
        <w:t xml:space="preserve">n </w:t>
      </w:r>
      <w:hyperlink w:anchor="_Access_the_CMS" w:history="1">
        <w:r w:rsidR="6439C66B" w:rsidRPr="002C6ED3">
          <w:rPr>
            <w:rStyle w:val="Hyperlink"/>
          </w:rPr>
          <w:t>S</w:t>
        </w:r>
        <w:r w:rsidR="2599B09F" w:rsidRPr="002C6ED3">
          <w:rPr>
            <w:rStyle w:val="Hyperlink"/>
          </w:rPr>
          <w:t>ection III: Access the Registration System</w:t>
        </w:r>
      </w:hyperlink>
      <w:r w:rsidR="32835E2A" w:rsidRPr="10CE4679">
        <w:t>.</w:t>
      </w:r>
      <w:r w:rsidR="00176C86">
        <w:br/>
      </w:r>
    </w:p>
    <w:p w14:paraId="25BDD24F" w14:textId="21354CBC" w:rsidR="00D25EB8" w:rsidRDefault="00B37AA2" w:rsidP="00CD5920">
      <w:pPr>
        <w:pStyle w:val="Heading3"/>
        <w:spacing w:before="120" w:after="120"/>
      </w:pPr>
      <w:r w:rsidRPr="00461EA5">
        <w:rPr>
          <w:noProof/>
        </w:rPr>
        <mc:AlternateContent>
          <mc:Choice Requires="wps">
            <w:drawing>
              <wp:anchor distT="45720" distB="45720" distL="114300" distR="114300" simplePos="0" relativeHeight="251666434" behindDoc="0" locked="0" layoutInCell="1" allowOverlap="1" wp14:anchorId="58F2BDDE" wp14:editId="36215875">
                <wp:simplePos x="0" y="0"/>
                <wp:positionH relativeFrom="column">
                  <wp:posOffset>4343400</wp:posOffset>
                </wp:positionH>
                <wp:positionV relativeFrom="paragraph">
                  <wp:posOffset>9525</wp:posOffset>
                </wp:positionV>
                <wp:extent cx="2143125" cy="157162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571625"/>
                        </a:xfrm>
                        <a:prstGeom prst="rect">
                          <a:avLst/>
                        </a:prstGeom>
                        <a:solidFill>
                          <a:srgbClr val="FFFFFF"/>
                        </a:solidFill>
                        <a:ln w="9525">
                          <a:solidFill>
                            <a:srgbClr val="000000"/>
                          </a:solidFill>
                          <a:miter lim="800000"/>
                          <a:headEnd/>
                          <a:tailEnd/>
                        </a:ln>
                      </wps:spPr>
                      <wps:txbx>
                        <w:txbxContent>
                          <w:p w14:paraId="40D31948" w14:textId="39B37398" w:rsidR="00386D7B" w:rsidRPr="00DB53C1" w:rsidRDefault="00386D7B">
                            <w:pPr>
                              <w:rPr>
                                <w:rFonts w:ascii="Arial" w:hAnsi="Arial" w:cs="Arial"/>
                                <w:sz w:val="22"/>
                                <w:szCs w:val="22"/>
                              </w:rPr>
                            </w:pPr>
                            <w:r w:rsidRPr="00DB53C1">
                              <w:rPr>
                                <w:rFonts w:ascii="Arial" w:hAnsi="Arial" w:cs="Arial"/>
                                <w:sz w:val="22"/>
                                <w:szCs w:val="22"/>
                              </w:rPr>
                              <w:t xml:space="preserve">You were </w:t>
                            </w:r>
                            <w:r w:rsidRPr="00DB53C1">
                              <w:rPr>
                                <w:rFonts w:ascii="Arial" w:hAnsi="Arial" w:cs="Arial"/>
                                <w:b/>
                                <w:sz w:val="22"/>
                                <w:szCs w:val="22"/>
                              </w:rPr>
                              <w:t xml:space="preserve">automatically registered </w:t>
                            </w:r>
                            <w:r w:rsidRPr="00DB53C1">
                              <w:rPr>
                                <w:rFonts w:ascii="Arial" w:hAnsi="Arial" w:cs="Arial"/>
                                <w:sz w:val="22"/>
                                <w:szCs w:val="22"/>
                              </w:rPr>
                              <w:t xml:space="preserve">if you submitted </w:t>
                            </w:r>
                            <w:r>
                              <w:rPr>
                                <w:rFonts w:ascii="Arial" w:hAnsi="Arial" w:cs="Arial"/>
                                <w:sz w:val="22"/>
                                <w:szCs w:val="22"/>
                              </w:rPr>
                              <w:t xml:space="preserve">quality </w:t>
                            </w:r>
                            <w:r w:rsidRPr="00DB53C1">
                              <w:rPr>
                                <w:rFonts w:ascii="Arial" w:hAnsi="Arial" w:cs="Arial"/>
                                <w:sz w:val="22"/>
                                <w:szCs w:val="22"/>
                              </w:rPr>
                              <w:t xml:space="preserve">data </w:t>
                            </w:r>
                            <w:r>
                              <w:rPr>
                                <w:rFonts w:ascii="Arial" w:hAnsi="Arial" w:cs="Arial"/>
                                <w:sz w:val="22"/>
                                <w:szCs w:val="22"/>
                              </w:rPr>
                              <w:t>through</w:t>
                            </w:r>
                            <w:r w:rsidRPr="00DB53C1">
                              <w:rPr>
                                <w:rFonts w:ascii="Arial" w:hAnsi="Arial" w:cs="Arial"/>
                                <w:sz w:val="22"/>
                                <w:szCs w:val="22"/>
                              </w:rPr>
                              <w:t xml:space="preserve"> the CMS Web Interface in</w:t>
                            </w:r>
                            <w:r w:rsidRPr="00DB53C1">
                              <w:rPr>
                                <w:rFonts w:ascii="Arial" w:hAnsi="Arial" w:cs="Arial"/>
                                <w:b/>
                                <w:sz w:val="22"/>
                                <w:szCs w:val="22"/>
                              </w:rPr>
                              <w:t xml:space="preserve"> 2018. </w:t>
                            </w:r>
                            <w:r w:rsidRPr="00DB53C1">
                              <w:rPr>
                                <w:rFonts w:ascii="Arial" w:hAnsi="Arial" w:cs="Arial"/>
                                <w:sz w:val="22"/>
                                <w:szCs w:val="22"/>
                              </w:rPr>
                              <w:t xml:space="preserve">Sign in to </w:t>
                            </w:r>
                            <w:hyperlink r:id="rId16" w:history="1">
                              <w:r w:rsidRPr="00DB53C1">
                                <w:rPr>
                                  <w:rStyle w:val="Hyperlink"/>
                                  <w:rFonts w:ascii="Arial" w:hAnsi="Arial" w:cs="Arial"/>
                                  <w:sz w:val="22"/>
                                  <w:szCs w:val="22"/>
                                </w:rPr>
                                <w:t>qpp.cms.gov</w:t>
                              </w:r>
                            </w:hyperlink>
                            <w:r w:rsidRPr="00DB53C1">
                              <w:rPr>
                                <w:rFonts w:ascii="Arial" w:hAnsi="Arial" w:cs="Arial"/>
                                <w:sz w:val="22"/>
                                <w:szCs w:val="22"/>
                              </w:rPr>
                              <w:t xml:space="preserve"> and </w:t>
                            </w:r>
                            <w:r w:rsidRPr="00DB53C1">
                              <w:rPr>
                                <w:rFonts w:ascii="Arial" w:hAnsi="Arial" w:cs="Arial"/>
                                <w:b/>
                                <w:sz w:val="22"/>
                                <w:szCs w:val="22"/>
                              </w:rPr>
                              <w:t>review your registration</w:t>
                            </w:r>
                            <w:r w:rsidRPr="00DB53C1">
                              <w:rPr>
                                <w:rFonts w:ascii="Arial" w:hAnsi="Arial" w:cs="Arial"/>
                                <w:sz w:val="22"/>
                                <w:szCs w:val="22"/>
                              </w:rPr>
                              <w:t xml:space="preserve"> to verify the information (such as group size and contact information) is correct.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42pt;margin-top:.75pt;width:168.75pt;height:123.75pt;z-index:2516664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">
                <v:textbox>
                  <w:txbxContent>
                    <w:p w14:paraId="40D31948" w14:textId="39B37398" w:rsidR="00386D7B" w:rsidRPr="00DB53C1" w:rsidRDefault="00386D7B">
                      <w:pPr>
                        <w:rPr>
                          <w:rFonts w:ascii="Arial" w:hAnsi="Arial" w:cs="Arial"/>
                          <w:sz w:val="22"/>
                          <w:szCs w:val="22"/>
                        </w:rPr>
                      </w:pPr>
                      <w:r w:rsidRPr="00DB53C1">
                        <w:rPr>
                          <w:rFonts w:ascii="Arial" w:hAnsi="Arial" w:cs="Arial"/>
                          <w:sz w:val="22"/>
                          <w:szCs w:val="22"/>
                        </w:rPr>
                        <w:t xml:space="preserve">You were </w:t>
                      </w:r>
                      <w:r w:rsidRPr="00DB53C1">
                        <w:rPr>
                          <w:rFonts w:ascii="Arial" w:hAnsi="Arial" w:cs="Arial"/>
                          <w:b/>
                          <w:sz w:val="22"/>
                          <w:szCs w:val="22"/>
                        </w:rPr>
                        <w:t xml:space="preserve">automatically registered </w:t>
                      </w:r>
                      <w:r w:rsidRPr="00DB53C1">
                        <w:rPr>
                          <w:rFonts w:ascii="Arial" w:hAnsi="Arial" w:cs="Arial"/>
                          <w:sz w:val="22"/>
                          <w:szCs w:val="22"/>
                        </w:rPr>
                        <w:t xml:space="preserve">if you submitted </w:t>
                      </w:r>
                      <w:r>
                        <w:rPr>
                          <w:rFonts w:ascii="Arial" w:hAnsi="Arial" w:cs="Arial"/>
                          <w:sz w:val="22"/>
                          <w:szCs w:val="22"/>
                        </w:rPr>
                        <w:t xml:space="preserve">quality </w:t>
                      </w:r>
                      <w:r w:rsidRPr="00DB53C1">
                        <w:rPr>
                          <w:rFonts w:ascii="Arial" w:hAnsi="Arial" w:cs="Arial"/>
                          <w:sz w:val="22"/>
                          <w:szCs w:val="22"/>
                        </w:rPr>
                        <w:t xml:space="preserve">data </w:t>
                      </w:r>
                      <w:r>
                        <w:rPr>
                          <w:rFonts w:ascii="Arial" w:hAnsi="Arial" w:cs="Arial"/>
                          <w:sz w:val="22"/>
                          <w:szCs w:val="22"/>
                        </w:rPr>
                        <w:t>through</w:t>
                      </w:r>
                      <w:r w:rsidRPr="00DB53C1">
                        <w:rPr>
                          <w:rFonts w:ascii="Arial" w:hAnsi="Arial" w:cs="Arial"/>
                          <w:sz w:val="22"/>
                          <w:szCs w:val="22"/>
                        </w:rPr>
                        <w:t xml:space="preserve"> the CMS Web Interface in</w:t>
                      </w:r>
                      <w:r w:rsidRPr="00DB53C1">
                        <w:rPr>
                          <w:rFonts w:ascii="Arial" w:hAnsi="Arial" w:cs="Arial"/>
                          <w:b/>
                          <w:sz w:val="22"/>
                          <w:szCs w:val="22"/>
                        </w:rPr>
                        <w:t xml:space="preserve"> 2018. </w:t>
                      </w:r>
                      <w:r w:rsidRPr="00DB53C1">
                        <w:rPr>
                          <w:rFonts w:ascii="Arial" w:hAnsi="Arial" w:cs="Arial"/>
                          <w:sz w:val="22"/>
                          <w:szCs w:val="22"/>
                        </w:rPr>
                        <w:t xml:space="preserve">Sign in to </w:t>
                      </w:r>
                      <w:hyperlink r:id="rId17" w:history="1">
                        <w:r w:rsidRPr="00DB53C1">
                          <w:rPr>
                            <w:rStyle w:val="Hyperlink"/>
                            <w:rFonts w:ascii="Arial" w:hAnsi="Arial" w:cs="Arial"/>
                            <w:sz w:val="22"/>
                            <w:szCs w:val="22"/>
                          </w:rPr>
                          <w:t>qpp.cms.gov</w:t>
                        </w:r>
                      </w:hyperlink>
                      <w:r w:rsidRPr="00DB53C1">
                        <w:rPr>
                          <w:rFonts w:ascii="Arial" w:hAnsi="Arial" w:cs="Arial"/>
                          <w:sz w:val="22"/>
                          <w:szCs w:val="22"/>
                        </w:rPr>
                        <w:t xml:space="preserve"> and </w:t>
                      </w:r>
                      <w:r w:rsidRPr="00DB53C1">
                        <w:rPr>
                          <w:rFonts w:ascii="Arial" w:hAnsi="Arial" w:cs="Arial"/>
                          <w:b/>
                          <w:sz w:val="22"/>
                          <w:szCs w:val="22"/>
                        </w:rPr>
                        <w:t>review your registration</w:t>
                      </w:r>
                      <w:r w:rsidRPr="00DB53C1">
                        <w:rPr>
                          <w:rFonts w:ascii="Arial" w:hAnsi="Arial" w:cs="Arial"/>
                          <w:sz w:val="22"/>
                          <w:szCs w:val="22"/>
                        </w:rPr>
                        <w:t xml:space="preserve"> to verify the information (such as group size and contact information) is correct. </w:t>
                      </w:r>
                    </w:p>
                  </w:txbxContent>
                </v:textbox>
                <w10:wrap type="square"/>
              </v:shape>
            </w:pict>
          </mc:Fallback>
        </mc:AlternateContent>
      </w:r>
      <w:r w:rsidR="00C3627F">
        <w:t>Who needs to register?</w:t>
      </w:r>
    </w:p>
    <w:p w14:paraId="39CE0E1A" w14:textId="6F9E9C5B" w:rsidR="00A561E7" w:rsidRPr="00461EA5" w:rsidRDefault="00D25EB8" w:rsidP="00461EA5">
      <w:pPr>
        <w:pStyle w:val="Bullet2"/>
        <w:numPr>
          <w:ilvl w:val="0"/>
          <w:numId w:val="37"/>
        </w:numPr>
        <w:rPr>
          <w:sz w:val="22"/>
        </w:rPr>
      </w:pPr>
      <w:r w:rsidRPr="00461EA5">
        <w:rPr>
          <w:sz w:val="22"/>
        </w:rPr>
        <w:t xml:space="preserve">Groups </w:t>
      </w:r>
      <w:r w:rsidR="00A96A19" w:rsidRPr="00461EA5">
        <w:rPr>
          <w:sz w:val="22"/>
        </w:rPr>
        <w:t xml:space="preserve">or virtual groups </w:t>
      </w:r>
      <w:r w:rsidR="20DB26EB" w:rsidRPr="00461EA5">
        <w:rPr>
          <w:sz w:val="22"/>
        </w:rPr>
        <w:t>with</w:t>
      </w:r>
      <w:r w:rsidRPr="00461EA5">
        <w:rPr>
          <w:sz w:val="22"/>
        </w:rPr>
        <w:t xml:space="preserve"> 25 or more clinicians that </w:t>
      </w:r>
      <w:r w:rsidR="00326DB3" w:rsidRPr="00F14AA7">
        <w:rPr>
          <w:b/>
          <w:sz w:val="22"/>
        </w:rPr>
        <w:t>did not use</w:t>
      </w:r>
      <w:r w:rsidR="00326DB3" w:rsidRPr="00461EA5">
        <w:rPr>
          <w:sz w:val="22"/>
        </w:rPr>
        <w:t xml:space="preserve"> the CMS Web Interface to submit </w:t>
      </w:r>
      <w:r w:rsidR="00973A77">
        <w:rPr>
          <w:sz w:val="22"/>
        </w:rPr>
        <w:t xml:space="preserve">quality </w:t>
      </w:r>
      <w:r w:rsidR="00326DB3" w:rsidRPr="00461EA5">
        <w:rPr>
          <w:sz w:val="22"/>
        </w:rPr>
        <w:t xml:space="preserve">data </w:t>
      </w:r>
      <w:r w:rsidR="003C5167">
        <w:rPr>
          <w:sz w:val="22"/>
        </w:rPr>
        <w:t>for the</w:t>
      </w:r>
      <w:r w:rsidR="00326DB3" w:rsidRPr="00461EA5">
        <w:rPr>
          <w:sz w:val="22"/>
        </w:rPr>
        <w:t xml:space="preserve"> 2018</w:t>
      </w:r>
      <w:r w:rsidR="003C5167">
        <w:rPr>
          <w:sz w:val="22"/>
        </w:rPr>
        <w:t xml:space="preserve"> performance period</w:t>
      </w:r>
      <w:r w:rsidR="00326DB3" w:rsidRPr="00461EA5">
        <w:rPr>
          <w:sz w:val="22"/>
        </w:rPr>
        <w:t xml:space="preserve">, but </w:t>
      </w:r>
      <w:r w:rsidR="00917904" w:rsidRPr="00461EA5">
        <w:rPr>
          <w:sz w:val="22"/>
        </w:rPr>
        <w:t xml:space="preserve">plan </w:t>
      </w:r>
      <w:r w:rsidRPr="00461EA5">
        <w:rPr>
          <w:sz w:val="22"/>
        </w:rPr>
        <w:t xml:space="preserve">to </w:t>
      </w:r>
      <w:r w:rsidR="49282823" w:rsidRPr="00461EA5">
        <w:rPr>
          <w:sz w:val="22"/>
        </w:rPr>
        <w:t>for the 2019 performance period</w:t>
      </w:r>
      <w:r w:rsidR="005B3B09" w:rsidRPr="00461EA5">
        <w:rPr>
          <w:sz w:val="22"/>
        </w:rPr>
        <w:t>.</w:t>
      </w:r>
      <w:r w:rsidRPr="00461EA5">
        <w:rPr>
          <w:sz w:val="22"/>
        </w:rPr>
        <w:t xml:space="preserve"> </w:t>
      </w:r>
    </w:p>
    <w:p w14:paraId="4B101F2A" w14:textId="4E5A4D2B" w:rsidR="00726EF2" w:rsidRPr="00726EF2" w:rsidRDefault="00973A77" w:rsidP="00F14AA7">
      <w:pPr>
        <w:pStyle w:val="Bullet2"/>
        <w:numPr>
          <w:ilvl w:val="1"/>
          <w:numId w:val="37"/>
        </w:numPr>
        <w:spacing w:after="240"/>
        <w:rPr>
          <w:sz w:val="22"/>
          <w:szCs w:val="22"/>
        </w:rPr>
      </w:pPr>
      <w:r w:rsidRPr="003C5167">
        <w:rPr>
          <w:b/>
          <w:sz w:val="22"/>
          <w:szCs w:val="22"/>
        </w:rPr>
        <w:t>Why?</w:t>
      </w:r>
      <w:r>
        <w:rPr>
          <w:sz w:val="22"/>
          <w:szCs w:val="22"/>
        </w:rPr>
        <w:t xml:space="preserve"> </w:t>
      </w:r>
      <w:r w:rsidR="00D25EB8" w:rsidRPr="00726EF2">
        <w:rPr>
          <w:sz w:val="22"/>
          <w:szCs w:val="22"/>
        </w:rPr>
        <w:t>Groups that submit</w:t>
      </w:r>
      <w:r w:rsidR="00C033B2">
        <w:rPr>
          <w:sz w:val="22"/>
          <w:szCs w:val="22"/>
        </w:rPr>
        <w:t>ted</w:t>
      </w:r>
      <w:r w:rsidR="00D25EB8" w:rsidRPr="00726EF2">
        <w:rPr>
          <w:sz w:val="22"/>
          <w:szCs w:val="22"/>
        </w:rPr>
        <w:t xml:space="preserve"> </w:t>
      </w:r>
      <w:r w:rsidR="003C5167">
        <w:rPr>
          <w:sz w:val="22"/>
          <w:szCs w:val="22"/>
        </w:rPr>
        <w:t xml:space="preserve">quality </w:t>
      </w:r>
      <w:r w:rsidR="00D25EB8" w:rsidRPr="00726EF2">
        <w:rPr>
          <w:sz w:val="22"/>
          <w:szCs w:val="22"/>
        </w:rPr>
        <w:t xml:space="preserve">data through the CMS Web Interface for </w:t>
      </w:r>
      <w:r w:rsidR="041DA167" w:rsidRPr="00C72FBF">
        <w:rPr>
          <w:sz w:val="22"/>
          <w:szCs w:val="22"/>
        </w:rPr>
        <w:t xml:space="preserve">the </w:t>
      </w:r>
      <w:r w:rsidR="00917904" w:rsidRPr="00C72FBF">
        <w:rPr>
          <w:sz w:val="22"/>
          <w:szCs w:val="22"/>
        </w:rPr>
        <w:t>2018</w:t>
      </w:r>
      <w:r w:rsidR="041DA167" w:rsidRPr="00C72FBF">
        <w:rPr>
          <w:sz w:val="22"/>
          <w:szCs w:val="22"/>
        </w:rPr>
        <w:t xml:space="preserve"> performance period</w:t>
      </w:r>
      <w:r w:rsidR="00917904" w:rsidRPr="000A3684">
        <w:rPr>
          <w:sz w:val="22"/>
          <w:szCs w:val="22"/>
        </w:rPr>
        <w:t xml:space="preserve"> </w:t>
      </w:r>
      <w:r w:rsidR="00D25EB8" w:rsidRPr="000A3684">
        <w:rPr>
          <w:sz w:val="22"/>
          <w:szCs w:val="22"/>
        </w:rPr>
        <w:t xml:space="preserve">have been </w:t>
      </w:r>
      <w:r w:rsidR="00D25EB8" w:rsidRPr="00973A77">
        <w:rPr>
          <w:sz w:val="22"/>
          <w:szCs w:val="22"/>
        </w:rPr>
        <w:t>automatically registered</w:t>
      </w:r>
      <w:r w:rsidR="00D25EB8" w:rsidRPr="000A3684">
        <w:rPr>
          <w:sz w:val="22"/>
          <w:szCs w:val="22"/>
        </w:rPr>
        <w:t xml:space="preserve"> for </w:t>
      </w:r>
      <w:r w:rsidR="041DA167" w:rsidRPr="000A3684">
        <w:rPr>
          <w:sz w:val="22"/>
          <w:szCs w:val="22"/>
        </w:rPr>
        <w:t xml:space="preserve">the </w:t>
      </w:r>
      <w:r w:rsidR="00917904" w:rsidRPr="000A3684">
        <w:rPr>
          <w:sz w:val="22"/>
          <w:szCs w:val="22"/>
        </w:rPr>
        <w:t>2019</w:t>
      </w:r>
      <w:r w:rsidR="041DA167" w:rsidRPr="000A3684">
        <w:rPr>
          <w:sz w:val="22"/>
          <w:szCs w:val="22"/>
        </w:rPr>
        <w:t xml:space="preserve"> </w:t>
      </w:r>
      <w:r w:rsidR="005BD4BF" w:rsidRPr="000A3684">
        <w:rPr>
          <w:sz w:val="22"/>
          <w:szCs w:val="22"/>
        </w:rPr>
        <w:t>performance period</w:t>
      </w:r>
      <w:r w:rsidR="731C9917" w:rsidRPr="000A3684">
        <w:rPr>
          <w:sz w:val="22"/>
          <w:szCs w:val="22"/>
        </w:rPr>
        <w:t>.</w:t>
      </w:r>
      <w:r w:rsidR="7AB358AB" w:rsidRPr="000A3684">
        <w:rPr>
          <w:sz w:val="22"/>
          <w:szCs w:val="22"/>
        </w:rPr>
        <w:t xml:space="preserve"> </w:t>
      </w:r>
      <w:r w:rsidR="00917395" w:rsidRPr="007D2EC7">
        <w:rPr>
          <w:sz w:val="22"/>
          <w:szCs w:val="22"/>
        </w:rPr>
        <w:t>A</w:t>
      </w:r>
      <w:r w:rsidR="0D310A1A" w:rsidRPr="000A3684">
        <w:rPr>
          <w:sz w:val="22"/>
          <w:szCs w:val="22"/>
        </w:rPr>
        <w:t>ut</w:t>
      </w:r>
      <w:r w:rsidR="6E397521" w:rsidRPr="000A3684">
        <w:rPr>
          <w:sz w:val="22"/>
          <w:szCs w:val="22"/>
        </w:rPr>
        <w:t xml:space="preserve">omatic CMS Web Interface registrations can be edited </w:t>
      </w:r>
      <w:r w:rsidR="4444C720" w:rsidRPr="00647E2C">
        <w:rPr>
          <w:sz w:val="22"/>
          <w:szCs w:val="22"/>
        </w:rPr>
        <w:t>(</w:t>
      </w:r>
      <w:r w:rsidR="4E180F70" w:rsidRPr="00647E2C">
        <w:rPr>
          <w:sz w:val="22"/>
          <w:szCs w:val="22"/>
        </w:rPr>
        <w:t xml:space="preserve">i.e., update group information) </w:t>
      </w:r>
      <w:r w:rsidR="6E397521" w:rsidRPr="00647E2C">
        <w:rPr>
          <w:sz w:val="22"/>
          <w:szCs w:val="22"/>
        </w:rPr>
        <w:t>or cancelled for the 2019 performance period</w:t>
      </w:r>
      <w:r w:rsidR="4444C720" w:rsidRPr="00647E2C">
        <w:rPr>
          <w:sz w:val="22"/>
          <w:szCs w:val="22"/>
        </w:rPr>
        <w:t xml:space="preserve">. </w:t>
      </w:r>
    </w:p>
    <w:p w14:paraId="4285DC4B" w14:textId="794F425C" w:rsidR="00726EF2" w:rsidRPr="00726EF2" w:rsidRDefault="00D25EB8" w:rsidP="00726EF2">
      <w:pPr>
        <w:pStyle w:val="Bullet2"/>
        <w:numPr>
          <w:ilvl w:val="0"/>
          <w:numId w:val="37"/>
        </w:numPr>
        <w:rPr>
          <w:sz w:val="22"/>
        </w:rPr>
      </w:pPr>
      <w:r w:rsidRPr="00726EF2">
        <w:rPr>
          <w:sz w:val="22"/>
        </w:rPr>
        <w:t xml:space="preserve">Groups </w:t>
      </w:r>
      <w:r w:rsidR="00A96A19" w:rsidRPr="00726EF2">
        <w:rPr>
          <w:sz w:val="22"/>
        </w:rPr>
        <w:t xml:space="preserve">or virtual groups </w:t>
      </w:r>
      <w:r w:rsidRPr="00726EF2">
        <w:rPr>
          <w:sz w:val="22"/>
        </w:rPr>
        <w:t xml:space="preserve">that </w:t>
      </w:r>
      <w:r w:rsidR="00D149A3" w:rsidRPr="00DB53C1">
        <w:rPr>
          <w:sz w:val="22"/>
        </w:rPr>
        <w:t xml:space="preserve">plan </w:t>
      </w:r>
      <w:r w:rsidRPr="00DB53C1">
        <w:rPr>
          <w:sz w:val="22"/>
        </w:rPr>
        <w:t>to administer</w:t>
      </w:r>
      <w:r w:rsidRPr="00726EF2">
        <w:rPr>
          <w:sz w:val="22"/>
        </w:rPr>
        <w:t xml:space="preserve"> the CAHPS for MIPS </w:t>
      </w:r>
      <w:r w:rsidR="5ACE7022" w:rsidRPr="00726EF2">
        <w:rPr>
          <w:sz w:val="22"/>
        </w:rPr>
        <w:t>S</w:t>
      </w:r>
      <w:r w:rsidRPr="00726EF2">
        <w:rPr>
          <w:sz w:val="22"/>
        </w:rPr>
        <w:t>urvey</w:t>
      </w:r>
      <w:r w:rsidR="6767BF2E" w:rsidRPr="00726EF2">
        <w:rPr>
          <w:sz w:val="22"/>
        </w:rPr>
        <w:t xml:space="preserve"> </w:t>
      </w:r>
      <w:r w:rsidR="6EC14DBF" w:rsidRPr="00726EF2">
        <w:rPr>
          <w:sz w:val="22"/>
        </w:rPr>
        <w:t>for the 2019 performance period.</w:t>
      </w:r>
    </w:p>
    <w:p w14:paraId="460B5265" w14:textId="0B4ED26F" w:rsidR="00F26C76" w:rsidRPr="00F26C76" w:rsidRDefault="003C5167" w:rsidP="00F26C76">
      <w:pPr>
        <w:pStyle w:val="Bullet2"/>
        <w:numPr>
          <w:ilvl w:val="1"/>
          <w:numId w:val="37"/>
        </w:numPr>
        <w:rPr>
          <w:sz w:val="22"/>
          <w:szCs w:val="22"/>
        </w:rPr>
      </w:pPr>
      <w:r w:rsidRPr="00F14AA7">
        <w:rPr>
          <w:b/>
          <w:sz w:val="22"/>
          <w:szCs w:val="22"/>
        </w:rPr>
        <w:t>Why?</w:t>
      </w:r>
      <w:r>
        <w:rPr>
          <w:sz w:val="22"/>
          <w:szCs w:val="22"/>
        </w:rPr>
        <w:t xml:space="preserve"> </w:t>
      </w:r>
      <w:r w:rsidR="00D25EB8" w:rsidRPr="00F26C76">
        <w:rPr>
          <w:sz w:val="22"/>
          <w:szCs w:val="22"/>
        </w:rPr>
        <w:t xml:space="preserve">There is </w:t>
      </w:r>
      <w:r w:rsidR="00D25EB8" w:rsidRPr="007D2EC7">
        <w:rPr>
          <w:b/>
          <w:bCs/>
          <w:sz w:val="22"/>
          <w:szCs w:val="22"/>
        </w:rPr>
        <w:t>no automatic</w:t>
      </w:r>
      <w:r w:rsidR="5FD5F6CD" w:rsidRPr="007D2EC7">
        <w:rPr>
          <w:b/>
          <w:bCs/>
          <w:sz w:val="22"/>
          <w:szCs w:val="22"/>
        </w:rPr>
        <w:t xml:space="preserve"> </w:t>
      </w:r>
      <w:r w:rsidR="00D25EB8" w:rsidRPr="007D2EC7">
        <w:rPr>
          <w:b/>
          <w:bCs/>
          <w:sz w:val="22"/>
          <w:szCs w:val="22"/>
        </w:rPr>
        <w:t>registration</w:t>
      </w:r>
      <w:r w:rsidR="00D25EB8" w:rsidRPr="00F26C76">
        <w:rPr>
          <w:sz w:val="22"/>
          <w:szCs w:val="22"/>
        </w:rPr>
        <w:t xml:space="preserve"> </w:t>
      </w:r>
      <w:r w:rsidR="481BFBE5" w:rsidRPr="00F26C76">
        <w:rPr>
          <w:sz w:val="22"/>
          <w:szCs w:val="22"/>
        </w:rPr>
        <w:t xml:space="preserve">for </w:t>
      </w:r>
      <w:r w:rsidR="00D25EB8" w:rsidRPr="00F26C76">
        <w:rPr>
          <w:sz w:val="22"/>
          <w:szCs w:val="22"/>
        </w:rPr>
        <w:t xml:space="preserve">the CAHPS for MIPS </w:t>
      </w:r>
      <w:r w:rsidR="0C8BBE94" w:rsidRPr="00FA7931">
        <w:rPr>
          <w:sz w:val="22"/>
          <w:szCs w:val="22"/>
        </w:rPr>
        <w:t>S</w:t>
      </w:r>
      <w:r w:rsidR="00D25EB8" w:rsidRPr="00FA7931">
        <w:rPr>
          <w:sz w:val="22"/>
          <w:szCs w:val="22"/>
        </w:rPr>
        <w:t>urvey.</w:t>
      </w:r>
      <w:r w:rsidR="4D2C1D01" w:rsidRPr="00FA7931">
        <w:rPr>
          <w:sz w:val="22"/>
          <w:szCs w:val="22"/>
        </w:rPr>
        <w:t xml:space="preserve"> Groups and virtual groups</w:t>
      </w:r>
      <w:r w:rsidR="7CDA82E7" w:rsidRPr="00FA7931">
        <w:rPr>
          <w:sz w:val="22"/>
          <w:szCs w:val="22"/>
        </w:rPr>
        <w:t xml:space="preserve"> </w:t>
      </w:r>
      <w:r w:rsidR="4D96EE35" w:rsidRPr="00FA7931">
        <w:rPr>
          <w:sz w:val="22"/>
          <w:szCs w:val="22"/>
        </w:rPr>
        <w:t xml:space="preserve">that plan to administer the </w:t>
      </w:r>
      <w:r w:rsidR="3108533A" w:rsidRPr="00FA7931">
        <w:rPr>
          <w:sz w:val="22"/>
          <w:szCs w:val="22"/>
        </w:rPr>
        <w:t>CAHP</w:t>
      </w:r>
      <w:r w:rsidR="00BC3912">
        <w:rPr>
          <w:sz w:val="22"/>
          <w:szCs w:val="22"/>
        </w:rPr>
        <w:t>S</w:t>
      </w:r>
      <w:r w:rsidR="3108533A" w:rsidRPr="00FA7931">
        <w:rPr>
          <w:sz w:val="22"/>
          <w:szCs w:val="22"/>
        </w:rPr>
        <w:t xml:space="preserve"> for MIPS Survey must register each performance</w:t>
      </w:r>
      <w:r w:rsidR="4F9E1C0B" w:rsidRPr="00FA7931">
        <w:rPr>
          <w:sz w:val="22"/>
          <w:szCs w:val="22"/>
        </w:rPr>
        <w:t xml:space="preserve"> </w:t>
      </w:r>
      <w:r w:rsidR="00C033B2">
        <w:rPr>
          <w:sz w:val="22"/>
          <w:szCs w:val="22"/>
        </w:rPr>
        <w:t>period</w:t>
      </w:r>
      <w:r w:rsidR="4F9E1C0B" w:rsidRPr="00FA7931">
        <w:rPr>
          <w:sz w:val="22"/>
          <w:szCs w:val="22"/>
        </w:rPr>
        <w:t xml:space="preserve"> they </w:t>
      </w:r>
      <w:r w:rsidR="00161785">
        <w:rPr>
          <w:sz w:val="22"/>
          <w:szCs w:val="22"/>
        </w:rPr>
        <w:t>plan</w:t>
      </w:r>
      <w:r w:rsidR="4F9E1C0B" w:rsidRPr="00FA7931">
        <w:rPr>
          <w:sz w:val="22"/>
          <w:szCs w:val="22"/>
        </w:rPr>
        <w:t xml:space="preserve"> to </w:t>
      </w:r>
      <w:r w:rsidR="00161785">
        <w:rPr>
          <w:sz w:val="22"/>
          <w:szCs w:val="22"/>
        </w:rPr>
        <w:t>administer</w:t>
      </w:r>
      <w:r w:rsidR="4F9E1C0B" w:rsidRPr="00FA7931">
        <w:rPr>
          <w:sz w:val="22"/>
          <w:szCs w:val="22"/>
        </w:rPr>
        <w:t xml:space="preserve"> the CAHPS for MI</w:t>
      </w:r>
      <w:r w:rsidR="058E614D" w:rsidRPr="00FA7931">
        <w:rPr>
          <w:sz w:val="22"/>
          <w:szCs w:val="22"/>
        </w:rPr>
        <w:t>PS Survey.</w:t>
      </w:r>
    </w:p>
    <w:p w14:paraId="2C18751F" w14:textId="0E0DFC47" w:rsidR="003C5167" w:rsidRDefault="4E5DDB40" w:rsidP="001F5703">
      <w:pPr>
        <w:pStyle w:val="Bullet1"/>
      </w:pPr>
      <w:r w:rsidRPr="00F26C76">
        <w:t>Groups that have been</w:t>
      </w:r>
      <w:r w:rsidR="00D25EB8" w:rsidRPr="00F26C76">
        <w:t xml:space="preserve"> automatically registered for the CMS Web Interface</w:t>
      </w:r>
      <w:r w:rsidR="3CC1F280" w:rsidRPr="00F26C76">
        <w:t xml:space="preserve"> and </w:t>
      </w:r>
      <w:r w:rsidR="433FA11D" w:rsidRPr="00DB53C1">
        <w:t>plan to administer</w:t>
      </w:r>
      <w:r w:rsidR="433FA11D" w:rsidRPr="00F26C76">
        <w:t xml:space="preserve"> the CAHPS for MIPS </w:t>
      </w:r>
      <w:r w:rsidR="058E614D" w:rsidRPr="00F26C76">
        <w:t>S</w:t>
      </w:r>
      <w:r w:rsidR="433FA11D" w:rsidRPr="00F26C76">
        <w:t>urvey</w:t>
      </w:r>
      <w:r w:rsidR="003C5167">
        <w:t>.</w:t>
      </w:r>
    </w:p>
    <w:p w14:paraId="61D7ED4F" w14:textId="5088BF5D" w:rsidR="001F5703" w:rsidRPr="001F5703" w:rsidRDefault="003C5167" w:rsidP="00F14AA7">
      <w:pPr>
        <w:pStyle w:val="Bullet1"/>
        <w:numPr>
          <w:ilvl w:val="1"/>
          <w:numId w:val="2"/>
        </w:numPr>
      </w:pPr>
      <w:r w:rsidRPr="00F14AA7">
        <w:rPr>
          <w:b/>
        </w:rPr>
        <w:t>Why?</w:t>
      </w:r>
      <w:r>
        <w:rPr>
          <w:b/>
        </w:rPr>
        <w:t xml:space="preserve"> </w:t>
      </w:r>
      <w:r w:rsidRPr="00F14AA7">
        <w:t xml:space="preserve">There is </w:t>
      </w:r>
      <w:r w:rsidRPr="007D2EC7">
        <w:rPr>
          <w:b/>
        </w:rPr>
        <w:t>no automatic registration</w:t>
      </w:r>
      <w:r w:rsidRPr="00F14AA7">
        <w:t xml:space="preserve"> for the CAHPS for MIPS Survey. Groups and virtual groups</w:t>
      </w:r>
      <w:r w:rsidRPr="00F26C76">
        <w:t xml:space="preserve"> </w:t>
      </w:r>
      <w:r>
        <w:t xml:space="preserve">that plan to administer the CAHPS for MIPS Survey must </w:t>
      </w:r>
      <w:r w:rsidRPr="001F5703">
        <w:t>register</w:t>
      </w:r>
      <w:r w:rsidRPr="00F26C76">
        <w:t xml:space="preserve"> </w:t>
      </w:r>
      <w:r>
        <w:t xml:space="preserve">each performance period they plan </w:t>
      </w:r>
      <w:r w:rsidRPr="00F26C76">
        <w:t xml:space="preserve">to administer </w:t>
      </w:r>
      <w:r>
        <w:t>the CAHPS for MIPS Survey</w:t>
      </w:r>
      <w:r w:rsidRPr="00FA7931">
        <w:t>.</w:t>
      </w:r>
    </w:p>
    <w:p w14:paraId="3053726D" w14:textId="156A31AA" w:rsidR="001F5703" w:rsidRPr="001F5703" w:rsidRDefault="005403F7" w:rsidP="00CD5920">
      <w:pPr>
        <w:pStyle w:val="Bullet1"/>
        <w:numPr>
          <w:ilvl w:val="1"/>
          <w:numId w:val="2"/>
        </w:numPr>
        <w:spacing w:before="0"/>
        <w:contextualSpacing w:val="0"/>
      </w:pPr>
      <w:r w:rsidRPr="001F5703">
        <w:rPr>
          <w:b/>
          <w:bCs/>
          <w:szCs w:val="22"/>
        </w:rPr>
        <w:t>Note</w:t>
      </w:r>
      <w:r w:rsidR="003C5167">
        <w:rPr>
          <w:szCs w:val="22"/>
        </w:rPr>
        <w:t>, t</w:t>
      </w:r>
      <w:r w:rsidRPr="001F5703">
        <w:rPr>
          <w:szCs w:val="22"/>
        </w:rPr>
        <w:t xml:space="preserve">he CAHPS for MIPS Survey assesses </w:t>
      </w:r>
      <w:r w:rsidR="0E75A15F" w:rsidRPr="001F5703">
        <w:rPr>
          <w:szCs w:val="22"/>
        </w:rPr>
        <w:t xml:space="preserve">the experience of </w:t>
      </w:r>
      <w:r w:rsidRPr="001F5703">
        <w:rPr>
          <w:szCs w:val="22"/>
        </w:rPr>
        <w:t xml:space="preserve">patients </w:t>
      </w:r>
      <w:r w:rsidR="3B850AB9" w:rsidRPr="001F5703">
        <w:rPr>
          <w:szCs w:val="22"/>
        </w:rPr>
        <w:t>r</w:t>
      </w:r>
      <w:r w:rsidR="0351E3C8" w:rsidRPr="001F5703">
        <w:rPr>
          <w:szCs w:val="22"/>
        </w:rPr>
        <w:t xml:space="preserve">eceiving </w:t>
      </w:r>
      <w:r w:rsidRPr="00973A77">
        <w:rPr>
          <w:szCs w:val="22"/>
        </w:rPr>
        <w:t>primary care services</w:t>
      </w:r>
      <w:r w:rsidR="0351E3C8" w:rsidRPr="00973A77">
        <w:rPr>
          <w:szCs w:val="22"/>
        </w:rPr>
        <w:t xml:space="preserve">. </w:t>
      </w:r>
      <w:r w:rsidR="0351E3C8" w:rsidRPr="003C5167">
        <w:rPr>
          <w:szCs w:val="22"/>
        </w:rPr>
        <w:t>The CAHPS for MIPS Survey</w:t>
      </w:r>
      <w:r w:rsidRPr="003C5167">
        <w:rPr>
          <w:szCs w:val="22"/>
        </w:rPr>
        <w:t xml:space="preserve"> is most appropriate for groups and vi</w:t>
      </w:r>
      <w:r w:rsidR="00870498" w:rsidRPr="003C5167">
        <w:rPr>
          <w:szCs w:val="22"/>
        </w:rPr>
        <w:t>r</w:t>
      </w:r>
      <w:r w:rsidRPr="003C5167">
        <w:rPr>
          <w:szCs w:val="22"/>
        </w:rPr>
        <w:t>tual groups that provide primary care services.</w:t>
      </w:r>
    </w:p>
    <w:p w14:paraId="4994F117" w14:textId="26000E04" w:rsidR="005403F7" w:rsidRDefault="005403F7" w:rsidP="00CD5920">
      <w:pPr>
        <w:pStyle w:val="Bullet1"/>
        <w:numPr>
          <w:ilvl w:val="0"/>
          <w:numId w:val="0"/>
        </w:numPr>
        <w:contextualSpacing w:val="0"/>
      </w:pPr>
      <w:r>
        <w:t xml:space="preserve">A </w:t>
      </w:r>
      <w:r w:rsidRPr="001F5703">
        <w:rPr>
          <w:b/>
        </w:rPr>
        <w:t>group</w:t>
      </w:r>
      <w:r>
        <w:t xml:space="preserve"> is defined as a single Taxpayer Identification Number (TIN) with 2 or more clinicians (including at least one MIPS eligible clinician), as identified by their individual National Provider Identifier (NPI), who have reassigned their </w:t>
      </w:r>
      <w:r w:rsidR="61FA86BB">
        <w:t>M</w:t>
      </w:r>
      <w:r w:rsidR="7C464006">
        <w:t xml:space="preserve">edicare </w:t>
      </w:r>
      <w:r>
        <w:t>billing rights to the TIN.</w:t>
      </w:r>
    </w:p>
    <w:p w14:paraId="4A160F0D" w14:textId="4E3CD80B" w:rsidR="00485901" w:rsidRDefault="005403F7" w:rsidP="00CD5920">
      <w:pPr>
        <w:pStyle w:val="Bullet1"/>
        <w:numPr>
          <w:ilvl w:val="0"/>
          <w:numId w:val="0"/>
        </w:numPr>
        <w:contextualSpacing w:val="0"/>
      </w:pPr>
      <w:r>
        <w:t xml:space="preserve">A </w:t>
      </w:r>
      <w:r w:rsidRPr="001F5703">
        <w:rPr>
          <w:b/>
        </w:rPr>
        <w:t>virtual group</w:t>
      </w:r>
      <w:r>
        <w:t xml:space="preserve"> </w:t>
      </w:r>
      <w:r w:rsidR="211BBD24">
        <w:t xml:space="preserve">is </w:t>
      </w:r>
      <w:r w:rsidR="005A3CDC">
        <w:t xml:space="preserve">a combination of two or more </w:t>
      </w:r>
      <w:r w:rsidR="211BBD24">
        <w:t xml:space="preserve">whole </w:t>
      </w:r>
      <w:r w:rsidR="005A3CDC">
        <w:t xml:space="preserve">TINs </w:t>
      </w:r>
      <w:r w:rsidR="40BCE8E5" w:rsidRPr="61FA86BB">
        <w:t>(</w:t>
      </w:r>
      <w:r w:rsidR="31A2D940" w:rsidRPr="31A2D940">
        <w:t>s</w:t>
      </w:r>
      <w:r w:rsidR="12D7B589" w:rsidRPr="12D7B589">
        <w:t>olo practition</w:t>
      </w:r>
      <w:r w:rsidR="04FF169A" w:rsidRPr="12D7B589">
        <w:t>e</w:t>
      </w:r>
      <w:r w:rsidR="12D7B589" w:rsidRPr="12D7B589">
        <w:t>rs and/or groups</w:t>
      </w:r>
      <w:r w:rsidR="137E3A97" w:rsidRPr="137E3A97">
        <w:t xml:space="preserve"> with 10 or fewer clinicians, including at least one MIPS eligible clinician)</w:t>
      </w:r>
      <w:r w:rsidR="04FF169A" w:rsidRPr="61FA86BB">
        <w:t xml:space="preserve"> </w:t>
      </w:r>
      <w:r w:rsidR="005A3CDC">
        <w:t xml:space="preserve">whose clinicians elected to participate </w:t>
      </w:r>
      <w:r w:rsidR="04FF169A">
        <w:t>in MIPS as part of a virtua</w:t>
      </w:r>
      <w:r w:rsidR="3363EC6E">
        <w:t>l</w:t>
      </w:r>
      <w:r w:rsidR="04FF169A">
        <w:t xml:space="preserve"> group</w:t>
      </w:r>
      <w:r w:rsidR="3363EC6E" w:rsidRPr="61FA86BB">
        <w:t>.</w:t>
      </w:r>
      <w:r w:rsidR="291EAFAD" w:rsidRPr="61FA86BB">
        <w:t xml:space="preserve">  </w:t>
      </w:r>
      <w:r w:rsidR="4CFA2751" w:rsidRPr="4CFA2751">
        <w:t>For the 2019 performance period, o</w:t>
      </w:r>
      <w:r w:rsidR="58963D84" w:rsidRPr="291EAFAD">
        <w:t xml:space="preserve">nly virtual groups that </w:t>
      </w:r>
      <w:r w:rsidR="00152370">
        <w:t xml:space="preserve">we </w:t>
      </w:r>
      <w:r w:rsidR="79CE6912" w:rsidRPr="291EAFAD">
        <w:t>approve and</w:t>
      </w:r>
      <w:r w:rsidR="79CE6912" w:rsidRPr="61FA86BB">
        <w:t xml:space="preserve"> </w:t>
      </w:r>
      <w:r w:rsidR="00152370" w:rsidRPr="291EAFAD">
        <w:t xml:space="preserve">identify </w:t>
      </w:r>
      <w:r w:rsidR="4E902AFF" w:rsidRPr="291EAFAD">
        <w:t xml:space="preserve">as official virtual groups </w:t>
      </w:r>
      <w:r w:rsidR="00FA7931">
        <w:t>can</w:t>
      </w:r>
      <w:r w:rsidR="4CFA2751" w:rsidRPr="291EAFAD">
        <w:t xml:space="preserve"> participate in MIPS as </w:t>
      </w:r>
      <w:r w:rsidR="79CE6912" w:rsidRPr="291EAFAD">
        <w:t xml:space="preserve">a virtual group.  </w:t>
      </w:r>
      <w:r w:rsidR="005A3CDC" w:rsidRPr="61FA86BB">
        <w:t xml:space="preserve"> </w:t>
      </w:r>
    </w:p>
    <w:p w14:paraId="49824E37" w14:textId="77777777" w:rsidR="00485901" w:rsidRDefault="00485901" w:rsidP="00CD5920">
      <w:pPr>
        <w:pStyle w:val="Bullet1"/>
        <w:numPr>
          <w:ilvl w:val="0"/>
          <w:numId w:val="0"/>
        </w:numPr>
        <w:spacing w:before="0" w:after="0"/>
        <w:contextualSpacing w:val="0"/>
        <w:rPr>
          <w:rFonts w:eastAsiaTheme="majorEastAsia"/>
        </w:rPr>
      </w:pPr>
    </w:p>
    <w:p w14:paraId="436EC7B2" w14:textId="77777777" w:rsidR="009C735D" w:rsidRPr="00ED1469" w:rsidRDefault="00C3627F" w:rsidP="00485901">
      <w:pPr>
        <w:pStyle w:val="Heading3"/>
      </w:pPr>
      <w:r>
        <w:t>Who does not need to register?</w:t>
      </w:r>
    </w:p>
    <w:p w14:paraId="03593E29" w14:textId="0F38EFAC" w:rsidR="00FA7931" w:rsidRDefault="009C735D" w:rsidP="00C72FBF">
      <w:pPr>
        <w:pStyle w:val="Bullet1"/>
      </w:pPr>
      <w:r>
        <w:t xml:space="preserve">Groups </w:t>
      </w:r>
      <w:r w:rsidR="00B2067E">
        <w:t xml:space="preserve">or virtual groups </w:t>
      </w:r>
      <w:r>
        <w:t xml:space="preserve">that </w:t>
      </w:r>
      <w:r w:rsidR="00C32E16">
        <w:t>plan</w:t>
      </w:r>
      <w:r w:rsidRPr="361461D9">
        <w:t xml:space="preserve"> </w:t>
      </w:r>
      <w:r w:rsidR="00E501DE">
        <w:t xml:space="preserve">to </w:t>
      </w:r>
      <w:r w:rsidR="005403F7">
        <w:t xml:space="preserve">submit eCQMs, MIPS CQMs and/or QCDR measures </w:t>
      </w:r>
      <w:r w:rsidR="00845F2A">
        <w:t xml:space="preserve">for the 2019 </w:t>
      </w:r>
      <w:r w:rsidR="0064064F">
        <w:t>performance period</w:t>
      </w:r>
      <w:r w:rsidR="005B3B09" w:rsidRPr="361461D9">
        <w:t>.</w:t>
      </w:r>
    </w:p>
    <w:p w14:paraId="3C383256" w14:textId="753C3831" w:rsidR="000A3684" w:rsidRPr="00152370" w:rsidRDefault="009C735D" w:rsidP="00222292">
      <w:pPr>
        <w:pStyle w:val="Bullet1"/>
        <w:numPr>
          <w:ilvl w:val="1"/>
          <w:numId w:val="2"/>
        </w:numPr>
        <w:contextualSpacing w:val="0"/>
        <w:rPr>
          <w:szCs w:val="22"/>
        </w:rPr>
      </w:pPr>
      <w:r w:rsidRPr="00FA7931">
        <w:rPr>
          <w:b/>
          <w:bCs/>
          <w:szCs w:val="22"/>
        </w:rPr>
        <w:t xml:space="preserve">Why? </w:t>
      </w:r>
      <w:r w:rsidRPr="00FA7931">
        <w:rPr>
          <w:szCs w:val="22"/>
        </w:rPr>
        <w:t xml:space="preserve">Registration is </w:t>
      </w:r>
      <w:r w:rsidRPr="00DB471A">
        <w:rPr>
          <w:b/>
          <w:szCs w:val="22"/>
        </w:rPr>
        <w:t>not required</w:t>
      </w:r>
      <w:r w:rsidRPr="00FA7931">
        <w:rPr>
          <w:szCs w:val="22"/>
        </w:rPr>
        <w:t xml:space="preserve"> for these </w:t>
      </w:r>
      <w:r w:rsidR="00845F2A" w:rsidRPr="00FA7931">
        <w:rPr>
          <w:szCs w:val="22"/>
        </w:rPr>
        <w:t>collection types</w:t>
      </w:r>
      <w:r w:rsidRPr="00FA7931">
        <w:rPr>
          <w:szCs w:val="22"/>
        </w:rPr>
        <w:t>.</w:t>
      </w:r>
    </w:p>
    <w:p w14:paraId="4EAAD53B" w14:textId="164F4C83" w:rsidR="00FA7931" w:rsidRDefault="009C735D" w:rsidP="00222292">
      <w:pPr>
        <w:pStyle w:val="Bullet1"/>
      </w:pPr>
      <w:r>
        <w:t>Groups</w:t>
      </w:r>
      <w:r w:rsidR="00B2067E" w:rsidRPr="495B7401">
        <w:t xml:space="preserve"> </w:t>
      </w:r>
      <w:r>
        <w:t xml:space="preserve">that submitted </w:t>
      </w:r>
      <w:r w:rsidR="361461D9">
        <w:t>quality data</w:t>
      </w:r>
      <w:r w:rsidR="7CE91839" w:rsidRPr="495B7401">
        <w:t xml:space="preserve"> </w:t>
      </w:r>
      <w:r>
        <w:t>through the CMS Web Interface</w:t>
      </w:r>
      <w:r w:rsidR="495B7401">
        <w:t xml:space="preserve"> for the 2018 performance period</w:t>
      </w:r>
      <w:r w:rsidR="005B3B09" w:rsidRPr="495B7401">
        <w:t>.</w:t>
      </w:r>
      <w:r w:rsidRPr="495B7401">
        <w:t xml:space="preserve"> </w:t>
      </w:r>
    </w:p>
    <w:p w14:paraId="61DCBAE0" w14:textId="1CD20B44" w:rsidR="000A3684" w:rsidRPr="00152370" w:rsidRDefault="009C735D" w:rsidP="000A3684">
      <w:pPr>
        <w:pStyle w:val="Bullet1"/>
        <w:numPr>
          <w:ilvl w:val="1"/>
          <w:numId w:val="2"/>
        </w:numPr>
        <w:rPr>
          <w:szCs w:val="22"/>
        </w:rPr>
      </w:pPr>
      <w:r w:rsidRPr="00C72FBF">
        <w:rPr>
          <w:b/>
          <w:bCs/>
          <w:szCs w:val="22"/>
        </w:rPr>
        <w:t>Why?</w:t>
      </w:r>
      <w:r w:rsidRPr="00C72FBF">
        <w:rPr>
          <w:szCs w:val="22"/>
        </w:rPr>
        <w:t xml:space="preserve"> </w:t>
      </w:r>
      <w:r w:rsidR="6C67BD99" w:rsidRPr="00C72FBF">
        <w:rPr>
          <w:szCs w:val="22"/>
        </w:rPr>
        <w:t xml:space="preserve">Groups </w:t>
      </w:r>
      <w:r w:rsidRPr="000A3684">
        <w:rPr>
          <w:szCs w:val="22"/>
        </w:rPr>
        <w:t xml:space="preserve">have been </w:t>
      </w:r>
      <w:r w:rsidRPr="001F5703">
        <w:rPr>
          <w:b/>
          <w:szCs w:val="22"/>
        </w:rPr>
        <w:t>automatically registered</w:t>
      </w:r>
      <w:r w:rsidRPr="000A3684">
        <w:rPr>
          <w:szCs w:val="22"/>
        </w:rPr>
        <w:t xml:space="preserve"> to submit data </w:t>
      </w:r>
      <w:r w:rsidR="52064127" w:rsidRPr="000A3684">
        <w:rPr>
          <w:szCs w:val="22"/>
        </w:rPr>
        <w:t>for the Quality performance cat</w:t>
      </w:r>
      <w:r w:rsidR="7C60C929" w:rsidRPr="000A3684">
        <w:rPr>
          <w:szCs w:val="22"/>
        </w:rPr>
        <w:t xml:space="preserve">egory </w:t>
      </w:r>
      <w:r w:rsidRPr="000A3684">
        <w:rPr>
          <w:szCs w:val="22"/>
        </w:rPr>
        <w:t xml:space="preserve">through the CMS Web Interface for </w:t>
      </w:r>
      <w:r w:rsidR="665B3924" w:rsidRPr="000A3684">
        <w:rPr>
          <w:szCs w:val="22"/>
        </w:rPr>
        <w:t xml:space="preserve">the </w:t>
      </w:r>
      <w:r w:rsidR="003F4FBD" w:rsidRPr="000A3684">
        <w:rPr>
          <w:szCs w:val="22"/>
        </w:rPr>
        <w:t>201</w:t>
      </w:r>
      <w:r w:rsidR="003F4FBD" w:rsidRPr="00152370">
        <w:rPr>
          <w:szCs w:val="22"/>
        </w:rPr>
        <w:t>9</w:t>
      </w:r>
      <w:r w:rsidR="665B3924" w:rsidRPr="00152370">
        <w:rPr>
          <w:szCs w:val="22"/>
        </w:rPr>
        <w:t xml:space="preserve"> performance period.  </w:t>
      </w:r>
      <w:r w:rsidR="0C3F4060" w:rsidRPr="00647E2C">
        <w:rPr>
          <w:szCs w:val="22"/>
        </w:rPr>
        <w:t xml:space="preserve">Automatic CMS Web Interface registrations </w:t>
      </w:r>
      <w:r w:rsidR="61722C74" w:rsidRPr="00647E2C">
        <w:rPr>
          <w:szCs w:val="22"/>
        </w:rPr>
        <w:t>can be edited (</w:t>
      </w:r>
      <w:r w:rsidR="00635345">
        <w:rPr>
          <w:szCs w:val="22"/>
        </w:rPr>
        <w:t>i</w:t>
      </w:r>
      <w:r w:rsidR="61722C74" w:rsidRPr="00647E2C">
        <w:rPr>
          <w:szCs w:val="22"/>
        </w:rPr>
        <w:t xml:space="preserve">.e., update group information) or cancelled for the 2019 performance period.  </w:t>
      </w:r>
      <w:r w:rsidRPr="00206FB5">
        <w:rPr>
          <w:szCs w:val="22"/>
        </w:rPr>
        <w:t xml:space="preserve"> </w:t>
      </w:r>
    </w:p>
    <w:p w14:paraId="774C8D88" w14:textId="198BCDF8" w:rsidR="009C735D" w:rsidRPr="00152370" w:rsidRDefault="009C735D" w:rsidP="00222292">
      <w:pPr>
        <w:pStyle w:val="Bullet1"/>
        <w:numPr>
          <w:ilvl w:val="1"/>
          <w:numId w:val="2"/>
        </w:numPr>
        <w:contextualSpacing w:val="0"/>
        <w:rPr>
          <w:szCs w:val="22"/>
        </w:rPr>
      </w:pPr>
      <w:r w:rsidRPr="00152370">
        <w:rPr>
          <w:b/>
          <w:bCs/>
          <w:szCs w:val="22"/>
        </w:rPr>
        <w:t>However</w:t>
      </w:r>
      <w:r w:rsidRPr="00152370">
        <w:rPr>
          <w:szCs w:val="22"/>
        </w:rPr>
        <w:t xml:space="preserve">, groups that </w:t>
      </w:r>
      <w:r w:rsidR="06E11716" w:rsidRPr="00152370">
        <w:rPr>
          <w:szCs w:val="22"/>
        </w:rPr>
        <w:t>h</w:t>
      </w:r>
      <w:r w:rsidRPr="00152370">
        <w:rPr>
          <w:szCs w:val="22"/>
        </w:rPr>
        <w:t>a</w:t>
      </w:r>
      <w:r w:rsidR="06E11716" w:rsidRPr="00152370">
        <w:rPr>
          <w:szCs w:val="22"/>
        </w:rPr>
        <w:t>ve been a</w:t>
      </w:r>
      <w:r w:rsidRPr="00152370">
        <w:rPr>
          <w:szCs w:val="22"/>
        </w:rPr>
        <w:t xml:space="preserve">utomatically registered for the CMS Web Interface </w:t>
      </w:r>
      <w:r w:rsidR="21C0D6D4" w:rsidRPr="00152370">
        <w:rPr>
          <w:szCs w:val="22"/>
        </w:rPr>
        <w:t xml:space="preserve">and </w:t>
      </w:r>
      <w:r w:rsidR="00152370">
        <w:rPr>
          <w:szCs w:val="22"/>
        </w:rPr>
        <w:t>plan</w:t>
      </w:r>
      <w:r w:rsidR="76F3C2E8" w:rsidRPr="00152370">
        <w:rPr>
          <w:szCs w:val="22"/>
        </w:rPr>
        <w:t xml:space="preserve"> to administer the CAHPS for MIPS Survey </w:t>
      </w:r>
      <w:r w:rsidRPr="00973A77">
        <w:rPr>
          <w:szCs w:val="22"/>
        </w:rPr>
        <w:t>need to register</w:t>
      </w:r>
      <w:r w:rsidRPr="00647E2C">
        <w:rPr>
          <w:szCs w:val="22"/>
        </w:rPr>
        <w:t xml:space="preserve"> </w:t>
      </w:r>
      <w:r w:rsidR="600CA7E1" w:rsidRPr="00152370">
        <w:rPr>
          <w:szCs w:val="22"/>
        </w:rPr>
        <w:t>for the CAHPS for MIPS Survey</w:t>
      </w:r>
      <w:r w:rsidR="00152370">
        <w:rPr>
          <w:szCs w:val="22"/>
        </w:rPr>
        <w:t xml:space="preserve"> for the 2019 performance period</w:t>
      </w:r>
      <w:r w:rsidR="66B229FC" w:rsidRPr="00152370">
        <w:rPr>
          <w:szCs w:val="22"/>
        </w:rPr>
        <w:t>.</w:t>
      </w:r>
      <w:r w:rsidR="600CA7E1" w:rsidRPr="00152370">
        <w:rPr>
          <w:szCs w:val="22"/>
        </w:rPr>
        <w:t xml:space="preserve"> </w:t>
      </w:r>
      <w:r w:rsidR="66B229FC" w:rsidRPr="00152370">
        <w:rPr>
          <w:szCs w:val="22"/>
        </w:rPr>
        <w:t xml:space="preserve">There is </w:t>
      </w:r>
      <w:r w:rsidR="66B229FC" w:rsidRPr="001F5703">
        <w:rPr>
          <w:b/>
          <w:szCs w:val="22"/>
        </w:rPr>
        <w:t>no automatic registration</w:t>
      </w:r>
      <w:r w:rsidR="66B229FC" w:rsidRPr="00152370">
        <w:rPr>
          <w:szCs w:val="22"/>
        </w:rPr>
        <w:t xml:space="preserve"> for the CAHPS for MIPS Survey.  </w:t>
      </w:r>
      <w:r w:rsidR="600CA7E1" w:rsidRPr="00152370">
        <w:rPr>
          <w:szCs w:val="22"/>
        </w:rPr>
        <w:t xml:space="preserve"> </w:t>
      </w:r>
    </w:p>
    <w:p w14:paraId="6DE2A3D2" w14:textId="23695E84" w:rsidR="00206FB5" w:rsidRDefault="009C735D">
      <w:pPr>
        <w:pStyle w:val="Bullet1"/>
      </w:pPr>
      <w:r>
        <w:t>Groups participating in a Medi</w:t>
      </w:r>
      <w:r w:rsidR="005B3B09">
        <w:t xml:space="preserve">care Shared Savings Program </w:t>
      </w:r>
      <w:r w:rsidR="31F2EF1F">
        <w:t>(SSP</w:t>
      </w:r>
      <w:r w:rsidR="552E3AA9" w:rsidRPr="4013A0F4">
        <w:t xml:space="preserve">) </w:t>
      </w:r>
      <w:r w:rsidR="005B3B09">
        <w:t>A</w:t>
      </w:r>
      <w:r w:rsidR="31F2EF1F">
        <w:t>ccountable Care Organization (A</w:t>
      </w:r>
      <w:r w:rsidR="005B3B09">
        <w:t>CO</w:t>
      </w:r>
      <w:r w:rsidR="31F2EF1F" w:rsidRPr="4013A0F4">
        <w:t>)</w:t>
      </w:r>
      <w:r w:rsidR="005B3B09" w:rsidRPr="4013A0F4">
        <w:t>.</w:t>
      </w:r>
    </w:p>
    <w:p w14:paraId="1AF0F78C" w14:textId="393A5104" w:rsidR="00206FB5" w:rsidRPr="00206FB5" w:rsidRDefault="009C735D">
      <w:pPr>
        <w:pStyle w:val="Bullet1"/>
        <w:numPr>
          <w:ilvl w:val="1"/>
          <w:numId w:val="2"/>
        </w:numPr>
        <w:rPr>
          <w:szCs w:val="22"/>
        </w:rPr>
      </w:pPr>
      <w:r w:rsidRPr="00206FB5">
        <w:rPr>
          <w:b/>
          <w:bCs/>
          <w:szCs w:val="22"/>
        </w:rPr>
        <w:t>Why?</w:t>
      </w:r>
      <w:r w:rsidRPr="00206FB5">
        <w:rPr>
          <w:szCs w:val="22"/>
        </w:rPr>
        <w:t xml:space="preserve"> </w:t>
      </w:r>
      <w:r w:rsidR="6035777E" w:rsidRPr="00206FB5">
        <w:rPr>
          <w:szCs w:val="22"/>
        </w:rPr>
        <w:t>A</w:t>
      </w:r>
      <w:r w:rsidR="05EA7CC8" w:rsidRPr="00206FB5">
        <w:rPr>
          <w:szCs w:val="22"/>
        </w:rPr>
        <w:t xml:space="preserve">n </w:t>
      </w:r>
      <w:r w:rsidR="3BDFB93C" w:rsidRPr="00206FB5">
        <w:rPr>
          <w:szCs w:val="22"/>
        </w:rPr>
        <w:t xml:space="preserve">SSP </w:t>
      </w:r>
      <w:r w:rsidRPr="00206FB5">
        <w:rPr>
          <w:szCs w:val="22"/>
        </w:rPr>
        <w:t xml:space="preserve">ACO is </w:t>
      </w:r>
      <w:r w:rsidRPr="00DB471A">
        <w:rPr>
          <w:b/>
          <w:szCs w:val="22"/>
        </w:rPr>
        <w:t>required</w:t>
      </w:r>
      <w:r w:rsidRPr="00206FB5">
        <w:rPr>
          <w:szCs w:val="22"/>
        </w:rPr>
        <w:t xml:space="preserve"> to submit quality </w:t>
      </w:r>
      <w:r w:rsidR="519B6FF3" w:rsidRPr="00206FB5">
        <w:rPr>
          <w:szCs w:val="22"/>
        </w:rPr>
        <w:t xml:space="preserve">data </w:t>
      </w:r>
      <w:r w:rsidRPr="00206FB5">
        <w:rPr>
          <w:szCs w:val="22"/>
        </w:rPr>
        <w:t xml:space="preserve">through the CMS Web Interface. The quality data submitted </w:t>
      </w:r>
      <w:r w:rsidR="00206FB5">
        <w:rPr>
          <w:szCs w:val="22"/>
        </w:rPr>
        <w:t>through</w:t>
      </w:r>
      <w:r w:rsidR="00206FB5" w:rsidRPr="00206FB5">
        <w:rPr>
          <w:szCs w:val="22"/>
        </w:rPr>
        <w:t xml:space="preserve"> </w:t>
      </w:r>
      <w:r w:rsidRPr="00206FB5">
        <w:rPr>
          <w:szCs w:val="22"/>
        </w:rPr>
        <w:t xml:space="preserve">the CMS Web Interface by the </w:t>
      </w:r>
      <w:r w:rsidR="3BDFB93C" w:rsidRPr="00206FB5">
        <w:rPr>
          <w:szCs w:val="22"/>
        </w:rPr>
        <w:t xml:space="preserve">SSP </w:t>
      </w:r>
      <w:r w:rsidRPr="00206FB5">
        <w:rPr>
          <w:szCs w:val="22"/>
        </w:rPr>
        <w:t xml:space="preserve">ACO </w:t>
      </w:r>
      <w:r w:rsidR="00206FB5">
        <w:rPr>
          <w:szCs w:val="22"/>
        </w:rPr>
        <w:t>is</w:t>
      </w:r>
      <w:r w:rsidRPr="00206FB5">
        <w:rPr>
          <w:szCs w:val="22"/>
        </w:rPr>
        <w:t xml:space="preserve"> used to score the MIPS Quality performance category and the score will apply to each MIPS</w:t>
      </w:r>
      <w:r w:rsidR="00A3488E" w:rsidRPr="00206FB5">
        <w:rPr>
          <w:szCs w:val="22"/>
        </w:rPr>
        <w:t xml:space="preserve"> eligible</w:t>
      </w:r>
      <w:r w:rsidRPr="00206FB5">
        <w:rPr>
          <w:szCs w:val="22"/>
        </w:rPr>
        <w:t xml:space="preserve"> clinician in the ACO. </w:t>
      </w:r>
    </w:p>
    <w:p w14:paraId="34AEF594" w14:textId="11CBF8AF" w:rsidR="009C735D" w:rsidRPr="00206FB5" w:rsidRDefault="009C735D" w:rsidP="004623A0">
      <w:pPr>
        <w:pStyle w:val="Bullet1"/>
        <w:numPr>
          <w:ilvl w:val="1"/>
          <w:numId w:val="2"/>
        </w:numPr>
        <w:rPr>
          <w:szCs w:val="22"/>
        </w:rPr>
      </w:pPr>
      <w:r w:rsidRPr="00206FB5">
        <w:rPr>
          <w:b/>
          <w:bCs/>
          <w:szCs w:val="22"/>
        </w:rPr>
        <w:t>However</w:t>
      </w:r>
      <w:r w:rsidRPr="00206FB5">
        <w:rPr>
          <w:szCs w:val="22"/>
        </w:rPr>
        <w:t xml:space="preserve">, </w:t>
      </w:r>
      <w:r w:rsidR="2063D644" w:rsidRPr="00206FB5">
        <w:rPr>
          <w:szCs w:val="22"/>
        </w:rPr>
        <w:t xml:space="preserve">groups </w:t>
      </w:r>
      <w:r w:rsidRPr="00206FB5">
        <w:rPr>
          <w:szCs w:val="22"/>
        </w:rPr>
        <w:t>can register to submit data at the group (</w:t>
      </w:r>
      <w:r w:rsidR="575559AE" w:rsidRPr="00206FB5">
        <w:rPr>
          <w:szCs w:val="22"/>
        </w:rPr>
        <w:t xml:space="preserve">ACO </w:t>
      </w:r>
      <w:r w:rsidRPr="00206FB5">
        <w:rPr>
          <w:szCs w:val="22"/>
        </w:rPr>
        <w:t>Participant TIN) level if</w:t>
      </w:r>
      <w:r w:rsidR="00D06CB5">
        <w:rPr>
          <w:szCs w:val="22"/>
        </w:rPr>
        <w:t xml:space="preserve">, </w:t>
      </w:r>
      <w:r w:rsidR="001D1A9B">
        <w:rPr>
          <w:szCs w:val="22"/>
        </w:rPr>
        <w:t>for example</w:t>
      </w:r>
      <w:r w:rsidR="00D06CB5">
        <w:rPr>
          <w:szCs w:val="22"/>
        </w:rPr>
        <w:t>,</w:t>
      </w:r>
      <w:r w:rsidRPr="00206FB5">
        <w:rPr>
          <w:szCs w:val="22"/>
        </w:rPr>
        <w:t xml:space="preserve"> </w:t>
      </w:r>
      <w:r w:rsidR="51E8EAE5" w:rsidRPr="00206FB5">
        <w:rPr>
          <w:szCs w:val="22"/>
        </w:rPr>
        <w:t xml:space="preserve">a </w:t>
      </w:r>
      <w:r w:rsidR="17F5A1AE" w:rsidRPr="00206FB5">
        <w:rPr>
          <w:szCs w:val="22"/>
        </w:rPr>
        <w:t>gro</w:t>
      </w:r>
      <w:r w:rsidR="4013A0F4" w:rsidRPr="00206FB5">
        <w:rPr>
          <w:szCs w:val="22"/>
        </w:rPr>
        <w:t>up</w:t>
      </w:r>
      <w:r w:rsidR="004623A0">
        <w:rPr>
          <w:szCs w:val="22"/>
        </w:rPr>
        <w:t xml:space="preserve"> (</w:t>
      </w:r>
      <w:r w:rsidR="4013A0F4" w:rsidRPr="00206FB5">
        <w:rPr>
          <w:szCs w:val="22"/>
        </w:rPr>
        <w:t xml:space="preserve">ACO Participant </w:t>
      </w:r>
      <w:r w:rsidR="51E8EAE5" w:rsidRPr="00206FB5">
        <w:rPr>
          <w:szCs w:val="22"/>
        </w:rPr>
        <w:t>TIN</w:t>
      </w:r>
      <w:r w:rsidR="004623A0">
        <w:rPr>
          <w:szCs w:val="22"/>
        </w:rPr>
        <w:t>)</w:t>
      </w:r>
      <w:r w:rsidR="51E8EAE5" w:rsidRPr="00206FB5">
        <w:rPr>
          <w:szCs w:val="22"/>
        </w:rPr>
        <w:t xml:space="preserve"> is</w:t>
      </w:r>
      <w:r w:rsidR="005403F7" w:rsidRPr="00206FB5">
        <w:rPr>
          <w:szCs w:val="22"/>
        </w:rPr>
        <w:t xml:space="preserve"> terminating </w:t>
      </w:r>
      <w:r w:rsidR="51E8EAE5" w:rsidRPr="00206FB5">
        <w:rPr>
          <w:szCs w:val="22"/>
        </w:rPr>
        <w:t>it</w:t>
      </w:r>
      <w:r w:rsidR="682A565E" w:rsidRPr="00206FB5">
        <w:rPr>
          <w:szCs w:val="22"/>
        </w:rPr>
        <w:t xml:space="preserve">s ACO </w:t>
      </w:r>
      <w:r w:rsidR="005403F7" w:rsidRPr="004623A0">
        <w:rPr>
          <w:szCs w:val="22"/>
        </w:rPr>
        <w:t xml:space="preserve">participation agreement </w:t>
      </w:r>
      <w:r w:rsidR="005403F7" w:rsidRPr="00206FB5">
        <w:rPr>
          <w:szCs w:val="22"/>
        </w:rPr>
        <w:t xml:space="preserve">or </w:t>
      </w:r>
      <w:r w:rsidRPr="00206FB5">
        <w:rPr>
          <w:szCs w:val="22"/>
        </w:rPr>
        <w:t xml:space="preserve">have concerns that </w:t>
      </w:r>
      <w:r w:rsidR="60D5BF00" w:rsidRPr="00206FB5">
        <w:rPr>
          <w:szCs w:val="22"/>
        </w:rPr>
        <w:t xml:space="preserve">the </w:t>
      </w:r>
      <w:r w:rsidRPr="00206FB5">
        <w:rPr>
          <w:szCs w:val="22"/>
        </w:rPr>
        <w:t>ACO will not be able to successfully report on behalf</w:t>
      </w:r>
      <w:r w:rsidR="682A565E" w:rsidRPr="00206FB5">
        <w:rPr>
          <w:szCs w:val="22"/>
        </w:rPr>
        <w:t xml:space="preserve"> </w:t>
      </w:r>
      <w:r w:rsidR="48F2FFB2" w:rsidRPr="00206FB5">
        <w:rPr>
          <w:szCs w:val="22"/>
        </w:rPr>
        <w:t>of the ACO Participant TINs</w:t>
      </w:r>
      <w:r w:rsidRPr="00206FB5">
        <w:rPr>
          <w:szCs w:val="22"/>
        </w:rPr>
        <w:t xml:space="preserve">. </w:t>
      </w:r>
    </w:p>
    <w:p w14:paraId="7C2FBF19" w14:textId="77777777" w:rsidR="00C3627F" w:rsidRDefault="00C3627F" w:rsidP="00C3627F">
      <w:pPr>
        <w:pStyle w:val="Heading3"/>
      </w:pPr>
    </w:p>
    <w:p w14:paraId="4EC32AFA" w14:textId="77777777" w:rsidR="009C735D" w:rsidRPr="00C41506" w:rsidRDefault="009C735D" w:rsidP="00C3627F">
      <w:pPr>
        <w:pStyle w:val="Heading3"/>
      </w:pPr>
      <w:r w:rsidRPr="00C41506">
        <w:t xml:space="preserve">Groups </w:t>
      </w:r>
      <w:r w:rsidR="00C3627F">
        <w:t>with c</w:t>
      </w:r>
      <w:r w:rsidRPr="00C41506">
        <w:t xml:space="preserve">linicians </w:t>
      </w:r>
      <w:r w:rsidR="00C3627F">
        <w:t>p</w:t>
      </w:r>
      <w:r w:rsidRPr="00C41506">
        <w:t xml:space="preserve">articipating in a Next Generation ACO </w:t>
      </w:r>
      <w:r w:rsidR="0D10440A" w:rsidRPr="00C41506">
        <w:t xml:space="preserve">Model </w:t>
      </w:r>
      <w:r w:rsidR="00C3627F">
        <w:t>or o</w:t>
      </w:r>
      <w:r>
        <w:t>ther (non-SSP) Advanced APM</w:t>
      </w:r>
    </w:p>
    <w:p w14:paraId="30548D44" w14:textId="6B15281A" w:rsidR="009C735D" w:rsidRDefault="009C735D" w:rsidP="00A54815">
      <w:pPr>
        <w:pStyle w:val="Bodycopy"/>
      </w:pPr>
      <w:r>
        <w:t>Certain Advance</w:t>
      </w:r>
      <w:r w:rsidR="00272232">
        <w:t>d Alternate Payment Models (A</w:t>
      </w:r>
      <w:r w:rsidR="574F00BA">
        <w:t>dvanced A</w:t>
      </w:r>
      <w:r w:rsidR="00272232">
        <w:t>PMs</w:t>
      </w:r>
      <w:r>
        <w:t xml:space="preserve">) allow </w:t>
      </w:r>
      <w:r w:rsidR="005403F7" w:rsidRPr="02F17906">
        <w:t>“</w:t>
      </w:r>
      <w:r>
        <w:t>split TINs</w:t>
      </w:r>
      <w:r w:rsidR="005403F7" w:rsidRPr="02F17906">
        <w:t>”</w:t>
      </w:r>
      <w:r w:rsidR="00FA4045" w:rsidRPr="02F17906">
        <w:t xml:space="preserve">, </w:t>
      </w:r>
      <w:r>
        <w:t xml:space="preserve">where some of the clinicians </w:t>
      </w:r>
      <w:r w:rsidR="005403F7">
        <w:t xml:space="preserve">billing </w:t>
      </w:r>
      <w:r>
        <w:t xml:space="preserve">under the group’s </w:t>
      </w:r>
      <w:r w:rsidR="005403F7">
        <w:t>Taxpayer Identification number (</w:t>
      </w:r>
      <w:r>
        <w:t>TIN</w:t>
      </w:r>
      <w:r w:rsidR="005403F7" w:rsidRPr="02F17906">
        <w:t>)</w:t>
      </w:r>
      <w:r>
        <w:t xml:space="preserve"> participate in the model while others do not</w:t>
      </w:r>
      <w:r w:rsidR="02226D9A">
        <w:t xml:space="preserve">. If a </w:t>
      </w:r>
      <w:r w:rsidR="005403F7" w:rsidRPr="02F17906">
        <w:t>“</w:t>
      </w:r>
      <w:r>
        <w:t>split TIN</w:t>
      </w:r>
      <w:r w:rsidR="005403F7" w:rsidRPr="02F17906">
        <w:t>”</w:t>
      </w:r>
      <w:r w:rsidR="41E5FB2B" w:rsidRPr="41E5FB2B">
        <w:t>, particularly the portion of</w:t>
      </w:r>
      <w:r w:rsidRPr="02F17906">
        <w:t xml:space="preserve"> </w:t>
      </w:r>
      <w:r w:rsidR="574F00BA" w:rsidRPr="574F00BA">
        <w:t>the group</w:t>
      </w:r>
      <w:r w:rsidR="00D42C01">
        <w:t xml:space="preserve"> (</w:t>
      </w:r>
      <w:r w:rsidR="574F00BA" w:rsidRPr="574F00BA">
        <w:t>TIN</w:t>
      </w:r>
      <w:r w:rsidR="00D42C01">
        <w:t>)</w:t>
      </w:r>
      <w:r w:rsidR="574F00BA" w:rsidRPr="574F00BA">
        <w:t xml:space="preserve"> </w:t>
      </w:r>
      <w:r w:rsidR="2866FAA3" w:rsidRPr="574F00BA">
        <w:t>that is</w:t>
      </w:r>
      <w:r w:rsidR="2866FAA3" w:rsidRPr="02F17906">
        <w:t xml:space="preserve"> </w:t>
      </w:r>
      <w:r w:rsidR="574F00BA" w:rsidRPr="574F00BA">
        <w:t>not participating in</w:t>
      </w:r>
      <w:r w:rsidRPr="02F17906">
        <w:t xml:space="preserve"> </w:t>
      </w:r>
      <w:r w:rsidR="2E3E08CA">
        <w:t xml:space="preserve">a Next Generation ACO Model or </w:t>
      </w:r>
      <w:r w:rsidR="0046739E">
        <w:t xml:space="preserve">other </w:t>
      </w:r>
      <w:r w:rsidR="2E3E08CA">
        <w:t>Advanced APM</w:t>
      </w:r>
      <w:r w:rsidR="61C5540E" w:rsidRPr="02F17906">
        <w:t xml:space="preserve">, </w:t>
      </w:r>
      <w:r>
        <w:t>is eligible to participate in MIPS, the</w:t>
      </w:r>
      <w:r w:rsidR="61C5540E" w:rsidRPr="02F17906">
        <w:t xml:space="preserve"> </w:t>
      </w:r>
      <w:r w:rsidR="00D42C01">
        <w:t>group</w:t>
      </w:r>
      <w:r w:rsidR="10965CD8" w:rsidRPr="02F17906">
        <w:t xml:space="preserve"> </w:t>
      </w:r>
      <w:r>
        <w:t>can register to submit quality data through the CMS Web Interface (</w:t>
      </w:r>
      <w:r w:rsidR="5A9FBEA2">
        <w:t xml:space="preserve">as long as the </w:t>
      </w:r>
      <w:r w:rsidR="00D42C01">
        <w:t xml:space="preserve">MIPS eligible </w:t>
      </w:r>
      <w:r w:rsidR="5A9FBEA2">
        <w:t xml:space="preserve">portion of the </w:t>
      </w:r>
      <w:r w:rsidR="00D42C01">
        <w:t>group</w:t>
      </w:r>
      <w:r w:rsidR="5A9FBEA2">
        <w:t xml:space="preserve"> has 25 or more clin</w:t>
      </w:r>
      <w:r>
        <w:t>i</w:t>
      </w:r>
      <w:r w:rsidR="78B894BC">
        <w:t>cians)</w:t>
      </w:r>
      <w:r w:rsidRPr="02F17906">
        <w:t xml:space="preserve"> </w:t>
      </w:r>
      <w:r>
        <w:t xml:space="preserve">and/or administer </w:t>
      </w:r>
      <w:r w:rsidR="03DBC613">
        <w:t xml:space="preserve">the </w:t>
      </w:r>
      <w:r>
        <w:t xml:space="preserve">CAHPS for MIPS </w:t>
      </w:r>
      <w:r w:rsidR="03DBC613">
        <w:t>S</w:t>
      </w:r>
      <w:r>
        <w:t xml:space="preserve">urvey on behalf of the MIPS eligible clinicians in the group who do not participate in the APM. This would be separate from any APM </w:t>
      </w:r>
      <w:r w:rsidR="02F17906">
        <w:t>E</w:t>
      </w:r>
      <w:r>
        <w:t xml:space="preserve">ntity reporting required by the model which would only apply to the clinicians participating in the model. </w:t>
      </w:r>
    </w:p>
    <w:p w14:paraId="48D91390" w14:textId="77777777" w:rsidR="00485901" w:rsidRDefault="00485901" w:rsidP="00CD5920">
      <w:pPr>
        <w:pStyle w:val="Bodycopy"/>
        <w:spacing w:before="0" w:after="0"/>
      </w:pPr>
    </w:p>
    <w:p w14:paraId="36BC3861" w14:textId="77777777" w:rsidR="00C3627F" w:rsidRPr="00BE0CDF" w:rsidRDefault="00C3627F" w:rsidP="00C3627F">
      <w:pPr>
        <w:pStyle w:val="Heading3"/>
      </w:pPr>
      <w:r>
        <w:t>Who can’t register</w:t>
      </w:r>
      <w:r w:rsidR="0062509F">
        <w:t>?</w:t>
      </w:r>
    </w:p>
    <w:p w14:paraId="4D69D562" w14:textId="25B0699A" w:rsidR="005B367A" w:rsidRDefault="00C3627F" w:rsidP="0B9AF09D">
      <w:pPr>
        <w:pStyle w:val="Bullet1"/>
      </w:pPr>
      <w:bookmarkStart w:id="3" w:name="_Hlk509569384"/>
      <w:r>
        <w:t>APM Entities: Medicare Shared Savings Program Accountable Care Organizations (</w:t>
      </w:r>
      <w:r w:rsidR="15E0C4D6">
        <w:t xml:space="preserve">SSP </w:t>
      </w:r>
      <w:r>
        <w:t>ACOs) and Next Generation ACO</w:t>
      </w:r>
      <w:r w:rsidR="15E0C4D6" w:rsidRPr="0B9AF09D">
        <w:t xml:space="preserve"> </w:t>
      </w:r>
      <w:r w:rsidR="0B9AF09D">
        <w:t>Model</w:t>
      </w:r>
      <w:r>
        <w:t>s</w:t>
      </w:r>
      <w:r w:rsidR="005B3B09" w:rsidRPr="0B9AF09D">
        <w:t>.</w:t>
      </w:r>
    </w:p>
    <w:p w14:paraId="3A3C924D" w14:textId="0F6675D7" w:rsidR="00C3627F" w:rsidRDefault="00C3627F" w:rsidP="00ED38AA">
      <w:pPr>
        <w:pStyle w:val="Bullet1"/>
        <w:numPr>
          <w:ilvl w:val="1"/>
          <w:numId w:val="2"/>
        </w:numPr>
        <w:rPr>
          <w:szCs w:val="22"/>
        </w:rPr>
      </w:pPr>
      <w:r w:rsidRPr="005B367A">
        <w:rPr>
          <w:b/>
          <w:bCs/>
          <w:szCs w:val="22"/>
        </w:rPr>
        <w:t>Why?</w:t>
      </w:r>
      <w:r w:rsidRPr="005B367A">
        <w:rPr>
          <w:szCs w:val="22"/>
        </w:rPr>
        <w:t xml:space="preserve"> </w:t>
      </w:r>
      <w:r w:rsidR="7EEC2266" w:rsidRPr="005B367A">
        <w:rPr>
          <w:szCs w:val="22"/>
        </w:rPr>
        <w:t xml:space="preserve">ACOs </w:t>
      </w:r>
      <w:r w:rsidR="4DD837ED" w:rsidRPr="005B367A">
        <w:rPr>
          <w:szCs w:val="22"/>
        </w:rPr>
        <w:t xml:space="preserve">are </w:t>
      </w:r>
      <w:r w:rsidR="4DD837ED" w:rsidRPr="007D2EC7">
        <w:rPr>
          <w:b/>
          <w:szCs w:val="22"/>
        </w:rPr>
        <w:t>require</w:t>
      </w:r>
      <w:r w:rsidR="005B367A" w:rsidRPr="007D2EC7">
        <w:rPr>
          <w:b/>
          <w:szCs w:val="22"/>
        </w:rPr>
        <w:t>d</w:t>
      </w:r>
      <w:r w:rsidR="4DD837ED" w:rsidRPr="005B367A">
        <w:rPr>
          <w:szCs w:val="22"/>
        </w:rPr>
        <w:t xml:space="preserve"> to </w:t>
      </w:r>
      <w:r w:rsidR="3CA2292E" w:rsidRPr="005B367A">
        <w:rPr>
          <w:szCs w:val="22"/>
        </w:rPr>
        <w:t xml:space="preserve">submit </w:t>
      </w:r>
      <w:r w:rsidRPr="004E7185">
        <w:rPr>
          <w:szCs w:val="22"/>
        </w:rPr>
        <w:t xml:space="preserve">quality </w:t>
      </w:r>
      <w:r w:rsidR="0B9AF09D" w:rsidRPr="004E7185">
        <w:rPr>
          <w:szCs w:val="22"/>
        </w:rPr>
        <w:t xml:space="preserve">data </w:t>
      </w:r>
      <w:r w:rsidRPr="00201D3B">
        <w:rPr>
          <w:szCs w:val="22"/>
        </w:rPr>
        <w:t xml:space="preserve">through the CMS Web Interface, so there is no need to </w:t>
      </w:r>
      <w:r w:rsidR="3CA2292E" w:rsidRPr="001772B7">
        <w:rPr>
          <w:szCs w:val="22"/>
        </w:rPr>
        <w:t>register for the C</w:t>
      </w:r>
      <w:r w:rsidR="1DAA9436" w:rsidRPr="001772B7">
        <w:rPr>
          <w:szCs w:val="22"/>
        </w:rPr>
        <w:t>MS Web Interface</w:t>
      </w:r>
      <w:r w:rsidRPr="00ED38AA">
        <w:rPr>
          <w:szCs w:val="22"/>
        </w:rPr>
        <w:t xml:space="preserve">. The registration system will not allow registrations at the APM </w:t>
      </w:r>
      <w:r w:rsidR="1DAA9436" w:rsidRPr="00ED38AA">
        <w:rPr>
          <w:szCs w:val="22"/>
        </w:rPr>
        <w:t>E</w:t>
      </w:r>
      <w:r w:rsidRPr="00C033B2">
        <w:rPr>
          <w:szCs w:val="22"/>
        </w:rPr>
        <w:t xml:space="preserve">ntity (Primary TIN) level. </w:t>
      </w:r>
    </w:p>
    <w:p w14:paraId="7F9B1225" w14:textId="77777777" w:rsidR="00485901" w:rsidRPr="00BD4DFD" w:rsidRDefault="00485901" w:rsidP="00DB471A">
      <w:pPr>
        <w:pStyle w:val="Bullet1"/>
        <w:numPr>
          <w:ilvl w:val="0"/>
          <w:numId w:val="0"/>
        </w:numPr>
        <w:ind w:left="1080"/>
        <w:rPr>
          <w:szCs w:val="22"/>
        </w:rPr>
      </w:pPr>
    </w:p>
    <w:bookmarkStart w:id="4" w:name="_Hlk509569657"/>
    <w:bookmarkEnd w:id="3"/>
    <w:p w14:paraId="56BD24EA" w14:textId="72664A40" w:rsidR="00C3627F" w:rsidRPr="00C73AE7" w:rsidRDefault="000674C0">
      <w:pPr>
        <w:pStyle w:val="Heading3"/>
      </w:pPr>
      <w:r>
        <w:rPr>
          <w:iCs/>
        </w:rPr>
        <w:fldChar w:fldCharType="begin"/>
      </w:r>
      <w:r>
        <w:rPr>
          <w:iCs/>
        </w:rPr>
        <w:instrText xml:space="preserve"> HYPERLINK </w:instrText>
      </w:r>
      <w:r>
        <w:rPr>
          <w:iCs/>
        </w:rPr>
        <w:fldChar w:fldCharType="end"/>
      </w:r>
      <w:bookmarkEnd w:id="4"/>
      <w:r w:rsidR="00C3627F">
        <w:t>Do we h</w:t>
      </w:r>
      <w:r w:rsidR="00C3627F" w:rsidRPr="00C73AE7">
        <w:t xml:space="preserve">ave to </w:t>
      </w:r>
      <w:r w:rsidR="00C3627F">
        <w:t>submit data through the CMS Web Interface if we’re r</w:t>
      </w:r>
      <w:r w:rsidR="00C3627F" w:rsidRPr="00C73AE7">
        <w:t>egistered?</w:t>
      </w:r>
    </w:p>
    <w:p w14:paraId="313DF94E" w14:textId="552FE520" w:rsidR="00C3627F" w:rsidRDefault="00BD4DFD" w:rsidP="00A54815">
      <w:pPr>
        <w:pStyle w:val="Bodycopy"/>
      </w:pPr>
      <w:r>
        <w:t>No, registered groups and virtual groups do not have to submit quality data through the CMS Web Interface. However, g</w:t>
      </w:r>
      <w:r w:rsidR="00C3627F">
        <w:t>roup</w:t>
      </w:r>
      <w:r w:rsidR="6B77ECBC">
        <w:t>s</w:t>
      </w:r>
      <w:r w:rsidR="00C3627F" w:rsidRPr="29E2A7A3">
        <w:t xml:space="preserve"> </w:t>
      </w:r>
      <w:r w:rsidR="6B77ECBC">
        <w:t xml:space="preserve">and </w:t>
      </w:r>
      <w:r w:rsidR="00B2067E">
        <w:t>virtual group</w:t>
      </w:r>
      <w:r w:rsidR="6B77ECBC">
        <w:t>s</w:t>
      </w:r>
      <w:r w:rsidR="00B2067E" w:rsidRPr="29E2A7A3">
        <w:t xml:space="preserve"> </w:t>
      </w:r>
      <w:r w:rsidR="6B77ECBC">
        <w:t>that do</w:t>
      </w:r>
      <w:r w:rsidR="7EE42B43" w:rsidRPr="29E2A7A3">
        <w:t xml:space="preserve"> </w:t>
      </w:r>
      <w:r w:rsidR="6B77ECBC">
        <w:t xml:space="preserve">not </w:t>
      </w:r>
      <w:r>
        <w:t>plan</w:t>
      </w:r>
      <w:r w:rsidR="6B77ECBC">
        <w:t xml:space="preserve"> to submit </w:t>
      </w:r>
      <w:r w:rsidR="7EE42B43">
        <w:t>quality</w:t>
      </w:r>
      <w:r w:rsidR="00C3627F">
        <w:t xml:space="preserve"> data through the CMS Web Interface</w:t>
      </w:r>
      <w:r w:rsidR="7EE42B43">
        <w:t xml:space="preserve"> are</w:t>
      </w:r>
      <w:r w:rsidR="00C3627F">
        <w:t xml:space="preserve"> strongly encourage</w:t>
      </w:r>
      <w:r w:rsidR="00692138">
        <w:t>d</w:t>
      </w:r>
      <w:r w:rsidR="00C3627F">
        <w:t xml:space="preserve"> to cancel </w:t>
      </w:r>
      <w:r w:rsidR="7EE42B43">
        <w:t xml:space="preserve">their </w:t>
      </w:r>
      <w:r w:rsidR="00C3627F">
        <w:t xml:space="preserve">registration by </w:t>
      </w:r>
      <w:r w:rsidR="3D553F1E">
        <w:t xml:space="preserve">5:00pm ET on </w:t>
      </w:r>
      <w:r w:rsidR="00BE32EF">
        <w:t>July 1</w:t>
      </w:r>
      <w:r w:rsidR="00C3627F">
        <w:t>, 201</w:t>
      </w:r>
      <w:r w:rsidR="00046EC2">
        <w:t>9</w:t>
      </w:r>
      <w:r w:rsidR="00C3627F">
        <w:t xml:space="preserve">. </w:t>
      </w:r>
      <w:r>
        <w:t xml:space="preserve">If your group or virtual group doesn’t cancel your registration before this date, you </w:t>
      </w:r>
      <w:r w:rsidR="00046EC2" w:rsidRPr="00046EC2">
        <w:t>can</w:t>
      </w:r>
      <w:r w:rsidR="00C3627F">
        <w:t xml:space="preserve"> submit quality measures through other submission </w:t>
      </w:r>
      <w:r w:rsidR="00046EC2">
        <w:t>types</w:t>
      </w:r>
      <w:r w:rsidR="00C3627F" w:rsidRPr="29E2A7A3">
        <w:t xml:space="preserve">.  </w:t>
      </w:r>
    </w:p>
    <w:p w14:paraId="0CBA1175" w14:textId="77777777" w:rsidR="00D30C0B" w:rsidRDefault="00D30C0B" w:rsidP="00A54815">
      <w:pPr>
        <w:pStyle w:val="Bodycopy"/>
      </w:pPr>
    </w:p>
    <w:p w14:paraId="3191E613" w14:textId="77777777" w:rsidR="00942A27" w:rsidRPr="003D5438" w:rsidRDefault="00942A27">
      <w:pPr>
        <w:rPr>
          <w:rFonts w:ascii="Arial" w:eastAsiaTheme="majorEastAsia" w:hAnsi="Arial" w:cs="Arial"/>
          <w:b/>
          <w:bCs/>
        </w:rPr>
      </w:pPr>
      <w:r w:rsidRPr="0FA61EE3">
        <w:rPr>
          <w:rFonts w:ascii="Arial" w:eastAsiaTheme="majorEastAsia" w:hAnsi="Arial" w:cs="Arial"/>
          <w:b/>
          <w:bCs/>
        </w:rPr>
        <w:t xml:space="preserve">Is </w:t>
      </w:r>
      <w:r w:rsidR="0038678F" w:rsidRPr="0FA61EE3">
        <w:rPr>
          <w:rFonts w:ascii="Arial" w:eastAsiaTheme="majorEastAsia" w:hAnsi="Arial" w:cs="Arial"/>
          <w:b/>
          <w:bCs/>
        </w:rPr>
        <w:t>it possible</w:t>
      </w:r>
      <w:r w:rsidRPr="0FA61EE3">
        <w:rPr>
          <w:rFonts w:ascii="Arial" w:eastAsiaTheme="majorEastAsia" w:hAnsi="Arial" w:cs="Arial"/>
          <w:b/>
          <w:bCs/>
        </w:rPr>
        <w:t xml:space="preserve"> we won’t be able to report through the CMS Web Interface?</w:t>
      </w:r>
    </w:p>
    <w:p w14:paraId="2BD0EF69" w14:textId="52BDA5AB" w:rsidR="00077D6D" w:rsidRDefault="2C3F371A" w:rsidP="00A54815">
      <w:pPr>
        <w:pStyle w:val="Bodycopy"/>
      </w:pPr>
      <w:r>
        <w:t>For g</w:t>
      </w:r>
      <w:r w:rsidR="5085B2C3">
        <w:t>roups and virtual groups that are registere</w:t>
      </w:r>
      <w:r>
        <w:t>d for the CMS Web Interface</w:t>
      </w:r>
      <w:r w:rsidR="4B30731E">
        <w:t xml:space="preserve">, </w:t>
      </w:r>
      <w:r w:rsidR="003D5438">
        <w:t>we</w:t>
      </w:r>
      <w:r w:rsidR="4B30731E">
        <w:t xml:space="preserve"> conduct </w:t>
      </w:r>
      <w:r w:rsidR="7C4AB68B">
        <w:t xml:space="preserve">an assignment and sampling </w:t>
      </w:r>
      <w:r w:rsidR="45A0E160">
        <w:t>methodology process</w:t>
      </w:r>
      <w:r w:rsidR="1D79F875" w:rsidRPr="53C59980">
        <w:t xml:space="preserve">. </w:t>
      </w:r>
      <w:r w:rsidR="584CBEA1" w:rsidRPr="584CBEA1">
        <w:t xml:space="preserve">Generally, </w:t>
      </w:r>
      <w:r w:rsidR="00DB471A">
        <w:t xml:space="preserve">we assign </w:t>
      </w:r>
      <w:r w:rsidR="584CBEA1" w:rsidRPr="584CBEA1">
        <w:t xml:space="preserve">beneficiaries to </w:t>
      </w:r>
      <w:r w:rsidR="49BCDAE2" w:rsidRPr="49BCDAE2">
        <w:t>the group or virtual group that furnished the plurality of primary care services for such beneficiarie</w:t>
      </w:r>
      <w:r w:rsidR="260F036F" w:rsidRPr="260F036F">
        <w:t>s.</w:t>
      </w:r>
      <w:r w:rsidR="1D79F875" w:rsidRPr="53C59980">
        <w:t xml:space="preserve"> </w:t>
      </w:r>
    </w:p>
    <w:p w14:paraId="0ED5289A" w14:textId="06893B3B" w:rsidR="00077D6D" w:rsidRDefault="00942A27">
      <w:pPr>
        <w:pStyle w:val="Bodycopy"/>
      </w:pPr>
      <w:r>
        <w:t>In rare instances, a</w:t>
      </w:r>
      <w:r w:rsidRPr="00C3627F">
        <w:t xml:space="preserve"> group </w:t>
      </w:r>
      <w:r w:rsidR="0038678F">
        <w:t xml:space="preserve">or virtual group </w:t>
      </w:r>
      <w:r w:rsidRPr="00C3627F">
        <w:t>may</w:t>
      </w:r>
      <w:r w:rsidR="7812C888" w:rsidRPr="00C3627F">
        <w:t xml:space="preserve"> </w:t>
      </w:r>
      <w:r w:rsidRPr="00C3627F">
        <w:t xml:space="preserve">have zero Medicare beneficiaries assigned </w:t>
      </w:r>
      <w:r w:rsidR="7812C888" w:rsidRPr="00C3627F">
        <w:t xml:space="preserve">to </w:t>
      </w:r>
      <w:r w:rsidR="00077D6D">
        <w:t>them and a</w:t>
      </w:r>
      <w:r w:rsidR="260F036F" w:rsidRPr="260F036F">
        <w:t xml:space="preserve">s a result, </w:t>
      </w:r>
      <w:r w:rsidR="00635345">
        <w:t xml:space="preserve">we can’t populate </w:t>
      </w:r>
      <w:r w:rsidR="09516682" w:rsidRPr="09516682">
        <w:t xml:space="preserve">a beneficiary </w:t>
      </w:r>
      <w:r w:rsidR="0646C342" w:rsidRPr="00C3627F">
        <w:t>sample</w:t>
      </w:r>
      <w:r w:rsidR="00077D6D">
        <w:t xml:space="preserve">. </w:t>
      </w:r>
      <w:r w:rsidR="00DB471A">
        <w:t xml:space="preserve">If a beneficiary sample </w:t>
      </w:r>
      <w:r w:rsidR="00635345">
        <w:t>can’t</w:t>
      </w:r>
      <w:r w:rsidR="00DB471A">
        <w:t xml:space="preserve"> be populated,</w:t>
      </w:r>
      <w:r w:rsidR="3339629B" w:rsidRPr="00C3627F">
        <w:t xml:space="preserve"> the group or virtual group </w:t>
      </w:r>
      <w:r w:rsidR="00DB471A">
        <w:t>will</w:t>
      </w:r>
      <w:r w:rsidR="3339629B" w:rsidRPr="00C3627F">
        <w:t xml:space="preserve"> not be ab</w:t>
      </w:r>
      <w:r w:rsidR="31A35EED" w:rsidRPr="00C3627F">
        <w:t xml:space="preserve">le to </w:t>
      </w:r>
      <w:r w:rsidR="00DB471A">
        <w:t>submit</w:t>
      </w:r>
      <w:r w:rsidR="31A35EED" w:rsidRPr="00C3627F">
        <w:t xml:space="preserve"> quality data </w:t>
      </w:r>
      <w:r w:rsidR="00635345">
        <w:t>through</w:t>
      </w:r>
      <w:r w:rsidRPr="00C3627F">
        <w:t xml:space="preserve"> the CMS Web Interface. </w:t>
      </w:r>
    </w:p>
    <w:p w14:paraId="7A9C6B8D" w14:textId="1CFB03BD" w:rsidR="0038678F" w:rsidRDefault="00942A27">
      <w:pPr>
        <w:pStyle w:val="Bodycopy"/>
      </w:pPr>
      <w:r w:rsidRPr="00C3627F">
        <w:t xml:space="preserve">If a group </w:t>
      </w:r>
      <w:r>
        <w:t xml:space="preserve">or </w:t>
      </w:r>
      <w:r w:rsidR="009F5D06">
        <w:t xml:space="preserve">virtual group </w:t>
      </w:r>
      <w:r w:rsidRPr="00C3627F">
        <w:t xml:space="preserve">does not have any Medicare </w:t>
      </w:r>
      <w:r w:rsidR="0C64F367" w:rsidRPr="00C3627F">
        <w:t xml:space="preserve">beneficiaries </w:t>
      </w:r>
      <w:r w:rsidR="0038678F">
        <w:t xml:space="preserve">assigned </w:t>
      </w:r>
      <w:r w:rsidRPr="00C3627F">
        <w:t>for any of the CMS Web Interface measure</w:t>
      </w:r>
      <w:r w:rsidR="0038678F">
        <w:t>s</w:t>
      </w:r>
      <w:r w:rsidR="53C59980">
        <w:t>, the following w</w:t>
      </w:r>
      <w:r w:rsidR="00AA10BF">
        <w:t>ill</w:t>
      </w:r>
      <w:r w:rsidR="53C59980">
        <w:t xml:space="preserve"> occur</w:t>
      </w:r>
      <w:r w:rsidR="0038678F">
        <w:t>:</w:t>
      </w:r>
    </w:p>
    <w:p w14:paraId="5DD6E8D3" w14:textId="12418356" w:rsidR="00143B73" w:rsidRDefault="00AA10BF">
      <w:pPr>
        <w:pStyle w:val="Bodycopy"/>
        <w:numPr>
          <w:ilvl w:val="0"/>
          <w:numId w:val="33"/>
        </w:numPr>
      </w:pPr>
      <w:r>
        <w:t xml:space="preserve">We </w:t>
      </w:r>
      <w:r w:rsidR="00143B73">
        <w:t xml:space="preserve">will notify </w:t>
      </w:r>
      <w:r w:rsidR="00635345">
        <w:t xml:space="preserve">the </w:t>
      </w:r>
      <w:r w:rsidR="00143B73">
        <w:t>groups and virtual groups</w:t>
      </w:r>
      <w:r w:rsidR="592AF043">
        <w:t xml:space="preserve"> </w:t>
      </w:r>
      <w:r w:rsidR="5407917A">
        <w:t xml:space="preserve">that they </w:t>
      </w:r>
      <w:r w:rsidR="00635345">
        <w:t>can’t</w:t>
      </w:r>
      <w:r w:rsidR="003D5438">
        <w:t xml:space="preserve"> submit</w:t>
      </w:r>
      <w:r w:rsidR="5407917A">
        <w:t xml:space="preserve"> quality data </w:t>
      </w:r>
      <w:r w:rsidR="00635345">
        <w:t>through</w:t>
      </w:r>
      <w:r w:rsidR="5407917A">
        <w:t xml:space="preserve"> the CMS Web Interface</w:t>
      </w:r>
      <w:r w:rsidR="00143B73" w:rsidRPr="1B973986">
        <w:t xml:space="preserve">. </w:t>
      </w:r>
      <w:r w:rsidR="002E7C9D">
        <w:t xml:space="preserve">We anticipate notifications to be sent </w:t>
      </w:r>
      <w:r w:rsidR="00143B73" w:rsidRPr="00C3627F">
        <w:t xml:space="preserve">in the </w:t>
      </w:r>
      <w:r w:rsidR="00143B73">
        <w:t>F</w:t>
      </w:r>
      <w:r w:rsidR="00143B73" w:rsidRPr="00C3627F">
        <w:t>all of 201</w:t>
      </w:r>
      <w:r w:rsidR="00143B73">
        <w:t>9</w:t>
      </w:r>
      <w:r w:rsidR="00143B73" w:rsidRPr="1B973986">
        <w:t>.</w:t>
      </w:r>
    </w:p>
    <w:p w14:paraId="18AEBE65" w14:textId="76583E59" w:rsidR="0038678F" w:rsidRDefault="0038678F" w:rsidP="00CD5920">
      <w:pPr>
        <w:pStyle w:val="Bodycopy"/>
        <w:numPr>
          <w:ilvl w:val="0"/>
          <w:numId w:val="33"/>
        </w:numPr>
      </w:pPr>
      <w:r>
        <w:t>T</w:t>
      </w:r>
      <w:r w:rsidR="00942A27" w:rsidRPr="00C3627F">
        <w:t>he group</w:t>
      </w:r>
      <w:r w:rsidR="009F5D06" w:rsidRPr="009F5D06">
        <w:t xml:space="preserve"> </w:t>
      </w:r>
      <w:r w:rsidR="009F5D06">
        <w:t>or virtual group</w:t>
      </w:r>
      <w:r w:rsidR="00942A27" w:rsidRPr="00C3627F">
        <w:t xml:space="preserve"> </w:t>
      </w:r>
      <w:r w:rsidR="00635345">
        <w:t>won’t</w:t>
      </w:r>
      <w:r w:rsidR="00942A27" w:rsidRPr="00C3627F">
        <w:t xml:space="preserve"> meet the CMS Web Interface data submission criteria</w:t>
      </w:r>
      <w:r>
        <w:t xml:space="preserve"> and w</w:t>
      </w:r>
      <w:r w:rsidR="00942A27" w:rsidRPr="00C3627F">
        <w:t xml:space="preserve">ill need to </w:t>
      </w:r>
      <w:r w:rsidR="009F5D06">
        <w:t>submit measures from another collection type (such as eCQMs or MIPS CQMs)</w:t>
      </w:r>
      <w:r w:rsidR="00942A27" w:rsidRPr="00C3627F">
        <w:t xml:space="preserve">. </w:t>
      </w:r>
    </w:p>
    <w:p w14:paraId="43A83426" w14:textId="77777777" w:rsidR="00635345" w:rsidRDefault="00635345" w:rsidP="00CD5920">
      <w:pPr>
        <w:pStyle w:val="Bodycopy"/>
        <w:spacing w:before="0" w:after="0"/>
      </w:pPr>
    </w:p>
    <w:p w14:paraId="47F68146" w14:textId="325CE0CE" w:rsidR="00635345" w:rsidRPr="002E7C9D" w:rsidRDefault="0038678F" w:rsidP="00635345">
      <w:pPr>
        <w:contextualSpacing/>
        <w:rPr>
          <w:rFonts w:eastAsiaTheme="majorEastAsia"/>
          <w:b/>
          <w:bCs/>
        </w:rPr>
      </w:pPr>
      <w:r w:rsidRPr="0FA61EE3">
        <w:rPr>
          <w:rFonts w:ascii="Arial" w:eastAsiaTheme="majorEastAsia" w:hAnsi="Arial" w:cs="Arial"/>
          <w:b/>
          <w:bCs/>
        </w:rPr>
        <w:t>Is it possible we won’t be able to administer the CAHPS for MIPS Survey?</w:t>
      </w:r>
    </w:p>
    <w:p w14:paraId="023C2AFF" w14:textId="0A64D3CB" w:rsidR="00AA10BF" w:rsidRDefault="62E7C881" w:rsidP="00A54815">
      <w:pPr>
        <w:pStyle w:val="Bodycopy"/>
      </w:pPr>
      <w:r w:rsidRPr="00C3627F">
        <w:t>For</w:t>
      </w:r>
      <w:r w:rsidR="7F03D793" w:rsidRPr="00C3627F">
        <w:t xml:space="preserve"> the </w:t>
      </w:r>
      <w:r w:rsidRPr="00C3627F">
        <w:t>2019</w:t>
      </w:r>
      <w:r w:rsidR="7F03D793" w:rsidRPr="00C3627F">
        <w:t xml:space="preserve"> pe</w:t>
      </w:r>
      <w:r w:rsidR="258E63DD" w:rsidRPr="00C3627F">
        <w:t>r</w:t>
      </w:r>
      <w:r w:rsidR="7F03D793" w:rsidRPr="00C3627F">
        <w:t>formance period</w:t>
      </w:r>
      <w:r w:rsidR="009F5D06" w:rsidRPr="00C3627F">
        <w:t xml:space="preserve">, the CAHPS for MIPS </w:t>
      </w:r>
      <w:r w:rsidRPr="00C3627F">
        <w:t>S</w:t>
      </w:r>
      <w:r w:rsidR="009F5D06" w:rsidRPr="00C3627F">
        <w:t xml:space="preserve">urvey </w:t>
      </w:r>
      <w:r w:rsidR="009F5D06">
        <w:t>continues to be</w:t>
      </w:r>
      <w:r w:rsidR="009F5D06" w:rsidRPr="00C3627F">
        <w:t xml:space="preserve"> </w:t>
      </w:r>
      <w:r w:rsidR="009F5D06" w:rsidRPr="007D2EC7">
        <w:rPr>
          <w:b/>
        </w:rPr>
        <w:t>optional</w:t>
      </w:r>
      <w:r w:rsidR="009F5D06" w:rsidRPr="00C3627F">
        <w:t xml:space="preserve">. </w:t>
      </w:r>
      <w:r w:rsidR="71511E20" w:rsidRPr="00C3627F">
        <w:t>For g</w:t>
      </w:r>
      <w:r w:rsidR="009F5D06" w:rsidRPr="00C3627F">
        <w:t xml:space="preserve">roups </w:t>
      </w:r>
      <w:r w:rsidR="0038678F">
        <w:t xml:space="preserve">and virtual groups </w:t>
      </w:r>
      <w:r w:rsidR="71511E20">
        <w:t xml:space="preserve">that are registered </w:t>
      </w:r>
      <w:r w:rsidR="6A2B88B4">
        <w:t>to administer the</w:t>
      </w:r>
      <w:r w:rsidR="71511E20">
        <w:t xml:space="preserve"> </w:t>
      </w:r>
      <w:r w:rsidR="076387A8">
        <w:t>CAHPS for MIPS Survey</w:t>
      </w:r>
      <w:r w:rsidR="6A2B88B4">
        <w:t xml:space="preserve">, </w:t>
      </w:r>
      <w:r w:rsidR="00BA0BA3">
        <w:t>we</w:t>
      </w:r>
      <w:r w:rsidR="4DDA1EBC">
        <w:t xml:space="preserve"> conduct a process for ass</w:t>
      </w:r>
      <w:r w:rsidR="0EB6BD45">
        <w:t>ign</w:t>
      </w:r>
      <w:r w:rsidR="00BA0BA3">
        <w:t>ing</w:t>
      </w:r>
      <w:r w:rsidR="0EB6BD45">
        <w:t xml:space="preserve"> and sampling beneficiaries</w:t>
      </w:r>
      <w:r w:rsidR="5DA2D2CB" w:rsidRPr="002E7C9D">
        <w:t xml:space="preserve">. Groups and virtual groups </w:t>
      </w:r>
      <w:r w:rsidR="009F5D06" w:rsidRPr="00C3627F">
        <w:t xml:space="preserve">must meet minimum beneficiary sampling requirements </w:t>
      </w:r>
      <w:r w:rsidR="00AA10BF" w:rsidRPr="00C3627F">
        <w:t>to</w:t>
      </w:r>
      <w:r w:rsidR="009F5D06" w:rsidRPr="00C3627F">
        <w:t xml:space="preserve"> </w:t>
      </w:r>
      <w:r w:rsidR="2F08A211" w:rsidRPr="00C3627F">
        <w:t>administer</w:t>
      </w:r>
      <w:r w:rsidR="009F5D06" w:rsidRPr="00C3627F">
        <w:t xml:space="preserve"> the 201</w:t>
      </w:r>
      <w:r w:rsidR="009F5D06">
        <w:t>9</w:t>
      </w:r>
      <w:r w:rsidR="009F5D06" w:rsidRPr="00C3627F">
        <w:t xml:space="preserve"> CAHPS for MIPS </w:t>
      </w:r>
      <w:r w:rsidR="2F08A211" w:rsidRPr="00C3627F">
        <w:t>S</w:t>
      </w:r>
      <w:r w:rsidR="009F5D06" w:rsidRPr="00C3627F">
        <w:t xml:space="preserve">urvey. </w:t>
      </w:r>
    </w:p>
    <w:p w14:paraId="0B7AA864" w14:textId="165B02EC" w:rsidR="0038678F" w:rsidRDefault="7F03D793" w:rsidP="00CD5920">
      <w:pPr>
        <w:pStyle w:val="Bullet2"/>
        <w:spacing w:before="120" w:after="120"/>
        <w:rPr>
          <w:sz w:val="22"/>
          <w:szCs w:val="22"/>
        </w:rPr>
      </w:pPr>
      <w:r w:rsidRPr="00C3627F">
        <w:rPr>
          <w:sz w:val="22"/>
          <w:szCs w:val="22"/>
        </w:rPr>
        <w:t>If a group or vi</w:t>
      </w:r>
      <w:r w:rsidR="62E16F8D" w:rsidRPr="00C3627F">
        <w:rPr>
          <w:sz w:val="22"/>
          <w:szCs w:val="22"/>
        </w:rPr>
        <w:t>rtual group does not meet the minimum beneficiary sampling requirements</w:t>
      </w:r>
      <w:r w:rsidR="00386D7B">
        <w:rPr>
          <w:sz w:val="22"/>
          <w:szCs w:val="22"/>
        </w:rPr>
        <w:t xml:space="preserve"> for the CAHPS for MIPS survey</w:t>
      </w:r>
      <w:r w:rsidR="62E16F8D" w:rsidRPr="00C3627F">
        <w:rPr>
          <w:sz w:val="22"/>
          <w:szCs w:val="22"/>
        </w:rPr>
        <w:t xml:space="preserve">, </w:t>
      </w:r>
      <w:r w:rsidR="00386D7B">
        <w:rPr>
          <w:sz w:val="22"/>
          <w:szCs w:val="22"/>
        </w:rPr>
        <w:t>we will notify g</w:t>
      </w:r>
      <w:r w:rsidR="00386D7B" w:rsidRPr="00C3627F">
        <w:rPr>
          <w:sz w:val="22"/>
          <w:szCs w:val="22"/>
        </w:rPr>
        <w:t xml:space="preserve">roups </w:t>
      </w:r>
      <w:r w:rsidR="00386D7B">
        <w:rPr>
          <w:sz w:val="22"/>
          <w:szCs w:val="22"/>
        </w:rPr>
        <w:t xml:space="preserve">and virtual groups </w:t>
      </w:r>
      <w:r w:rsidR="00386D7B" w:rsidRPr="00C3627F">
        <w:rPr>
          <w:sz w:val="22"/>
          <w:szCs w:val="22"/>
        </w:rPr>
        <w:t xml:space="preserve">indicating that they will not be able to administer the CAHPS for MIPS Survey. </w:t>
      </w:r>
      <w:r w:rsidR="00386D7B">
        <w:rPr>
          <w:sz w:val="22"/>
          <w:szCs w:val="22"/>
        </w:rPr>
        <w:t>We anticipate n</w:t>
      </w:r>
      <w:r w:rsidR="00386D7B" w:rsidRPr="00C3627F">
        <w:rPr>
          <w:sz w:val="22"/>
          <w:szCs w:val="22"/>
        </w:rPr>
        <w:t xml:space="preserve">otifications to be sent </w:t>
      </w:r>
      <w:r w:rsidR="00386D7B">
        <w:rPr>
          <w:sz w:val="22"/>
          <w:szCs w:val="22"/>
        </w:rPr>
        <w:t xml:space="preserve">in </w:t>
      </w:r>
      <w:r w:rsidR="00386D7B" w:rsidRPr="00C3627F">
        <w:rPr>
          <w:sz w:val="22"/>
          <w:szCs w:val="22"/>
        </w:rPr>
        <w:t>the Fall of 201</w:t>
      </w:r>
      <w:r w:rsidR="00386D7B">
        <w:rPr>
          <w:sz w:val="22"/>
          <w:szCs w:val="22"/>
        </w:rPr>
        <w:t xml:space="preserve">9. </w:t>
      </w:r>
    </w:p>
    <w:p w14:paraId="4472DB77" w14:textId="609E26C6" w:rsidR="00386D7B" w:rsidRDefault="00386D7B" w:rsidP="00CD5920">
      <w:pPr>
        <w:pStyle w:val="Bullet2"/>
        <w:spacing w:before="120" w:after="120"/>
        <w:rPr>
          <w:sz w:val="22"/>
          <w:szCs w:val="22"/>
        </w:rPr>
      </w:pPr>
      <w:r w:rsidRPr="00C3627F">
        <w:rPr>
          <w:sz w:val="22"/>
          <w:szCs w:val="22"/>
        </w:rPr>
        <w:t>Groups</w:t>
      </w:r>
      <w:r>
        <w:rPr>
          <w:sz w:val="22"/>
          <w:szCs w:val="22"/>
        </w:rPr>
        <w:t xml:space="preserve"> and virtual groups</w:t>
      </w:r>
      <w:r w:rsidRPr="00C3627F">
        <w:rPr>
          <w:sz w:val="22"/>
          <w:szCs w:val="22"/>
        </w:rPr>
        <w:t xml:space="preserve"> </w:t>
      </w:r>
      <w:r>
        <w:rPr>
          <w:sz w:val="22"/>
          <w:szCs w:val="22"/>
        </w:rPr>
        <w:t xml:space="preserve">that don’t meet minimum </w:t>
      </w:r>
      <w:r w:rsidRPr="00C3627F">
        <w:rPr>
          <w:sz w:val="22"/>
          <w:szCs w:val="22"/>
        </w:rPr>
        <w:t xml:space="preserve">beneficiary </w:t>
      </w:r>
      <w:r>
        <w:rPr>
          <w:sz w:val="22"/>
          <w:szCs w:val="22"/>
        </w:rPr>
        <w:t>sampling requirements:</w:t>
      </w:r>
    </w:p>
    <w:p w14:paraId="2E425DA9" w14:textId="619C2D6F" w:rsidR="00386D7B" w:rsidRDefault="00386D7B" w:rsidP="00CD5920">
      <w:pPr>
        <w:pStyle w:val="Bullet2"/>
        <w:numPr>
          <w:ilvl w:val="0"/>
          <w:numId w:val="44"/>
        </w:numPr>
        <w:spacing w:before="120" w:after="120"/>
        <w:rPr>
          <w:sz w:val="22"/>
          <w:szCs w:val="22"/>
        </w:rPr>
      </w:pPr>
      <w:r>
        <w:rPr>
          <w:sz w:val="22"/>
          <w:szCs w:val="22"/>
        </w:rPr>
        <w:t xml:space="preserve">Will need to select a different activity for the Improvement Activities performance category </w:t>
      </w:r>
    </w:p>
    <w:p w14:paraId="3F87D4CA" w14:textId="7E050AE7" w:rsidR="00386D7B" w:rsidRDefault="00386D7B" w:rsidP="00CD5920">
      <w:pPr>
        <w:pStyle w:val="Bullet2"/>
        <w:numPr>
          <w:ilvl w:val="0"/>
          <w:numId w:val="44"/>
        </w:numPr>
        <w:spacing w:before="120" w:after="120"/>
        <w:rPr>
          <w:sz w:val="22"/>
          <w:szCs w:val="22"/>
        </w:rPr>
      </w:pPr>
      <w:r>
        <w:rPr>
          <w:sz w:val="22"/>
          <w:szCs w:val="22"/>
        </w:rPr>
        <w:t>Will not be able to supplement their quality score</w:t>
      </w:r>
      <w:r w:rsidR="0054738B">
        <w:rPr>
          <w:sz w:val="22"/>
          <w:szCs w:val="22"/>
        </w:rPr>
        <w:t xml:space="preserve"> from CMS Web Interface measures</w:t>
      </w:r>
      <w:r>
        <w:rPr>
          <w:sz w:val="22"/>
          <w:szCs w:val="22"/>
        </w:rPr>
        <w:t xml:space="preserve"> with points associated with the administration of the CAHPS for MIPS Survey</w:t>
      </w:r>
    </w:p>
    <w:p w14:paraId="1D5B3197" w14:textId="0E7361F3" w:rsidR="00386D7B" w:rsidRDefault="00386D7B" w:rsidP="00CD5920">
      <w:pPr>
        <w:pStyle w:val="Bullet2"/>
        <w:numPr>
          <w:ilvl w:val="0"/>
          <w:numId w:val="44"/>
        </w:numPr>
        <w:spacing w:before="120" w:after="120"/>
        <w:rPr>
          <w:sz w:val="22"/>
          <w:szCs w:val="22"/>
        </w:rPr>
      </w:pPr>
      <w:r>
        <w:rPr>
          <w:sz w:val="22"/>
          <w:szCs w:val="22"/>
        </w:rPr>
        <w:t xml:space="preserve">May qualify for a denominator reduction in the Quality performance category if not </w:t>
      </w:r>
      <w:r w:rsidR="0054738B">
        <w:rPr>
          <w:sz w:val="22"/>
          <w:szCs w:val="22"/>
        </w:rPr>
        <w:t xml:space="preserve">submitting quality data through the CMS Web Interface </w:t>
      </w:r>
    </w:p>
    <w:p w14:paraId="7867D891" w14:textId="0FB4C6B3" w:rsidR="009F5D06" w:rsidRDefault="009F5D06" w:rsidP="007D2EC7">
      <w:pPr>
        <w:pStyle w:val="Bullet2"/>
        <w:ind w:left="360"/>
        <w:rPr>
          <w:sz w:val="22"/>
          <w:szCs w:val="22"/>
        </w:rPr>
      </w:pPr>
    </w:p>
    <w:p w14:paraId="25378284" w14:textId="77777777" w:rsidR="00D30C0B" w:rsidRDefault="00D30C0B" w:rsidP="007D2EC7">
      <w:pPr>
        <w:pStyle w:val="Bullet2"/>
        <w:ind w:left="360"/>
        <w:rPr>
          <w:sz w:val="22"/>
          <w:szCs w:val="22"/>
        </w:rPr>
      </w:pPr>
    </w:p>
    <w:p w14:paraId="07D1BB43" w14:textId="380204F6" w:rsidR="00C3627F" w:rsidRDefault="00C3627F" w:rsidP="00D134F9">
      <w:pPr>
        <w:pStyle w:val="Heading2"/>
        <w:numPr>
          <w:ilvl w:val="0"/>
          <w:numId w:val="5"/>
        </w:numPr>
      </w:pPr>
      <w:bookmarkStart w:id="5" w:name="GettingStarted"/>
      <w:bookmarkStart w:id="6" w:name="IIGettingStarted"/>
      <w:r>
        <w:t>Get</w:t>
      </w:r>
      <w:r w:rsidRPr="00260F53">
        <w:t xml:space="preserve"> </w:t>
      </w:r>
      <w:r>
        <w:t>Started</w:t>
      </w:r>
    </w:p>
    <w:bookmarkEnd w:id="5"/>
    <w:bookmarkEnd w:id="6"/>
    <w:p w14:paraId="1409B356" w14:textId="77777777" w:rsidR="004B6F82" w:rsidRDefault="00BA40ED" w:rsidP="00A54815">
      <w:pPr>
        <w:pStyle w:val="Bodycopy"/>
      </w:pPr>
      <w:r w:rsidRPr="0FA61EE3">
        <w:rPr>
          <w:b/>
        </w:rPr>
        <w:t>Obtain Access</w:t>
      </w:r>
      <w:r w:rsidR="00C3627F" w:rsidRPr="0FA61EE3">
        <w:rPr>
          <w:b/>
        </w:rPr>
        <w:t xml:space="preserve">. </w:t>
      </w:r>
      <w:r w:rsidR="00C3627F">
        <w:t xml:space="preserve">An individual from the group </w:t>
      </w:r>
      <w:r w:rsidR="00B2067E">
        <w:t xml:space="preserve">or virtual group </w:t>
      </w:r>
      <w:r w:rsidR="00120282">
        <w:t xml:space="preserve">will </w:t>
      </w:r>
      <w:r>
        <w:t xml:space="preserve">need an account that lets them </w:t>
      </w:r>
      <w:r w:rsidR="00181350">
        <w:t xml:space="preserve">sign in to </w:t>
      </w:r>
      <w:hyperlink r:id="rId18" w:history="1">
        <w:r w:rsidR="00181350" w:rsidRPr="00120282">
          <w:rPr>
            <w:rStyle w:val="Hyperlink"/>
          </w:rPr>
          <w:t>qpp.cms.gov</w:t>
        </w:r>
      </w:hyperlink>
      <w:r w:rsidR="004B6F82">
        <w:t xml:space="preserve"> and the </w:t>
      </w:r>
      <w:r w:rsidR="004B6F82" w:rsidRPr="0FA61EE3">
        <w:rPr>
          <w:b/>
        </w:rPr>
        <w:t>Security Official role</w:t>
      </w:r>
      <w:r w:rsidR="004B6F82">
        <w:t xml:space="preserve"> for their organization</w:t>
      </w:r>
      <w:r>
        <w:t xml:space="preserve"> to </w:t>
      </w:r>
      <w:r w:rsidR="00C058DF">
        <w:t>submit, modify or cancel a registration</w:t>
      </w:r>
      <w:r w:rsidR="004B6F82">
        <w:t xml:space="preserve">. </w:t>
      </w:r>
    </w:p>
    <w:p w14:paraId="5331B458" w14:textId="77777777" w:rsidR="00FD1757" w:rsidRDefault="004B6F82">
      <w:pPr>
        <w:pStyle w:val="Bodycopy"/>
        <w:numPr>
          <w:ilvl w:val="0"/>
          <w:numId w:val="18"/>
        </w:numPr>
      </w:pPr>
      <w:r>
        <w:t>If you’re a returning user, sign in with your</w:t>
      </w:r>
      <w:r w:rsidR="00181350">
        <w:t xml:space="preserve"> existing EIDM account credentials</w:t>
      </w:r>
      <w:r>
        <w:t xml:space="preserve">. </w:t>
      </w:r>
    </w:p>
    <w:p w14:paraId="34E08676" w14:textId="77777777" w:rsidR="004B6F82" w:rsidRDefault="004B6F82">
      <w:pPr>
        <w:pStyle w:val="Bodycopy"/>
        <w:numPr>
          <w:ilvl w:val="0"/>
          <w:numId w:val="18"/>
        </w:numPr>
      </w:pPr>
      <w:r>
        <w:t>If you’re a new user</w:t>
      </w:r>
      <w:r w:rsidR="00FD1757">
        <w:t>, you’ll need to c</w:t>
      </w:r>
      <w:r w:rsidR="00120282">
        <w:t xml:space="preserve">reate </w:t>
      </w:r>
      <w:r w:rsidR="00FD1757">
        <w:t xml:space="preserve">an </w:t>
      </w:r>
      <w:r w:rsidR="00120282">
        <w:t>account</w:t>
      </w:r>
      <w:r w:rsidR="00FD1757">
        <w:t xml:space="preserve"> before you can r</w:t>
      </w:r>
      <w:r w:rsidR="00181350">
        <w:t xml:space="preserve">equest </w:t>
      </w:r>
      <w:r w:rsidR="00FD1757">
        <w:t>Security Official access</w:t>
      </w:r>
      <w:r w:rsidR="00181350">
        <w:t xml:space="preserve"> to </w:t>
      </w:r>
      <w:r>
        <w:t>your</w:t>
      </w:r>
      <w:r w:rsidR="00181350">
        <w:t xml:space="preserve"> organization by signing in to </w:t>
      </w:r>
      <w:hyperlink r:id="rId19" w:history="1">
        <w:r w:rsidR="00181350" w:rsidRPr="00120282">
          <w:rPr>
            <w:rStyle w:val="Hyperlink"/>
          </w:rPr>
          <w:t>qpp.cms.gov</w:t>
        </w:r>
      </w:hyperlink>
      <w:r w:rsidR="00181350">
        <w:t xml:space="preserve">. </w:t>
      </w:r>
    </w:p>
    <w:p w14:paraId="5EE39DDC" w14:textId="6B267F53" w:rsidR="00C058DF" w:rsidRDefault="00C058DF" w:rsidP="00CD5920">
      <w:pPr>
        <w:pStyle w:val="Bullet1"/>
        <w:numPr>
          <w:ilvl w:val="0"/>
          <w:numId w:val="0"/>
        </w:numPr>
        <w:contextualSpacing w:val="0"/>
      </w:pPr>
      <w:r>
        <w:rPr>
          <w:noProof/>
        </w:rPr>
        <mc:AlternateContent>
          <mc:Choice Requires="wps">
            <w:drawing>
              <wp:anchor distT="45720" distB="45720" distL="114300" distR="114300" simplePos="0" relativeHeight="251660290" behindDoc="0" locked="0" layoutInCell="1" allowOverlap="1" wp14:anchorId="20D5F187" wp14:editId="7CDD77AF">
                <wp:simplePos x="0" y="0"/>
                <wp:positionH relativeFrom="page">
                  <wp:posOffset>5391150</wp:posOffset>
                </wp:positionH>
                <wp:positionV relativeFrom="paragraph">
                  <wp:posOffset>13335</wp:posOffset>
                </wp:positionV>
                <wp:extent cx="2076450" cy="1404620"/>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4620"/>
                        </a:xfrm>
                        <a:prstGeom prst="rect">
                          <a:avLst/>
                        </a:prstGeom>
                        <a:solidFill>
                          <a:srgbClr val="FFFFFF"/>
                        </a:solidFill>
                        <a:ln w="9525">
                          <a:solidFill>
                            <a:srgbClr val="000000"/>
                          </a:solidFill>
                          <a:miter lim="800000"/>
                          <a:headEnd/>
                          <a:tailEnd/>
                        </a:ln>
                      </wps:spPr>
                      <wps:txbx>
                        <w:txbxContent>
                          <w:p w14:paraId="25D10618" w14:textId="77777777" w:rsidR="00386D7B" w:rsidRDefault="00386D7B" w:rsidP="00D30C0B">
                            <w:pPr>
                              <w:pStyle w:val="Bodycopy"/>
                            </w:pPr>
                            <w:r>
                              <w:t xml:space="preserve">Start the account creation process </w:t>
                            </w:r>
                            <w:r w:rsidRPr="004B6F82">
                              <w:rPr>
                                <w:b/>
                              </w:rPr>
                              <w:t>now</w:t>
                            </w:r>
                            <w:r>
                              <w:t xml:space="preserve"> to avoid any last-minute delays in obtaining an account and role with your organization. The registration period closes on </w:t>
                            </w:r>
                            <w:r>
                              <w:rPr>
                                <w:b/>
                              </w:rPr>
                              <w:t>July 1</w:t>
                            </w:r>
                            <w:r w:rsidRPr="004B6F82">
                              <w:rPr>
                                <w:b/>
                              </w:rPr>
                              <w:t xml:space="preserve">, 2019 at </w:t>
                            </w:r>
                            <w:r>
                              <w:rPr>
                                <w:b/>
                              </w:rPr>
                              <w:t xml:space="preserve">5:00 pm </w:t>
                            </w:r>
                            <w:r w:rsidRPr="004B6F82">
                              <w:rPr>
                                <w:b/>
                              </w:rPr>
                              <w:t>ET</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424.5pt;margin-top:1.05pt;width:163.5pt;height:110.6pt;z-index:25166029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">
                <v:textbox style="mso-fit-shape-to-text:t">
                  <w:txbxContent>
                    <w:p w14:paraId="25D10618" w14:textId="77777777" w:rsidR="00386D7B" w:rsidRDefault="00386D7B" w:rsidP="00D30C0B">
                      <w:pPr>
                        <w:pStyle w:val="Bodycopy"/>
                      </w:pPr>
                      <w:r>
                        <w:t xml:space="preserve">Start the account creation process </w:t>
                      </w:r>
                      <w:r w:rsidRPr="004B6F82">
                        <w:rPr>
                          <w:b/>
                        </w:rPr>
                        <w:t>now</w:t>
                      </w:r>
                      <w:r>
                        <w:t xml:space="preserve"> to avoid any last-minute delays in obtaining an account and role with your organization. The registration period closes on </w:t>
                      </w:r>
                      <w:r>
                        <w:rPr>
                          <w:b/>
                        </w:rPr>
                        <w:t>July 1</w:t>
                      </w:r>
                      <w:r w:rsidRPr="004B6F82">
                        <w:rPr>
                          <w:b/>
                        </w:rPr>
                        <w:t xml:space="preserve">, 2019 at </w:t>
                      </w:r>
                      <w:r>
                        <w:rPr>
                          <w:b/>
                        </w:rPr>
                        <w:t xml:space="preserve">5:00 pm </w:t>
                      </w:r>
                      <w:r w:rsidRPr="004B6F82">
                        <w:rPr>
                          <w:b/>
                        </w:rPr>
                        <w:t>ET</w:t>
                      </w:r>
                      <w:r>
                        <w:t>.</w:t>
                      </w:r>
                    </w:p>
                  </w:txbxContent>
                </v:textbox>
                <w10:wrap type="square" anchorx="page"/>
              </v:shape>
            </w:pict>
          </mc:Fallback>
        </mc:AlternateContent>
      </w:r>
      <w:r w:rsidR="00BA40ED">
        <w:t xml:space="preserve">Visit the </w:t>
      </w:r>
      <w:hyperlink r:id="rId20" w:history="1">
        <w:r w:rsidR="00BA40ED" w:rsidRPr="004B6F82">
          <w:rPr>
            <w:rStyle w:val="Hyperlink"/>
          </w:rPr>
          <w:t>QPP Access User Guide</w:t>
        </w:r>
      </w:hyperlink>
      <w:r w:rsidR="00BA40ED">
        <w:t xml:space="preserve"> on the Resource Library for instructions to create an account and/or request the Security Official role for your organization. </w:t>
      </w:r>
    </w:p>
    <w:p w14:paraId="5D2BE446" w14:textId="77777777" w:rsidR="00C058DF" w:rsidRDefault="00BA40ED" w:rsidP="00D134F9">
      <w:pPr>
        <w:pStyle w:val="Bullet1"/>
      </w:pPr>
      <w:r w:rsidRPr="00633EF0">
        <w:rPr>
          <w:b/>
          <w:bCs/>
        </w:rPr>
        <w:t>Register for a HARP Account</w:t>
      </w:r>
      <w:r w:rsidRPr="00C837CB">
        <w:t xml:space="preserve"> </w:t>
      </w:r>
      <w:r w:rsidR="00C058DF" w:rsidRPr="00C837CB">
        <w:t>provides</w:t>
      </w:r>
      <w:r w:rsidRPr="00C837CB">
        <w:t xml:space="preserve"> </w:t>
      </w:r>
      <w:r w:rsidR="00C058DF" w:rsidRPr="00C837CB">
        <w:t>information about</w:t>
      </w:r>
      <w:r w:rsidRPr="008A6388">
        <w:t xml:space="preserve"> creating a new HARP account</w:t>
      </w:r>
      <w:r w:rsidRPr="0078068F">
        <w:t xml:space="preserve"> </w:t>
      </w:r>
    </w:p>
    <w:p w14:paraId="1930CF19" w14:textId="3EEF851E" w:rsidR="00C058DF" w:rsidRDefault="00BA40ED" w:rsidP="00CD5920">
      <w:pPr>
        <w:pStyle w:val="Bullet1"/>
        <w:contextualSpacing w:val="0"/>
      </w:pPr>
      <w:r w:rsidRPr="00633EF0">
        <w:rPr>
          <w:b/>
          <w:bCs/>
        </w:rPr>
        <w:t>Connect to an Organization</w:t>
      </w:r>
      <w:r w:rsidRPr="00C837CB">
        <w:t xml:space="preserve"> </w:t>
      </w:r>
      <w:r w:rsidR="00C058DF" w:rsidRPr="00C837CB">
        <w:t xml:space="preserve">provides information about </w:t>
      </w:r>
      <w:r w:rsidRPr="008A6388">
        <w:t>requesting the Security Official role for your organization</w:t>
      </w:r>
      <w:r w:rsidRPr="0078068F">
        <w:t>.</w:t>
      </w:r>
      <w:r w:rsidR="00C058DF" w:rsidRPr="00C058DF" w:rsidDel="00C058DF">
        <w:t xml:space="preserve"> </w:t>
      </w:r>
    </w:p>
    <w:p w14:paraId="21D134C3" w14:textId="5640A560" w:rsidR="00C3627F" w:rsidRDefault="00C3627F" w:rsidP="0077727D">
      <w:pPr>
        <w:pStyle w:val="Bullet1"/>
        <w:numPr>
          <w:ilvl w:val="0"/>
          <w:numId w:val="0"/>
        </w:numPr>
        <w:contextualSpacing w:val="0"/>
      </w:pPr>
      <w:r>
        <w:t xml:space="preserve">To determine whether your group </w:t>
      </w:r>
      <w:r w:rsidR="0077727D">
        <w:t xml:space="preserve">or virtual group </w:t>
      </w:r>
      <w:r>
        <w:t xml:space="preserve">already has an individual who can register the group </w:t>
      </w:r>
      <w:r w:rsidR="0077727D">
        <w:t xml:space="preserve">or virtual group </w:t>
      </w:r>
      <w:r w:rsidR="00FD1757">
        <w:t>for</w:t>
      </w:r>
      <w:r>
        <w:t xml:space="preserve"> the CMS Web Interface and/or </w:t>
      </w:r>
      <w:r w:rsidR="00FD1757">
        <w:t xml:space="preserve">to </w:t>
      </w:r>
      <w:r>
        <w:t>administer the CAHPS for MIPS survey, please contact the Quality Payment Program and provide the group's TIN</w:t>
      </w:r>
      <w:r w:rsidR="0077727D">
        <w:t xml:space="preserve"> or virtual group ID</w:t>
      </w:r>
      <w:r>
        <w:t xml:space="preserve"> and the name of the</w:t>
      </w:r>
      <w:r w:rsidRPr="00260F53">
        <w:t xml:space="preserve"> </w:t>
      </w:r>
      <w:r>
        <w:t>group.</w:t>
      </w:r>
    </w:p>
    <w:p w14:paraId="71E1E0A6" w14:textId="77777777" w:rsidR="00C3627F" w:rsidRPr="00C3627F" w:rsidRDefault="00C3627F" w:rsidP="0077727D">
      <w:pPr>
        <w:pStyle w:val="Bullet1"/>
        <w:numPr>
          <w:ilvl w:val="1"/>
          <w:numId w:val="2"/>
        </w:numPr>
        <w:spacing w:after="0"/>
        <w:contextualSpacing w:val="0"/>
      </w:pPr>
      <w:r w:rsidRPr="00C3627F">
        <w:t xml:space="preserve">By phone at 866-288-8292 (TTY 1-877-715-6222) </w:t>
      </w:r>
    </w:p>
    <w:p w14:paraId="01743469" w14:textId="77777777" w:rsidR="00C3627F" w:rsidRDefault="00C3627F" w:rsidP="004B6F82">
      <w:pPr>
        <w:pStyle w:val="Bullet1"/>
        <w:numPr>
          <w:ilvl w:val="1"/>
          <w:numId w:val="2"/>
        </w:numPr>
      </w:pPr>
      <w:r w:rsidRPr="00C3627F">
        <w:t xml:space="preserve">By e-mail at </w:t>
      </w:r>
      <w:hyperlink r:id="rId21" w:history="1">
        <w:r w:rsidRPr="00633EF0">
          <w:rPr>
            <w:rStyle w:val="Hyperlink"/>
          </w:rPr>
          <w:t>QPP@cms.hhs.gov</w:t>
        </w:r>
      </w:hyperlink>
      <w:r w:rsidRPr="00C3627F">
        <w:t xml:space="preserve"> </w:t>
      </w:r>
    </w:p>
    <w:p w14:paraId="620B51D2" w14:textId="77777777" w:rsidR="004B6F82" w:rsidRPr="00C3627F" w:rsidRDefault="004B6F82" w:rsidP="004B6F82">
      <w:pPr>
        <w:pStyle w:val="Bullet1"/>
        <w:numPr>
          <w:ilvl w:val="0"/>
          <w:numId w:val="0"/>
        </w:numPr>
        <w:ind w:left="1080"/>
      </w:pPr>
    </w:p>
    <w:p w14:paraId="674ECF89" w14:textId="77777777" w:rsidR="00C3627F" w:rsidRDefault="00C3627F" w:rsidP="00A54815">
      <w:pPr>
        <w:pStyle w:val="Bodycopy"/>
      </w:pPr>
      <w:r w:rsidRPr="0FA61EE3">
        <w:rPr>
          <w:b/>
        </w:rPr>
        <w:t>Prepare to Register</w:t>
      </w:r>
      <w:r w:rsidR="00526CE3" w:rsidRPr="0FA61EE3">
        <w:rPr>
          <w:b/>
        </w:rPr>
        <w:t xml:space="preserve"> for CMS Web Interface or CAHPS</w:t>
      </w:r>
      <w:r w:rsidRPr="0FA61EE3">
        <w:rPr>
          <w:b/>
        </w:rPr>
        <w:t xml:space="preserve">. </w:t>
      </w:r>
      <w:r w:rsidR="00F51D7F">
        <w:t>G</w:t>
      </w:r>
      <w:r>
        <w:t xml:space="preserve">ather the following information before you begin to register your group </w:t>
      </w:r>
      <w:r w:rsidR="00143B73">
        <w:t>or virtual group</w:t>
      </w:r>
      <w:r>
        <w:t>:</w:t>
      </w:r>
    </w:p>
    <w:p w14:paraId="557CB5CD" w14:textId="77777777" w:rsidR="00917CC1" w:rsidRDefault="00C3627F" w:rsidP="00FA7F67">
      <w:pPr>
        <w:pStyle w:val="Bullet1"/>
        <w:spacing w:line="276" w:lineRule="auto"/>
      </w:pPr>
      <w:r w:rsidRPr="00633EF0">
        <w:rPr>
          <w:b/>
          <w:bCs/>
        </w:rPr>
        <w:t xml:space="preserve">Organization Information: </w:t>
      </w:r>
      <w:r>
        <w:t>Organization Name and Mailing</w:t>
      </w:r>
      <w:r w:rsidRPr="00260F53">
        <w:t xml:space="preserve"> </w:t>
      </w:r>
      <w:r w:rsidR="00FA4045">
        <w:t>Address</w:t>
      </w:r>
    </w:p>
    <w:p w14:paraId="2C575D0E" w14:textId="77777777" w:rsidR="00C3627F" w:rsidRDefault="00C3627F" w:rsidP="00FA7F67">
      <w:pPr>
        <w:pStyle w:val="Bullet1"/>
        <w:spacing w:line="276" w:lineRule="auto"/>
      </w:pPr>
      <w:r w:rsidRPr="00633EF0">
        <w:rPr>
          <w:b/>
          <w:bCs/>
        </w:rPr>
        <w:t>Contact Information:</w:t>
      </w:r>
      <w:r>
        <w:t xml:space="preserve"> First Name, Last Name, Phone Number and</w:t>
      </w:r>
      <w:r w:rsidRPr="00260F53">
        <w:t xml:space="preserve"> </w:t>
      </w:r>
      <w:r w:rsidR="00FA4045">
        <w:t>Email</w:t>
      </w:r>
    </w:p>
    <w:p w14:paraId="2E99A4EC" w14:textId="77777777" w:rsidR="00C3627F" w:rsidRPr="00C3627F" w:rsidRDefault="00C3627F" w:rsidP="00FA7F67">
      <w:pPr>
        <w:pStyle w:val="Bullet1"/>
        <w:numPr>
          <w:ilvl w:val="1"/>
          <w:numId w:val="2"/>
        </w:numPr>
        <w:spacing w:line="276" w:lineRule="auto"/>
      </w:pPr>
      <w:r w:rsidRPr="00C3627F">
        <w:t>You must provide complete information for at least one contact to submit your registration; all contacts will be notified by email when a registration is submitted</w:t>
      </w:r>
      <w:r w:rsidR="00D134F9">
        <w:t xml:space="preserve">, modified </w:t>
      </w:r>
      <w:r w:rsidRPr="00C3627F">
        <w:t xml:space="preserve">or cancelled.  </w:t>
      </w:r>
    </w:p>
    <w:p w14:paraId="5758CC79" w14:textId="77777777" w:rsidR="00917CC1" w:rsidRDefault="00C3627F" w:rsidP="00FA7F67">
      <w:pPr>
        <w:pStyle w:val="Bullet1"/>
        <w:spacing w:line="276" w:lineRule="auto"/>
      </w:pPr>
      <w:r w:rsidRPr="00633EF0">
        <w:rPr>
          <w:b/>
          <w:bCs/>
        </w:rPr>
        <w:t>Determine your group</w:t>
      </w:r>
      <w:r w:rsidR="005A3CDC" w:rsidRPr="00633EF0">
        <w:rPr>
          <w:b/>
          <w:bCs/>
        </w:rPr>
        <w:t>’s</w:t>
      </w:r>
      <w:r w:rsidRPr="002C7407">
        <w:rPr>
          <w:b/>
          <w:bCs/>
        </w:rPr>
        <w:t xml:space="preserve"> </w:t>
      </w:r>
      <w:r w:rsidR="005A3CDC" w:rsidRPr="002C7407">
        <w:rPr>
          <w:b/>
          <w:bCs/>
        </w:rPr>
        <w:t xml:space="preserve">or virtual group’s </w:t>
      </w:r>
      <w:r w:rsidRPr="002C7407">
        <w:rPr>
          <w:b/>
          <w:bCs/>
        </w:rPr>
        <w:t>size:</w:t>
      </w:r>
      <w:r>
        <w:t xml:space="preserve"> 2-24</w:t>
      </w:r>
      <w:r w:rsidR="005A3CDC">
        <w:t xml:space="preserve"> clinicians</w:t>
      </w:r>
      <w:r>
        <w:t>, 25-99</w:t>
      </w:r>
      <w:r w:rsidR="005A3CDC" w:rsidRPr="005A3CDC">
        <w:t xml:space="preserve"> </w:t>
      </w:r>
      <w:r w:rsidR="005A3CDC">
        <w:t>clinicians</w:t>
      </w:r>
      <w:r>
        <w:t>, or 100 or</w:t>
      </w:r>
      <w:r w:rsidRPr="00260F53">
        <w:t xml:space="preserve"> </w:t>
      </w:r>
      <w:r>
        <w:t>more</w:t>
      </w:r>
      <w:r w:rsidR="005A3CDC">
        <w:t xml:space="preserve"> clinicians</w:t>
      </w:r>
    </w:p>
    <w:p w14:paraId="74B57352" w14:textId="06F21A19" w:rsidR="00751FA4" w:rsidRDefault="00C3627F" w:rsidP="00751FA4">
      <w:pPr>
        <w:pStyle w:val="Bullet1"/>
      </w:pPr>
      <w:r w:rsidRPr="00633EF0">
        <w:rPr>
          <w:b/>
          <w:bCs/>
        </w:rPr>
        <w:t>Determine your</w:t>
      </w:r>
      <w:r w:rsidRPr="00633EF0">
        <w:rPr>
          <w:b/>
          <w:bCs/>
          <w:spacing w:val="-12"/>
        </w:rPr>
        <w:t xml:space="preserve"> </w:t>
      </w:r>
      <w:r w:rsidRPr="00633EF0">
        <w:rPr>
          <w:b/>
          <w:bCs/>
        </w:rPr>
        <w:t>selection:</w:t>
      </w:r>
      <w:r w:rsidR="00143B73">
        <w:t xml:space="preserve"> CMS Web Interface (25 or more clinicians) and/or CAHPS for MIPS Survey</w:t>
      </w:r>
      <w:bookmarkStart w:id="7" w:name="IIIAccessCMSWI"/>
    </w:p>
    <w:p w14:paraId="10DFF126" w14:textId="6AC68AE2" w:rsidR="00193C57" w:rsidRDefault="00193C57" w:rsidP="00193C57">
      <w:pPr>
        <w:pStyle w:val="Bullet1"/>
        <w:numPr>
          <w:ilvl w:val="0"/>
          <w:numId w:val="0"/>
        </w:numPr>
        <w:ind w:left="720"/>
      </w:pPr>
    </w:p>
    <w:p w14:paraId="5DCAE4BB" w14:textId="65D2677D" w:rsidR="00D30C0B" w:rsidRDefault="00D30C0B" w:rsidP="00193C57">
      <w:pPr>
        <w:pStyle w:val="Bullet1"/>
        <w:numPr>
          <w:ilvl w:val="0"/>
          <w:numId w:val="0"/>
        </w:numPr>
        <w:ind w:left="720"/>
      </w:pPr>
    </w:p>
    <w:p w14:paraId="53D91860" w14:textId="77777777" w:rsidR="00D30C0B" w:rsidRPr="004166C1" w:rsidRDefault="00D30C0B" w:rsidP="00193C57">
      <w:pPr>
        <w:pStyle w:val="Bullet1"/>
        <w:numPr>
          <w:ilvl w:val="0"/>
          <w:numId w:val="0"/>
        </w:numPr>
        <w:ind w:left="720"/>
      </w:pPr>
    </w:p>
    <w:p w14:paraId="05C582FA" w14:textId="68824B73" w:rsidR="00CB6E33" w:rsidRPr="00CB6E33" w:rsidRDefault="00917CC1" w:rsidP="00CD5920">
      <w:pPr>
        <w:pStyle w:val="Heading2"/>
        <w:numPr>
          <w:ilvl w:val="0"/>
          <w:numId w:val="5"/>
        </w:numPr>
      </w:pPr>
      <w:bookmarkStart w:id="8" w:name="_Access_the_CMS"/>
      <w:bookmarkEnd w:id="8"/>
      <w:r>
        <w:t>Access the CMS Web Interface and/or CAHPS for MIPS Survey Registration System</w:t>
      </w:r>
      <w:bookmarkEnd w:id="7"/>
    </w:p>
    <w:p w14:paraId="053E5B9C" w14:textId="58227EF5" w:rsidR="00917CC1" w:rsidRDefault="00917CC1" w:rsidP="00A54815">
      <w:pPr>
        <w:pStyle w:val="Bodycopy"/>
      </w:pPr>
      <w:r>
        <w:t xml:space="preserve">You will be able to access the registration system between </w:t>
      </w:r>
      <w:r w:rsidRPr="0FA61EE3">
        <w:rPr>
          <w:b/>
        </w:rPr>
        <w:t xml:space="preserve">April </w:t>
      </w:r>
      <w:r w:rsidR="00193C57">
        <w:rPr>
          <w:b/>
        </w:rPr>
        <w:t>4</w:t>
      </w:r>
      <w:r w:rsidRPr="0FA61EE3">
        <w:rPr>
          <w:b/>
        </w:rPr>
        <w:t xml:space="preserve">, </w:t>
      </w:r>
      <w:r w:rsidR="00BE32EF" w:rsidRPr="0FA61EE3">
        <w:rPr>
          <w:b/>
        </w:rPr>
        <w:t>2019</w:t>
      </w:r>
      <w:r w:rsidR="00143B73" w:rsidRPr="0FA61EE3">
        <w:rPr>
          <w:b/>
        </w:rPr>
        <w:t xml:space="preserve"> </w:t>
      </w:r>
      <w:r w:rsidRPr="0FA61EE3">
        <w:rPr>
          <w:b/>
        </w:rPr>
        <w:t xml:space="preserve">and </w:t>
      </w:r>
      <w:r w:rsidR="00BE32EF" w:rsidRPr="0FA61EE3">
        <w:rPr>
          <w:b/>
        </w:rPr>
        <w:t>July 1, 2019</w:t>
      </w:r>
      <w:r w:rsidRPr="0FA61EE3">
        <w:rPr>
          <w:b/>
        </w:rPr>
        <w:t xml:space="preserve"> (</w:t>
      </w:r>
      <w:r w:rsidR="00BE32EF" w:rsidRPr="0FA61EE3">
        <w:rPr>
          <w:b/>
        </w:rPr>
        <w:t>5:00 pm ET</w:t>
      </w:r>
      <w:r w:rsidRPr="0FA61EE3">
        <w:rPr>
          <w:b/>
        </w:rPr>
        <w:t xml:space="preserve">) </w:t>
      </w:r>
      <w:r>
        <w:t>by signing in</w:t>
      </w:r>
      <w:r w:rsidR="00143B73">
        <w:t xml:space="preserve"> </w:t>
      </w:r>
      <w:r>
        <w:t xml:space="preserve">to the </w:t>
      </w:r>
      <w:hyperlink r:id="rId22" w:history="1">
        <w:r w:rsidRPr="00AF769A">
          <w:rPr>
            <w:rStyle w:val="Hyperlink"/>
          </w:rPr>
          <w:t>QPP website</w:t>
        </w:r>
      </w:hyperlink>
      <w:r>
        <w:t xml:space="preserve">. </w:t>
      </w:r>
      <w:r w:rsidR="005236F9">
        <w:t xml:space="preserve">Signing in to </w:t>
      </w:r>
      <w:hyperlink r:id="rId23" w:history="1">
        <w:r w:rsidR="005236F9" w:rsidRPr="005236F9">
          <w:rPr>
            <w:rStyle w:val="Hyperlink"/>
          </w:rPr>
          <w:t>qpp.cms.gov</w:t>
        </w:r>
      </w:hyperlink>
      <w:r w:rsidR="005236F9">
        <w:t xml:space="preserve"> </w:t>
      </w:r>
      <w:r>
        <w:t>will allow you to create new registrations, view or cancel existing registrations, or modify information for groups with an existing registration.</w:t>
      </w:r>
    </w:p>
    <w:p w14:paraId="5CA96D3A" w14:textId="69957BBA" w:rsidR="00917CC1" w:rsidRDefault="00917CC1" w:rsidP="00CD5920">
      <w:pPr>
        <w:pStyle w:val="Bullet1"/>
        <w:numPr>
          <w:ilvl w:val="0"/>
          <w:numId w:val="6"/>
        </w:numPr>
        <w:contextualSpacing w:val="0"/>
      </w:pPr>
      <w:r>
        <w:t>Go</w:t>
      </w:r>
      <w:r w:rsidRPr="00260F53">
        <w:t xml:space="preserve"> </w:t>
      </w:r>
      <w:r>
        <w:t>to</w:t>
      </w:r>
      <w:r w:rsidRPr="00260F53">
        <w:t xml:space="preserve"> </w:t>
      </w:r>
      <w:hyperlink r:id="rId24" w:history="1">
        <w:r w:rsidRPr="00A408A6">
          <w:rPr>
            <w:rStyle w:val="Hyperlink"/>
          </w:rPr>
          <w:t>https://qpp.cms.gov/login</w:t>
        </w:r>
      </w:hyperlink>
      <w:r w:rsidR="00103637">
        <w:t xml:space="preserve"> or click </w:t>
      </w:r>
      <w:r w:rsidR="00103637" w:rsidRPr="00260F53">
        <w:rPr>
          <w:b/>
          <w:bCs/>
        </w:rPr>
        <w:t>Sign In</w:t>
      </w:r>
      <w:r w:rsidR="00103637">
        <w:t xml:space="preserve"> in the upper right-hand corner of the </w:t>
      </w:r>
      <w:hyperlink r:id="rId25" w:history="1">
        <w:r w:rsidR="00103637" w:rsidRPr="00AF769A">
          <w:rPr>
            <w:rStyle w:val="Hyperlink"/>
          </w:rPr>
          <w:t>QPP website</w:t>
        </w:r>
      </w:hyperlink>
      <w:r>
        <w:t>.</w:t>
      </w:r>
    </w:p>
    <w:p w14:paraId="6AD03990" w14:textId="77777777" w:rsidR="00917CC1" w:rsidRDefault="00917CC1" w:rsidP="00CD5920">
      <w:pPr>
        <w:pStyle w:val="Bullet1"/>
        <w:numPr>
          <w:ilvl w:val="0"/>
          <w:numId w:val="6"/>
        </w:numPr>
        <w:contextualSpacing w:val="0"/>
      </w:pPr>
      <w:r>
        <w:t>Enter</w:t>
      </w:r>
      <w:r w:rsidRPr="00260F53">
        <w:t xml:space="preserve"> </w:t>
      </w:r>
      <w:r>
        <w:t>your</w:t>
      </w:r>
      <w:r w:rsidRPr="00260F53">
        <w:t xml:space="preserve"> </w:t>
      </w:r>
      <w:r w:rsidRPr="00633EF0">
        <w:rPr>
          <w:b/>
          <w:bCs/>
        </w:rPr>
        <w:t>User</w:t>
      </w:r>
      <w:r w:rsidRPr="00633EF0">
        <w:rPr>
          <w:b/>
          <w:bCs/>
          <w:spacing w:val="-9"/>
        </w:rPr>
        <w:t xml:space="preserve"> </w:t>
      </w:r>
      <w:r w:rsidRPr="00633EF0">
        <w:rPr>
          <w:b/>
          <w:bCs/>
        </w:rPr>
        <w:t>ID</w:t>
      </w:r>
      <w:r w:rsidRPr="00260F53">
        <w:t xml:space="preserve"> </w:t>
      </w:r>
      <w:r>
        <w:t xml:space="preserve">and </w:t>
      </w:r>
      <w:r w:rsidRPr="00633EF0">
        <w:rPr>
          <w:b/>
          <w:bCs/>
        </w:rPr>
        <w:t>Password</w:t>
      </w:r>
      <w:r w:rsidR="00CB6E33" w:rsidRPr="00633EF0">
        <w:rPr>
          <w:b/>
          <w:bCs/>
        </w:rPr>
        <w:t xml:space="preserve"> </w:t>
      </w:r>
      <w:r w:rsidR="00CB6E33" w:rsidRPr="00CB6E33">
        <w:t>in the requested fields</w:t>
      </w:r>
      <w:r>
        <w:t>,</w:t>
      </w:r>
      <w:r w:rsidR="00CB6E33">
        <w:t xml:space="preserve"> check </w:t>
      </w:r>
      <w:r w:rsidR="00CB6E33" w:rsidRPr="00633EF0">
        <w:rPr>
          <w:b/>
          <w:bCs/>
        </w:rPr>
        <w:t>Yes, I agree</w:t>
      </w:r>
      <w:r>
        <w:t xml:space="preserve"> </w:t>
      </w:r>
      <w:r w:rsidR="00CB6E33">
        <w:t xml:space="preserve">next </w:t>
      </w:r>
      <w:r>
        <w:t xml:space="preserve">to the statement of truth, and </w:t>
      </w:r>
      <w:r w:rsidRPr="00633EF0">
        <w:rPr>
          <w:b/>
          <w:bCs/>
        </w:rPr>
        <w:t>Sign In</w:t>
      </w:r>
      <w:r w:rsidR="00CB6E33" w:rsidRPr="00633EF0">
        <w:rPr>
          <w:b/>
          <w:bCs/>
        </w:rPr>
        <w:t xml:space="preserve"> </w:t>
      </w:r>
      <w:r w:rsidR="00CB6E33" w:rsidRPr="00CB6E33">
        <w:t>(you will be prompted to provide a security code from your two-factor authentication)</w:t>
      </w:r>
      <w:r w:rsidRPr="00CB6E33">
        <w:t>.</w:t>
      </w:r>
    </w:p>
    <w:p w14:paraId="513D2DF1" w14:textId="2A556224" w:rsidR="00C3627F" w:rsidRDefault="00B37AA2" w:rsidP="00FA7F67">
      <w:pPr>
        <w:pStyle w:val="ListParagraph"/>
        <w:numPr>
          <w:ilvl w:val="0"/>
          <w:numId w:val="0"/>
        </w:numPr>
        <w:ind w:left="360"/>
      </w:pPr>
      <w:r w:rsidRPr="008C474C">
        <w:rPr>
          <w:rFonts w:cstheme="minorHAnsi"/>
          <w:noProof/>
        </w:rPr>
        <mc:AlternateContent>
          <mc:Choice Requires="wps">
            <w:drawing>
              <wp:anchor distT="45720" distB="45720" distL="114300" distR="114300" simplePos="0" relativeHeight="251658240" behindDoc="0" locked="0" layoutInCell="1" allowOverlap="1" wp14:anchorId="0632CAAE" wp14:editId="2D7BFCD6">
                <wp:simplePos x="0" y="0"/>
                <wp:positionH relativeFrom="margin">
                  <wp:posOffset>3914775</wp:posOffset>
                </wp:positionH>
                <wp:positionV relativeFrom="paragraph">
                  <wp:posOffset>891540</wp:posOffset>
                </wp:positionV>
                <wp:extent cx="2009775" cy="1962150"/>
                <wp:effectExtent l="0" t="0" r="28575"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962150"/>
                        </a:xfrm>
                        <a:prstGeom prst="rect">
                          <a:avLst/>
                        </a:prstGeom>
                        <a:solidFill>
                          <a:schemeClr val="bg1"/>
                        </a:solidFill>
                        <a:ln w="9525">
                          <a:solidFill>
                            <a:srgbClr val="000000"/>
                          </a:solidFill>
                          <a:miter lim="800000"/>
                          <a:headEnd/>
                          <a:tailEnd/>
                        </a:ln>
                      </wps:spPr>
                      <wps:txbx>
                        <w:txbxContent>
                          <w:p w14:paraId="462DEA7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Returning users</w:t>
                            </w:r>
                          </w:p>
                          <w:p w14:paraId="6A8827E0" w14:textId="77777777" w:rsidR="00386D7B" w:rsidRPr="00CB6E33" w:rsidRDefault="00386D7B" w:rsidP="00CB6E33">
                            <w:pPr>
                              <w:rPr>
                                <w:rFonts w:ascii="Arial" w:hAnsi="Arial" w:cs="Arial"/>
                                <w:sz w:val="20"/>
                              </w:rPr>
                            </w:pPr>
                            <w:r w:rsidRPr="00CB6E33">
                              <w:rPr>
                                <w:rFonts w:ascii="Arial" w:hAnsi="Arial" w:cs="Arial"/>
                                <w:sz w:val="20"/>
                              </w:rPr>
                              <w:t>Sign in with the same EIDM credentials you’ve always used</w:t>
                            </w:r>
                            <w:r>
                              <w:rPr>
                                <w:rFonts w:ascii="Arial" w:hAnsi="Arial" w:cs="Arial"/>
                                <w:sz w:val="20"/>
                              </w:rPr>
                              <w:br/>
                            </w:r>
                          </w:p>
                          <w:p w14:paraId="046E9E0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New users</w:t>
                            </w:r>
                          </w:p>
                          <w:p w14:paraId="22B08034" w14:textId="77777777" w:rsidR="00386D7B" w:rsidRPr="00CB6E33" w:rsidRDefault="00386D7B" w:rsidP="00CB6E33">
                            <w:pPr>
                              <w:rPr>
                                <w:rFonts w:ascii="Arial" w:hAnsi="Arial" w:cs="Arial"/>
                                <w:sz w:val="20"/>
                              </w:rPr>
                            </w:pPr>
                            <w:r w:rsidRPr="00CB6E33">
                              <w:rPr>
                                <w:rFonts w:ascii="Arial" w:hAnsi="Arial" w:cs="Arial"/>
                                <w:sz w:val="20"/>
                              </w:rPr>
                              <w:t>Sign in with your newly created HARP credentials</w:t>
                            </w:r>
                            <w:r>
                              <w:rPr>
                                <w:rFonts w:ascii="Arial" w:hAnsi="Arial" w:cs="Arial"/>
                                <w:sz w:val="20"/>
                              </w:rPr>
                              <w:br/>
                            </w:r>
                          </w:p>
                          <w:p w14:paraId="68331DAF"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Don’t have an Account?</w:t>
                            </w:r>
                          </w:p>
                          <w:p w14:paraId="0C06B7C4" w14:textId="77777777" w:rsidR="00386D7B" w:rsidRPr="00CB6E33" w:rsidRDefault="00386D7B" w:rsidP="00CB6E33">
                            <w:pPr>
                              <w:rPr>
                                <w:rFonts w:ascii="Arial" w:hAnsi="Arial" w:cs="Arial"/>
                                <w:sz w:val="20"/>
                              </w:rPr>
                            </w:pPr>
                            <w:r w:rsidRPr="00CB6E33">
                              <w:rPr>
                                <w:rFonts w:ascii="Arial" w:hAnsi="Arial" w:cs="Arial"/>
                                <w:sz w:val="20"/>
                              </w:rPr>
                              <w:t xml:space="preserve">Click the Register tab next to the Sign In tab and review the </w:t>
                            </w:r>
                            <w:hyperlink r:id="rId26" w:history="1">
                              <w:r w:rsidRPr="00CB6E33">
                                <w:rPr>
                                  <w:rStyle w:val="Hyperlink"/>
                                  <w:rFonts w:ascii="Arial" w:hAnsi="Arial" w:cs="Arial"/>
                                  <w:sz w:val="20"/>
                                </w:rPr>
                                <w:t>QPP Access User Guide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8.25pt;margin-top:70.2pt;width:158.25pt;height:154.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" fillcolor="white [3212]">
                <v:textbox>
                  <w:txbxContent>
                    <w:p w14:paraId="462DEA7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Returning users</w:t>
                      </w:r>
                    </w:p>
                    <w:p w14:paraId="6A8827E0" w14:textId="77777777" w:rsidR="00386D7B" w:rsidRPr="00CB6E33" w:rsidRDefault="00386D7B" w:rsidP="00CB6E33">
                      <w:pPr>
                        <w:rPr>
                          <w:rFonts w:ascii="Arial" w:hAnsi="Arial" w:cs="Arial"/>
                          <w:sz w:val="20"/>
                        </w:rPr>
                      </w:pPr>
                      <w:r w:rsidRPr="00CB6E33">
                        <w:rPr>
                          <w:rFonts w:ascii="Arial" w:hAnsi="Arial" w:cs="Arial"/>
                          <w:sz w:val="20"/>
                        </w:rPr>
                        <w:t>Sign in with the same EIDM credentials you’ve always used</w:t>
                      </w:r>
                      <w:r>
                        <w:rPr>
                          <w:rFonts w:ascii="Arial" w:hAnsi="Arial" w:cs="Arial"/>
                          <w:sz w:val="20"/>
                        </w:rPr>
                        <w:br/>
                      </w:r>
                    </w:p>
                    <w:p w14:paraId="046E9E03"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New users</w:t>
                      </w:r>
                    </w:p>
                    <w:p w14:paraId="22B08034" w14:textId="77777777" w:rsidR="00386D7B" w:rsidRPr="00CB6E33" w:rsidRDefault="00386D7B" w:rsidP="00CB6E33">
                      <w:pPr>
                        <w:rPr>
                          <w:rFonts w:ascii="Arial" w:hAnsi="Arial" w:cs="Arial"/>
                          <w:sz w:val="20"/>
                        </w:rPr>
                      </w:pPr>
                      <w:r w:rsidRPr="00CB6E33">
                        <w:rPr>
                          <w:rFonts w:ascii="Arial" w:hAnsi="Arial" w:cs="Arial"/>
                          <w:sz w:val="20"/>
                        </w:rPr>
                        <w:t>Sign in with your newly created HARP credentials</w:t>
                      </w:r>
                      <w:r>
                        <w:rPr>
                          <w:rFonts w:ascii="Arial" w:hAnsi="Arial" w:cs="Arial"/>
                          <w:sz w:val="20"/>
                        </w:rPr>
                        <w:br/>
                      </w:r>
                    </w:p>
                    <w:p w14:paraId="68331DAF" w14:textId="77777777" w:rsidR="00386D7B" w:rsidRPr="00CB6E33" w:rsidRDefault="00386D7B" w:rsidP="00CB6E33">
                      <w:pPr>
                        <w:pStyle w:val="Heading4"/>
                        <w:rPr>
                          <w:b w:val="0"/>
                          <w:color w:val="365F91" w:themeColor="accent1" w:themeShade="BF"/>
                          <w:sz w:val="20"/>
                        </w:rPr>
                      </w:pPr>
                      <w:r w:rsidRPr="00CB6E33">
                        <w:rPr>
                          <w:color w:val="365F91" w:themeColor="accent1" w:themeShade="BF"/>
                          <w:sz w:val="20"/>
                        </w:rPr>
                        <w:t>Don’t have an Account?</w:t>
                      </w:r>
                    </w:p>
                    <w:p w14:paraId="0C06B7C4" w14:textId="77777777" w:rsidR="00386D7B" w:rsidRPr="00CB6E33" w:rsidRDefault="00386D7B" w:rsidP="00CB6E33">
                      <w:pPr>
                        <w:rPr>
                          <w:rFonts w:ascii="Arial" w:hAnsi="Arial" w:cs="Arial"/>
                          <w:sz w:val="20"/>
                        </w:rPr>
                      </w:pPr>
                      <w:r w:rsidRPr="00CB6E33">
                        <w:rPr>
                          <w:rFonts w:ascii="Arial" w:hAnsi="Arial" w:cs="Arial"/>
                          <w:sz w:val="20"/>
                        </w:rPr>
                        <w:t xml:space="preserve">Click the Register tab next to the Sign In tab and review the </w:t>
                      </w:r>
                      <w:hyperlink r:id="rId27" w:history="1">
                        <w:r w:rsidRPr="00CB6E33">
                          <w:rPr>
                            <w:rStyle w:val="Hyperlink"/>
                            <w:rFonts w:ascii="Arial" w:hAnsi="Arial" w:cs="Arial"/>
                            <w:sz w:val="20"/>
                          </w:rPr>
                          <w:t>QPP Access User Guide</w:t>
                        </w:r>
                      </w:hyperlink>
                    </w:p>
                  </w:txbxContent>
                </v:textbox>
                <w10:wrap type="square" anchorx="margin"/>
              </v:shape>
            </w:pict>
          </mc:Fallback>
        </mc:AlternateContent>
      </w:r>
      <w:r>
        <w:rPr>
          <w:noProof/>
        </w:rPr>
        <w:drawing>
          <wp:inline distT="0" distB="0" distL="0" distR="0" wp14:anchorId="448E5DE4" wp14:editId="4484A2AB">
            <wp:extent cx="3400425" cy="4019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13" t="464" r="2439" b="1851"/>
                    <a:stretch/>
                  </pic:blipFill>
                  <pic:spPr bwMode="auto">
                    <a:xfrm>
                      <a:off x="0" y="0"/>
                      <a:ext cx="3400425" cy="4019550"/>
                    </a:xfrm>
                    <a:prstGeom prst="rect">
                      <a:avLst/>
                    </a:prstGeom>
                    <a:ln>
                      <a:noFill/>
                    </a:ln>
                    <a:extLst>
                      <a:ext uri="{53640926-AAD7-44D8-BBD7-CCE9431645EC}">
                        <a14:shadowObscured xmlns:a14="http://schemas.microsoft.com/office/drawing/2010/main"/>
                      </a:ext>
                    </a:extLst>
                  </pic:spPr>
                </pic:pic>
              </a:graphicData>
            </a:graphic>
          </wp:inline>
        </w:drawing>
      </w:r>
      <w:r w:rsidR="00C3627F" w:rsidRPr="00C3627F">
        <w:br w:type="page"/>
      </w:r>
    </w:p>
    <w:p w14:paraId="27FA9832" w14:textId="26B87F90" w:rsidR="005236F9" w:rsidRDefault="00917CC1" w:rsidP="00CD5920">
      <w:pPr>
        <w:pStyle w:val="Bullet1"/>
        <w:numPr>
          <w:ilvl w:val="0"/>
          <w:numId w:val="6"/>
        </w:numPr>
        <w:contextualSpacing w:val="0"/>
      </w:pPr>
      <w:r>
        <w:t xml:space="preserve">If this is your first time </w:t>
      </w:r>
      <w:r w:rsidR="005409B4">
        <w:t>sign</w:t>
      </w:r>
      <w:r>
        <w:t xml:space="preserve">ing in, you </w:t>
      </w:r>
      <w:r w:rsidR="005409B4">
        <w:t>will be prompted to</w:t>
      </w:r>
      <w:r>
        <w:t xml:space="preserve"> </w:t>
      </w:r>
      <w:r w:rsidR="002460C4">
        <w:t>s</w:t>
      </w:r>
      <w:r w:rsidR="005409B4">
        <w:t xml:space="preserve">et up </w:t>
      </w:r>
      <w:r w:rsidR="005409B4" w:rsidRPr="00633EF0">
        <w:rPr>
          <w:b/>
          <w:bCs/>
        </w:rPr>
        <w:t>two-factor authentication</w:t>
      </w:r>
      <w:r w:rsidR="005409B4">
        <w:t xml:space="preserve"> which will be completed in your HARP account</w:t>
      </w:r>
      <w:r w:rsidR="009157AF">
        <w:t xml:space="preserve">. </w:t>
      </w:r>
      <w:r w:rsidR="005236F9">
        <w:t xml:space="preserve">You will select a verification </w:t>
      </w:r>
      <w:r w:rsidR="003979D2">
        <w:t xml:space="preserve">device </w:t>
      </w:r>
      <w:r w:rsidR="00C837CB">
        <w:t xml:space="preserve">(such as your cell phone) where </w:t>
      </w:r>
      <w:r w:rsidR="005236F9">
        <w:t xml:space="preserve">you </w:t>
      </w:r>
      <w:r w:rsidR="003979D2">
        <w:t xml:space="preserve">wish </w:t>
      </w:r>
      <w:r w:rsidR="005236F9">
        <w:t xml:space="preserve">to have your one-time code sent </w:t>
      </w:r>
      <w:r w:rsidR="00C837CB">
        <w:t xml:space="preserve">each time </w:t>
      </w:r>
      <w:r w:rsidR="005236F9">
        <w:t xml:space="preserve">you sign in. </w:t>
      </w:r>
    </w:p>
    <w:p w14:paraId="53AD73D4" w14:textId="77777777" w:rsidR="009157AF" w:rsidRDefault="00EF25EF" w:rsidP="005236F9">
      <w:pPr>
        <w:pStyle w:val="Bullet1"/>
        <w:numPr>
          <w:ilvl w:val="0"/>
          <w:numId w:val="0"/>
        </w:numPr>
        <w:ind w:left="360"/>
      </w:pPr>
      <w:r>
        <w:t xml:space="preserve">If you’re a returning user, you will simply </w:t>
      </w:r>
      <w:r w:rsidR="005236F9">
        <w:t>select the registered verification device you wish to have the one-time code sent to</w:t>
      </w:r>
      <w:r>
        <w:t xml:space="preserve">. </w:t>
      </w:r>
    </w:p>
    <w:p w14:paraId="404178A9" w14:textId="77777777" w:rsidR="009157AF" w:rsidRDefault="009157AF" w:rsidP="009157AF">
      <w:pPr>
        <w:pStyle w:val="Bullet1"/>
        <w:numPr>
          <w:ilvl w:val="0"/>
          <w:numId w:val="0"/>
        </w:numPr>
        <w:ind w:left="360"/>
      </w:pPr>
    </w:p>
    <w:p w14:paraId="2ABED3C5" w14:textId="77777777" w:rsidR="005409B4" w:rsidRDefault="009157AF" w:rsidP="00CD5920">
      <w:pPr>
        <w:pStyle w:val="Bullet1"/>
        <w:numPr>
          <w:ilvl w:val="0"/>
          <w:numId w:val="0"/>
        </w:numPr>
        <w:ind w:left="360"/>
        <w:jc w:val="center"/>
      </w:pPr>
      <w:r>
        <w:rPr>
          <w:noProof/>
        </w:rPr>
        <w:drawing>
          <wp:inline distT="0" distB="0" distL="0" distR="0" wp14:anchorId="034BCE4E" wp14:editId="0E363DDC">
            <wp:extent cx="4076700" cy="2160302"/>
            <wp:effectExtent l="38100" t="38100" r="95250" b="876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4092539" cy="2168695"/>
                    </a:xfrm>
                    <a:prstGeom prst="rect">
                      <a:avLst/>
                    </a:prstGeom>
                    <a:effectLst>
                      <a:outerShdw blurRad="50800" dist="38100" dir="2700000" algn="tl" rotWithShape="0">
                        <a:prstClr val="black">
                          <a:alpha val="40000"/>
                        </a:prstClr>
                      </a:outerShdw>
                    </a:effectLst>
                  </pic:spPr>
                </pic:pic>
              </a:graphicData>
            </a:graphic>
          </wp:inline>
        </w:drawing>
      </w:r>
    </w:p>
    <w:p w14:paraId="75CF0760" w14:textId="77777777" w:rsidR="009157AF" w:rsidRDefault="009157AF" w:rsidP="005409B4">
      <w:pPr>
        <w:pStyle w:val="Bullet1"/>
        <w:numPr>
          <w:ilvl w:val="0"/>
          <w:numId w:val="0"/>
        </w:numPr>
        <w:ind w:left="360"/>
      </w:pPr>
    </w:p>
    <w:p w14:paraId="225AF3C6" w14:textId="77777777" w:rsidR="005409B4" w:rsidRPr="009157AF" w:rsidRDefault="00EF25EF" w:rsidP="00EF25EF">
      <w:pPr>
        <w:pStyle w:val="Bullet1"/>
        <w:numPr>
          <w:ilvl w:val="0"/>
          <w:numId w:val="6"/>
        </w:numPr>
      </w:pPr>
      <w:r>
        <w:t>R</w:t>
      </w:r>
      <w:r w:rsidR="0090711C">
        <w:t xml:space="preserve">equest a one-time code by </w:t>
      </w:r>
      <w:r w:rsidR="009157AF">
        <w:t>select</w:t>
      </w:r>
      <w:r w:rsidR="0090711C">
        <w:t>ing</w:t>
      </w:r>
      <w:r w:rsidR="009157AF">
        <w:t xml:space="preserve"> your preferred device from the </w:t>
      </w:r>
      <w:r w:rsidR="0090711C" w:rsidRPr="00633EF0">
        <w:rPr>
          <w:b/>
          <w:bCs/>
        </w:rPr>
        <w:t>device drop down</w:t>
      </w:r>
      <w:r w:rsidR="0090711C">
        <w:t xml:space="preserve"> and </w:t>
      </w:r>
      <w:r w:rsidR="0090711C" w:rsidRPr="0090711C">
        <w:t>click</w:t>
      </w:r>
      <w:r w:rsidR="0090711C" w:rsidRPr="00633EF0">
        <w:rPr>
          <w:b/>
          <w:bCs/>
        </w:rPr>
        <w:t xml:space="preserve"> send code </w:t>
      </w:r>
      <w:r w:rsidR="0090711C" w:rsidRPr="0090711C">
        <w:t>and</w:t>
      </w:r>
      <w:r w:rsidR="0090711C" w:rsidRPr="00633EF0">
        <w:rPr>
          <w:b/>
          <w:bCs/>
        </w:rPr>
        <w:t xml:space="preserve"> verify </w:t>
      </w:r>
      <w:r w:rsidR="0090711C" w:rsidRPr="0090711C">
        <w:t>code</w:t>
      </w:r>
      <w:r w:rsidR="005409B4" w:rsidRPr="009157AF">
        <w:t xml:space="preserve">. </w:t>
      </w:r>
    </w:p>
    <w:tbl>
      <w:tblPr>
        <w:tblStyle w:val="TableGrid"/>
        <w:tblpPr w:leftFromText="180" w:rightFromText="180" w:vertAnchor="text" w:horzAnchor="margin" w:tblpX="255" w:tblpY="61"/>
        <w:tblW w:w="9360" w:type="dxa"/>
        <w:tblLayout w:type="fixed"/>
        <w:tblLook w:val="04A0" w:firstRow="1" w:lastRow="0" w:firstColumn="1" w:lastColumn="0" w:noHBand="0" w:noVBand="1"/>
      </w:tblPr>
      <w:tblGrid>
        <w:gridCol w:w="4675"/>
        <w:gridCol w:w="4685"/>
      </w:tblGrid>
      <w:tr w:rsidR="0090711C" w14:paraId="1F5DBB4B" w14:textId="77777777" w:rsidTr="00260F53">
        <w:trPr>
          <w:trHeight w:val="473"/>
        </w:trPr>
        <w:tc>
          <w:tcPr>
            <w:tcW w:w="4675" w:type="dxa"/>
            <w:shd w:val="clear" w:color="auto" w:fill="244061"/>
          </w:tcPr>
          <w:p w14:paraId="1646BD30" w14:textId="77777777" w:rsidR="0090711C" w:rsidRPr="0090711C" w:rsidRDefault="003F489C" w:rsidP="00EF25EF">
            <w:pPr>
              <w:jc w:val="center"/>
              <w:rPr>
                <w:rFonts w:ascii="Arial" w:hAnsi="Arial" w:cs="Arial"/>
              </w:rPr>
            </w:pPr>
            <w:r>
              <w:rPr>
                <w:rFonts w:ascii="Arial" w:hAnsi="Arial" w:cs="Arial"/>
              </w:rPr>
              <w:t xml:space="preserve">Step 1. </w:t>
            </w:r>
            <w:r w:rsidR="0090711C" w:rsidRPr="0090711C">
              <w:rPr>
                <w:rFonts w:ascii="Arial" w:hAnsi="Arial" w:cs="Arial"/>
              </w:rPr>
              <w:t>Select device from device drop down</w:t>
            </w:r>
            <w:r w:rsidR="0090711C">
              <w:rPr>
                <w:rFonts w:ascii="Arial" w:hAnsi="Arial" w:cs="Arial"/>
              </w:rPr>
              <w:t xml:space="preserve"> and send code</w:t>
            </w:r>
            <w:r w:rsidR="0090711C" w:rsidRPr="0090711C">
              <w:rPr>
                <w:rFonts w:ascii="Arial" w:hAnsi="Arial" w:cs="Arial"/>
              </w:rPr>
              <w:t>.</w:t>
            </w:r>
          </w:p>
        </w:tc>
        <w:tc>
          <w:tcPr>
            <w:tcW w:w="4685" w:type="dxa"/>
            <w:shd w:val="clear" w:color="auto" w:fill="244061"/>
          </w:tcPr>
          <w:p w14:paraId="32D48E24" w14:textId="77777777" w:rsidR="0090711C" w:rsidRPr="0090711C" w:rsidRDefault="003F489C" w:rsidP="00EF25EF">
            <w:pPr>
              <w:jc w:val="center"/>
              <w:rPr>
                <w:rFonts w:ascii="Arial" w:hAnsi="Arial" w:cs="Arial"/>
              </w:rPr>
            </w:pPr>
            <w:r>
              <w:rPr>
                <w:rFonts w:ascii="Arial" w:hAnsi="Arial" w:cs="Arial"/>
              </w:rPr>
              <w:t xml:space="preserve">Step 2. </w:t>
            </w:r>
            <w:r w:rsidR="0090711C">
              <w:rPr>
                <w:rFonts w:ascii="Arial" w:hAnsi="Arial" w:cs="Arial"/>
              </w:rPr>
              <w:t xml:space="preserve">Type in code and verify. </w:t>
            </w:r>
          </w:p>
        </w:tc>
      </w:tr>
      <w:tr w:rsidR="0090711C" w14:paraId="5B17D6D8" w14:textId="77777777" w:rsidTr="75291D8A">
        <w:trPr>
          <w:trHeight w:val="2540"/>
        </w:trPr>
        <w:tc>
          <w:tcPr>
            <w:tcW w:w="4675" w:type="dxa"/>
          </w:tcPr>
          <w:p w14:paraId="69E6F945" w14:textId="77777777" w:rsidR="0090711C" w:rsidRDefault="0090711C" w:rsidP="00EF25EF">
            <w:r>
              <w:rPr>
                <w:noProof/>
              </w:rPr>
              <w:drawing>
                <wp:anchor distT="0" distB="0" distL="114300" distR="114300" simplePos="0" relativeHeight="251658241" behindDoc="0" locked="0" layoutInCell="1" allowOverlap="1" wp14:anchorId="65944CE5" wp14:editId="47C273F9">
                  <wp:simplePos x="0" y="0"/>
                  <wp:positionH relativeFrom="column">
                    <wp:posOffset>67945</wp:posOffset>
                  </wp:positionH>
                  <wp:positionV relativeFrom="paragraph">
                    <wp:posOffset>28575</wp:posOffset>
                  </wp:positionV>
                  <wp:extent cx="2926715" cy="1595120"/>
                  <wp:effectExtent l="0" t="0" r="6985"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2926715" cy="1595120"/>
                          </a:xfrm>
                          <a:prstGeom prst="rect">
                            <a:avLst/>
                          </a:prstGeom>
                          <a:effectLst/>
                        </pic:spPr>
                      </pic:pic>
                    </a:graphicData>
                  </a:graphic>
                  <wp14:sizeRelH relativeFrom="page">
                    <wp14:pctWidth>0</wp14:pctWidth>
                  </wp14:sizeRelH>
                  <wp14:sizeRelV relativeFrom="page">
                    <wp14:pctHeight>0</wp14:pctHeight>
                  </wp14:sizeRelV>
                </wp:anchor>
              </w:drawing>
            </w:r>
          </w:p>
        </w:tc>
        <w:tc>
          <w:tcPr>
            <w:tcW w:w="4685" w:type="dxa"/>
          </w:tcPr>
          <w:p w14:paraId="5CF5C1C7" w14:textId="77777777" w:rsidR="0090711C" w:rsidRDefault="0090711C" w:rsidP="00EF25EF">
            <w:r>
              <w:rPr>
                <w:noProof/>
              </w:rPr>
              <w:drawing>
                <wp:anchor distT="0" distB="0" distL="114300" distR="114300" simplePos="0" relativeHeight="251658242" behindDoc="0" locked="0" layoutInCell="1" allowOverlap="1" wp14:anchorId="7106A292" wp14:editId="78F00D88">
                  <wp:simplePos x="0" y="0"/>
                  <wp:positionH relativeFrom="column">
                    <wp:posOffset>-50165</wp:posOffset>
                  </wp:positionH>
                  <wp:positionV relativeFrom="paragraph">
                    <wp:posOffset>18415</wp:posOffset>
                  </wp:positionV>
                  <wp:extent cx="2932430" cy="1502410"/>
                  <wp:effectExtent l="0" t="0" r="1270" b="254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2932430" cy="1502410"/>
                          </a:xfrm>
                          <a:prstGeom prst="rect">
                            <a:avLst/>
                          </a:prstGeom>
                          <a:effectLst/>
                        </pic:spPr>
                      </pic:pic>
                    </a:graphicData>
                  </a:graphic>
                  <wp14:sizeRelH relativeFrom="page">
                    <wp14:pctWidth>0</wp14:pctWidth>
                  </wp14:sizeRelH>
                  <wp14:sizeRelV relativeFrom="page">
                    <wp14:pctHeight>0</wp14:pctHeight>
                  </wp14:sizeRelV>
                </wp:anchor>
              </w:drawing>
            </w:r>
          </w:p>
        </w:tc>
      </w:tr>
    </w:tbl>
    <w:p w14:paraId="3C99F75B" w14:textId="77777777" w:rsidR="00917CC1" w:rsidRDefault="0090711C" w:rsidP="00EE1C68">
      <w:pPr>
        <w:ind w:left="360"/>
      </w:pPr>
      <w:r w:rsidRPr="0090711C">
        <w:rPr>
          <w:noProof/>
        </w:rPr>
        <w:t xml:space="preserve"> </w:t>
      </w:r>
      <w:r w:rsidR="00917CC1">
        <w:br w:type="page"/>
      </w:r>
    </w:p>
    <w:p w14:paraId="79B3448F" w14:textId="77777777" w:rsidR="00917CC1" w:rsidRDefault="00917CC1" w:rsidP="00E25801">
      <w:pPr>
        <w:pStyle w:val="Bullet1"/>
        <w:numPr>
          <w:ilvl w:val="0"/>
          <w:numId w:val="7"/>
        </w:numPr>
      </w:pPr>
      <w:r>
        <w:t xml:space="preserve">Select </w:t>
      </w:r>
      <w:r w:rsidRPr="00633EF0">
        <w:rPr>
          <w:b/>
          <w:bCs/>
        </w:rPr>
        <w:t>Manage Access</w:t>
      </w:r>
      <w:r>
        <w:t xml:space="preserve"> from the left-hand navigation panel.</w:t>
      </w:r>
    </w:p>
    <w:p w14:paraId="32E6260F" w14:textId="6FBBDAC1" w:rsidR="001E4E5F" w:rsidRDefault="001E4E5F" w:rsidP="00B37AA2">
      <w:pPr>
        <w:pStyle w:val="Bullet1"/>
        <w:numPr>
          <w:ilvl w:val="0"/>
          <w:numId w:val="0"/>
        </w:numPr>
      </w:pPr>
    </w:p>
    <w:p w14:paraId="424ED54E" w14:textId="2D8AF275" w:rsidR="00832DD6" w:rsidRDefault="00B37AA2" w:rsidP="004166C1">
      <w:pPr>
        <w:pStyle w:val="Bullet1"/>
        <w:numPr>
          <w:ilvl w:val="0"/>
          <w:numId w:val="0"/>
        </w:numPr>
        <w:ind w:left="360"/>
      </w:pPr>
      <w:r>
        <w:rPr>
          <w:noProof/>
        </w:rPr>
        <w:drawing>
          <wp:inline distT="0" distB="0" distL="0" distR="0" wp14:anchorId="4684332B" wp14:editId="2278EA2F">
            <wp:extent cx="5476875" cy="3267075"/>
            <wp:effectExtent l="38100" t="38100" r="104775" b="1047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557"/>
                    <a:stretch/>
                  </pic:blipFill>
                  <pic:spPr bwMode="auto">
                    <a:xfrm>
                      <a:off x="0" y="0"/>
                      <a:ext cx="5476875" cy="326707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559F297" w14:textId="77777777" w:rsidR="0085381E" w:rsidRDefault="0085381E">
      <w:pPr>
        <w:rPr>
          <w:rFonts w:ascii="Arial" w:eastAsia="Times New Roman" w:hAnsi="Arial" w:cs="Arial"/>
          <w:spacing w:val="-2"/>
          <w:sz w:val="22"/>
        </w:rPr>
      </w:pPr>
      <w:r>
        <w:rPr>
          <w:sz w:val="22"/>
        </w:rPr>
        <w:br w:type="page"/>
      </w:r>
    </w:p>
    <w:p w14:paraId="4943FF8D" w14:textId="170085A7" w:rsidR="00C9612E" w:rsidRPr="004166C1" w:rsidRDefault="001D4C98" w:rsidP="004166C1">
      <w:pPr>
        <w:pStyle w:val="ListParagraph"/>
        <w:numPr>
          <w:ilvl w:val="0"/>
          <w:numId w:val="7"/>
        </w:numPr>
        <w:rPr>
          <w:sz w:val="22"/>
          <w:szCs w:val="22"/>
        </w:rPr>
      </w:pPr>
      <w:r w:rsidRPr="00633EF0">
        <w:rPr>
          <w:sz w:val="22"/>
          <w:szCs w:val="22"/>
        </w:rPr>
        <w:t xml:space="preserve">Review your </w:t>
      </w:r>
      <w:r w:rsidR="00C837CB" w:rsidRPr="00633EF0">
        <w:rPr>
          <w:b/>
          <w:bCs/>
          <w:sz w:val="22"/>
          <w:szCs w:val="22"/>
        </w:rPr>
        <w:t>c</w:t>
      </w:r>
      <w:r w:rsidRPr="002C7407">
        <w:rPr>
          <w:b/>
          <w:bCs/>
          <w:sz w:val="22"/>
          <w:szCs w:val="22"/>
        </w:rPr>
        <w:t xml:space="preserve">onnected </w:t>
      </w:r>
      <w:r w:rsidR="00C837CB" w:rsidRPr="002C7407">
        <w:rPr>
          <w:b/>
          <w:bCs/>
          <w:sz w:val="22"/>
          <w:szCs w:val="22"/>
        </w:rPr>
        <w:t>organizations</w:t>
      </w:r>
      <w:r w:rsidRPr="002C7407">
        <w:rPr>
          <w:sz w:val="22"/>
          <w:szCs w:val="22"/>
        </w:rPr>
        <w:t xml:space="preserve"> to </w:t>
      </w:r>
      <w:r w:rsidR="00CD5CA9" w:rsidRPr="000674C0">
        <w:rPr>
          <w:sz w:val="22"/>
          <w:szCs w:val="22"/>
        </w:rPr>
        <w:t>see if your group</w:t>
      </w:r>
      <w:r w:rsidR="0077727D">
        <w:rPr>
          <w:sz w:val="22"/>
          <w:szCs w:val="22"/>
        </w:rPr>
        <w:t xml:space="preserve"> </w:t>
      </w:r>
      <w:r w:rsidR="00CD5CA9" w:rsidRPr="003047BE">
        <w:rPr>
          <w:sz w:val="22"/>
          <w:szCs w:val="22"/>
        </w:rPr>
        <w:t xml:space="preserve">or virtual </w:t>
      </w:r>
      <w:r w:rsidR="0077727D" w:rsidRPr="003047BE">
        <w:rPr>
          <w:sz w:val="22"/>
          <w:szCs w:val="22"/>
        </w:rPr>
        <w:t>group has</w:t>
      </w:r>
      <w:r w:rsidR="00C837CB" w:rsidRPr="00461EA5">
        <w:rPr>
          <w:sz w:val="22"/>
          <w:szCs w:val="22"/>
        </w:rPr>
        <w:t xml:space="preserve"> an</w:t>
      </w:r>
      <w:r w:rsidR="00CD5CA9" w:rsidRPr="00461EA5">
        <w:rPr>
          <w:sz w:val="22"/>
          <w:szCs w:val="22"/>
        </w:rPr>
        <w:t xml:space="preserve"> active registration for the CMS Web Interface and/or CAHPS for MIPS Survey. A</w:t>
      </w:r>
      <w:r w:rsidR="00C837CB" w:rsidRPr="00176C86">
        <w:rPr>
          <w:sz w:val="22"/>
          <w:szCs w:val="22"/>
        </w:rPr>
        <w:t>n a</w:t>
      </w:r>
      <w:r w:rsidR="00CD5CA9" w:rsidRPr="00176C86">
        <w:rPr>
          <w:sz w:val="22"/>
          <w:szCs w:val="22"/>
        </w:rPr>
        <w:t xml:space="preserve">ctive registration is indicated </w:t>
      </w:r>
      <w:r w:rsidR="00C837CB" w:rsidRPr="00176C86">
        <w:rPr>
          <w:sz w:val="22"/>
          <w:szCs w:val="22"/>
        </w:rPr>
        <w:t xml:space="preserve">by “Registered” </w:t>
      </w:r>
      <w:r w:rsidR="00CD5CA9" w:rsidRPr="00176C86">
        <w:rPr>
          <w:sz w:val="22"/>
          <w:szCs w:val="22"/>
        </w:rPr>
        <w:t xml:space="preserve">in green text </w:t>
      </w:r>
      <w:r w:rsidR="00C837CB" w:rsidRPr="00726EF2">
        <w:rPr>
          <w:sz w:val="22"/>
          <w:szCs w:val="22"/>
        </w:rPr>
        <w:t>with</w:t>
      </w:r>
      <w:r w:rsidR="00CD5CA9" w:rsidRPr="00726EF2">
        <w:rPr>
          <w:sz w:val="22"/>
          <w:szCs w:val="22"/>
        </w:rPr>
        <w:t xml:space="preserve"> </w:t>
      </w:r>
      <w:r w:rsidR="0085381E" w:rsidRPr="00726EF2">
        <w:rPr>
          <w:sz w:val="22"/>
          <w:szCs w:val="22"/>
        </w:rPr>
        <w:t xml:space="preserve">a </w:t>
      </w:r>
      <w:r w:rsidR="00CD5CA9" w:rsidRPr="00F26C76">
        <w:rPr>
          <w:sz w:val="22"/>
          <w:szCs w:val="22"/>
        </w:rPr>
        <w:t xml:space="preserve">green check checkmark. </w:t>
      </w:r>
    </w:p>
    <w:p w14:paraId="50AFB2F7" w14:textId="77777777" w:rsidR="00917CC1" w:rsidRPr="00FA7F67" w:rsidRDefault="00917CC1" w:rsidP="00FA7F67">
      <w:pPr>
        <w:rPr>
          <w:sz w:val="22"/>
        </w:rPr>
      </w:pPr>
    </w:p>
    <w:p w14:paraId="7F719966" w14:textId="77F27E4A" w:rsidR="00832DD6" w:rsidRDefault="004166C1" w:rsidP="004166C1">
      <w:pPr>
        <w:ind w:left="360"/>
        <w:rPr>
          <w:sz w:val="22"/>
        </w:rPr>
      </w:pPr>
      <w:r>
        <w:rPr>
          <w:noProof/>
        </w:rPr>
        <w:drawing>
          <wp:inline distT="0" distB="0" distL="0" distR="0" wp14:anchorId="2CE3DD3D" wp14:editId="3CAB267B">
            <wp:extent cx="5905500" cy="5172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05500" cy="5172075"/>
                    </a:xfrm>
                    <a:prstGeom prst="rect">
                      <a:avLst/>
                    </a:prstGeom>
                  </pic:spPr>
                </pic:pic>
              </a:graphicData>
            </a:graphic>
          </wp:inline>
        </w:drawing>
      </w:r>
    </w:p>
    <w:p w14:paraId="4416DEEE" w14:textId="77777777" w:rsidR="00C837CB" w:rsidRPr="00FA7F67" w:rsidRDefault="00C837CB" w:rsidP="00FA7F67">
      <w:pPr>
        <w:rPr>
          <w:sz w:val="22"/>
        </w:rPr>
      </w:pPr>
    </w:p>
    <w:p w14:paraId="3C733A7C" w14:textId="77777777" w:rsidR="0085381E" w:rsidRDefault="0085381E">
      <w:pPr>
        <w:rPr>
          <w:rFonts w:ascii="Arial" w:eastAsia="Times New Roman" w:hAnsi="Arial" w:cs="Arial"/>
          <w:spacing w:val="-2"/>
          <w:sz w:val="22"/>
        </w:rPr>
      </w:pPr>
      <w:r>
        <w:br w:type="page"/>
      </w:r>
    </w:p>
    <w:p w14:paraId="0FAAC8F0" w14:textId="7008DC87" w:rsidR="00D30C0B" w:rsidRDefault="00D134F9" w:rsidP="00CD5920">
      <w:pPr>
        <w:pStyle w:val="Bullet1"/>
        <w:numPr>
          <w:ilvl w:val="0"/>
          <w:numId w:val="7"/>
        </w:numPr>
        <w:contextualSpacing w:val="0"/>
      </w:pPr>
      <w:r>
        <w:t>C</w:t>
      </w:r>
      <w:r w:rsidR="00C9612E">
        <w:t xml:space="preserve">lick the </w:t>
      </w:r>
      <w:r w:rsidR="00C9612E" w:rsidRPr="00633EF0">
        <w:rPr>
          <w:b/>
          <w:bCs/>
        </w:rPr>
        <w:t>Edit Registration</w:t>
      </w:r>
      <w:r w:rsidR="00C9612E">
        <w:t xml:space="preserve"> button </w:t>
      </w:r>
      <w:r w:rsidR="00832DD6">
        <w:t xml:space="preserve">to the right of CMS Web Interface &amp; CAHPS </w:t>
      </w:r>
      <w:r w:rsidR="00C9612E">
        <w:t>section</w:t>
      </w:r>
      <w:r w:rsidR="00832DD6">
        <w:t>.</w:t>
      </w:r>
      <w:r w:rsidR="00C9612E">
        <w:t xml:space="preserve"> </w:t>
      </w:r>
      <w:r>
        <w:t>Or</w:t>
      </w:r>
      <w:r w:rsidR="00C9612E">
        <w:t xml:space="preserve"> click the </w:t>
      </w:r>
      <w:r w:rsidR="00C9612E" w:rsidRPr="00633EF0">
        <w:rPr>
          <w:b/>
          <w:bCs/>
        </w:rPr>
        <w:t>Edit Registration</w:t>
      </w:r>
      <w:r w:rsidR="00C9612E">
        <w:t xml:space="preserve"> link below the CMS Web Interface and CAHPS section under the practice you’re interested in registering for.</w:t>
      </w:r>
    </w:p>
    <w:p w14:paraId="6E57F4B6" w14:textId="08A7C085" w:rsidR="001D4C98" w:rsidRDefault="00832DD6" w:rsidP="00CD5920">
      <w:pPr>
        <w:pStyle w:val="Bullet1"/>
        <w:numPr>
          <w:ilvl w:val="0"/>
          <w:numId w:val="0"/>
        </w:numPr>
        <w:ind w:left="360"/>
        <w:contextualSpacing w:val="0"/>
      </w:pPr>
      <w:r>
        <w:t xml:space="preserve">Selecting </w:t>
      </w:r>
      <w:r w:rsidRPr="003D2C76">
        <w:rPr>
          <w:rStyle w:val="Bold"/>
        </w:rPr>
        <w:t>Edit Registration</w:t>
      </w:r>
      <w:r>
        <w:t xml:space="preserve"> will allow you to submit a </w:t>
      </w:r>
      <w:r w:rsidRPr="001E4E5F">
        <w:t>new</w:t>
      </w:r>
      <w:r>
        <w:t xml:space="preserve"> registration as well as modify or cancel an existing registration for your group</w:t>
      </w:r>
      <w:r w:rsidR="0077727D">
        <w:t xml:space="preserve"> or virtual group</w:t>
      </w:r>
      <w:r>
        <w:t>.</w:t>
      </w:r>
    </w:p>
    <w:p w14:paraId="3F53E2E7" w14:textId="77777777" w:rsidR="001D4C98" w:rsidRDefault="001D4C98" w:rsidP="001D4C98">
      <w:pPr>
        <w:pStyle w:val="Bullet1"/>
        <w:numPr>
          <w:ilvl w:val="0"/>
          <w:numId w:val="0"/>
        </w:numPr>
        <w:ind w:left="360"/>
        <w:rPr>
          <w:rStyle w:val="Bold"/>
          <w:b w:val="0"/>
        </w:rPr>
      </w:pPr>
    </w:p>
    <w:p w14:paraId="10348A44" w14:textId="30985347" w:rsidR="001D4C98" w:rsidRDefault="004166C1" w:rsidP="00C837CB">
      <w:pPr>
        <w:pStyle w:val="Bullet1"/>
        <w:numPr>
          <w:ilvl w:val="0"/>
          <w:numId w:val="0"/>
        </w:numPr>
        <w:ind w:left="360"/>
        <w:jc w:val="center"/>
      </w:pPr>
      <w:r>
        <w:rPr>
          <w:noProof/>
        </w:rPr>
        <w:drawing>
          <wp:inline distT="0" distB="0" distL="0" distR="0" wp14:anchorId="5EBF8ADB" wp14:editId="43285DE4">
            <wp:extent cx="5362575" cy="3495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tretch>
                      <a:fillRect/>
                    </a:stretch>
                  </pic:blipFill>
                  <pic:spPr>
                    <a:xfrm>
                      <a:off x="0" y="0"/>
                      <a:ext cx="5362575" cy="3495675"/>
                    </a:xfrm>
                    <a:prstGeom prst="rect">
                      <a:avLst/>
                    </a:prstGeom>
                  </pic:spPr>
                </pic:pic>
              </a:graphicData>
            </a:graphic>
          </wp:inline>
        </w:drawing>
      </w:r>
    </w:p>
    <w:p w14:paraId="4AA91E15" w14:textId="77777777" w:rsidR="00C837CB" w:rsidRDefault="00C837CB" w:rsidP="004166C1">
      <w:pPr>
        <w:pStyle w:val="Bullet1"/>
        <w:numPr>
          <w:ilvl w:val="0"/>
          <w:numId w:val="0"/>
        </w:numPr>
      </w:pPr>
    </w:p>
    <w:p w14:paraId="54F3DB20" w14:textId="77777777" w:rsidR="001D4C98" w:rsidRDefault="001D4C98" w:rsidP="00FA7F67">
      <w:pPr>
        <w:pStyle w:val="Bullet1"/>
        <w:numPr>
          <w:ilvl w:val="0"/>
          <w:numId w:val="0"/>
        </w:numPr>
        <w:ind w:left="360"/>
      </w:pPr>
    </w:p>
    <w:p w14:paraId="2A2A501D" w14:textId="77777777" w:rsidR="00832DD6" w:rsidRDefault="00C837CB" w:rsidP="00832DD6">
      <w:pPr>
        <w:pStyle w:val="Bullet1"/>
        <w:numPr>
          <w:ilvl w:val="0"/>
          <w:numId w:val="0"/>
        </w:numPr>
        <w:ind w:left="360"/>
      </w:pPr>
      <w:r>
        <w:rPr>
          <w:noProof/>
        </w:rPr>
        <mc:AlternateContent>
          <mc:Choice Requires="wps">
            <w:drawing>
              <wp:anchor distT="45720" distB="45720" distL="114300" distR="114300" simplePos="0" relativeHeight="251662338" behindDoc="0" locked="0" layoutInCell="1" allowOverlap="1" wp14:anchorId="6CE7F448" wp14:editId="059010C7">
                <wp:simplePos x="0" y="0"/>
                <wp:positionH relativeFrom="column">
                  <wp:posOffset>990600</wp:posOffset>
                </wp:positionH>
                <wp:positionV relativeFrom="paragraph">
                  <wp:posOffset>15875</wp:posOffset>
                </wp:positionV>
                <wp:extent cx="4286250" cy="11430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143000"/>
                        </a:xfrm>
                        <a:prstGeom prst="rect">
                          <a:avLst/>
                        </a:prstGeom>
                        <a:solidFill>
                          <a:srgbClr val="FFFFFF"/>
                        </a:solidFill>
                        <a:ln w="9525">
                          <a:solidFill>
                            <a:srgbClr val="000000"/>
                          </a:solidFill>
                          <a:miter lim="800000"/>
                          <a:headEnd/>
                          <a:tailEnd/>
                        </a:ln>
                      </wps:spPr>
                      <wps:txbx>
                        <w:txbxContent>
                          <w:p w14:paraId="3511D4BF" w14:textId="77777777" w:rsidR="00386D7B" w:rsidRDefault="00386D7B" w:rsidP="00C837CB">
                            <w:pPr>
                              <w:pStyle w:val="Bullet1"/>
                              <w:numPr>
                                <w:ilvl w:val="0"/>
                                <w:numId w:val="0"/>
                              </w:numPr>
                              <w:tabs>
                                <w:tab w:val="left" w:pos="450"/>
                              </w:tabs>
                              <w:jc w:val="center"/>
                              <w:rPr>
                                <w:rStyle w:val="Bold"/>
                                <w:b w:val="0"/>
                              </w:rPr>
                            </w:pPr>
                            <w:r w:rsidRPr="00C90087">
                              <w:rPr>
                                <w:rStyle w:val="Bold"/>
                                <w:b w:val="0"/>
                              </w:rPr>
                              <w:t xml:space="preserve">If you </w:t>
                            </w:r>
                            <w:r w:rsidRPr="00C90087">
                              <w:rPr>
                                <w:rStyle w:val="Bold"/>
                              </w:rPr>
                              <w:t>don’t</w:t>
                            </w:r>
                            <w:r w:rsidRPr="00C90087">
                              <w:rPr>
                                <w:rStyle w:val="Bold"/>
                                <w:b w:val="0"/>
                              </w:rPr>
                              <w:t xml:space="preserve"> see </w:t>
                            </w:r>
                            <w:r w:rsidRPr="00C90087">
                              <w:rPr>
                                <w:rStyle w:val="Bold"/>
                              </w:rPr>
                              <w:t>Edit Registration</w:t>
                            </w:r>
                            <w:r w:rsidRPr="00C90087">
                              <w:rPr>
                                <w:rStyle w:val="Bold"/>
                                <w:b w:val="0"/>
                              </w:rPr>
                              <w:t xml:space="preserve">, then you do not have the required Security Official role in for any connected practice(s). This role is necessary to submit, modify or cancel a registration. Visit Connect to an Organization in the </w:t>
                            </w:r>
                            <w:hyperlink r:id="rId39" w:history="1">
                              <w:r w:rsidRPr="00C90087">
                                <w:rPr>
                                  <w:rStyle w:val="Hyperlink"/>
                                </w:rPr>
                                <w:t>QPP Access User Guide</w:t>
                              </w:r>
                            </w:hyperlink>
                            <w:r w:rsidRPr="00C90087">
                              <w:rPr>
                                <w:rStyle w:val="Bold"/>
                                <w:b w:val="0"/>
                              </w:rPr>
                              <w:t xml:space="preserve"> for information about obtaining the correct role.</w:t>
                            </w:r>
                          </w:p>
                          <w:p w14:paraId="081B7403" w14:textId="77777777" w:rsidR="00386D7B" w:rsidRDefault="00386D7B" w:rsidP="00D134F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8pt;margin-top:1.25pt;width:337.5pt;height:90pt;z-index:251662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">
                <v:textbox>
                  <w:txbxContent>
                    <w:p w14:paraId="3511D4BF" w14:textId="77777777" w:rsidR="00386D7B" w:rsidRDefault="00386D7B" w:rsidP="00C837CB">
                      <w:pPr>
                        <w:pStyle w:val="Bullet1"/>
                        <w:numPr>
                          <w:ilvl w:val="0"/>
                          <w:numId w:val="0"/>
                        </w:numPr>
                        <w:tabs>
                          <w:tab w:val="left" w:pos="450"/>
                        </w:tabs>
                        <w:jc w:val="center"/>
                        <w:rPr>
                          <w:rStyle w:val="Bold"/>
                          <w:b w:val="0"/>
                        </w:rPr>
                      </w:pPr>
                      <w:r w:rsidRPr="00C90087">
                        <w:rPr>
                          <w:rStyle w:val="Bold"/>
                          <w:b w:val="0"/>
                        </w:rPr>
                        <w:t xml:space="preserve">If you </w:t>
                      </w:r>
                      <w:r w:rsidRPr="00C90087">
                        <w:rPr>
                          <w:rStyle w:val="Bold"/>
                        </w:rPr>
                        <w:t>don’t</w:t>
                      </w:r>
                      <w:r w:rsidRPr="00C90087">
                        <w:rPr>
                          <w:rStyle w:val="Bold"/>
                          <w:b w:val="0"/>
                        </w:rPr>
                        <w:t xml:space="preserve"> see </w:t>
                      </w:r>
                      <w:r w:rsidRPr="00C90087">
                        <w:rPr>
                          <w:rStyle w:val="Bold"/>
                        </w:rPr>
                        <w:t>Edit Registration</w:t>
                      </w:r>
                      <w:r w:rsidRPr="00C90087">
                        <w:rPr>
                          <w:rStyle w:val="Bold"/>
                          <w:b w:val="0"/>
                        </w:rPr>
                        <w:t xml:space="preserve">, then you do not have the required Security Official role in for any connected practice(s). This role is necessary to submit, modify or cancel a registration. Visit Connect to an Organization in the </w:t>
                      </w:r>
                      <w:hyperlink r:id="rId40" w:history="1">
                        <w:r w:rsidRPr="00C90087">
                          <w:rPr>
                            <w:rStyle w:val="Hyperlink"/>
                          </w:rPr>
                          <w:t>QPP Access User Guide</w:t>
                        </w:r>
                      </w:hyperlink>
                      <w:r w:rsidRPr="00C90087">
                        <w:rPr>
                          <w:rStyle w:val="Bold"/>
                          <w:b w:val="0"/>
                        </w:rPr>
                        <w:t xml:space="preserve"> for information about obtaining the correct role.</w:t>
                      </w:r>
                    </w:p>
                    <w:p w14:paraId="081B7403" w14:textId="77777777" w:rsidR="00386D7B" w:rsidRDefault="00386D7B" w:rsidP="00D134F9">
                      <w:pPr>
                        <w:jc w:val="center"/>
                      </w:pPr>
                    </w:p>
                  </w:txbxContent>
                </v:textbox>
                <w10:wrap type="square"/>
              </v:shape>
            </w:pict>
          </mc:Fallback>
        </mc:AlternateContent>
      </w:r>
    </w:p>
    <w:p w14:paraId="203E5BA7" w14:textId="77777777" w:rsidR="00832DD6" w:rsidRPr="00FA7F67" w:rsidRDefault="00832DD6" w:rsidP="00FA7F67">
      <w:pPr>
        <w:pStyle w:val="ListParagraph"/>
        <w:numPr>
          <w:ilvl w:val="0"/>
          <w:numId w:val="0"/>
        </w:numPr>
        <w:ind w:left="360"/>
        <w:rPr>
          <w:sz w:val="22"/>
        </w:rPr>
      </w:pPr>
    </w:p>
    <w:p w14:paraId="134ED0DD" w14:textId="77777777" w:rsidR="001235C7" w:rsidRDefault="001235C7" w:rsidP="00FA7F67">
      <w:pPr>
        <w:pStyle w:val="Bullet1"/>
        <w:numPr>
          <w:ilvl w:val="0"/>
          <w:numId w:val="0"/>
        </w:numPr>
        <w:ind w:left="360"/>
      </w:pPr>
    </w:p>
    <w:p w14:paraId="51AF74CB" w14:textId="77777777" w:rsidR="001235C7" w:rsidRDefault="001235C7" w:rsidP="00FA7F67">
      <w:pPr>
        <w:pStyle w:val="Bullet1"/>
        <w:numPr>
          <w:ilvl w:val="0"/>
          <w:numId w:val="0"/>
        </w:numPr>
        <w:ind w:left="360"/>
      </w:pPr>
    </w:p>
    <w:p w14:paraId="532066A9" w14:textId="77777777" w:rsidR="002312CA" w:rsidRDefault="002312CA" w:rsidP="002312CA">
      <w:pPr>
        <w:pStyle w:val="Bullet1"/>
        <w:numPr>
          <w:ilvl w:val="0"/>
          <w:numId w:val="0"/>
        </w:numPr>
        <w:ind w:left="360"/>
      </w:pPr>
    </w:p>
    <w:p w14:paraId="1D0F5636" w14:textId="77777777" w:rsidR="002312CA" w:rsidRDefault="002312CA" w:rsidP="002312CA">
      <w:pPr>
        <w:pStyle w:val="Bullet1"/>
        <w:numPr>
          <w:ilvl w:val="0"/>
          <w:numId w:val="0"/>
        </w:numPr>
        <w:ind w:left="360"/>
      </w:pPr>
    </w:p>
    <w:p w14:paraId="706B0FE9" w14:textId="77777777" w:rsidR="00917CC1" w:rsidRDefault="00917CC1" w:rsidP="002312CA">
      <w:pPr>
        <w:ind w:left="360"/>
      </w:pPr>
    </w:p>
    <w:p w14:paraId="564E439F" w14:textId="77777777" w:rsidR="00917CC1" w:rsidRDefault="00917CC1" w:rsidP="00A54815">
      <w:pPr>
        <w:pStyle w:val="Bodycopy"/>
      </w:pPr>
    </w:p>
    <w:p w14:paraId="13850CD9" w14:textId="77777777" w:rsidR="003D2C76" w:rsidRDefault="003D2C76" w:rsidP="00E04BE3">
      <w:pPr>
        <w:pStyle w:val="Heading2"/>
        <w:numPr>
          <w:ilvl w:val="0"/>
          <w:numId w:val="5"/>
        </w:numPr>
      </w:pPr>
      <w:bookmarkStart w:id="9" w:name="IVSubmitNewRegistration"/>
      <w:r>
        <w:t xml:space="preserve">Submit a New Registration for </w:t>
      </w:r>
      <w:bookmarkStart w:id="10" w:name="_Submit_a_New"/>
      <w:bookmarkEnd w:id="10"/>
      <w:r>
        <w:t xml:space="preserve">the CMS Web Interface and/or CAHPS for MIPS Survey  </w:t>
      </w:r>
    </w:p>
    <w:bookmarkEnd w:id="9"/>
    <w:p w14:paraId="111718FE" w14:textId="26915C2D" w:rsidR="00070565" w:rsidRDefault="008A6388" w:rsidP="00CD5920">
      <w:pPr>
        <w:pStyle w:val="Bodycopy"/>
      </w:pPr>
      <w:r>
        <w:t>A</w:t>
      </w:r>
      <w:r w:rsidR="004E2D09">
        <w:t xml:space="preserve">fter selecting </w:t>
      </w:r>
      <w:r w:rsidR="004E2D09" w:rsidRPr="0FA61EE3">
        <w:rPr>
          <w:b/>
        </w:rPr>
        <w:t>Edit Registration</w:t>
      </w:r>
      <w:r w:rsidRPr="008A6388">
        <w:t xml:space="preserve">, you will be taken to the main registration page where you will see a list of </w:t>
      </w:r>
      <w:r w:rsidR="004E2D09" w:rsidRPr="004E2D09">
        <w:t xml:space="preserve">the </w:t>
      </w:r>
      <w:r w:rsidR="00D73338">
        <w:t>group</w:t>
      </w:r>
      <w:r>
        <w:t>s</w:t>
      </w:r>
      <w:r w:rsidR="00D73338">
        <w:t xml:space="preserve"> </w:t>
      </w:r>
      <w:r>
        <w:t>and/</w:t>
      </w:r>
      <w:r w:rsidR="00D73338">
        <w:t>or virtual group</w:t>
      </w:r>
      <w:r>
        <w:t>s</w:t>
      </w:r>
      <w:r w:rsidR="00E32D35" w:rsidRPr="0FA61EE3">
        <w:rPr>
          <w:b/>
        </w:rPr>
        <w:t xml:space="preserve"> </w:t>
      </w:r>
      <w:r w:rsidR="004E2D09">
        <w:t xml:space="preserve">you have a Security Official role for. </w:t>
      </w:r>
    </w:p>
    <w:p w14:paraId="3E2670E3" w14:textId="77777777" w:rsidR="00070565" w:rsidRPr="00FB3C21" w:rsidRDefault="00070565">
      <w:pPr>
        <w:rPr>
          <w:rFonts w:ascii="Arial" w:hAnsi="Arial" w:cs="Arial"/>
          <w:sz w:val="22"/>
          <w:szCs w:val="22"/>
        </w:rPr>
      </w:pPr>
      <w:r w:rsidRPr="00633EF0">
        <w:rPr>
          <w:rFonts w:ascii="Arial" w:hAnsi="Arial" w:cs="Arial"/>
          <w:b/>
          <w:bCs/>
          <w:sz w:val="22"/>
          <w:szCs w:val="22"/>
        </w:rPr>
        <w:t xml:space="preserve">Note: </w:t>
      </w:r>
      <w:r w:rsidRPr="00633EF0">
        <w:rPr>
          <w:rFonts w:ascii="Arial" w:hAnsi="Arial" w:cs="Arial"/>
          <w:sz w:val="22"/>
          <w:szCs w:val="22"/>
        </w:rPr>
        <w:t xml:space="preserve">There are a </w:t>
      </w:r>
      <w:r w:rsidR="00D134F9" w:rsidRPr="002C7407">
        <w:rPr>
          <w:rFonts w:ascii="Arial" w:hAnsi="Arial" w:cs="Arial"/>
          <w:sz w:val="22"/>
          <w:szCs w:val="22"/>
        </w:rPr>
        <w:t>few</w:t>
      </w:r>
      <w:r w:rsidRPr="002C7407">
        <w:rPr>
          <w:rFonts w:ascii="Arial" w:hAnsi="Arial" w:cs="Arial"/>
          <w:sz w:val="22"/>
          <w:szCs w:val="22"/>
        </w:rPr>
        <w:t xml:space="preserve"> small differences in the registration process for groups and virtual groups. These differences will be highlighted throughout this section of the guide. The main difference is that groups will see their Taxpayer Identification Number (TIN) listed below their group name while virtual groups will see their virtual group ID. </w:t>
      </w:r>
    </w:p>
    <w:p w14:paraId="63C5792C" w14:textId="77777777" w:rsidR="00070565" w:rsidRPr="00FA7F67" w:rsidRDefault="00070565" w:rsidP="00070565">
      <w:pPr>
        <w:rPr>
          <w:rFonts w:ascii="Arial" w:hAnsi="Arial" w:cs="Arial"/>
          <w:sz w:val="22"/>
        </w:rPr>
      </w:pPr>
    </w:p>
    <w:tbl>
      <w:tblPr>
        <w:tblStyle w:val="TableGrid"/>
        <w:tblW w:w="0" w:type="auto"/>
        <w:tblInd w:w="445" w:type="dxa"/>
        <w:tblLook w:val="04A0" w:firstRow="1" w:lastRow="0" w:firstColumn="1" w:lastColumn="0" w:noHBand="0" w:noVBand="1"/>
      </w:tblPr>
      <w:tblGrid>
        <w:gridCol w:w="4230"/>
        <w:gridCol w:w="4570"/>
      </w:tblGrid>
      <w:tr w:rsidR="00070565" w14:paraId="162047AD" w14:textId="77777777" w:rsidTr="00660667">
        <w:tc>
          <w:tcPr>
            <w:tcW w:w="4230" w:type="dxa"/>
            <w:shd w:val="clear" w:color="auto" w:fill="244061"/>
          </w:tcPr>
          <w:p w14:paraId="29C67C7B" w14:textId="77777777" w:rsidR="00070565" w:rsidRPr="00E25801" w:rsidRDefault="00070565" w:rsidP="00CD5920">
            <w:pPr>
              <w:pStyle w:val="Bodycopy"/>
            </w:pPr>
            <w:r w:rsidRPr="00E25801">
              <w:t>Groups</w:t>
            </w:r>
          </w:p>
        </w:tc>
        <w:tc>
          <w:tcPr>
            <w:tcW w:w="4390" w:type="dxa"/>
            <w:shd w:val="clear" w:color="auto" w:fill="244061"/>
          </w:tcPr>
          <w:p w14:paraId="706F99F1" w14:textId="77777777" w:rsidR="00070565" w:rsidRPr="00E25801" w:rsidRDefault="00070565" w:rsidP="00CD5920">
            <w:pPr>
              <w:pStyle w:val="Bodycopy"/>
            </w:pPr>
            <w:r w:rsidRPr="00E25801">
              <w:t>Virtual Groups</w:t>
            </w:r>
          </w:p>
        </w:tc>
      </w:tr>
      <w:tr w:rsidR="00070565" w14:paraId="757040C4" w14:textId="77777777" w:rsidTr="00660667">
        <w:tc>
          <w:tcPr>
            <w:tcW w:w="4230" w:type="dxa"/>
          </w:tcPr>
          <w:p w14:paraId="6F6A822D" w14:textId="7B03CB20" w:rsidR="00070565" w:rsidRDefault="005737E1" w:rsidP="00A54815">
            <w:pPr>
              <w:pStyle w:val="Bodycopy"/>
            </w:pPr>
            <w:r>
              <w:rPr>
                <w:noProof/>
              </w:rPr>
              <w:drawing>
                <wp:inline distT="0" distB="0" distL="0" distR="0" wp14:anchorId="5B94952B" wp14:editId="0B0E6042">
                  <wp:extent cx="2419263" cy="657225"/>
                  <wp:effectExtent l="0" t="0" r="635" b="0"/>
                  <wp:docPr id="61" name="Picture 6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0_SampleOrganization.png"/>
                          <pic:cNvPicPr/>
                        </pic:nvPicPr>
                        <pic:blipFill rotWithShape="1">
                          <a:blip r:embed="rId41">
                            <a:extLst>
                              <a:ext uri="{BEBA8EAE-BF5A-486C-A8C5-ECC9F3942E4B}">
                                <a14:imgProps xmlns:a14="http://schemas.microsoft.com/office/drawing/2010/main">
                                  <a14:imgLayer r:embed="rId42">
                                    <a14:imgEffect>
                                      <a14:saturation sat="66000"/>
                                    </a14:imgEffect>
                                  </a14:imgLayer>
                                </a14:imgProps>
                              </a:ext>
                            </a:extLst>
                          </a:blip>
                          <a:srcRect b="20568"/>
                          <a:stretch/>
                        </pic:blipFill>
                        <pic:spPr bwMode="auto">
                          <a:xfrm>
                            <a:off x="0" y="0"/>
                            <a:ext cx="2443739" cy="663874"/>
                          </a:xfrm>
                          <a:prstGeom prst="rect">
                            <a:avLst/>
                          </a:prstGeom>
                          <a:ln>
                            <a:noFill/>
                          </a:ln>
                          <a:extLst>
                            <a:ext uri="{53640926-AAD7-44D8-BBD7-CCE9431645EC}">
                              <a14:shadowObscured xmlns:a14="http://schemas.microsoft.com/office/drawing/2010/main"/>
                            </a:ext>
                          </a:extLst>
                        </pic:spPr>
                      </pic:pic>
                    </a:graphicData>
                  </a:graphic>
                </wp:inline>
              </w:drawing>
            </w:r>
          </w:p>
        </w:tc>
        <w:tc>
          <w:tcPr>
            <w:tcW w:w="4390" w:type="dxa"/>
          </w:tcPr>
          <w:p w14:paraId="6410D961" w14:textId="7A7FA811" w:rsidR="00070565" w:rsidRDefault="00A80AAA" w:rsidP="00A54815">
            <w:pPr>
              <w:pStyle w:val="Bodycopy"/>
            </w:pPr>
            <w:r>
              <w:rPr>
                <w:noProof/>
              </w:rPr>
              <w:drawing>
                <wp:inline distT="0" distB="0" distL="0" distR="0" wp14:anchorId="0E5F88B1" wp14:editId="23030EAD">
                  <wp:extent cx="2765308" cy="629285"/>
                  <wp:effectExtent l="0" t="0" r="0" b="0"/>
                  <wp:docPr id="10" name="Picture 10" descr="Virtual Group Ident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G_ID.png"/>
                          <pic:cNvPicPr/>
                        </pic:nvPicPr>
                        <pic:blipFill>
                          <a:blip r:embed="rId43"/>
                          <a:stretch>
                            <a:fillRect/>
                          </a:stretch>
                        </pic:blipFill>
                        <pic:spPr>
                          <a:xfrm>
                            <a:off x="0" y="0"/>
                            <a:ext cx="2782186" cy="633126"/>
                          </a:xfrm>
                          <a:prstGeom prst="rect">
                            <a:avLst/>
                          </a:prstGeom>
                        </pic:spPr>
                      </pic:pic>
                    </a:graphicData>
                  </a:graphic>
                </wp:inline>
              </w:drawing>
            </w:r>
          </w:p>
        </w:tc>
      </w:tr>
    </w:tbl>
    <w:p w14:paraId="6E7199EF" w14:textId="77777777" w:rsidR="00070565" w:rsidRDefault="00070565" w:rsidP="00A54815">
      <w:pPr>
        <w:pStyle w:val="Bodycopy"/>
      </w:pPr>
    </w:p>
    <w:p w14:paraId="74440B53" w14:textId="7EA6D90E" w:rsidR="004E2D09" w:rsidRPr="004166C1" w:rsidRDefault="003D2C76">
      <w:pPr>
        <w:pStyle w:val="Bodycopy"/>
        <w:rPr>
          <w:rStyle w:val="Bold"/>
        </w:rPr>
      </w:pPr>
      <w:r>
        <w:t xml:space="preserve">Follow the steps below whether you are registering for the first time or re-registering a group </w:t>
      </w:r>
      <w:r w:rsidR="0077727D">
        <w:t xml:space="preserve">or virtual group </w:t>
      </w:r>
      <w:r>
        <w:t>whose previous registration was cancelled.</w:t>
      </w:r>
      <w:r w:rsidR="009C2DE0">
        <w:t xml:space="preserve"> </w:t>
      </w:r>
    </w:p>
    <w:p w14:paraId="71736D7B" w14:textId="77777777" w:rsidR="00070565" w:rsidRDefault="00070565" w:rsidP="006925C5">
      <w:pPr>
        <w:pStyle w:val="Heading3"/>
        <w:rPr>
          <w:rStyle w:val="Bold"/>
          <w:b/>
        </w:rPr>
      </w:pPr>
    </w:p>
    <w:p w14:paraId="743BEB1C" w14:textId="77777777" w:rsidR="00070565" w:rsidRDefault="00070565" w:rsidP="006925C5">
      <w:pPr>
        <w:pStyle w:val="Heading3"/>
        <w:rPr>
          <w:rStyle w:val="Bold"/>
          <w:b/>
        </w:rPr>
      </w:pPr>
      <w:r>
        <w:rPr>
          <w:noProof/>
        </w:rPr>
        <mc:AlternateContent>
          <mc:Choice Requires="wps">
            <w:drawing>
              <wp:anchor distT="45720" distB="45720" distL="114300" distR="114300" simplePos="0" relativeHeight="251664386" behindDoc="0" locked="0" layoutInCell="1" allowOverlap="1" wp14:anchorId="503052FF" wp14:editId="2A524D40">
                <wp:simplePos x="0" y="0"/>
                <wp:positionH relativeFrom="column">
                  <wp:posOffset>952500</wp:posOffset>
                </wp:positionH>
                <wp:positionV relativeFrom="paragraph">
                  <wp:posOffset>12065</wp:posOffset>
                </wp:positionV>
                <wp:extent cx="3724275" cy="1404620"/>
                <wp:effectExtent l="0" t="0" r="28575" b="279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404620"/>
                        </a:xfrm>
                        <a:prstGeom prst="rect">
                          <a:avLst/>
                        </a:prstGeom>
                        <a:solidFill>
                          <a:srgbClr val="FFFFFF"/>
                        </a:solidFill>
                        <a:ln w="9525">
                          <a:solidFill>
                            <a:srgbClr val="000000"/>
                          </a:solidFill>
                          <a:miter lim="800000"/>
                          <a:headEnd/>
                          <a:tailEnd/>
                        </a:ln>
                      </wps:spPr>
                      <wps:txbx>
                        <w:txbxContent>
                          <w:p w14:paraId="216CB6EF" w14:textId="49894F51" w:rsidR="00386D7B" w:rsidRPr="00D134F9" w:rsidRDefault="00386D7B">
                            <w:pPr>
                              <w:rPr>
                                <w:rFonts w:ascii="Arial" w:hAnsi="Arial" w:cs="Arial"/>
                                <w:sz w:val="22"/>
                                <w:szCs w:val="22"/>
                              </w:rPr>
                            </w:pPr>
                            <w:r w:rsidRPr="00D134F9">
                              <w:rPr>
                                <w:rStyle w:val="Bold"/>
                                <w:rFonts w:ascii="Arial" w:hAnsi="Arial" w:cs="Arial"/>
                                <w:b w:val="0"/>
                                <w:sz w:val="22"/>
                                <w:szCs w:val="22"/>
                              </w:rPr>
                              <w:t xml:space="preserve">If you </w:t>
                            </w:r>
                            <w:r w:rsidRPr="00D134F9">
                              <w:rPr>
                                <w:rStyle w:val="Bold"/>
                                <w:rFonts w:ascii="Arial" w:hAnsi="Arial" w:cs="Arial"/>
                                <w:sz w:val="22"/>
                                <w:szCs w:val="22"/>
                              </w:rPr>
                              <w:t>don’t</w:t>
                            </w:r>
                            <w:r w:rsidRPr="00D134F9">
                              <w:rPr>
                                <w:rStyle w:val="Bold"/>
                                <w:rFonts w:ascii="Arial" w:hAnsi="Arial" w:cs="Arial"/>
                                <w:b w:val="0"/>
                                <w:sz w:val="22"/>
                                <w:szCs w:val="22"/>
                              </w:rPr>
                              <w:t xml:space="preserve"> see a group or virtual group that you expected to see, you don’t have the required Security Official role for that organization. This role is necessary to submit or cancel a registration. Review </w:t>
                            </w:r>
                            <w:r w:rsidRPr="00D134F9">
                              <w:rPr>
                                <w:rStyle w:val="Bold"/>
                                <w:rFonts w:ascii="Arial" w:hAnsi="Arial" w:cs="Arial"/>
                                <w:sz w:val="22"/>
                                <w:szCs w:val="22"/>
                              </w:rPr>
                              <w:t xml:space="preserve">Connect to </w:t>
                            </w:r>
                            <w:r w:rsidRPr="00D134F9">
                              <w:rPr>
                                <w:rFonts w:ascii="Arial" w:hAnsi="Arial" w:cs="Arial"/>
                                <w:b/>
                                <w:sz w:val="22"/>
                                <w:szCs w:val="22"/>
                              </w:rPr>
                              <w:t>an O</w:t>
                            </w:r>
                            <w:r w:rsidRPr="00D134F9">
                              <w:rPr>
                                <w:rStyle w:val="Bold"/>
                                <w:rFonts w:ascii="Arial" w:hAnsi="Arial" w:cs="Arial"/>
                                <w:sz w:val="22"/>
                                <w:szCs w:val="22"/>
                              </w:rPr>
                              <w:t>rganization</w:t>
                            </w:r>
                            <w:r w:rsidRPr="00D134F9">
                              <w:rPr>
                                <w:rStyle w:val="Bold"/>
                                <w:rFonts w:ascii="Arial" w:hAnsi="Arial" w:cs="Arial"/>
                                <w:b w:val="0"/>
                                <w:sz w:val="22"/>
                                <w:szCs w:val="22"/>
                              </w:rPr>
                              <w:t xml:space="preserve"> in the </w:t>
                            </w:r>
                            <w:hyperlink r:id="rId44" w:history="1">
                              <w:r w:rsidRPr="00D134F9">
                                <w:rPr>
                                  <w:rStyle w:val="Hyperlink"/>
                                  <w:rFonts w:ascii="Arial" w:hAnsi="Arial" w:cs="Arial"/>
                                  <w:color w:val="0033CC"/>
                                  <w:sz w:val="22"/>
                                  <w:szCs w:val="22"/>
                                </w:rPr>
                                <w:t>QPP Access User Guide</w:t>
                              </w:r>
                            </w:hyperlink>
                            <w:r w:rsidRPr="00D134F9">
                              <w:rPr>
                                <w:rStyle w:val="Bold"/>
                                <w:rFonts w:ascii="Arial" w:hAnsi="Arial" w:cs="Arial"/>
                                <w:b w:val="0"/>
                                <w:sz w:val="22"/>
                                <w:szCs w:val="22"/>
                              </w:rPr>
                              <w:t xml:space="preserve"> for information about obtaining </w:t>
                            </w:r>
                            <w:r>
                              <w:rPr>
                                <w:rStyle w:val="Bold"/>
                                <w:rFonts w:ascii="Arial" w:hAnsi="Arial" w:cs="Arial"/>
                                <w:b w:val="0"/>
                                <w:sz w:val="22"/>
                                <w:szCs w:val="22"/>
                              </w:rPr>
                              <w:t>this</w:t>
                            </w:r>
                            <w:r w:rsidRPr="00D134F9">
                              <w:rPr>
                                <w:rStyle w:val="Bold"/>
                                <w:rFonts w:ascii="Arial" w:hAnsi="Arial" w:cs="Arial"/>
                                <w:b w:val="0"/>
                                <w:sz w:val="22"/>
                                <w:szCs w:val="22"/>
                              </w:rPr>
                              <w:t xml:space="preserve"> role</w:t>
                            </w:r>
                            <w:r>
                              <w:rPr>
                                <w:rStyle w:val="Bold"/>
                                <w:rFonts w:ascii="Arial" w:hAnsi="Arial" w:cs="Arial"/>
                                <w:b w:val="0"/>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75pt;margin-top:.95pt;width:293.25pt;height:110.6pt;z-index:251664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">
                <v:textbox style="mso-fit-shape-to-text:t">
                  <w:txbxContent>
                    <w:p w14:paraId="216CB6EF" w14:textId="49894F51" w:rsidR="00386D7B" w:rsidRPr="00D134F9" w:rsidRDefault="00386D7B">
                      <w:pPr>
                        <w:rPr>
                          <w:rFonts w:ascii="Arial" w:hAnsi="Arial" w:cs="Arial"/>
                          <w:sz w:val="22"/>
                          <w:szCs w:val="22"/>
                        </w:rPr>
                      </w:pPr>
                      <w:r w:rsidRPr="00D134F9">
                        <w:rPr>
                          <w:rStyle w:val="Bold"/>
                          <w:rFonts w:ascii="Arial" w:hAnsi="Arial" w:cs="Arial"/>
                          <w:b w:val="0"/>
                          <w:sz w:val="22"/>
                          <w:szCs w:val="22"/>
                        </w:rPr>
                        <w:t xml:space="preserve">If you </w:t>
                      </w:r>
                      <w:r w:rsidRPr="00D134F9">
                        <w:rPr>
                          <w:rStyle w:val="Bold"/>
                          <w:rFonts w:ascii="Arial" w:hAnsi="Arial" w:cs="Arial"/>
                          <w:sz w:val="22"/>
                          <w:szCs w:val="22"/>
                        </w:rPr>
                        <w:t>don’t</w:t>
                      </w:r>
                      <w:r w:rsidRPr="00D134F9">
                        <w:rPr>
                          <w:rStyle w:val="Bold"/>
                          <w:rFonts w:ascii="Arial" w:hAnsi="Arial" w:cs="Arial"/>
                          <w:b w:val="0"/>
                          <w:sz w:val="22"/>
                          <w:szCs w:val="22"/>
                        </w:rPr>
                        <w:t xml:space="preserve"> see a group or virtual group that you expected to see, you don’t have the required Security Official role for that organization. This role is necessary to submit or cancel a registration. Review </w:t>
                      </w:r>
                      <w:r w:rsidRPr="00D134F9">
                        <w:rPr>
                          <w:rStyle w:val="Bold"/>
                          <w:rFonts w:ascii="Arial" w:hAnsi="Arial" w:cs="Arial"/>
                          <w:sz w:val="22"/>
                          <w:szCs w:val="22"/>
                        </w:rPr>
                        <w:t xml:space="preserve">Connect to </w:t>
                      </w:r>
                      <w:r w:rsidRPr="00D134F9">
                        <w:rPr>
                          <w:rFonts w:ascii="Arial" w:hAnsi="Arial" w:cs="Arial"/>
                          <w:b/>
                          <w:sz w:val="22"/>
                          <w:szCs w:val="22"/>
                        </w:rPr>
                        <w:t>an O</w:t>
                      </w:r>
                      <w:r w:rsidRPr="00D134F9">
                        <w:rPr>
                          <w:rStyle w:val="Bold"/>
                          <w:rFonts w:ascii="Arial" w:hAnsi="Arial" w:cs="Arial"/>
                          <w:sz w:val="22"/>
                          <w:szCs w:val="22"/>
                        </w:rPr>
                        <w:t>rganization</w:t>
                      </w:r>
                      <w:r w:rsidRPr="00D134F9">
                        <w:rPr>
                          <w:rStyle w:val="Bold"/>
                          <w:rFonts w:ascii="Arial" w:hAnsi="Arial" w:cs="Arial"/>
                          <w:b w:val="0"/>
                          <w:sz w:val="22"/>
                          <w:szCs w:val="22"/>
                        </w:rPr>
                        <w:t xml:space="preserve"> in the </w:t>
                      </w:r>
                      <w:hyperlink r:id="rId45" w:history="1">
                        <w:r w:rsidRPr="00D134F9">
                          <w:rPr>
                            <w:rStyle w:val="Hyperlink"/>
                            <w:rFonts w:ascii="Arial" w:hAnsi="Arial" w:cs="Arial"/>
                            <w:color w:val="0033CC"/>
                            <w:sz w:val="22"/>
                            <w:szCs w:val="22"/>
                          </w:rPr>
                          <w:t>QPP Access User Guide</w:t>
                        </w:r>
                      </w:hyperlink>
                      <w:r w:rsidRPr="00D134F9">
                        <w:rPr>
                          <w:rStyle w:val="Bold"/>
                          <w:rFonts w:ascii="Arial" w:hAnsi="Arial" w:cs="Arial"/>
                          <w:b w:val="0"/>
                          <w:sz w:val="22"/>
                          <w:szCs w:val="22"/>
                        </w:rPr>
                        <w:t xml:space="preserve"> for information about obtaining </w:t>
                      </w:r>
                      <w:r>
                        <w:rPr>
                          <w:rStyle w:val="Bold"/>
                          <w:rFonts w:ascii="Arial" w:hAnsi="Arial" w:cs="Arial"/>
                          <w:b w:val="0"/>
                          <w:sz w:val="22"/>
                          <w:szCs w:val="22"/>
                        </w:rPr>
                        <w:t>this</w:t>
                      </w:r>
                      <w:r w:rsidRPr="00D134F9">
                        <w:rPr>
                          <w:rStyle w:val="Bold"/>
                          <w:rFonts w:ascii="Arial" w:hAnsi="Arial" w:cs="Arial"/>
                          <w:b w:val="0"/>
                          <w:sz w:val="22"/>
                          <w:szCs w:val="22"/>
                        </w:rPr>
                        <w:t xml:space="preserve"> role</w:t>
                      </w:r>
                      <w:r>
                        <w:rPr>
                          <w:rStyle w:val="Bold"/>
                          <w:rFonts w:ascii="Arial" w:hAnsi="Arial" w:cs="Arial"/>
                          <w:b w:val="0"/>
                          <w:sz w:val="22"/>
                          <w:szCs w:val="22"/>
                        </w:rPr>
                        <w:t>.</w:t>
                      </w:r>
                    </w:p>
                  </w:txbxContent>
                </v:textbox>
                <w10:wrap type="square"/>
              </v:shape>
            </w:pict>
          </mc:Fallback>
        </mc:AlternateContent>
      </w:r>
    </w:p>
    <w:p w14:paraId="62B2C06B" w14:textId="77777777" w:rsidR="00070565" w:rsidRDefault="00070565" w:rsidP="006925C5">
      <w:pPr>
        <w:pStyle w:val="Heading3"/>
        <w:rPr>
          <w:rStyle w:val="Bold"/>
          <w:b/>
        </w:rPr>
      </w:pPr>
    </w:p>
    <w:p w14:paraId="7E8CC1A7" w14:textId="77777777" w:rsidR="00070565" w:rsidRDefault="00070565" w:rsidP="006925C5">
      <w:pPr>
        <w:pStyle w:val="Heading3"/>
        <w:rPr>
          <w:rStyle w:val="Bold"/>
          <w:b/>
        </w:rPr>
      </w:pPr>
    </w:p>
    <w:p w14:paraId="78EE1C60" w14:textId="77777777" w:rsidR="00070565" w:rsidRDefault="00070565" w:rsidP="006925C5">
      <w:pPr>
        <w:pStyle w:val="Heading3"/>
        <w:rPr>
          <w:rStyle w:val="Bold"/>
          <w:b/>
        </w:rPr>
      </w:pPr>
    </w:p>
    <w:p w14:paraId="61C380B0" w14:textId="77777777" w:rsidR="00070565" w:rsidRDefault="00070565" w:rsidP="006925C5">
      <w:pPr>
        <w:pStyle w:val="Heading3"/>
        <w:rPr>
          <w:rStyle w:val="Bold"/>
          <w:b/>
        </w:rPr>
      </w:pPr>
    </w:p>
    <w:p w14:paraId="242CDCD8" w14:textId="77777777" w:rsidR="00070565" w:rsidRDefault="00070565" w:rsidP="006925C5">
      <w:pPr>
        <w:pStyle w:val="Heading3"/>
        <w:rPr>
          <w:rStyle w:val="Bold"/>
          <w:b/>
        </w:rPr>
      </w:pPr>
    </w:p>
    <w:p w14:paraId="68211C70" w14:textId="77777777" w:rsidR="00070565" w:rsidRDefault="00070565" w:rsidP="006925C5">
      <w:pPr>
        <w:pStyle w:val="Heading3"/>
        <w:rPr>
          <w:rStyle w:val="Bold"/>
          <w:b/>
        </w:rPr>
      </w:pPr>
    </w:p>
    <w:p w14:paraId="594CE9F3" w14:textId="77777777" w:rsidR="009C2DE0" w:rsidRDefault="009C2DE0" w:rsidP="00A54815">
      <w:pPr>
        <w:pStyle w:val="Bodycopy"/>
      </w:pPr>
    </w:p>
    <w:p w14:paraId="76B7F361" w14:textId="77777777" w:rsidR="00070565" w:rsidRDefault="00070565">
      <w:pPr>
        <w:rPr>
          <w:rFonts w:ascii="Arial" w:eastAsia="Times New Roman" w:hAnsi="Arial" w:cs="Arial"/>
          <w:spacing w:val="-2"/>
          <w:sz w:val="22"/>
        </w:rPr>
      </w:pPr>
      <w:r>
        <w:br w:type="page"/>
      </w:r>
    </w:p>
    <w:p w14:paraId="5A666686" w14:textId="3189E41E" w:rsidR="003D2C76" w:rsidRDefault="004E2D09" w:rsidP="00CD5920">
      <w:pPr>
        <w:pStyle w:val="Bullet1"/>
        <w:numPr>
          <w:ilvl w:val="0"/>
          <w:numId w:val="9"/>
        </w:numPr>
        <w:contextualSpacing w:val="0"/>
      </w:pPr>
      <w:r>
        <w:t>Select</w:t>
      </w:r>
      <w:r w:rsidR="003D2C76">
        <w:t xml:space="preserve"> the </w:t>
      </w:r>
      <w:r w:rsidR="003D2C76" w:rsidRPr="00633EF0">
        <w:rPr>
          <w:b/>
          <w:bCs/>
        </w:rPr>
        <w:t>Group Size</w:t>
      </w:r>
      <w:r w:rsidR="003D2C76">
        <w:t xml:space="preserve"> </w:t>
      </w:r>
      <w:r w:rsidR="008A6388">
        <w:t xml:space="preserve">next to </w:t>
      </w:r>
      <w:r w:rsidR="003D2C76">
        <w:t xml:space="preserve">the group </w:t>
      </w:r>
      <w:r w:rsidR="00D73338">
        <w:t xml:space="preserve">or virtual group </w:t>
      </w:r>
      <w:r w:rsidR="003D2C76">
        <w:t>you want to register</w:t>
      </w:r>
      <w:r w:rsidR="005B3B09">
        <w:t>.</w:t>
      </w:r>
    </w:p>
    <w:p w14:paraId="085E5DA3" w14:textId="12012E77" w:rsidR="005B3B09" w:rsidRDefault="003D2C76" w:rsidP="00CD5920">
      <w:pPr>
        <w:pStyle w:val="Bullet1"/>
        <w:ind w:left="1080"/>
        <w:contextualSpacing w:val="0"/>
      </w:pPr>
      <w:r w:rsidRPr="00633EF0">
        <w:rPr>
          <w:b/>
          <w:bCs/>
        </w:rPr>
        <w:t>2-24</w:t>
      </w:r>
      <w:r>
        <w:t xml:space="preserve"> </w:t>
      </w:r>
      <w:r w:rsidR="004E2D09">
        <w:t xml:space="preserve">clinicians </w:t>
      </w:r>
      <w:r>
        <w:t>will allow you to register for the CAHPS for MIPS survey</w:t>
      </w:r>
      <w:r w:rsidR="005B3B09">
        <w:t>.</w:t>
      </w:r>
    </w:p>
    <w:p w14:paraId="1A82D8B5" w14:textId="52603D5B" w:rsidR="00CE63E7" w:rsidRDefault="003D2C76" w:rsidP="00CD5920">
      <w:pPr>
        <w:pStyle w:val="Bullet1"/>
        <w:ind w:left="1080"/>
        <w:contextualSpacing w:val="0"/>
      </w:pPr>
      <w:r w:rsidRPr="00633EF0">
        <w:rPr>
          <w:b/>
          <w:bCs/>
        </w:rPr>
        <w:t>25-99</w:t>
      </w:r>
      <w:r>
        <w:t xml:space="preserve"> or </w:t>
      </w:r>
      <w:r w:rsidRPr="00633EF0">
        <w:rPr>
          <w:b/>
          <w:bCs/>
        </w:rPr>
        <w:t>100 or greater</w:t>
      </w:r>
      <w:r w:rsidR="004E2D09">
        <w:t xml:space="preserve"> clinicians</w:t>
      </w:r>
      <w:r>
        <w:t xml:space="preserve"> will allow you to register for the CMS Web Interface and/or the CAHPS for MIPS Survey</w:t>
      </w:r>
      <w:r w:rsidR="005B3B09">
        <w:t>.</w:t>
      </w:r>
    </w:p>
    <w:p w14:paraId="28C05C3D" w14:textId="5BBD11A1" w:rsidR="00C9612E" w:rsidRDefault="00F258F2" w:rsidP="00D134F9">
      <w:pPr>
        <w:pStyle w:val="ListParagraph"/>
        <w:numPr>
          <w:ilvl w:val="0"/>
          <w:numId w:val="0"/>
        </w:numPr>
        <w:ind w:left="360"/>
        <w:jc w:val="center"/>
      </w:pPr>
      <w:r>
        <w:rPr>
          <w:noProof/>
        </w:rPr>
        <w:drawing>
          <wp:inline distT="0" distB="0" distL="0" distR="0" wp14:anchorId="7F5A314A" wp14:editId="6A9919B2">
            <wp:extent cx="5191125" cy="2470776"/>
            <wp:effectExtent l="38100" t="38100" r="85725" b="10160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1_SelectSize_Registration_Overview.png"/>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Lst>
                    </a:blip>
                    <a:stretch>
                      <a:fillRect/>
                    </a:stretch>
                  </pic:blipFill>
                  <pic:spPr>
                    <a:xfrm>
                      <a:off x="0" y="0"/>
                      <a:ext cx="5197400" cy="2473763"/>
                    </a:xfrm>
                    <a:prstGeom prst="rect">
                      <a:avLst/>
                    </a:prstGeom>
                    <a:effectLst>
                      <a:outerShdw blurRad="50800" dist="38100" dir="2700000" algn="tl" rotWithShape="0">
                        <a:prstClr val="black">
                          <a:alpha val="40000"/>
                        </a:prstClr>
                      </a:outerShdw>
                    </a:effectLst>
                  </pic:spPr>
                </pic:pic>
              </a:graphicData>
            </a:graphic>
          </wp:inline>
        </w:drawing>
      </w:r>
    </w:p>
    <w:p w14:paraId="769F6ABF" w14:textId="77777777" w:rsidR="003D2C76" w:rsidRDefault="003D2C76" w:rsidP="00FA7F67">
      <w:pPr>
        <w:pStyle w:val="Bullet1"/>
        <w:numPr>
          <w:ilvl w:val="0"/>
          <w:numId w:val="0"/>
        </w:numPr>
        <w:ind w:left="360"/>
        <w:jc w:val="center"/>
      </w:pPr>
    </w:p>
    <w:p w14:paraId="4E9E9F4D" w14:textId="511EB9C1" w:rsidR="00D30C0B" w:rsidRDefault="003D2C76" w:rsidP="00CD5920">
      <w:pPr>
        <w:pStyle w:val="Bullet1"/>
        <w:numPr>
          <w:ilvl w:val="0"/>
          <w:numId w:val="8"/>
        </w:numPr>
        <w:contextualSpacing w:val="0"/>
      </w:pPr>
      <w:r>
        <w:t>After you</w:t>
      </w:r>
      <w:r w:rsidR="007C5D3B">
        <w:t xml:space="preserve"> identify your</w:t>
      </w:r>
      <w:r>
        <w:t xml:space="preserve"> group size, you will see the </w:t>
      </w:r>
      <w:r w:rsidR="007C5D3B">
        <w:t xml:space="preserve">registration options </w:t>
      </w:r>
      <w:r>
        <w:t xml:space="preserve">available </w:t>
      </w:r>
      <w:r w:rsidR="007C5D3B">
        <w:t>to you</w:t>
      </w:r>
      <w:r w:rsidR="005930CB">
        <w:t>r group or virtual group</w:t>
      </w:r>
      <w:r>
        <w:t xml:space="preserve">. </w:t>
      </w:r>
      <w:r w:rsidR="0085381E">
        <w:t xml:space="preserve">Click </w:t>
      </w:r>
      <w:r w:rsidRPr="00633EF0">
        <w:rPr>
          <w:b/>
          <w:bCs/>
        </w:rPr>
        <w:t>Register</w:t>
      </w:r>
      <w:r>
        <w:t xml:space="preserve"> under CMS Web Interface (which will only display if your group size allows it) or CAHPS </w:t>
      </w:r>
      <w:r w:rsidR="007C5D3B">
        <w:t xml:space="preserve">for MIPS </w:t>
      </w:r>
      <w:r>
        <w:t xml:space="preserve">Survey. </w:t>
      </w:r>
    </w:p>
    <w:p w14:paraId="31156FA1" w14:textId="22C8F7F5" w:rsidR="003D2C76" w:rsidRDefault="00FB3C21" w:rsidP="00CD5920">
      <w:pPr>
        <w:pStyle w:val="Bullet1"/>
        <w:numPr>
          <w:ilvl w:val="0"/>
          <w:numId w:val="0"/>
        </w:numPr>
        <w:ind w:left="360"/>
        <w:contextualSpacing w:val="0"/>
      </w:pPr>
      <w:r w:rsidRPr="00A54815">
        <w:rPr>
          <w:b/>
          <w:bCs/>
        </w:rPr>
        <w:t>Note</w:t>
      </w:r>
      <w:r w:rsidR="003D2C76" w:rsidRPr="00D30C0B">
        <w:rPr>
          <w:b/>
          <w:bCs/>
        </w:rPr>
        <w:t>:</w:t>
      </w:r>
      <w:r w:rsidR="003D2C76">
        <w:t xml:space="preserve"> This section uses CMS Web Interface registration as the example, but the same steps apply if you’re registering to administer the CAHPS for MIPS survey.</w:t>
      </w:r>
    </w:p>
    <w:p w14:paraId="1E684264" w14:textId="77777777" w:rsidR="003D2C76" w:rsidRDefault="003D2C76" w:rsidP="003D2C76">
      <w:pPr>
        <w:pStyle w:val="Bullet1"/>
        <w:numPr>
          <w:ilvl w:val="0"/>
          <w:numId w:val="0"/>
        </w:numPr>
      </w:pPr>
    </w:p>
    <w:p w14:paraId="20C7B412" w14:textId="77777777" w:rsidR="003D2C76" w:rsidRDefault="003D2C76" w:rsidP="003D2C76">
      <w:pPr>
        <w:pStyle w:val="Bullet1"/>
        <w:numPr>
          <w:ilvl w:val="0"/>
          <w:numId w:val="0"/>
        </w:numPr>
      </w:pPr>
    </w:p>
    <w:p w14:paraId="2853E3CB" w14:textId="0271C713" w:rsidR="00F17AF3" w:rsidRDefault="00F258F2" w:rsidP="00D134F9">
      <w:pPr>
        <w:pStyle w:val="Bullet1"/>
        <w:numPr>
          <w:ilvl w:val="0"/>
          <w:numId w:val="0"/>
        </w:numPr>
        <w:jc w:val="center"/>
      </w:pPr>
      <w:r>
        <w:rPr>
          <w:rFonts w:ascii="Times New Roman" w:hAnsi="Times New Roman" w:cs="Times New Roman"/>
          <w:noProof/>
          <w:spacing w:val="0"/>
          <w:sz w:val="16"/>
          <w:szCs w:val="16"/>
        </w:rPr>
        <w:drawing>
          <wp:inline distT="0" distB="0" distL="0" distR="0" wp14:anchorId="61EECD90" wp14:editId="39AD682B">
            <wp:extent cx="5943600" cy="2823210"/>
            <wp:effectExtent l="38100" t="38100" r="95250" b="9144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2_SelectRegister_Registration_Overview.png"/>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5943600" cy="2823210"/>
                    </a:xfrm>
                    <a:prstGeom prst="rect">
                      <a:avLst/>
                    </a:prstGeom>
                    <a:effectLst>
                      <a:outerShdw blurRad="50800" dist="38100" dir="2700000" algn="tl" rotWithShape="0">
                        <a:prstClr val="black">
                          <a:alpha val="40000"/>
                        </a:prstClr>
                      </a:outerShdw>
                    </a:effectLst>
                  </pic:spPr>
                </pic:pic>
              </a:graphicData>
            </a:graphic>
          </wp:inline>
        </w:drawing>
      </w:r>
    </w:p>
    <w:p w14:paraId="575D6867" w14:textId="77777777" w:rsidR="003D2C76" w:rsidRDefault="003D2C76" w:rsidP="00F17AF3">
      <w:pPr>
        <w:pStyle w:val="Bullet1"/>
        <w:numPr>
          <w:ilvl w:val="0"/>
          <w:numId w:val="0"/>
        </w:numPr>
      </w:pPr>
    </w:p>
    <w:p w14:paraId="357B136E" w14:textId="77777777" w:rsidR="003D2C76" w:rsidRDefault="003D2C76" w:rsidP="00FA7F67">
      <w:pPr>
        <w:pStyle w:val="Bullet1"/>
        <w:numPr>
          <w:ilvl w:val="0"/>
          <w:numId w:val="8"/>
        </w:numPr>
      </w:pPr>
      <w:r>
        <w:t xml:space="preserve">To submit your registration, you will need to complete </w:t>
      </w:r>
      <w:r w:rsidR="00070565">
        <w:t xml:space="preserve">any </w:t>
      </w:r>
      <w:r w:rsidRPr="00C52186">
        <w:t>required</w:t>
      </w:r>
      <w:r w:rsidRPr="00633EF0">
        <w:rPr>
          <w:b/>
          <w:bCs/>
        </w:rPr>
        <w:t xml:space="preserve"> Organization and Contact information</w:t>
      </w:r>
      <w:r>
        <w:t xml:space="preserve">. </w:t>
      </w:r>
      <w:r w:rsidR="00955FC5">
        <w:t xml:space="preserve">Groups and virtual groups will both see </w:t>
      </w:r>
      <w:r w:rsidR="005930CB">
        <w:t xml:space="preserve">limited group and contact information populated. </w:t>
      </w:r>
      <w:r>
        <w:t xml:space="preserve">Select </w:t>
      </w:r>
      <w:r w:rsidRPr="00633EF0">
        <w:rPr>
          <w:b/>
          <w:bCs/>
        </w:rPr>
        <w:t>Edit</w:t>
      </w:r>
      <w:r>
        <w:t xml:space="preserve"> next to the </w:t>
      </w:r>
      <w:r w:rsidR="00C52186">
        <w:t>o</w:t>
      </w:r>
      <w:r>
        <w:t xml:space="preserve">rganization to complete </w:t>
      </w:r>
      <w:r w:rsidR="0085381E">
        <w:t xml:space="preserve">any missing </w:t>
      </w:r>
      <w:r>
        <w:t>required information.</w:t>
      </w:r>
      <w:r w:rsidR="005930CB">
        <w:t xml:space="preserve"> </w:t>
      </w:r>
    </w:p>
    <w:p w14:paraId="4DA53EE6" w14:textId="77777777" w:rsidR="003D2C76" w:rsidRDefault="003D2C76" w:rsidP="003D2C76">
      <w:pPr>
        <w:pStyle w:val="Bullet1"/>
        <w:numPr>
          <w:ilvl w:val="0"/>
          <w:numId w:val="0"/>
        </w:numPr>
        <w:ind w:left="360"/>
      </w:pPr>
    </w:p>
    <w:p w14:paraId="576AD286" w14:textId="23882DA0" w:rsidR="003D2C76" w:rsidRDefault="00060D6C" w:rsidP="00E25801">
      <w:pPr>
        <w:pStyle w:val="Bullet1"/>
        <w:numPr>
          <w:ilvl w:val="0"/>
          <w:numId w:val="0"/>
        </w:numPr>
      </w:pPr>
      <w:r>
        <w:rPr>
          <w:rFonts w:ascii="Times New Roman" w:hAnsi="Times New Roman" w:cs="Times New Roman"/>
          <w:noProof/>
          <w:spacing w:val="0"/>
          <w:sz w:val="16"/>
          <w:szCs w:val="16"/>
        </w:rPr>
        <w:drawing>
          <wp:anchor distT="0" distB="0" distL="114300" distR="114300" simplePos="0" relativeHeight="251667458" behindDoc="0" locked="0" layoutInCell="1" allowOverlap="1" wp14:anchorId="3A4B0AB9" wp14:editId="660884C7">
            <wp:simplePos x="0" y="0"/>
            <wp:positionH relativeFrom="margin">
              <wp:align>center</wp:align>
            </wp:positionH>
            <wp:positionV relativeFrom="paragraph">
              <wp:posOffset>0</wp:posOffset>
            </wp:positionV>
            <wp:extent cx="3321714" cy="4093231"/>
            <wp:effectExtent l="38100" t="38100" r="88265" b="97790"/>
            <wp:wrapSquare wrapText="bothSides"/>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3_SelectEdit_Registration_Review.png"/>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3321714" cy="409323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375949" w14:textId="77777777" w:rsidR="003D2C76" w:rsidRDefault="003D2C76">
      <w:pPr>
        <w:rPr>
          <w:rFonts w:ascii="Arial" w:eastAsia="Times New Roman" w:hAnsi="Arial" w:cs="Arial"/>
          <w:spacing w:val="-2"/>
          <w:sz w:val="22"/>
        </w:rPr>
      </w:pPr>
      <w:r>
        <w:br w:type="page"/>
      </w:r>
    </w:p>
    <w:p w14:paraId="7168FB64" w14:textId="68EAC352" w:rsidR="003D2C76" w:rsidRDefault="00070565" w:rsidP="00E04BE3">
      <w:pPr>
        <w:pStyle w:val="ListParagraph"/>
        <w:widowControl w:val="0"/>
        <w:numPr>
          <w:ilvl w:val="0"/>
          <w:numId w:val="8"/>
        </w:numPr>
        <w:tabs>
          <w:tab w:val="left" w:pos="1080"/>
        </w:tabs>
        <w:autoSpaceDE w:val="0"/>
        <w:autoSpaceDN w:val="0"/>
        <w:spacing w:before="130" w:line="259" w:lineRule="auto"/>
        <w:ind w:right="853"/>
        <w:contextualSpacing w:val="0"/>
        <w:rPr>
          <w:sz w:val="22"/>
          <w:szCs w:val="22"/>
        </w:rPr>
      </w:pPr>
      <w:r>
        <w:rPr>
          <w:sz w:val="22"/>
          <w:szCs w:val="22"/>
        </w:rPr>
        <w:t>Review</w:t>
      </w:r>
      <w:r w:rsidRPr="003D2C76">
        <w:rPr>
          <w:sz w:val="22"/>
          <w:szCs w:val="22"/>
        </w:rPr>
        <w:t xml:space="preserve"> </w:t>
      </w:r>
      <w:r w:rsidR="003D2C76" w:rsidRPr="003D2C76">
        <w:rPr>
          <w:sz w:val="22"/>
          <w:szCs w:val="22"/>
        </w:rPr>
        <w:t xml:space="preserve">the </w:t>
      </w:r>
      <w:r w:rsidR="001760CC" w:rsidRPr="00633EF0">
        <w:rPr>
          <w:b/>
          <w:bCs/>
          <w:sz w:val="22"/>
          <w:szCs w:val="22"/>
        </w:rPr>
        <w:t>organization information</w:t>
      </w:r>
      <w:r w:rsidR="001760CC">
        <w:rPr>
          <w:sz w:val="22"/>
          <w:szCs w:val="22"/>
        </w:rPr>
        <w:t xml:space="preserve"> </w:t>
      </w:r>
      <w:r>
        <w:rPr>
          <w:sz w:val="22"/>
          <w:szCs w:val="22"/>
        </w:rPr>
        <w:t xml:space="preserve">that populated </w:t>
      </w:r>
      <w:r w:rsidR="001760CC">
        <w:rPr>
          <w:sz w:val="22"/>
          <w:szCs w:val="22"/>
        </w:rPr>
        <w:t>for your group or virtual group</w:t>
      </w:r>
      <w:r>
        <w:rPr>
          <w:sz w:val="22"/>
          <w:szCs w:val="22"/>
        </w:rPr>
        <w:t xml:space="preserve"> and update it as necessary</w:t>
      </w:r>
      <w:r w:rsidR="001760CC">
        <w:rPr>
          <w:sz w:val="22"/>
          <w:szCs w:val="22"/>
        </w:rPr>
        <w:t xml:space="preserve">. </w:t>
      </w:r>
    </w:p>
    <w:p w14:paraId="63811C2B" w14:textId="77777777" w:rsidR="001760CC" w:rsidRPr="00FB3C21" w:rsidRDefault="003D2C76">
      <w:pPr>
        <w:pStyle w:val="Bullet1"/>
        <w:numPr>
          <w:ilvl w:val="0"/>
          <w:numId w:val="0"/>
        </w:numPr>
        <w:ind w:left="360"/>
        <w:rPr>
          <w:b/>
          <w:bCs/>
        </w:rPr>
      </w:pPr>
      <w:r w:rsidRPr="003D2C76">
        <w:t>A green checkmark will appear after you enter each piece of required information</w:t>
      </w:r>
      <w:r w:rsidR="00067D15">
        <w:t>. O</w:t>
      </w:r>
      <w:r w:rsidRPr="003D2C76">
        <w:t xml:space="preserve">nce all required information has been entered, you will be able to select </w:t>
      </w:r>
      <w:r w:rsidRPr="00633EF0">
        <w:rPr>
          <w:b/>
          <w:bCs/>
        </w:rPr>
        <w:t>Update</w:t>
      </w:r>
      <w:r w:rsidR="005B3B09" w:rsidRPr="00633EF0">
        <w:rPr>
          <w:b/>
          <w:bCs/>
        </w:rPr>
        <w:t>.</w:t>
      </w:r>
      <w:r w:rsidR="00B060C7" w:rsidRPr="002C7407">
        <w:rPr>
          <w:b/>
          <w:bCs/>
        </w:rPr>
        <w:t xml:space="preserve"> </w:t>
      </w:r>
    </w:p>
    <w:p w14:paraId="6B228CBD" w14:textId="77777777" w:rsidR="00E436C8" w:rsidRPr="00E25801" w:rsidRDefault="00E436C8" w:rsidP="00E25801">
      <w:pPr>
        <w:pStyle w:val="Bullet1"/>
        <w:numPr>
          <w:ilvl w:val="0"/>
          <w:numId w:val="0"/>
        </w:numPr>
        <w:ind w:left="360"/>
        <w:rPr>
          <w:b/>
        </w:rPr>
      </w:pPr>
    </w:p>
    <w:tbl>
      <w:tblPr>
        <w:tblStyle w:val="TableGrid"/>
        <w:tblW w:w="0" w:type="auto"/>
        <w:jc w:val="center"/>
        <w:tblLook w:val="04A0" w:firstRow="1" w:lastRow="0" w:firstColumn="1" w:lastColumn="0" w:noHBand="0" w:noVBand="1"/>
      </w:tblPr>
      <w:tblGrid>
        <w:gridCol w:w="4225"/>
        <w:gridCol w:w="3966"/>
      </w:tblGrid>
      <w:tr w:rsidR="008E4751" w14:paraId="5C3E0F15" w14:textId="77777777" w:rsidTr="00751FA4">
        <w:trPr>
          <w:jc w:val="center"/>
        </w:trPr>
        <w:tc>
          <w:tcPr>
            <w:tcW w:w="4225" w:type="dxa"/>
            <w:shd w:val="clear" w:color="auto" w:fill="244061"/>
          </w:tcPr>
          <w:p w14:paraId="277E16D0" w14:textId="77777777" w:rsidR="001760CC" w:rsidRPr="00FA7F67" w:rsidRDefault="001760CC" w:rsidP="00FA7F67">
            <w:pPr>
              <w:pStyle w:val="Bullet1"/>
              <w:numPr>
                <w:ilvl w:val="0"/>
                <w:numId w:val="0"/>
              </w:numPr>
              <w:spacing w:before="0"/>
              <w:jc w:val="center"/>
              <w:rPr>
                <w:color w:val="FFFFFF" w:themeColor="background1"/>
              </w:rPr>
            </w:pPr>
            <w:r w:rsidRPr="00FA7F67">
              <w:rPr>
                <w:color w:val="FFFFFF" w:themeColor="background1"/>
              </w:rPr>
              <w:t>Groups</w:t>
            </w:r>
          </w:p>
        </w:tc>
        <w:tc>
          <w:tcPr>
            <w:tcW w:w="3870" w:type="dxa"/>
            <w:shd w:val="clear" w:color="auto" w:fill="244061"/>
          </w:tcPr>
          <w:p w14:paraId="021E7A3C" w14:textId="77777777" w:rsidR="001760CC" w:rsidRPr="00FA7F67" w:rsidRDefault="001760CC" w:rsidP="00FA7F67">
            <w:pPr>
              <w:pStyle w:val="Bullet1"/>
              <w:numPr>
                <w:ilvl w:val="0"/>
                <w:numId w:val="0"/>
              </w:numPr>
              <w:jc w:val="center"/>
              <w:rPr>
                <w:color w:val="FFFFFF" w:themeColor="background1"/>
              </w:rPr>
            </w:pPr>
            <w:r w:rsidRPr="00FA7F67">
              <w:rPr>
                <w:color w:val="FFFFFF" w:themeColor="background1"/>
              </w:rPr>
              <w:t>Virtual Groups</w:t>
            </w:r>
          </w:p>
        </w:tc>
      </w:tr>
      <w:tr w:rsidR="001760CC" w14:paraId="7132E0F5" w14:textId="77777777" w:rsidTr="00660667">
        <w:trPr>
          <w:trHeight w:val="4562"/>
          <w:jc w:val="center"/>
        </w:trPr>
        <w:tc>
          <w:tcPr>
            <w:tcW w:w="4225" w:type="dxa"/>
          </w:tcPr>
          <w:p w14:paraId="53D58460" w14:textId="3C1A7627" w:rsidR="001760CC" w:rsidRDefault="00060D6C">
            <w:pPr>
              <w:pStyle w:val="Bullet1"/>
              <w:numPr>
                <w:ilvl w:val="0"/>
                <w:numId w:val="0"/>
              </w:numPr>
              <w:rPr>
                <w:b/>
              </w:rPr>
            </w:pPr>
            <w:r>
              <w:rPr>
                <w:b/>
                <w:noProof/>
              </w:rPr>
              <w:drawing>
                <wp:inline distT="0" distB="0" distL="0" distR="0" wp14:anchorId="5C5A7711" wp14:editId="314F4940">
                  <wp:extent cx="2477478" cy="2802778"/>
                  <wp:effectExtent l="0" t="0" r="0"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4_Select_Registration_-_Organization_Information.png"/>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2478772" cy="2804241"/>
                          </a:xfrm>
                          <a:prstGeom prst="rect">
                            <a:avLst/>
                          </a:prstGeom>
                        </pic:spPr>
                      </pic:pic>
                    </a:graphicData>
                  </a:graphic>
                </wp:inline>
              </w:drawing>
            </w:r>
          </w:p>
        </w:tc>
        <w:tc>
          <w:tcPr>
            <w:tcW w:w="3870" w:type="dxa"/>
          </w:tcPr>
          <w:p w14:paraId="4144385B" w14:textId="46F732B7" w:rsidR="00660667" w:rsidRDefault="00F258F2">
            <w:pPr>
              <w:pStyle w:val="Bullet1"/>
              <w:numPr>
                <w:ilvl w:val="0"/>
                <w:numId w:val="0"/>
              </w:numPr>
              <w:rPr>
                <w:b/>
              </w:rPr>
            </w:pPr>
            <w:r>
              <w:rPr>
                <w:b/>
                <w:noProof/>
              </w:rPr>
              <w:drawing>
                <wp:anchor distT="0" distB="0" distL="114300" distR="114300" simplePos="0" relativeHeight="251668482" behindDoc="0" locked="0" layoutInCell="1" allowOverlap="1" wp14:anchorId="045CED98" wp14:editId="67461CFC">
                  <wp:simplePos x="0" y="0"/>
                  <wp:positionH relativeFrom="margin">
                    <wp:posOffset>-28575</wp:posOffset>
                  </wp:positionH>
                  <wp:positionV relativeFrom="margin">
                    <wp:posOffset>55245</wp:posOffset>
                  </wp:positionV>
                  <wp:extent cx="2375535" cy="2685415"/>
                  <wp:effectExtent l="0" t="0" r="5715" b="635"/>
                  <wp:wrapSquare wrapText="bothSides"/>
                  <wp:docPr id="28" name="Picture 28" descr="Edit organization - Virtual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rtual_Groups_Edit_Organization_Info_2x.png"/>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Lst>
                          </a:blip>
                          <a:srcRect t="705"/>
                          <a:stretch/>
                        </pic:blipFill>
                        <pic:spPr bwMode="auto">
                          <a:xfrm>
                            <a:off x="0" y="0"/>
                            <a:ext cx="2375535" cy="2685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060C7" w14:paraId="26883791" w14:textId="77777777" w:rsidTr="00751FA4">
        <w:trPr>
          <w:jc w:val="center"/>
        </w:trPr>
        <w:tc>
          <w:tcPr>
            <w:tcW w:w="4225" w:type="dxa"/>
          </w:tcPr>
          <w:p w14:paraId="47ED1868" w14:textId="77777777" w:rsidR="00B060C7" w:rsidRPr="00FA7F67" w:rsidRDefault="008E4751" w:rsidP="00FA7F67">
            <w:pPr>
              <w:pStyle w:val="Bullet1"/>
              <w:numPr>
                <w:ilvl w:val="0"/>
                <w:numId w:val="0"/>
              </w:numPr>
              <w:spacing w:before="0"/>
              <w:rPr>
                <w:b/>
                <w:noProof/>
              </w:rPr>
            </w:pPr>
            <w:r w:rsidRPr="00FA7F67">
              <w:rPr>
                <w:b/>
                <w:noProof/>
              </w:rPr>
              <w:t xml:space="preserve">Can update: </w:t>
            </w:r>
          </w:p>
          <w:p w14:paraId="6DCE1BEE" w14:textId="77777777" w:rsidR="008E4751" w:rsidRDefault="008E4751" w:rsidP="008E4751">
            <w:pPr>
              <w:pStyle w:val="Bullet1"/>
              <w:numPr>
                <w:ilvl w:val="0"/>
                <w:numId w:val="19"/>
              </w:numPr>
              <w:rPr>
                <w:noProof/>
              </w:rPr>
            </w:pPr>
            <w:r>
              <w:rPr>
                <w:noProof/>
              </w:rPr>
              <w:t>Organization name</w:t>
            </w:r>
          </w:p>
          <w:p w14:paraId="1712649C" w14:textId="77777777" w:rsidR="008E4751" w:rsidRDefault="008E4751" w:rsidP="008E4751">
            <w:pPr>
              <w:pStyle w:val="Bullet1"/>
              <w:numPr>
                <w:ilvl w:val="0"/>
                <w:numId w:val="19"/>
              </w:numPr>
              <w:rPr>
                <w:noProof/>
              </w:rPr>
            </w:pPr>
            <w:r>
              <w:rPr>
                <w:noProof/>
              </w:rPr>
              <w:t>Address</w:t>
            </w:r>
          </w:p>
          <w:p w14:paraId="37AA84EC" w14:textId="77777777" w:rsidR="008E4751" w:rsidRDefault="008E4751" w:rsidP="008E4751">
            <w:pPr>
              <w:pStyle w:val="Bullet1"/>
              <w:numPr>
                <w:ilvl w:val="0"/>
                <w:numId w:val="19"/>
              </w:numPr>
              <w:rPr>
                <w:noProof/>
              </w:rPr>
            </w:pPr>
            <w:r>
              <w:rPr>
                <w:noProof/>
              </w:rPr>
              <w:t>City</w:t>
            </w:r>
          </w:p>
          <w:p w14:paraId="23BA19D1" w14:textId="77777777" w:rsidR="008E4751" w:rsidRDefault="008E4751" w:rsidP="008E4751">
            <w:pPr>
              <w:pStyle w:val="Bullet1"/>
              <w:numPr>
                <w:ilvl w:val="0"/>
                <w:numId w:val="19"/>
              </w:numPr>
              <w:rPr>
                <w:noProof/>
              </w:rPr>
            </w:pPr>
            <w:r>
              <w:rPr>
                <w:noProof/>
              </w:rPr>
              <w:t>State</w:t>
            </w:r>
          </w:p>
          <w:p w14:paraId="357D36BA" w14:textId="77777777" w:rsidR="008E4751" w:rsidRDefault="008E4751" w:rsidP="008E4751">
            <w:pPr>
              <w:pStyle w:val="Bullet1"/>
              <w:numPr>
                <w:ilvl w:val="0"/>
                <w:numId w:val="19"/>
              </w:numPr>
              <w:rPr>
                <w:noProof/>
              </w:rPr>
            </w:pPr>
            <w:r>
              <w:rPr>
                <w:noProof/>
              </w:rPr>
              <w:t>Zipcode</w:t>
            </w:r>
            <w:r>
              <w:rPr>
                <w:noProof/>
              </w:rPr>
              <w:br/>
            </w:r>
          </w:p>
          <w:p w14:paraId="1FA94235" w14:textId="77777777" w:rsidR="008E4751" w:rsidRPr="00FA7F67" w:rsidRDefault="008E4751" w:rsidP="008E4751">
            <w:pPr>
              <w:pStyle w:val="Bullet1"/>
              <w:numPr>
                <w:ilvl w:val="0"/>
                <w:numId w:val="0"/>
              </w:numPr>
              <w:ind w:left="360" w:hanging="360"/>
              <w:rPr>
                <w:b/>
                <w:noProof/>
              </w:rPr>
            </w:pPr>
            <w:r w:rsidRPr="00FA7F67">
              <w:rPr>
                <w:b/>
                <w:noProof/>
              </w:rPr>
              <w:t xml:space="preserve">Can’t update: </w:t>
            </w:r>
          </w:p>
          <w:p w14:paraId="3B5DAD6B" w14:textId="77777777" w:rsidR="008E4751" w:rsidRDefault="008E4751" w:rsidP="008E4751">
            <w:pPr>
              <w:pStyle w:val="Bullet1"/>
              <w:numPr>
                <w:ilvl w:val="0"/>
                <w:numId w:val="20"/>
              </w:numPr>
              <w:rPr>
                <w:noProof/>
              </w:rPr>
            </w:pPr>
            <w:r>
              <w:rPr>
                <w:noProof/>
              </w:rPr>
              <w:t>Group size</w:t>
            </w:r>
            <w:r w:rsidR="00BA40ED">
              <w:rPr>
                <w:noProof/>
              </w:rPr>
              <w:t>*</w:t>
            </w:r>
          </w:p>
          <w:p w14:paraId="13D2A443" w14:textId="77777777" w:rsidR="008E4751" w:rsidRPr="00E25801" w:rsidRDefault="008E4751" w:rsidP="00FA7F67">
            <w:pPr>
              <w:pStyle w:val="Bullet1"/>
              <w:numPr>
                <w:ilvl w:val="0"/>
                <w:numId w:val="20"/>
              </w:numPr>
              <w:rPr>
                <w:noProof/>
              </w:rPr>
            </w:pPr>
            <w:r>
              <w:rPr>
                <w:noProof/>
              </w:rPr>
              <w:t>TIN</w:t>
            </w:r>
            <w:r w:rsidR="0078068F">
              <w:rPr>
                <w:noProof/>
              </w:rPr>
              <w:t>**</w:t>
            </w:r>
          </w:p>
        </w:tc>
        <w:tc>
          <w:tcPr>
            <w:tcW w:w="3870" w:type="dxa"/>
          </w:tcPr>
          <w:p w14:paraId="12F44F45" w14:textId="77777777" w:rsidR="008E4751" w:rsidRPr="00FA7F67" w:rsidRDefault="008E4751" w:rsidP="008E4751">
            <w:pPr>
              <w:pStyle w:val="Bullet1"/>
              <w:numPr>
                <w:ilvl w:val="0"/>
                <w:numId w:val="0"/>
              </w:numPr>
              <w:rPr>
                <w:b/>
                <w:noProof/>
              </w:rPr>
            </w:pPr>
            <w:r w:rsidRPr="00FA7F67">
              <w:rPr>
                <w:b/>
                <w:noProof/>
              </w:rPr>
              <w:t xml:space="preserve">Can update: </w:t>
            </w:r>
          </w:p>
          <w:p w14:paraId="4191D4FF" w14:textId="77777777" w:rsidR="008E4751" w:rsidRDefault="008E4751" w:rsidP="008E4751">
            <w:pPr>
              <w:pStyle w:val="Bullet1"/>
              <w:numPr>
                <w:ilvl w:val="0"/>
                <w:numId w:val="20"/>
              </w:numPr>
              <w:rPr>
                <w:noProof/>
              </w:rPr>
            </w:pPr>
            <w:r>
              <w:rPr>
                <w:noProof/>
              </w:rPr>
              <w:t>Address</w:t>
            </w:r>
          </w:p>
          <w:p w14:paraId="12A506B1" w14:textId="77777777" w:rsidR="008E4751" w:rsidRDefault="008E4751" w:rsidP="008E4751">
            <w:pPr>
              <w:pStyle w:val="Bullet1"/>
              <w:numPr>
                <w:ilvl w:val="0"/>
                <w:numId w:val="20"/>
              </w:numPr>
              <w:rPr>
                <w:noProof/>
              </w:rPr>
            </w:pPr>
            <w:r>
              <w:rPr>
                <w:noProof/>
              </w:rPr>
              <w:t>City</w:t>
            </w:r>
          </w:p>
          <w:p w14:paraId="5FFE75C9" w14:textId="77777777" w:rsidR="008E4751" w:rsidRDefault="008E4751" w:rsidP="008E4751">
            <w:pPr>
              <w:pStyle w:val="Bullet1"/>
              <w:numPr>
                <w:ilvl w:val="0"/>
                <w:numId w:val="20"/>
              </w:numPr>
              <w:rPr>
                <w:noProof/>
              </w:rPr>
            </w:pPr>
            <w:r>
              <w:rPr>
                <w:noProof/>
              </w:rPr>
              <w:t>State</w:t>
            </w:r>
          </w:p>
          <w:p w14:paraId="3FF996C8" w14:textId="77777777" w:rsidR="008E4751" w:rsidRDefault="008E4751" w:rsidP="008E4751">
            <w:pPr>
              <w:pStyle w:val="Bullet1"/>
              <w:numPr>
                <w:ilvl w:val="0"/>
                <w:numId w:val="20"/>
              </w:numPr>
              <w:rPr>
                <w:noProof/>
              </w:rPr>
            </w:pPr>
            <w:r>
              <w:rPr>
                <w:noProof/>
              </w:rPr>
              <w:t>Zipcode</w:t>
            </w:r>
            <w:r>
              <w:rPr>
                <w:noProof/>
              </w:rPr>
              <w:br/>
            </w:r>
          </w:p>
          <w:p w14:paraId="651A4CAC" w14:textId="77777777" w:rsidR="008E4751" w:rsidRPr="00FA7F67" w:rsidRDefault="008E4751" w:rsidP="008E4751">
            <w:pPr>
              <w:pStyle w:val="Bullet1"/>
              <w:numPr>
                <w:ilvl w:val="0"/>
                <w:numId w:val="0"/>
              </w:numPr>
              <w:ind w:left="360" w:hanging="360"/>
              <w:rPr>
                <w:b/>
                <w:noProof/>
              </w:rPr>
            </w:pPr>
            <w:r w:rsidRPr="00FA7F67">
              <w:rPr>
                <w:b/>
                <w:noProof/>
              </w:rPr>
              <w:t xml:space="preserve">Can’t update: </w:t>
            </w:r>
          </w:p>
          <w:p w14:paraId="3CFC5068" w14:textId="77777777" w:rsidR="008E4751" w:rsidRDefault="008E4751" w:rsidP="008E4751">
            <w:pPr>
              <w:pStyle w:val="Bullet1"/>
              <w:numPr>
                <w:ilvl w:val="0"/>
                <w:numId w:val="20"/>
              </w:numPr>
              <w:rPr>
                <w:noProof/>
              </w:rPr>
            </w:pPr>
            <w:r>
              <w:rPr>
                <w:noProof/>
              </w:rPr>
              <w:t>Organization name</w:t>
            </w:r>
          </w:p>
          <w:p w14:paraId="36A56B2A" w14:textId="77777777" w:rsidR="008E4751" w:rsidRDefault="008E4751" w:rsidP="008E4751">
            <w:pPr>
              <w:pStyle w:val="Bullet1"/>
              <w:numPr>
                <w:ilvl w:val="0"/>
                <w:numId w:val="20"/>
              </w:numPr>
              <w:rPr>
                <w:noProof/>
              </w:rPr>
            </w:pPr>
            <w:r>
              <w:rPr>
                <w:noProof/>
              </w:rPr>
              <w:t>Group size</w:t>
            </w:r>
            <w:r w:rsidR="00BA40ED">
              <w:rPr>
                <w:noProof/>
              </w:rPr>
              <w:t>*</w:t>
            </w:r>
          </w:p>
          <w:p w14:paraId="030D0BBE" w14:textId="77777777" w:rsidR="008E4751" w:rsidRPr="00FA7F67" w:rsidRDefault="008E4751" w:rsidP="00FA7F67">
            <w:pPr>
              <w:pStyle w:val="Bullet1"/>
              <w:numPr>
                <w:ilvl w:val="0"/>
                <w:numId w:val="20"/>
              </w:numPr>
              <w:rPr>
                <w:noProof/>
              </w:rPr>
            </w:pPr>
            <w:r>
              <w:rPr>
                <w:noProof/>
              </w:rPr>
              <w:t>Virtual group ID</w:t>
            </w:r>
            <w:r w:rsidR="0078068F">
              <w:rPr>
                <w:noProof/>
              </w:rPr>
              <w:t>**</w:t>
            </w:r>
          </w:p>
        </w:tc>
      </w:tr>
      <w:tr w:rsidR="00E436C8" w14:paraId="69C2FE0A" w14:textId="77777777" w:rsidTr="00660667">
        <w:trPr>
          <w:trHeight w:val="980"/>
          <w:jc w:val="center"/>
        </w:trPr>
        <w:tc>
          <w:tcPr>
            <w:tcW w:w="8095" w:type="dxa"/>
            <w:gridSpan w:val="2"/>
            <w:tcBorders>
              <w:bottom w:val="single" w:sz="4" w:space="0" w:color="auto"/>
            </w:tcBorders>
          </w:tcPr>
          <w:p w14:paraId="52C86A5A" w14:textId="77777777" w:rsidR="0078068F" w:rsidRDefault="00BA40ED" w:rsidP="00A54815">
            <w:pPr>
              <w:pStyle w:val="Bodycopy"/>
            </w:pPr>
            <w:r>
              <w:t>*</w:t>
            </w:r>
            <w:r w:rsidR="0078068F" w:rsidRPr="0FA61EE3">
              <w:rPr>
                <w:b/>
              </w:rPr>
              <w:t>G</w:t>
            </w:r>
            <w:r w:rsidR="00E436C8" w:rsidRPr="0FA61EE3">
              <w:rPr>
                <w:b/>
              </w:rPr>
              <w:t>roup size</w:t>
            </w:r>
            <w:r w:rsidR="00E436C8">
              <w:t xml:space="preserve"> can only be edited on the main registration page</w:t>
            </w:r>
            <w:r w:rsidR="0085381E">
              <w:t xml:space="preserve">. </w:t>
            </w:r>
            <w:r w:rsidR="00E436C8">
              <w:t xml:space="preserve"> </w:t>
            </w:r>
          </w:p>
          <w:p w14:paraId="6DA4E3C5" w14:textId="77777777" w:rsidR="00E436C8" w:rsidRPr="00FA7F67" w:rsidRDefault="0078068F" w:rsidP="00CD5920">
            <w:pPr>
              <w:pStyle w:val="Bodycopy"/>
            </w:pPr>
            <w:r>
              <w:t>**</w:t>
            </w:r>
            <w:r w:rsidR="00E436C8" w:rsidRPr="0FA61EE3">
              <w:rPr>
                <w:b/>
              </w:rPr>
              <w:t>TIN</w:t>
            </w:r>
            <w:r w:rsidR="00E436C8">
              <w:t xml:space="preserve"> </w:t>
            </w:r>
            <w:r w:rsidR="0085381E">
              <w:t>and</w:t>
            </w:r>
            <w:r w:rsidR="00E436C8">
              <w:t xml:space="preserve"> </w:t>
            </w:r>
            <w:r w:rsidR="00E436C8" w:rsidRPr="0FA61EE3">
              <w:rPr>
                <w:b/>
              </w:rPr>
              <w:t>virtual group ID</w:t>
            </w:r>
            <w:r w:rsidR="00E436C8">
              <w:t xml:space="preserve"> cannot be edited at all.</w:t>
            </w:r>
          </w:p>
        </w:tc>
      </w:tr>
    </w:tbl>
    <w:p w14:paraId="7898C109" w14:textId="77777777" w:rsidR="003D2C76" w:rsidRDefault="003D2C76">
      <w:pPr>
        <w:pStyle w:val="Bullet1"/>
        <w:numPr>
          <w:ilvl w:val="0"/>
          <w:numId w:val="8"/>
        </w:numPr>
      </w:pPr>
      <w:r>
        <w:t xml:space="preserve">After the organization information has been updated, </w:t>
      </w:r>
      <w:r w:rsidR="00AA7041">
        <w:t xml:space="preserve">under </w:t>
      </w:r>
      <w:r w:rsidR="00AA7041" w:rsidRPr="00633EF0">
        <w:rPr>
          <w:b/>
          <w:bCs/>
        </w:rPr>
        <w:t>Contact Information</w:t>
      </w:r>
      <w:r w:rsidR="00AA7041">
        <w:t xml:space="preserve"> </w:t>
      </w:r>
      <w:r>
        <w:t xml:space="preserve">select </w:t>
      </w:r>
      <w:r w:rsidRPr="00633EF0">
        <w:rPr>
          <w:b/>
          <w:bCs/>
        </w:rPr>
        <w:t>Edit</w:t>
      </w:r>
      <w:r>
        <w:t xml:space="preserve"> to complete the remaining required information.</w:t>
      </w:r>
    </w:p>
    <w:p w14:paraId="17327CB2" w14:textId="77777777" w:rsidR="003D2C76" w:rsidRDefault="003D2C76" w:rsidP="003D2C76">
      <w:pPr>
        <w:pStyle w:val="Bullet1"/>
        <w:numPr>
          <w:ilvl w:val="0"/>
          <w:numId w:val="0"/>
        </w:numPr>
        <w:ind w:left="360"/>
        <w:jc w:val="center"/>
      </w:pPr>
    </w:p>
    <w:p w14:paraId="06E6670C" w14:textId="6E446576" w:rsidR="003D2C76" w:rsidRDefault="00655719" w:rsidP="003D2C76">
      <w:pPr>
        <w:pStyle w:val="Bullet1"/>
        <w:numPr>
          <w:ilvl w:val="0"/>
          <w:numId w:val="0"/>
        </w:numPr>
        <w:ind w:left="360"/>
        <w:jc w:val="center"/>
      </w:pPr>
      <w:r>
        <w:rPr>
          <w:rFonts w:ascii="Times New Roman" w:hAnsi="Times New Roman" w:cs="Times New Roman"/>
          <w:noProof/>
          <w:spacing w:val="0"/>
          <w:sz w:val="16"/>
          <w:szCs w:val="16"/>
        </w:rPr>
        <w:drawing>
          <wp:anchor distT="0" distB="0" distL="114300" distR="114300" simplePos="0" relativeHeight="251669506" behindDoc="0" locked="0" layoutInCell="1" allowOverlap="1" wp14:anchorId="50F55BA6" wp14:editId="7E7C51F6">
            <wp:simplePos x="0" y="0"/>
            <wp:positionH relativeFrom="margin">
              <wp:align>center</wp:align>
            </wp:positionH>
            <wp:positionV relativeFrom="paragraph">
              <wp:posOffset>63750</wp:posOffset>
            </wp:positionV>
            <wp:extent cx="3660803" cy="4567399"/>
            <wp:effectExtent l="38100" t="38100" r="92075" b="100330"/>
            <wp:wrapSquare wrapText="bothSides"/>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5_SelectContact_Registration_Review.png"/>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3660803" cy="456739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6BDE892" w14:textId="77777777" w:rsidR="003D2C76" w:rsidRDefault="003D2C76" w:rsidP="003D2C76">
      <w:pPr>
        <w:pStyle w:val="Bullet1"/>
        <w:numPr>
          <w:ilvl w:val="0"/>
          <w:numId w:val="0"/>
        </w:numPr>
        <w:ind w:left="360"/>
        <w:jc w:val="center"/>
      </w:pPr>
    </w:p>
    <w:p w14:paraId="6E902A83" w14:textId="77777777" w:rsidR="003D2C76" w:rsidRDefault="003D2C76">
      <w:pPr>
        <w:rPr>
          <w:rFonts w:ascii="Arial" w:eastAsia="Times New Roman" w:hAnsi="Arial" w:cs="Arial"/>
          <w:spacing w:val="-2"/>
          <w:sz w:val="22"/>
        </w:rPr>
      </w:pPr>
      <w:r>
        <w:br w:type="page"/>
      </w:r>
    </w:p>
    <w:p w14:paraId="6166BCC5" w14:textId="12DD397D" w:rsidR="003D2C76" w:rsidRDefault="003D2C76" w:rsidP="00CD5920">
      <w:pPr>
        <w:pStyle w:val="Bullet1"/>
        <w:numPr>
          <w:ilvl w:val="0"/>
          <w:numId w:val="8"/>
        </w:numPr>
        <w:contextualSpacing w:val="0"/>
      </w:pPr>
      <w:r>
        <w:t xml:space="preserve">Contact information will be partially </w:t>
      </w:r>
      <w:r w:rsidR="00AA7041">
        <w:t>pre-</w:t>
      </w:r>
      <w:r>
        <w:t xml:space="preserve">populated with the first and last name associated with your </w:t>
      </w:r>
      <w:r w:rsidR="00AA7041">
        <w:t xml:space="preserve">HARP </w:t>
      </w:r>
      <w:r>
        <w:t>account.</w:t>
      </w:r>
    </w:p>
    <w:p w14:paraId="5A52A37A" w14:textId="4BF32ED3" w:rsidR="00911917" w:rsidRDefault="003D2C76" w:rsidP="00CD5920">
      <w:pPr>
        <w:pStyle w:val="Bullet1"/>
        <w:contextualSpacing w:val="0"/>
      </w:pPr>
      <w:r>
        <w:t>To keep yourself as a contact for the group</w:t>
      </w:r>
      <w:r w:rsidR="00E25801">
        <w:t xml:space="preserve"> or virtual group</w:t>
      </w:r>
      <w:r>
        <w:t xml:space="preserve">’s registration, simply add your email address and phone number and select </w:t>
      </w:r>
      <w:r w:rsidRPr="00633EF0">
        <w:rPr>
          <w:b/>
          <w:bCs/>
        </w:rPr>
        <w:t>Update</w:t>
      </w:r>
      <w:r w:rsidR="0078068F" w:rsidRPr="0078068F">
        <w:t>.</w:t>
      </w:r>
      <w:r>
        <w:t xml:space="preserve"> (</w:t>
      </w:r>
      <w:r w:rsidR="0078068F">
        <w:t>D</w:t>
      </w:r>
      <w:r>
        <w:t>on’t worry – you can add additional contacts!)</w:t>
      </w:r>
    </w:p>
    <w:p w14:paraId="2F566D04" w14:textId="77777777" w:rsidR="003D2C76" w:rsidRPr="002A4398" w:rsidRDefault="003D2C76" w:rsidP="00CD5920">
      <w:pPr>
        <w:pStyle w:val="Bullet1"/>
        <w:contextualSpacing w:val="0"/>
      </w:pPr>
      <w:r>
        <w:t>If you should not be a contact for the group</w:t>
      </w:r>
      <w:r w:rsidR="00E25801">
        <w:t xml:space="preserve"> or virtual group</w:t>
      </w:r>
      <w:r>
        <w:t xml:space="preserve">’s registration, update the first and last name, add the contact’s email address and phone number and select </w:t>
      </w:r>
      <w:r w:rsidRPr="00633EF0">
        <w:rPr>
          <w:b/>
          <w:bCs/>
        </w:rPr>
        <w:t>Update</w:t>
      </w:r>
      <w:r w:rsidR="005B3B09" w:rsidRPr="005B3B09">
        <w:t>.</w:t>
      </w:r>
    </w:p>
    <w:p w14:paraId="21A1094C" w14:textId="77777777" w:rsidR="002A4398" w:rsidRDefault="002A4398" w:rsidP="002A4398">
      <w:pPr>
        <w:pStyle w:val="Bullet1"/>
        <w:numPr>
          <w:ilvl w:val="0"/>
          <w:numId w:val="0"/>
        </w:numPr>
        <w:ind w:left="360"/>
        <w:rPr>
          <w:b/>
        </w:rPr>
      </w:pPr>
    </w:p>
    <w:p w14:paraId="39EE7017" w14:textId="77777777" w:rsidR="002A4398" w:rsidRDefault="002A4398" w:rsidP="002A4398">
      <w:pPr>
        <w:pStyle w:val="Bullet1"/>
        <w:numPr>
          <w:ilvl w:val="0"/>
          <w:numId w:val="0"/>
        </w:numPr>
        <w:ind w:left="360"/>
        <w:rPr>
          <w:b/>
        </w:rPr>
      </w:pPr>
    </w:p>
    <w:p w14:paraId="0B4F0723" w14:textId="77F834BC" w:rsidR="002A4398" w:rsidRDefault="00655719" w:rsidP="002A4398">
      <w:pPr>
        <w:pStyle w:val="Bullet1"/>
        <w:numPr>
          <w:ilvl w:val="0"/>
          <w:numId w:val="0"/>
        </w:numPr>
        <w:ind w:left="360"/>
        <w:rPr>
          <w:b/>
        </w:rPr>
      </w:pPr>
      <w:r>
        <w:rPr>
          <w:rFonts w:ascii="Times New Roman" w:hAnsi="Times New Roman" w:cs="Times New Roman"/>
          <w:noProof/>
          <w:spacing w:val="0"/>
          <w:sz w:val="16"/>
          <w:szCs w:val="16"/>
        </w:rPr>
        <w:drawing>
          <wp:anchor distT="0" distB="0" distL="114300" distR="114300" simplePos="0" relativeHeight="251670530" behindDoc="0" locked="0" layoutInCell="1" allowOverlap="1" wp14:anchorId="080C09D6" wp14:editId="14C6060D">
            <wp:simplePos x="0" y="0"/>
            <wp:positionH relativeFrom="margin">
              <wp:align>center</wp:align>
            </wp:positionH>
            <wp:positionV relativeFrom="paragraph">
              <wp:posOffset>0</wp:posOffset>
            </wp:positionV>
            <wp:extent cx="3617687" cy="3672184"/>
            <wp:effectExtent l="38100" t="38100" r="97155" b="100330"/>
            <wp:wrapSquare wrapText="bothSides"/>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6_SelectUpdate_Registration_-_Edit_Contact.png"/>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3617687" cy="3672184"/>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E7FDE2C" w14:textId="77777777" w:rsidR="00E25801" w:rsidRDefault="00E25801" w:rsidP="002A4398">
      <w:pPr>
        <w:pStyle w:val="Bullet1"/>
        <w:numPr>
          <w:ilvl w:val="0"/>
          <w:numId w:val="0"/>
        </w:numPr>
        <w:ind w:left="360"/>
        <w:rPr>
          <w:b/>
        </w:rPr>
      </w:pPr>
    </w:p>
    <w:p w14:paraId="5A7AF641" w14:textId="77777777" w:rsidR="002A4398" w:rsidRDefault="002A4398" w:rsidP="002A4398">
      <w:pPr>
        <w:pStyle w:val="Bullet1"/>
        <w:numPr>
          <w:ilvl w:val="0"/>
          <w:numId w:val="0"/>
        </w:numPr>
        <w:ind w:left="360"/>
        <w:rPr>
          <w:b/>
        </w:rPr>
      </w:pPr>
    </w:p>
    <w:p w14:paraId="3A460543" w14:textId="77777777" w:rsidR="0078068F" w:rsidRDefault="0078068F">
      <w:pPr>
        <w:rPr>
          <w:rFonts w:ascii="Arial" w:eastAsia="Times New Roman" w:hAnsi="Arial" w:cs="Arial"/>
          <w:spacing w:val="-2"/>
          <w:sz w:val="22"/>
        </w:rPr>
      </w:pPr>
      <w:r>
        <w:br w:type="page"/>
      </w:r>
    </w:p>
    <w:p w14:paraId="2B44B987" w14:textId="77777777" w:rsidR="002A4398" w:rsidRDefault="002A4398" w:rsidP="00E04BE3">
      <w:pPr>
        <w:pStyle w:val="Bullet1"/>
        <w:numPr>
          <w:ilvl w:val="0"/>
          <w:numId w:val="8"/>
        </w:numPr>
      </w:pPr>
      <w:r>
        <w:t xml:space="preserve">Add any additional contacts by selecting </w:t>
      </w:r>
      <w:r w:rsidRPr="00633EF0">
        <w:rPr>
          <w:b/>
          <w:bCs/>
        </w:rPr>
        <w:t>Add New</w:t>
      </w:r>
      <w:r>
        <w:t xml:space="preserve">, where you will be prompted to provide First and Last Name, Email, and Phone Number. Otherwise, select </w:t>
      </w:r>
      <w:r w:rsidRPr="00633EF0">
        <w:rPr>
          <w:b/>
          <w:bCs/>
        </w:rPr>
        <w:t>Register</w:t>
      </w:r>
      <w:r>
        <w:t xml:space="preserve">. (You can add additional contacts at any point during the registration period.) </w:t>
      </w:r>
    </w:p>
    <w:p w14:paraId="068E2FE3" w14:textId="77777777" w:rsidR="002A4398" w:rsidRDefault="002A4398" w:rsidP="002A4398">
      <w:pPr>
        <w:pStyle w:val="Bullet1"/>
        <w:numPr>
          <w:ilvl w:val="0"/>
          <w:numId w:val="0"/>
        </w:numPr>
        <w:ind w:left="360"/>
      </w:pPr>
    </w:p>
    <w:p w14:paraId="17CFC1A7" w14:textId="73F4ED06" w:rsidR="002A4398" w:rsidRDefault="00655719" w:rsidP="002A4398">
      <w:pPr>
        <w:pStyle w:val="Bullet1"/>
        <w:numPr>
          <w:ilvl w:val="0"/>
          <w:numId w:val="0"/>
        </w:numPr>
        <w:ind w:left="360"/>
      </w:pPr>
      <w:r>
        <w:rPr>
          <w:rFonts w:ascii="Times New Roman" w:hAnsi="Times New Roman" w:cs="Times New Roman"/>
          <w:noProof/>
          <w:spacing w:val="0"/>
          <w:sz w:val="16"/>
          <w:szCs w:val="16"/>
        </w:rPr>
        <w:drawing>
          <wp:anchor distT="0" distB="0" distL="114300" distR="114300" simplePos="0" relativeHeight="251671554" behindDoc="0" locked="0" layoutInCell="1" allowOverlap="1" wp14:anchorId="1635F498" wp14:editId="044A47DE">
            <wp:simplePos x="0" y="0"/>
            <wp:positionH relativeFrom="margin">
              <wp:align>center</wp:align>
            </wp:positionH>
            <wp:positionV relativeFrom="paragraph">
              <wp:posOffset>75597</wp:posOffset>
            </wp:positionV>
            <wp:extent cx="3278393" cy="4121108"/>
            <wp:effectExtent l="38100" t="38100" r="93980" b="89535"/>
            <wp:wrapSquare wrapText="bothSides"/>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_SelectAddNew_Registration_Review.png"/>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3278393" cy="412110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58286A8" w14:textId="77777777" w:rsidR="002A4398" w:rsidRDefault="002A4398">
      <w:pPr>
        <w:rPr>
          <w:rFonts w:ascii="Arial" w:eastAsia="Times New Roman" w:hAnsi="Arial" w:cs="Arial"/>
          <w:spacing w:val="-2"/>
          <w:sz w:val="22"/>
        </w:rPr>
      </w:pPr>
      <w:r>
        <w:br w:type="page"/>
      </w:r>
    </w:p>
    <w:p w14:paraId="6457A2B2" w14:textId="4B583A41" w:rsidR="00AA7041" w:rsidRDefault="002A4398" w:rsidP="00CD5920">
      <w:pPr>
        <w:pStyle w:val="Bullet1"/>
        <w:numPr>
          <w:ilvl w:val="0"/>
          <w:numId w:val="10"/>
        </w:numPr>
        <w:contextualSpacing w:val="0"/>
      </w:pPr>
      <w:r w:rsidRPr="00633EF0">
        <w:rPr>
          <w:b/>
          <w:bCs/>
        </w:rPr>
        <w:t>Congratulations, you have successfully registered</w:t>
      </w:r>
      <w:r>
        <w:t xml:space="preserve">! </w:t>
      </w:r>
    </w:p>
    <w:p w14:paraId="312996A1" w14:textId="12BFB525" w:rsidR="00AA7041" w:rsidRDefault="002A4398" w:rsidP="00CD5920">
      <w:pPr>
        <w:pStyle w:val="Bullet1"/>
        <w:numPr>
          <w:ilvl w:val="0"/>
          <w:numId w:val="0"/>
        </w:numPr>
        <w:ind w:left="360"/>
        <w:contextualSpacing w:val="0"/>
      </w:pPr>
      <w:r>
        <w:t xml:space="preserve">You will see your </w:t>
      </w:r>
      <w:r w:rsidRPr="00633EF0">
        <w:rPr>
          <w:b/>
          <w:bCs/>
        </w:rPr>
        <w:t>registration ID</w:t>
      </w:r>
      <w:r>
        <w:t xml:space="preserve"> displayed on the screen</w:t>
      </w:r>
      <w:r w:rsidR="008B0B0E">
        <w:t>. E</w:t>
      </w:r>
      <w:r>
        <w:t xml:space="preserve">ach </w:t>
      </w:r>
      <w:r w:rsidR="008B0B0E">
        <w:t xml:space="preserve">group or virtual group </w:t>
      </w:r>
      <w:r>
        <w:t xml:space="preserve">receives a single registration ID that will not change whether you modify, cancel or add a new registration. All the contacts associated with the registration will also receive an email notification of their successful registration. </w:t>
      </w:r>
    </w:p>
    <w:p w14:paraId="23846FB6" w14:textId="77777777" w:rsidR="002A4398" w:rsidRDefault="002A4398" w:rsidP="00CD5920">
      <w:pPr>
        <w:pStyle w:val="Bullet1"/>
        <w:numPr>
          <w:ilvl w:val="0"/>
          <w:numId w:val="0"/>
        </w:numPr>
        <w:ind w:left="360"/>
        <w:contextualSpacing w:val="0"/>
      </w:pPr>
      <w:r>
        <w:t xml:space="preserve">Select </w:t>
      </w:r>
      <w:r w:rsidRPr="00633EF0">
        <w:rPr>
          <w:b/>
          <w:bCs/>
        </w:rPr>
        <w:t>Back to List</w:t>
      </w:r>
      <w:r>
        <w:t xml:space="preserve"> to complete another registration for the same group or </w:t>
      </w:r>
      <w:r w:rsidR="008B0B0E">
        <w:t xml:space="preserve">virtual group, or </w:t>
      </w:r>
      <w:r>
        <w:t>to register another group for the CMS Web Interface and/or CAHPS for MIPS Survey.</w:t>
      </w:r>
    </w:p>
    <w:p w14:paraId="2ABE6F10" w14:textId="2094159C" w:rsidR="002A4398" w:rsidRDefault="002A4398" w:rsidP="00CD5920">
      <w:pPr>
        <w:pStyle w:val="Bullet1"/>
        <w:numPr>
          <w:ilvl w:val="0"/>
          <w:numId w:val="0"/>
        </w:numPr>
        <w:ind w:left="360"/>
        <w:jc w:val="center"/>
      </w:pPr>
      <w:r>
        <w:br/>
      </w:r>
      <w:r w:rsidR="000246E6">
        <w:rPr>
          <w:rFonts w:ascii="Times New Roman" w:hAnsi="Times New Roman" w:cs="Times New Roman"/>
          <w:noProof/>
          <w:spacing w:val="0"/>
          <w:sz w:val="16"/>
          <w:szCs w:val="16"/>
        </w:rPr>
        <w:drawing>
          <wp:inline distT="0" distB="0" distL="0" distR="0" wp14:anchorId="6C0DBB97" wp14:editId="09CFBAA5">
            <wp:extent cx="4953000" cy="3395134"/>
            <wp:effectExtent l="38100" t="38100" r="95250" b="9144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_Select_Registration_Confirmation.png"/>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4965602" cy="3403772"/>
                    </a:xfrm>
                    <a:prstGeom prst="rect">
                      <a:avLst/>
                    </a:prstGeom>
                    <a:effectLst>
                      <a:outerShdw blurRad="50800" dist="38100" dir="2700000" algn="tl" rotWithShape="0">
                        <a:prstClr val="black">
                          <a:alpha val="40000"/>
                        </a:prstClr>
                      </a:outerShdw>
                    </a:effectLst>
                  </pic:spPr>
                </pic:pic>
              </a:graphicData>
            </a:graphic>
          </wp:inline>
        </w:drawing>
      </w:r>
    </w:p>
    <w:p w14:paraId="27B92DED" w14:textId="77777777" w:rsidR="00911917" w:rsidRDefault="00911917"/>
    <w:p w14:paraId="062397D8" w14:textId="77777777" w:rsidR="0078068F" w:rsidRDefault="0078068F">
      <w:pPr>
        <w:rPr>
          <w:rFonts w:ascii="Arial" w:eastAsia="Times New Roman" w:hAnsi="Arial" w:cs="Arial"/>
          <w:spacing w:val="-2"/>
          <w:sz w:val="22"/>
        </w:rPr>
      </w:pPr>
      <w:r>
        <w:br w:type="page"/>
      </w:r>
    </w:p>
    <w:p w14:paraId="786715BA" w14:textId="5F9504A3" w:rsidR="00D30C0B" w:rsidRPr="00CD5920" w:rsidRDefault="008B0B0E" w:rsidP="00CD5920">
      <w:pPr>
        <w:pStyle w:val="Bullet1"/>
        <w:numPr>
          <w:ilvl w:val="0"/>
          <w:numId w:val="10"/>
        </w:numPr>
        <w:contextualSpacing w:val="0"/>
      </w:pPr>
      <w:r>
        <w:t xml:space="preserve">In </w:t>
      </w:r>
      <w:r w:rsidRPr="00633EF0">
        <w:rPr>
          <w:b/>
          <w:bCs/>
        </w:rPr>
        <w:t>Manage Access</w:t>
      </w:r>
      <w:r>
        <w:t xml:space="preserve">, confirm you see a </w:t>
      </w:r>
      <w:r w:rsidR="002A4398">
        <w:t>green checkmark next to CMS Web Interface</w:t>
      </w:r>
      <w:r>
        <w:t xml:space="preserve"> (or CAHPS for MIPS Survey)</w:t>
      </w:r>
      <w:r w:rsidR="002A4398">
        <w:t>, indicating your successful registration</w:t>
      </w:r>
      <w:r w:rsidR="00FB3C21">
        <w:t xml:space="preserve"> for your group or virtual group</w:t>
      </w:r>
      <w:r w:rsidR="002A4398">
        <w:t>.</w:t>
      </w:r>
    </w:p>
    <w:p w14:paraId="6ED8B6AF" w14:textId="72DFC3E5" w:rsidR="002A4398" w:rsidRDefault="002A4398" w:rsidP="00CD5920">
      <w:pPr>
        <w:pStyle w:val="Bullet1"/>
        <w:numPr>
          <w:ilvl w:val="0"/>
          <w:numId w:val="0"/>
        </w:numPr>
        <w:ind w:left="360"/>
        <w:contextualSpacing w:val="0"/>
      </w:pPr>
      <w:r w:rsidRPr="00D30C0B">
        <w:rPr>
          <w:b/>
          <w:bCs/>
        </w:rPr>
        <w:t>Note:</w:t>
      </w:r>
      <w:r>
        <w:t xml:space="preserve"> If you’re adding a second registration for the same group </w:t>
      </w:r>
      <w:r w:rsidR="008B0B0E">
        <w:t xml:space="preserve">or virtual group </w:t>
      </w:r>
      <w:r>
        <w:t xml:space="preserve">(i.e. registering for the CAHPS for MIPS survey after registering for the CMS Web Interface), the organization and contact information will carry over and you will only need to follow Steps 2 and 8.  </w:t>
      </w:r>
      <w:r>
        <w:br/>
      </w:r>
    </w:p>
    <w:p w14:paraId="0AE54A25" w14:textId="3E119A6B" w:rsidR="002A4398" w:rsidRDefault="000246E6" w:rsidP="002A4398">
      <w:pPr>
        <w:pStyle w:val="Bullet1"/>
        <w:numPr>
          <w:ilvl w:val="0"/>
          <w:numId w:val="0"/>
        </w:numPr>
        <w:ind w:left="360"/>
      </w:pPr>
      <w:r>
        <w:rPr>
          <w:rFonts w:ascii="Times New Roman" w:hAnsi="Times New Roman" w:cs="Times New Roman"/>
          <w:noProof/>
          <w:spacing w:val="0"/>
          <w:sz w:val="16"/>
          <w:szCs w:val="16"/>
        </w:rPr>
        <w:drawing>
          <wp:inline distT="0" distB="0" distL="0" distR="0" wp14:anchorId="445DBF21" wp14:editId="19AAA9D4">
            <wp:extent cx="5943600" cy="1707515"/>
            <wp:effectExtent l="38100" t="38100" r="95250" b="10223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9_GreenCheck_Registration_Overview.png"/>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3020FAE4" w14:textId="77777777" w:rsidR="00911917" w:rsidRDefault="00911917"/>
    <w:p w14:paraId="7C45CF78" w14:textId="77777777" w:rsidR="00AA7041" w:rsidRDefault="00AA7041">
      <w:pPr>
        <w:rPr>
          <w:rFonts w:ascii="Arial" w:eastAsia="Times New Roman" w:hAnsi="Arial" w:cs="Arial"/>
          <w:spacing w:val="-2"/>
          <w:sz w:val="22"/>
        </w:rPr>
      </w:pPr>
    </w:p>
    <w:p w14:paraId="1D353C36" w14:textId="77777777" w:rsidR="0078068F" w:rsidRDefault="0078068F">
      <w:pPr>
        <w:rPr>
          <w:rFonts w:ascii="Arial" w:hAnsi="Arial" w:cs="Arial"/>
          <w:b/>
          <w:color w:val="243766"/>
          <w:sz w:val="28"/>
          <w:szCs w:val="28"/>
        </w:rPr>
      </w:pPr>
      <w:bookmarkStart w:id="11" w:name="VModifyInfoforRegistration"/>
      <w:r>
        <w:br w:type="page"/>
      </w:r>
    </w:p>
    <w:p w14:paraId="1E53A2C9" w14:textId="77777777" w:rsidR="002A4398" w:rsidRPr="003349ED" w:rsidRDefault="002A4398" w:rsidP="00E04BE3">
      <w:pPr>
        <w:pStyle w:val="Heading2"/>
        <w:numPr>
          <w:ilvl w:val="0"/>
          <w:numId w:val="5"/>
        </w:numPr>
      </w:pPr>
      <w:bookmarkStart w:id="12" w:name="_Modify_Information_for"/>
      <w:bookmarkEnd w:id="12"/>
      <w:r w:rsidRPr="003349ED">
        <w:t>Modify Information for a Group with an Existing Registration for</w:t>
      </w:r>
      <w:r w:rsidRPr="00FB3C21">
        <w:t xml:space="preserve"> </w:t>
      </w:r>
      <w:r w:rsidRPr="003349ED">
        <w:t>the CMS Web Interface and/or CAHPS for MIPS Survey</w:t>
      </w:r>
    </w:p>
    <w:bookmarkEnd w:id="11"/>
    <w:p w14:paraId="0998B138" w14:textId="77777777" w:rsidR="002A4398" w:rsidRDefault="002A4398" w:rsidP="00A54815">
      <w:pPr>
        <w:pStyle w:val="Bodycopy"/>
      </w:pPr>
      <w:r>
        <w:t>You may need to modify your information for any of the following reasons:</w:t>
      </w:r>
    </w:p>
    <w:p w14:paraId="6722CEB3" w14:textId="0D6B0A80" w:rsidR="002A4398" w:rsidRPr="00193C57" w:rsidRDefault="002A4398" w:rsidP="00CD5920">
      <w:pPr>
        <w:pStyle w:val="Bullet1"/>
        <w:contextualSpacing w:val="0"/>
      </w:pPr>
      <w:r w:rsidRPr="00193C57">
        <w:t xml:space="preserve">You were automatically registered for the CMS Web Interface, and the Group Size from your </w:t>
      </w:r>
      <w:r w:rsidR="00F17AF3" w:rsidRPr="00193C57">
        <w:t xml:space="preserve">2018 </w:t>
      </w:r>
      <w:r w:rsidRPr="00193C57">
        <w:t>registration is no longer accurate</w:t>
      </w:r>
      <w:r w:rsidR="005B3B09" w:rsidRPr="00193C57">
        <w:t>.</w:t>
      </w:r>
    </w:p>
    <w:p w14:paraId="3C553BA1" w14:textId="5E7E8FF6" w:rsidR="002A4398" w:rsidRPr="00193C57" w:rsidRDefault="002A4398" w:rsidP="00CD5920">
      <w:pPr>
        <w:pStyle w:val="Bullet1"/>
        <w:contextualSpacing w:val="0"/>
      </w:pPr>
      <w:r w:rsidRPr="00193C57">
        <w:t xml:space="preserve">You were automatically registered for the CMS Web Interface, and the Organization Address from your </w:t>
      </w:r>
      <w:r w:rsidR="00F17AF3" w:rsidRPr="00193C57">
        <w:t xml:space="preserve">2018 </w:t>
      </w:r>
      <w:r w:rsidRPr="00193C57">
        <w:t>registration is no longer accurate</w:t>
      </w:r>
      <w:r w:rsidR="005B3B09" w:rsidRPr="00193C57">
        <w:t>.</w:t>
      </w:r>
    </w:p>
    <w:p w14:paraId="43F95A61" w14:textId="3865CACD" w:rsidR="002A4398" w:rsidRPr="00193C57" w:rsidRDefault="002A4398" w:rsidP="00CD5920">
      <w:pPr>
        <w:pStyle w:val="Bullet1"/>
        <w:contextualSpacing w:val="0"/>
      </w:pPr>
      <w:r w:rsidRPr="00193C57">
        <w:t>You were automatically registered for the CMS Web Interface, and the Contact Information (name, email, and/or phone number) from your</w:t>
      </w:r>
      <w:r w:rsidR="006212E1" w:rsidRPr="00193C57">
        <w:t xml:space="preserve"> 2018</w:t>
      </w:r>
      <w:r w:rsidRPr="00193C57">
        <w:t xml:space="preserve"> registration is no longer accurate</w:t>
      </w:r>
      <w:r w:rsidR="005B3B09" w:rsidRPr="00193C57">
        <w:t>.</w:t>
      </w:r>
    </w:p>
    <w:p w14:paraId="209DF590" w14:textId="3421ECAC" w:rsidR="002A4398" w:rsidRPr="00193C57" w:rsidRDefault="002A4398" w:rsidP="00CD5920">
      <w:pPr>
        <w:pStyle w:val="Bullet1"/>
        <w:contextualSpacing w:val="0"/>
      </w:pPr>
      <w:r w:rsidRPr="00193C57">
        <w:t>You need to update the Organization Address</w:t>
      </w:r>
      <w:r w:rsidR="005B3B09" w:rsidRPr="00193C57">
        <w:t>.</w:t>
      </w:r>
    </w:p>
    <w:p w14:paraId="12097F51" w14:textId="14813FEE" w:rsidR="00AA7041" w:rsidRDefault="002A4398" w:rsidP="00CD5920">
      <w:pPr>
        <w:pStyle w:val="Bullet1"/>
        <w:contextualSpacing w:val="0"/>
      </w:pPr>
      <w:r w:rsidRPr="00193C57">
        <w:t>You need to update Contact Information, or change the Contacts associated with the group’s registration</w:t>
      </w:r>
      <w:r w:rsidR="005B3B09" w:rsidRPr="00193C57">
        <w:t>.</w:t>
      </w:r>
      <w:r w:rsidRPr="00193C57">
        <w:t xml:space="preserve"> </w:t>
      </w:r>
    </w:p>
    <w:p w14:paraId="116601B2" w14:textId="22E3EF60" w:rsidR="002A4398" w:rsidRDefault="00AA7041" w:rsidP="00CD5920">
      <w:pPr>
        <w:pStyle w:val="Bullet1"/>
        <w:numPr>
          <w:ilvl w:val="0"/>
          <w:numId w:val="0"/>
        </w:numPr>
        <w:contextualSpacing w:val="0"/>
      </w:pPr>
      <w:r>
        <w:t xml:space="preserve">You can modify information for a group </w:t>
      </w:r>
      <w:r w:rsidR="002D16CE">
        <w:t xml:space="preserve">or virtual group </w:t>
      </w:r>
      <w:r>
        <w:t xml:space="preserve">with an existing registration for the CMS Web Interface and/or CAHPS for MIPS survey for performance period 2019 any time before the registration period closes on </w:t>
      </w:r>
      <w:r w:rsidRPr="00633EF0">
        <w:rPr>
          <w:b/>
          <w:bCs/>
        </w:rPr>
        <w:t>July 1, 2019 at 5:00 pm ET</w:t>
      </w:r>
      <w:r>
        <w:t>.</w:t>
      </w:r>
    </w:p>
    <w:p w14:paraId="115BD725" w14:textId="77777777" w:rsidR="00AA7041" w:rsidRDefault="00AA7041" w:rsidP="002A4398">
      <w:pPr>
        <w:pStyle w:val="Bullet1"/>
        <w:numPr>
          <w:ilvl w:val="0"/>
          <w:numId w:val="0"/>
        </w:numPr>
        <w:ind w:left="360"/>
      </w:pPr>
    </w:p>
    <w:p w14:paraId="0B5952E1" w14:textId="77777777" w:rsidR="0078068F" w:rsidRDefault="0078068F">
      <w:pPr>
        <w:rPr>
          <w:rFonts w:ascii="Arial" w:eastAsia="Times New Roman" w:hAnsi="Arial" w:cs="Arial"/>
          <w:spacing w:val="-2"/>
          <w:sz w:val="22"/>
        </w:rPr>
      </w:pPr>
      <w:r>
        <w:br w:type="page"/>
      </w:r>
    </w:p>
    <w:p w14:paraId="65D8C3A9" w14:textId="6743245F" w:rsidR="002A4398" w:rsidRDefault="002A4398" w:rsidP="00CD5920">
      <w:pPr>
        <w:pStyle w:val="Bullet1"/>
        <w:numPr>
          <w:ilvl w:val="0"/>
          <w:numId w:val="11"/>
        </w:numPr>
        <w:ind w:left="720"/>
        <w:contextualSpacing w:val="0"/>
      </w:pPr>
      <w:r>
        <w:t xml:space="preserve">Complete the steps in </w:t>
      </w:r>
      <w:hyperlink w:anchor="_Access_the_CMS" w:history="1">
        <w:r w:rsidRPr="005B3B09">
          <w:rPr>
            <w:rStyle w:val="Hyperlink"/>
          </w:rPr>
          <w:t>Section III (Access the Registration System)</w:t>
        </w:r>
      </w:hyperlink>
      <w:r w:rsidR="00E42624">
        <w:t>.</w:t>
      </w:r>
    </w:p>
    <w:p w14:paraId="47D72234" w14:textId="77777777" w:rsidR="002A4398" w:rsidRDefault="002A4398" w:rsidP="00CD5920">
      <w:pPr>
        <w:pStyle w:val="Bullet1"/>
        <w:numPr>
          <w:ilvl w:val="0"/>
          <w:numId w:val="11"/>
        </w:numPr>
        <w:ind w:left="720"/>
        <w:contextualSpacing w:val="0"/>
      </w:pPr>
      <w:r>
        <w:t xml:space="preserve">To edit the </w:t>
      </w:r>
      <w:r w:rsidRPr="00AA7041">
        <w:t>Group Size</w:t>
      </w:r>
      <w:r>
        <w:t xml:space="preserve">, select </w:t>
      </w:r>
      <w:r w:rsidRPr="00633EF0">
        <w:rPr>
          <w:b/>
          <w:bCs/>
        </w:rPr>
        <w:t>Edit</w:t>
      </w:r>
      <w:r>
        <w:t xml:space="preserve"> next to </w:t>
      </w:r>
      <w:r w:rsidRPr="00633EF0">
        <w:rPr>
          <w:b/>
          <w:bCs/>
        </w:rPr>
        <w:t>Size</w:t>
      </w:r>
      <w:r w:rsidR="004C76AA">
        <w:t>.</w:t>
      </w:r>
    </w:p>
    <w:p w14:paraId="23480FBE" w14:textId="77777777" w:rsidR="002A4398" w:rsidRDefault="002A4398" w:rsidP="00D134F9">
      <w:pPr>
        <w:pStyle w:val="Bullet1"/>
        <w:numPr>
          <w:ilvl w:val="0"/>
          <w:numId w:val="0"/>
        </w:numPr>
        <w:ind w:left="720"/>
      </w:pPr>
    </w:p>
    <w:p w14:paraId="1E90A040" w14:textId="6178E18F" w:rsidR="002A4398" w:rsidRDefault="000246E6" w:rsidP="002A4398">
      <w:pPr>
        <w:pStyle w:val="Bullet1"/>
        <w:numPr>
          <w:ilvl w:val="0"/>
          <w:numId w:val="0"/>
        </w:numPr>
        <w:ind w:left="360"/>
        <w:jc w:val="center"/>
      </w:pPr>
      <w:r>
        <w:rPr>
          <w:rFonts w:ascii="Times New Roman" w:hAnsi="Times New Roman" w:cs="Times New Roman"/>
          <w:noProof/>
          <w:spacing w:val="0"/>
          <w:sz w:val="16"/>
          <w:szCs w:val="16"/>
        </w:rPr>
        <w:drawing>
          <wp:inline distT="0" distB="0" distL="0" distR="0" wp14:anchorId="75720875" wp14:editId="38376196">
            <wp:extent cx="5943600" cy="1707515"/>
            <wp:effectExtent l="38100" t="38100" r="95250" b="102235"/>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_SelectEditSize_Registration_Overview.png"/>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6A636B47" w14:textId="77777777" w:rsidR="002A4398" w:rsidRDefault="002A4398">
      <w:pPr>
        <w:rPr>
          <w:rFonts w:ascii="Arial" w:eastAsia="Times New Roman" w:hAnsi="Arial" w:cs="Arial"/>
          <w:spacing w:val="-2"/>
          <w:sz w:val="22"/>
        </w:rPr>
      </w:pPr>
    </w:p>
    <w:p w14:paraId="2B2018A7" w14:textId="15D73A9D" w:rsidR="00E42624" w:rsidRDefault="002A4398" w:rsidP="00CD5920">
      <w:pPr>
        <w:pStyle w:val="Bullet1"/>
        <w:numPr>
          <w:ilvl w:val="0"/>
          <w:numId w:val="0"/>
        </w:numPr>
        <w:ind w:left="720"/>
        <w:contextualSpacing w:val="0"/>
        <w:rPr>
          <w:b/>
          <w:bCs/>
        </w:rPr>
      </w:pPr>
      <w:r>
        <w:t xml:space="preserve">Select the </w:t>
      </w:r>
      <w:r w:rsidRPr="00AA7041">
        <w:t>correct</w:t>
      </w:r>
      <w:r w:rsidRPr="00633EF0">
        <w:rPr>
          <w:b/>
          <w:bCs/>
        </w:rPr>
        <w:t xml:space="preserve"> group size</w:t>
      </w:r>
      <w:r>
        <w:t xml:space="preserve"> and confirm or cancel the change.  </w:t>
      </w:r>
    </w:p>
    <w:p w14:paraId="36DB6FE3" w14:textId="7CF0544D" w:rsidR="002A4398" w:rsidRDefault="002A4398" w:rsidP="00CD5920">
      <w:pPr>
        <w:pStyle w:val="Bullet1"/>
        <w:numPr>
          <w:ilvl w:val="0"/>
          <w:numId w:val="0"/>
        </w:numPr>
        <w:ind w:left="720"/>
        <w:contextualSpacing w:val="0"/>
      </w:pPr>
      <w:r w:rsidRPr="00A54815">
        <w:rPr>
          <w:b/>
          <w:bCs/>
        </w:rPr>
        <w:t>Note:</w:t>
      </w:r>
      <w:r>
        <w:t xml:space="preserve"> If you are currently registered for the CMS Web Interface and select </w:t>
      </w:r>
      <w:r w:rsidRPr="00A54815">
        <w:rPr>
          <w:b/>
          <w:bCs/>
        </w:rPr>
        <w:t>2-24</w:t>
      </w:r>
      <w:r>
        <w:t xml:space="preserve"> as the group size, the confirmation message will indicate that accepting the change in size will cancel any existing CMS Web Interface registration because the CMS Web Interface is only available to groups with 25 or more eligible clinicians (including at least one MIPS eligible clinician).</w:t>
      </w:r>
    </w:p>
    <w:p w14:paraId="1B603B93" w14:textId="26770EF6" w:rsidR="00BD4932" w:rsidRDefault="002A4398" w:rsidP="00CD5920">
      <w:pPr>
        <w:pStyle w:val="Bodycopy"/>
        <w:jc w:val="center"/>
        <w:rPr>
          <w:rFonts w:cs="Arial"/>
          <w:spacing w:val="-2"/>
        </w:rPr>
      </w:pPr>
      <w:r>
        <w:br/>
      </w:r>
      <w:r w:rsidR="000246E6">
        <w:rPr>
          <w:rFonts w:ascii="Times New Roman" w:hAnsi="Times New Roman" w:cs="Times New Roman"/>
          <w:noProof/>
          <w:sz w:val="16"/>
          <w:szCs w:val="16"/>
        </w:rPr>
        <w:drawing>
          <wp:inline distT="0" distB="0" distL="0" distR="0" wp14:anchorId="4085C736" wp14:editId="33A9FB25">
            <wp:extent cx="3184838" cy="2419252"/>
            <wp:effectExtent l="38100" t="38100" r="92075" b="95885"/>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_Registration_Overview.png"/>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3185258" cy="2419571"/>
                    </a:xfrm>
                    <a:prstGeom prst="rect">
                      <a:avLst/>
                    </a:prstGeom>
                    <a:effectLst>
                      <a:outerShdw blurRad="50800" dist="38100" dir="2700000" algn="tl" rotWithShape="0">
                        <a:prstClr val="black">
                          <a:alpha val="40000"/>
                        </a:prstClr>
                      </a:outerShdw>
                    </a:effectLst>
                  </pic:spPr>
                </pic:pic>
              </a:graphicData>
            </a:graphic>
          </wp:inline>
        </w:drawing>
      </w:r>
    </w:p>
    <w:p w14:paraId="2F14FC6F" w14:textId="77777777" w:rsidR="00BD4932" w:rsidRDefault="002A4398" w:rsidP="00E04BE3">
      <w:pPr>
        <w:pStyle w:val="Bullet1"/>
        <w:numPr>
          <w:ilvl w:val="0"/>
          <w:numId w:val="11"/>
        </w:numPr>
      </w:pPr>
      <w:r>
        <w:t xml:space="preserve">To update Organization or Contact Information, select </w:t>
      </w:r>
      <w:r w:rsidRPr="00633EF0">
        <w:rPr>
          <w:b/>
          <w:bCs/>
        </w:rPr>
        <w:t>Show Details</w:t>
      </w:r>
      <w:r>
        <w:t xml:space="preserve"> below the TIN</w:t>
      </w:r>
      <w:r w:rsidR="006212E1">
        <w:t xml:space="preserve"> or Virtual Group ID</w:t>
      </w:r>
      <w:r>
        <w:t xml:space="preserve"> information.</w:t>
      </w:r>
    </w:p>
    <w:p w14:paraId="53250A56" w14:textId="77777777" w:rsidR="00BD4932" w:rsidRDefault="00BD4932" w:rsidP="00BD4932">
      <w:pPr>
        <w:pStyle w:val="Bullet1"/>
        <w:numPr>
          <w:ilvl w:val="0"/>
          <w:numId w:val="0"/>
        </w:numPr>
        <w:ind w:left="360"/>
      </w:pPr>
    </w:p>
    <w:p w14:paraId="4F0A612E" w14:textId="33A26934" w:rsidR="00BD4932" w:rsidRDefault="000246E6" w:rsidP="00A54815">
      <w:pPr>
        <w:pStyle w:val="Bodycopy"/>
      </w:pPr>
      <w:r>
        <w:rPr>
          <w:noProof/>
        </w:rPr>
        <w:drawing>
          <wp:inline distT="0" distB="0" distL="0" distR="0" wp14:anchorId="78AABFE9" wp14:editId="76773B00">
            <wp:extent cx="5943600" cy="1707515"/>
            <wp:effectExtent l="38100" t="38100" r="95250" b="102235"/>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_Registration_Overview.png"/>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5943600" cy="1707515"/>
                    </a:xfrm>
                    <a:prstGeom prst="rect">
                      <a:avLst/>
                    </a:prstGeom>
                    <a:effectLst>
                      <a:outerShdw blurRad="50800" dist="38100" dir="2700000" algn="tl" rotWithShape="0">
                        <a:prstClr val="black">
                          <a:alpha val="40000"/>
                        </a:prstClr>
                      </a:outerShdw>
                    </a:effectLst>
                  </pic:spPr>
                </pic:pic>
              </a:graphicData>
            </a:graphic>
          </wp:inline>
        </w:drawing>
      </w:r>
    </w:p>
    <w:p w14:paraId="768A4A4C" w14:textId="77777777" w:rsidR="00BD4932" w:rsidRDefault="00BD4932" w:rsidP="00BD4932">
      <w:pPr>
        <w:pStyle w:val="Bullet1"/>
        <w:numPr>
          <w:ilvl w:val="0"/>
          <w:numId w:val="0"/>
        </w:numPr>
        <w:ind w:left="360"/>
      </w:pPr>
    </w:p>
    <w:p w14:paraId="72C4F02C" w14:textId="33D5C1A2" w:rsidR="00BD4932" w:rsidRDefault="002A4398" w:rsidP="00D134F9">
      <w:pPr>
        <w:pStyle w:val="Bullet1"/>
        <w:numPr>
          <w:ilvl w:val="0"/>
          <w:numId w:val="11"/>
        </w:numPr>
      </w:pPr>
      <w:r w:rsidRPr="00BD4932">
        <w:rPr>
          <w:color w:val="000000" w:themeColor="text1"/>
        </w:rPr>
        <w:t xml:space="preserve">To update the Organization’s Address, select </w:t>
      </w:r>
      <w:r w:rsidRPr="00633EF0">
        <w:rPr>
          <w:b/>
          <w:bCs/>
          <w:color w:val="000000" w:themeColor="text1"/>
        </w:rPr>
        <w:t>Edit</w:t>
      </w:r>
      <w:r w:rsidRPr="00BD4932">
        <w:rPr>
          <w:color w:val="000000" w:themeColor="text1"/>
        </w:rPr>
        <w:t>, which will allow you to update the address, city, state</w:t>
      </w:r>
      <w:r w:rsidR="00B45C0D">
        <w:rPr>
          <w:color w:val="000000" w:themeColor="text1"/>
        </w:rPr>
        <w:t>,</w:t>
      </w:r>
      <w:r w:rsidRPr="00BD4932">
        <w:rPr>
          <w:color w:val="000000" w:themeColor="text1"/>
        </w:rPr>
        <w:t xml:space="preserve"> and zip code as needed</w:t>
      </w:r>
      <w:r w:rsidR="004C76AA">
        <w:rPr>
          <w:color w:val="000000" w:themeColor="text1"/>
        </w:rPr>
        <w:t>.</w:t>
      </w:r>
    </w:p>
    <w:p w14:paraId="083EB8D5" w14:textId="11DE1CC4" w:rsidR="00BD4932" w:rsidRDefault="000246E6" w:rsidP="00A54815">
      <w:pPr>
        <w:pStyle w:val="Bodycopy"/>
        <w:rPr>
          <w:rFonts w:cs="Arial"/>
          <w:spacing w:val="-2"/>
        </w:rPr>
      </w:pPr>
      <w:r>
        <w:rPr>
          <w:rFonts w:ascii="Times New Roman" w:hAnsi="Times New Roman"/>
          <w:noProof/>
          <w:sz w:val="16"/>
          <w:szCs w:val="16"/>
        </w:rPr>
        <w:drawing>
          <wp:inline distT="0" distB="0" distL="0" distR="0" wp14:anchorId="1102577C" wp14:editId="5164B752">
            <wp:extent cx="5943600" cy="2045335"/>
            <wp:effectExtent l="38100" t="38100" r="95250" b="88265"/>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3_Registration_Overview.png"/>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r w:rsidR="00BD4932">
        <w:br w:type="page"/>
      </w:r>
    </w:p>
    <w:p w14:paraId="03CD3EC1" w14:textId="2ADF01D0" w:rsidR="00BD4932" w:rsidRDefault="00BD4932" w:rsidP="00CD5920">
      <w:pPr>
        <w:pStyle w:val="Bullet1"/>
        <w:numPr>
          <w:ilvl w:val="0"/>
          <w:numId w:val="11"/>
        </w:numPr>
        <w:contextualSpacing w:val="0"/>
      </w:pPr>
      <w:r>
        <w:t xml:space="preserve">To </w:t>
      </w:r>
      <w:r w:rsidRPr="00633EF0">
        <w:rPr>
          <w:b/>
          <w:bCs/>
        </w:rPr>
        <w:t>Edit</w:t>
      </w:r>
      <w:r>
        <w:t xml:space="preserve"> or </w:t>
      </w:r>
      <w:r w:rsidRPr="00633EF0">
        <w:rPr>
          <w:b/>
          <w:bCs/>
        </w:rPr>
        <w:t>Delete</w:t>
      </w:r>
      <w:r>
        <w:t xml:space="preserve"> an existing Contact, select the appropriate option under the Contact. </w:t>
      </w:r>
    </w:p>
    <w:p w14:paraId="73ED37A5" w14:textId="77777777" w:rsidR="00BD4932" w:rsidRDefault="00BD4932" w:rsidP="00CD5920">
      <w:pPr>
        <w:pStyle w:val="Bullet1"/>
        <w:numPr>
          <w:ilvl w:val="0"/>
          <w:numId w:val="0"/>
        </w:numPr>
        <w:ind w:left="360"/>
        <w:contextualSpacing w:val="0"/>
      </w:pPr>
      <w:r w:rsidRPr="00633EF0">
        <w:rPr>
          <w:b/>
          <w:bCs/>
        </w:rPr>
        <w:t>Note:</w:t>
      </w:r>
      <w:r>
        <w:t xml:space="preserve"> The system requires that there is at least one Contact</w:t>
      </w:r>
      <w:r w:rsidR="006212E1">
        <w:t xml:space="preserve"> </w:t>
      </w:r>
      <w:r>
        <w:t>for a registration. If your group only has one Contact identified and the Contact</w:t>
      </w:r>
      <w:r w:rsidR="006212E1">
        <w:t xml:space="preserve"> </w:t>
      </w:r>
      <w:r>
        <w:t xml:space="preserve">needs to be changed, you will need to select </w:t>
      </w:r>
      <w:r w:rsidRPr="00633EF0">
        <w:rPr>
          <w:b/>
          <w:bCs/>
        </w:rPr>
        <w:t>Edit</w:t>
      </w:r>
      <w:r>
        <w:t xml:space="preserve"> (not Delete)</w:t>
      </w:r>
      <w:r w:rsidR="00B45C0D">
        <w:t>,</w:t>
      </w:r>
      <w:r>
        <w:t xml:space="preserve"> which will allow you to change the First and Last Name, Email</w:t>
      </w:r>
      <w:r w:rsidR="00B45C0D">
        <w:t>,</w:t>
      </w:r>
      <w:r>
        <w:t xml:space="preserve"> and Phone Number.</w:t>
      </w:r>
    </w:p>
    <w:p w14:paraId="6E7CA45B" w14:textId="77777777" w:rsidR="00BD4932" w:rsidRDefault="00BD4932" w:rsidP="00BD4932">
      <w:pPr>
        <w:pStyle w:val="Bullet1"/>
        <w:numPr>
          <w:ilvl w:val="0"/>
          <w:numId w:val="0"/>
        </w:numPr>
        <w:ind w:left="360"/>
      </w:pPr>
    </w:p>
    <w:p w14:paraId="3EBA3B28" w14:textId="42D65813" w:rsidR="00BD4932" w:rsidRDefault="000246E6" w:rsidP="00BD4932">
      <w:pPr>
        <w:pStyle w:val="Bullet1"/>
        <w:numPr>
          <w:ilvl w:val="0"/>
          <w:numId w:val="0"/>
        </w:numPr>
        <w:ind w:left="360"/>
      </w:pPr>
      <w:r>
        <w:rPr>
          <w:rFonts w:ascii="Times New Roman" w:hAnsi="Times New Roman" w:cs="Times New Roman"/>
          <w:noProof/>
          <w:spacing w:val="0"/>
          <w:sz w:val="16"/>
          <w:szCs w:val="16"/>
        </w:rPr>
        <w:drawing>
          <wp:inline distT="0" distB="0" distL="0" distR="0" wp14:anchorId="33FDA99E" wp14:editId="7F480218">
            <wp:extent cx="5943600" cy="2045335"/>
            <wp:effectExtent l="38100" t="38100" r="95250" b="88265"/>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4_Registration_Overview.png"/>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p>
    <w:p w14:paraId="0123C9AB" w14:textId="77777777" w:rsidR="00BD4932" w:rsidRDefault="00BD4932" w:rsidP="00BD4932">
      <w:pPr>
        <w:pStyle w:val="Bullet1"/>
        <w:numPr>
          <w:ilvl w:val="0"/>
          <w:numId w:val="0"/>
        </w:numPr>
        <w:ind w:left="360"/>
      </w:pPr>
    </w:p>
    <w:p w14:paraId="54FC5C58" w14:textId="77777777" w:rsidR="00BD4932" w:rsidRDefault="00BD4932" w:rsidP="00E04BE3">
      <w:pPr>
        <w:pStyle w:val="Bullet1"/>
        <w:numPr>
          <w:ilvl w:val="0"/>
          <w:numId w:val="11"/>
        </w:numPr>
      </w:pPr>
      <w:r>
        <w:t xml:space="preserve">To add a new contact, select </w:t>
      </w:r>
      <w:r w:rsidRPr="00633EF0">
        <w:rPr>
          <w:b/>
          <w:bCs/>
        </w:rPr>
        <w:t>Add New Contact</w:t>
      </w:r>
      <w:r>
        <w:t xml:space="preserve">; you will be prompted to provide the </w:t>
      </w:r>
      <w:r w:rsidR="006212E1">
        <w:t xml:space="preserve">Contact’s </w:t>
      </w:r>
      <w:r>
        <w:t>First and Last Name, Email and Phone Number</w:t>
      </w:r>
      <w:r w:rsidR="004C76AA">
        <w:t>.</w:t>
      </w:r>
    </w:p>
    <w:p w14:paraId="7E719767" w14:textId="77777777" w:rsidR="000246E6" w:rsidRDefault="000246E6" w:rsidP="00BD4932">
      <w:pPr>
        <w:pStyle w:val="ListParagraph"/>
        <w:numPr>
          <w:ilvl w:val="0"/>
          <w:numId w:val="0"/>
        </w:numPr>
        <w:tabs>
          <w:tab w:val="left" w:pos="1080"/>
        </w:tabs>
        <w:spacing w:before="140"/>
        <w:ind w:left="360"/>
      </w:pPr>
      <w:r>
        <w:rPr>
          <w:rFonts w:ascii="Times New Roman" w:hAnsi="Times New Roman" w:cs="Times New Roman"/>
          <w:noProof/>
          <w:spacing w:val="0"/>
          <w:sz w:val="16"/>
          <w:szCs w:val="16"/>
        </w:rPr>
        <w:drawing>
          <wp:inline distT="0" distB="0" distL="0" distR="0" wp14:anchorId="50FFA101" wp14:editId="2803C135">
            <wp:extent cx="5943600" cy="2045335"/>
            <wp:effectExtent l="38100" t="38100" r="95250" b="88265"/>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_Registration_Overview.png"/>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Lst>
                    </a:blip>
                    <a:stretch>
                      <a:fillRect/>
                    </a:stretch>
                  </pic:blipFill>
                  <pic:spPr>
                    <a:xfrm>
                      <a:off x="0" y="0"/>
                      <a:ext cx="5943600" cy="2045335"/>
                    </a:xfrm>
                    <a:prstGeom prst="rect">
                      <a:avLst/>
                    </a:prstGeom>
                    <a:effectLst>
                      <a:outerShdw blurRad="50800" dist="38100" dir="2700000" algn="tl" rotWithShape="0">
                        <a:prstClr val="black">
                          <a:alpha val="40000"/>
                        </a:prstClr>
                      </a:outerShdw>
                    </a:effectLst>
                  </pic:spPr>
                </pic:pic>
              </a:graphicData>
            </a:graphic>
          </wp:inline>
        </w:drawing>
      </w:r>
    </w:p>
    <w:p w14:paraId="7D0CF4F0" w14:textId="0DA466FE" w:rsidR="00BD4932" w:rsidRDefault="000246E6" w:rsidP="00BD4932">
      <w:pPr>
        <w:pStyle w:val="Heading2"/>
      </w:pPr>
      <w:r>
        <w:br w:type="page"/>
      </w:r>
      <w:bookmarkStart w:id="13" w:name="VIViewourCMSWISummary"/>
      <w:r w:rsidR="005B5336">
        <w:t>VI</w:t>
      </w:r>
      <w:r w:rsidR="00BD4932">
        <w:t>. View your CMS Web Interface and/or CAHPS for MIPS Survey Registration Summary</w:t>
      </w:r>
    </w:p>
    <w:bookmarkEnd w:id="13"/>
    <w:p w14:paraId="751D8C67" w14:textId="4419C2BD" w:rsidR="00BD4932" w:rsidRDefault="00BD4932" w:rsidP="00A54815">
      <w:pPr>
        <w:pStyle w:val="Bodycopy"/>
      </w:pPr>
      <w:r>
        <w:t>The registration system will allow you to view information about the CMS Web Interface and/or CAHPS for MIPS Survey registrations for all the groups</w:t>
      </w:r>
      <w:r w:rsidR="002F67FE">
        <w:t xml:space="preserve"> and virtual groups</w:t>
      </w:r>
      <w:r>
        <w:t xml:space="preserve"> for which you have a Security Official role</w:t>
      </w:r>
      <w:r w:rsidR="00AC6DE9">
        <w:t xml:space="preserve"> for their organization</w:t>
      </w:r>
      <w:r>
        <w:t xml:space="preserve">. A green checkmark indicates an existing registration, </w:t>
      </w:r>
      <w:r w:rsidR="00AC6DE9">
        <w:t>a</w:t>
      </w:r>
      <w:r w:rsidR="00B37AA2">
        <w:t xml:space="preserve"> yellow semi-</w:t>
      </w:r>
      <w:r>
        <w:t xml:space="preserve">circle indicates there is no registration. </w:t>
      </w:r>
    </w:p>
    <w:p w14:paraId="62688833" w14:textId="080721EE" w:rsidR="00BD4932" w:rsidRDefault="00BD4932">
      <w:pPr>
        <w:pStyle w:val="Bodycopy"/>
      </w:pPr>
      <w:r>
        <w:t xml:space="preserve">In the screenshot below, </w:t>
      </w:r>
      <w:r w:rsidR="00B37AA2">
        <w:t>Sample Organization</w:t>
      </w:r>
      <w:r>
        <w:t xml:space="preserve"> is registered for the CMS Web Interface but is not registered to administer the CAHPS for MIPS Survey. Selecting </w:t>
      </w:r>
      <w:r w:rsidRPr="0FA61EE3">
        <w:rPr>
          <w:b/>
        </w:rPr>
        <w:t>Show Detail</w:t>
      </w:r>
      <w:r>
        <w:t xml:space="preserve"> will display the Organization and Contact Information. </w:t>
      </w:r>
    </w:p>
    <w:p w14:paraId="03E322DF" w14:textId="08A8D9A3" w:rsidR="00BD4932" w:rsidRDefault="00BD4932">
      <w:pPr>
        <w:pStyle w:val="Bodycopy"/>
      </w:pPr>
      <w:r w:rsidRPr="0FA61EE3">
        <w:rPr>
          <w:b/>
        </w:rPr>
        <w:t>Note</w:t>
      </w:r>
      <w:r>
        <w:t xml:space="preserve">: Each group </w:t>
      </w:r>
      <w:r w:rsidR="0036122C">
        <w:t xml:space="preserve">and virtual group </w:t>
      </w:r>
      <w:r>
        <w:t xml:space="preserve">will receive a single Registration ID to track all registration activity.  </w:t>
      </w:r>
    </w:p>
    <w:p w14:paraId="0A795AA6" w14:textId="6C975BE2" w:rsidR="00B37AA2" w:rsidRDefault="00784225">
      <w:pPr>
        <w:pStyle w:val="Bodycopy"/>
      </w:pPr>
      <w:r>
        <w:rPr>
          <w:noProof/>
        </w:rPr>
        <w:drawing>
          <wp:inline distT="0" distB="0" distL="0" distR="0" wp14:anchorId="1557C0BD" wp14:editId="14C02A0B">
            <wp:extent cx="5894974" cy="1693545"/>
            <wp:effectExtent l="38100" t="38100" r="86995" b="97155"/>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9_Registration_Overview.png"/>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5902406" cy="1695680"/>
                    </a:xfrm>
                    <a:prstGeom prst="rect">
                      <a:avLst/>
                    </a:prstGeom>
                    <a:effectLst>
                      <a:outerShdw blurRad="50800" dist="38100" dir="2700000" algn="tl" rotWithShape="0">
                        <a:prstClr val="black">
                          <a:alpha val="40000"/>
                        </a:prstClr>
                      </a:outerShdw>
                    </a:effectLst>
                  </pic:spPr>
                </pic:pic>
              </a:graphicData>
            </a:graphic>
          </wp:inline>
        </w:drawing>
      </w:r>
      <w:r w:rsidR="00B37AA2">
        <w:rPr>
          <w:noProof/>
        </w:rPr>
        <w:drawing>
          <wp:inline distT="0" distB="0" distL="0" distR="0" wp14:anchorId="58B94B8D" wp14:editId="77C9A685">
            <wp:extent cx="5930682" cy="2040890"/>
            <wp:effectExtent l="38100" t="38100" r="89535" b="9271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6_Registration_Overview.png"/>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tretch>
                      <a:fillRect/>
                    </a:stretch>
                  </pic:blipFill>
                  <pic:spPr>
                    <a:xfrm>
                      <a:off x="0" y="0"/>
                      <a:ext cx="5936227" cy="2042798"/>
                    </a:xfrm>
                    <a:prstGeom prst="rect">
                      <a:avLst/>
                    </a:prstGeom>
                    <a:effectLst>
                      <a:outerShdw blurRad="50800" dist="38100" dir="2700000" algn="tl" rotWithShape="0">
                        <a:prstClr val="black">
                          <a:alpha val="40000"/>
                        </a:prstClr>
                      </a:outerShdw>
                    </a:effectLst>
                  </pic:spPr>
                </pic:pic>
              </a:graphicData>
            </a:graphic>
          </wp:inline>
        </w:drawing>
      </w:r>
    </w:p>
    <w:p w14:paraId="2E701C75" w14:textId="142B4619" w:rsidR="005737E1" w:rsidRPr="00B37AA2" w:rsidRDefault="00BD4932">
      <w:pPr>
        <w:pStyle w:val="Bodycopy"/>
      </w:pPr>
      <w:r w:rsidRPr="00911917">
        <w:t>To view your group</w:t>
      </w:r>
      <w:r w:rsidR="002F67FE">
        <w:t xml:space="preserve"> or virtual group</w:t>
      </w:r>
      <w:r w:rsidRPr="00911917">
        <w:t xml:space="preserve">’s registration information, follow the steps in </w:t>
      </w:r>
      <w:hyperlink w:anchor="_Access_the_CMS" w:history="1">
        <w:r w:rsidRPr="00911917">
          <w:rPr>
            <w:rStyle w:val="Hyperlink"/>
          </w:rPr>
          <w:t>Section III (Access the Registration System)</w:t>
        </w:r>
      </w:hyperlink>
      <w:r w:rsidRPr="00911917">
        <w:t>.</w:t>
      </w:r>
      <w:r w:rsidR="005737E1" w:rsidRPr="005737E1">
        <w:rPr>
          <w:rFonts w:ascii="Times New Roman" w:eastAsia="Times New Roman" w:hAnsi="Times New Roman" w:cs="Times New Roman"/>
          <w:noProof/>
          <w:sz w:val="16"/>
          <w:szCs w:val="16"/>
        </w:rPr>
        <w:t xml:space="preserve"> </w:t>
      </w:r>
    </w:p>
    <w:p w14:paraId="2CFC05DE" w14:textId="298D187D" w:rsidR="005B5336" w:rsidRPr="00FB3C21" w:rsidRDefault="005B5336">
      <w:pPr>
        <w:pStyle w:val="Heading2"/>
        <w:rPr>
          <w:rFonts w:asciiTheme="minorHAnsi"/>
          <w:sz w:val="24"/>
          <w:szCs w:val="24"/>
          <w:highlight w:val="yellow"/>
        </w:rPr>
      </w:pPr>
      <w:bookmarkStart w:id="14" w:name="VIICancelYourRegistration"/>
      <w:r>
        <w:t>VII. Cancel Your 201</w:t>
      </w:r>
      <w:r w:rsidR="0036122C">
        <w:t>9</w:t>
      </w:r>
      <w:r>
        <w:t xml:space="preserve"> Registration for</w:t>
      </w:r>
      <w:r w:rsidRPr="00FB3C21">
        <w:t xml:space="preserve"> </w:t>
      </w:r>
      <w:r>
        <w:t>the CMS Web Interface and/or CAHPS for MIPS Survey</w:t>
      </w:r>
      <w:bookmarkEnd w:id="14"/>
    </w:p>
    <w:p w14:paraId="6C282B25" w14:textId="5B2CE3EE" w:rsidR="002F67FE" w:rsidRPr="00911917" w:rsidRDefault="005B5336">
      <w:pPr>
        <w:pStyle w:val="Bodycopy"/>
      </w:pPr>
      <w:r>
        <w:t xml:space="preserve">If your group </w:t>
      </w:r>
      <w:r w:rsidR="002F67FE">
        <w:t xml:space="preserve">or virtual group </w:t>
      </w:r>
      <w:r>
        <w:t xml:space="preserve">is registered to participate in MIPS utilizing the CMS Web Interface and/or administering the CAHPS for MIPS survey for the </w:t>
      </w:r>
      <w:r w:rsidR="00AC6DE9">
        <w:t xml:space="preserve">2019 </w:t>
      </w:r>
      <w:r>
        <w:t xml:space="preserve">performance </w:t>
      </w:r>
      <w:r w:rsidR="009722A6">
        <w:t>period</w:t>
      </w:r>
      <w:r>
        <w:t xml:space="preserve">, but wishes to cancel the registration, you can log into the registration system and cancel the registration any time </w:t>
      </w:r>
      <w:r w:rsidRPr="00911917">
        <w:t xml:space="preserve">before the registration period closes on </w:t>
      </w:r>
      <w:r w:rsidR="00AC6DE9" w:rsidRPr="0FA61EE3">
        <w:rPr>
          <w:b/>
        </w:rPr>
        <w:t>July 1, 2019 at 5:00 pm ET</w:t>
      </w:r>
      <w:r w:rsidRPr="00911917">
        <w:t xml:space="preserve">. If you want to re-register the group </w:t>
      </w:r>
      <w:r w:rsidR="002F67FE">
        <w:t xml:space="preserve">or virtual group </w:t>
      </w:r>
      <w:r w:rsidR="0036122C">
        <w:t>during the registration period</w:t>
      </w:r>
      <w:r w:rsidRPr="00911917">
        <w:t xml:space="preserve"> after cancelling your registration, please refer to </w:t>
      </w:r>
      <w:hyperlink w:anchor="IVSubmitNewRegistration" w:history="1">
        <w:r w:rsidRPr="00911917">
          <w:rPr>
            <w:rStyle w:val="Hyperlink"/>
          </w:rPr>
          <w:t>Section IV (Submit a New Registration)</w:t>
        </w:r>
      </w:hyperlink>
      <w:r w:rsidRPr="00911917">
        <w:t xml:space="preserve"> of this guide. </w:t>
      </w:r>
      <w:r w:rsidR="002D16CE" w:rsidRPr="002D16CE">
        <w:rPr>
          <w:b/>
        </w:rPr>
        <w:t>Note</w:t>
      </w:r>
      <w:r w:rsidR="002D16CE">
        <w:t xml:space="preserve">: </w:t>
      </w:r>
      <w:r w:rsidR="002D16CE" w:rsidRPr="00911917">
        <w:t xml:space="preserve">You will </w:t>
      </w:r>
      <w:r w:rsidR="002D16CE">
        <w:t>can’t</w:t>
      </w:r>
      <w:r w:rsidR="002D16CE" w:rsidRPr="00911917">
        <w:t xml:space="preserve"> cancel the group</w:t>
      </w:r>
      <w:r w:rsidR="002D16CE">
        <w:t xml:space="preserve"> or virtual group</w:t>
      </w:r>
      <w:r w:rsidR="002D16CE" w:rsidRPr="00911917">
        <w:t>’s 201</w:t>
      </w:r>
      <w:r w:rsidR="002D16CE">
        <w:t>9</w:t>
      </w:r>
      <w:r w:rsidR="002D16CE" w:rsidRPr="00911917">
        <w:t xml:space="preserve"> registration after </w:t>
      </w:r>
      <w:r w:rsidR="002D16CE">
        <w:t>July 1, 2019 at 5:00 pm ET</w:t>
      </w:r>
      <w:r w:rsidR="002D16CE" w:rsidRPr="00911917">
        <w:t>.</w:t>
      </w:r>
    </w:p>
    <w:p w14:paraId="586B3D85" w14:textId="45EC0D3B" w:rsidR="004C76AA" w:rsidRPr="00911917" w:rsidRDefault="005B5336" w:rsidP="00CD5920">
      <w:pPr>
        <w:pStyle w:val="Bullet1"/>
        <w:numPr>
          <w:ilvl w:val="0"/>
          <w:numId w:val="12"/>
        </w:numPr>
        <w:ind w:left="720"/>
        <w:contextualSpacing w:val="0"/>
      </w:pPr>
      <w:r w:rsidRPr="00911917">
        <w:t xml:space="preserve">Complete the steps in </w:t>
      </w:r>
      <w:hyperlink w:anchor="_Access_the_CMS" w:history="1">
        <w:r w:rsidRPr="00911917">
          <w:rPr>
            <w:rStyle w:val="Hyperlink"/>
          </w:rPr>
          <w:t>Section III (Access the Registration System)</w:t>
        </w:r>
      </w:hyperlink>
      <w:r w:rsidR="004C76AA">
        <w:t>.</w:t>
      </w:r>
    </w:p>
    <w:p w14:paraId="2523F8E0" w14:textId="77777777" w:rsidR="005B5336" w:rsidRPr="00911917" w:rsidRDefault="005B5336" w:rsidP="00CD5920">
      <w:pPr>
        <w:pStyle w:val="Bullet1"/>
        <w:numPr>
          <w:ilvl w:val="0"/>
          <w:numId w:val="12"/>
        </w:numPr>
        <w:ind w:left="720"/>
        <w:contextualSpacing w:val="0"/>
      </w:pPr>
      <w:r w:rsidRPr="00911917">
        <w:t xml:space="preserve">Select </w:t>
      </w:r>
      <w:r w:rsidRPr="007D2EC7">
        <w:rPr>
          <w:b/>
        </w:rPr>
        <w:t>Cancel Registration</w:t>
      </w:r>
      <w:r w:rsidRPr="00911917">
        <w:t xml:space="preserve"> under the appropriate registration</w:t>
      </w:r>
      <w:r w:rsidR="004C76AA">
        <w:t>.</w:t>
      </w:r>
    </w:p>
    <w:p w14:paraId="700F6FE1" w14:textId="77777777" w:rsidR="005B5336" w:rsidRPr="005B5336" w:rsidRDefault="005B5336" w:rsidP="005B5336">
      <w:pPr>
        <w:rPr>
          <w:rFonts w:ascii="Arial" w:eastAsiaTheme="majorEastAsia" w:hAnsi="Arial" w:cs="Open Sans"/>
          <w:bCs/>
          <w:iCs/>
          <w:sz w:val="22"/>
          <w:szCs w:val="22"/>
          <w:highlight w:val="yellow"/>
        </w:rPr>
      </w:pPr>
    </w:p>
    <w:p w14:paraId="1B440805" w14:textId="33F5CA14" w:rsidR="00BD4932" w:rsidRDefault="005737E1" w:rsidP="00A54815">
      <w:pPr>
        <w:pStyle w:val="Bodycopy"/>
      </w:pPr>
      <w:r>
        <w:rPr>
          <w:noProof/>
        </w:rPr>
        <w:drawing>
          <wp:inline distT="0" distB="0" distL="0" distR="0" wp14:anchorId="77563EEC" wp14:editId="3AC66BC4">
            <wp:extent cx="5943600" cy="1680845"/>
            <wp:effectExtent l="38100" t="38100" r="95250" b="90805"/>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7_SelectCancel_Registration_Overview.png"/>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Lst>
                    </a:blip>
                    <a:stretch>
                      <a:fillRect/>
                    </a:stretch>
                  </pic:blipFill>
                  <pic:spPr>
                    <a:xfrm>
                      <a:off x="0" y="0"/>
                      <a:ext cx="5943600" cy="1680845"/>
                    </a:xfrm>
                    <a:prstGeom prst="rect">
                      <a:avLst/>
                    </a:prstGeom>
                    <a:effectLst>
                      <a:outerShdw blurRad="50800" dist="38100" dir="2700000" algn="tl" rotWithShape="0">
                        <a:prstClr val="black">
                          <a:alpha val="40000"/>
                        </a:prstClr>
                      </a:outerShdw>
                    </a:effectLst>
                  </pic:spPr>
                </pic:pic>
              </a:graphicData>
            </a:graphic>
          </wp:inline>
        </w:drawing>
      </w:r>
    </w:p>
    <w:p w14:paraId="0C69EF5D" w14:textId="77777777" w:rsidR="005B5336" w:rsidRDefault="005B5336">
      <w:pPr>
        <w:rPr>
          <w:rFonts w:ascii="Arial" w:eastAsiaTheme="majorEastAsia" w:hAnsi="Arial" w:cs="Open Sans"/>
          <w:bCs/>
          <w:iCs/>
          <w:sz w:val="22"/>
          <w:szCs w:val="22"/>
        </w:rPr>
      </w:pPr>
      <w:r>
        <w:br w:type="page"/>
      </w:r>
    </w:p>
    <w:p w14:paraId="57108266" w14:textId="02F2869A" w:rsidR="005B5336" w:rsidRDefault="005B5336" w:rsidP="00E04BE3">
      <w:pPr>
        <w:pStyle w:val="Bullet1"/>
        <w:numPr>
          <w:ilvl w:val="0"/>
          <w:numId w:val="12"/>
        </w:numPr>
      </w:pPr>
      <w:r>
        <w:t xml:space="preserve">Once you select </w:t>
      </w:r>
      <w:r w:rsidRPr="00633EF0">
        <w:rPr>
          <w:b/>
          <w:bCs/>
        </w:rPr>
        <w:t>Cancel Registration</w:t>
      </w:r>
      <w:r>
        <w:t xml:space="preserve">, you will be required to </w:t>
      </w:r>
      <w:r w:rsidR="002F67FE">
        <w:t xml:space="preserve">click </w:t>
      </w:r>
      <w:r w:rsidRPr="00633EF0">
        <w:rPr>
          <w:b/>
          <w:bCs/>
        </w:rPr>
        <w:t xml:space="preserve">Continue </w:t>
      </w:r>
      <w:r w:rsidR="002F67FE">
        <w:t xml:space="preserve">to cancel your registration or if you change your mind, click </w:t>
      </w:r>
      <w:r w:rsidRPr="00633EF0">
        <w:rPr>
          <w:b/>
          <w:bCs/>
        </w:rPr>
        <w:t>Cancel.</w:t>
      </w:r>
      <w:r>
        <w:t xml:space="preserve"> </w:t>
      </w:r>
    </w:p>
    <w:p w14:paraId="2F676510" w14:textId="13D99198" w:rsidR="005B5336" w:rsidRDefault="005737E1" w:rsidP="00CD5920">
      <w:pPr>
        <w:pStyle w:val="Bodycopy"/>
        <w:jc w:val="center"/>
      </w:pPr>
      <w:r>
        <w:rPr>
          <w:rFonts w:ascii="Times New Roman" w:eastAsia="Times New Roman" w:hAnsi="Times New Roman" w:cs="Times New Roman"/>
          <w:noProof/>
          <w:sz w:val="16"/>
          <w:szCs w:val="16"/>
        </w:rPr>
        <w:drawing>
          <wp:inline distT="0" distB="0" distL="0" distR="0" wp14:anchorId="1CB32380" wp14:editId="583BA33F">
            <wp:extent cx="5000625" cy="3620770"/>
            <wp:effectExtent l="38100" t="38100" r="104775" b="9398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8_ConfirmCancel_Registration_Overview.png"/>
                    <pic:cNvPicPr/>
                  </pic:nvPicPr>
                  <pic:blipFill rotWithShape="1">
                    <a:blip r:embed="rId84">
                      <a:extLst>
                        <a:ext uri="{BEBA8EAE-BF5A-486C-A8C5-ECC9F3942E4B}">
                          <a14:imgProps xmlns:a14="http://schemas.microsoft.com/office/drawing/2010/main">
                            <a14:imgLayer r:embed="rId85">
                              <a14:imgEffect>
                                <a14:sharpenSoften amount="25000"/>
                              </a14:imgEffect>
                            </a14:imgLayer>
                          </a14:imgProps>
                        </a:ext>
                      </a:extLst>
                    </a:blip>
                    <a:srcRect r="1155"/>
                    <a:stretch/>
                  </pic:blipFill>
                  <pic:spPr bwMode="auto">
                    <a:xfrm>
                      <a:off x="0" y="0"/>
                      <a:ext cx="5000780" cy="362088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5B5336">
        <w:br/>
      </w:r>
    </w:p>
    <w:p w14:paraId="1967A3C2" w14:textId="77777777" w:rsidR="005B5336" w:rsidRDefault="005B5336" w:rsidP="00E04BE3">
      <w:pPr>
        <w:pStyle w:val="Bullet1"/>
        <w:numPr>
          <w:ilvl w:val="0"/>
          <w:numId w:val="12"/>
        </w:numPr>
      </w:pPr>
      <w:r w:rsidRPr="002B4B0F">
        <w:rPr>
          <w:b/>
        </w:rPr>
        <w:t>You have successfully cancelled your registration!</w:t>
      </w:r>
      <w:r w:rsidRPr="00EC2B8C">
        <w:t xml:space="preserve"> Record the Registration Identification Number provided in the </w:t>
      </w:r>
      <w:r>
        <w:t>email notification</w:t>
      </w:r>
      <w:r w:rsidRPr="00EC2B8C">
        <w:t xml:space="preserve"> for your records. If you need to contact the Quality Payment Program to discuss your registration, please provide the Registration Identification Number. All the contacts associated with the registration will also receive an email with the Registration Identification Number confirming your registration cance</w:t>
      </w:r>
      <w:r>
        <w:t>l</w:t>
      </w:r>
      <w:r w:rsidRPr="00EC2B8C">
        <w:t>lation.</w:t>
      </w:r>
    </w:p>
    <w:p w14:paraId="38021A2D" w14:textId="77777777" w:rsidR="005B5336" w:rsidRPr="005B5336" w:rsidRDefault="005B5336">
      <w:pPr>
        <w:rPr>
          <w:rFonts w:ascii="Arial" w:eastAsiaTheme="majorEastAsia" w:hAnsi="Arial" w:cs="Arial"/>
          <w:bCs/>
          <w:i/>
          <w:iCs/>
          <w:sz w:val="18"/>
          <w:szCs w:val="18"/>
        </w:rPr>
      </w:pPr>
      <w:r w:rsidRPr="005B5336">
        <w:rPr>
          <w:rFonts w:ascii="Arial" w:hAnsi="Arial" w:cs="Arial"/>
          <w:i/>
          <w:sz w:val="18"/>
          <w:szCs w:val="18"/>
        </w:rPr>
        <w:br w:type="page"/>
      </w:r>
    </w:p>
    <w:p w14:paraId="43B2FBE0" w14:textId="77777777" w:rsidR="005B5336" w:rsidRDefault="005B5336" w:rsidP="00E04BE3">
      <w:pPr>
        <w:pStyle w:val="Bullet1"/>
        <w:numPr>
          <w:ilvl w:val="0"/>
          <w:numId w:val="13"/>
        </w:numPr>
      </w:pPr>
      <w:r>
        <w:t xml:space="preserve">When you return to the list of Connected Practices, you should see that the </w:t>
      </w:r>
      <w:r w:rsidR="002F67FE">
        <w:t xml:space="preserve">group or virtual group </w:t>
      </w:r>
      <w:r>
        <w:t xml:space="preserve">is no longer registered for the CMS Web Interface. </w:t>
      </w:r>
    </w:p>
    <w:p w14:paraId="44759DD0" w14:textId="210924DD" w:rsidR="005B5336" w:rsidRDefault="005737E1" w:rsidP="005B5336">
      <w:pPr>
        <w:pStyle w:val="ListParagraph"/>
        <w:numPr>
          <w:ilvl w:val="0"/>
          <w:numId w:val="0"/>
        </w:numPr>
        <w:ind w:left="360"/>
      </w:pPr>
      <w:r>
        <w:rPr>
          <w:rFonts w:ascii="Times New Roman" w:hAnsi="Times New Roman" w:cs="Times New Roman"/>
          <w:noProof/>
          <w:spacing w:val="0"/>
          <w:sz w:val="16"/>
          <w:szCs w:val="16"/>
        </w:rPr>
        <w:drawing>
          <wp:inline distT="0" distB="0" distL="0" distR="0" wp14:anchorId="76D7EA07" wp14:editId="16BA65F3">
            <wp:extent cx="5943600" cy="1697355"/>
            <wp:effectExtent l="38100" t="38100" r="95250" b="93345"/>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9_Cancel_Registration_Overview-2.png"/>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5943600" cy="1697355"/>
                    </a:xfrm>
                    <a:prstGeom prst="rect">
                      <a:avLst/>
                    </a:prstGeom>
                    <a:effectLst>
                      <a:outerShdw blurRad="50800" dist="38100" dir="2700000" algn="tl" rotWithShape="0">
                        <a:prstClr val="black">
                          <a:alpha val="40000"/>
                        </a:prstClr>
                      </a:outerShdw>
                    </a:effectLst>
                  </pic:spPr>
                </pic:pic>
              </a:graphicData>
            </a:graphic>
          </wp:inline>
        </w:drawing>
      </w:r>
    </w:p>
    <w:p w14:paraId="384217CF" w14:textId="77777777" w:rsidR="005B5336" w:rsidRPr="007347B6" w:rsidRDefault="005B5336">
      <w:pPr>
        <w:pStyle w:val="Bullet1"/>
        <w:numPr>
          <w:ilvl w:val="0"/>
          <w:numId w:val="0"/>
        </w:numPr>
        <w:ind w:left="360"/>
        <w:rPr>
          <w:b/>
          <w:bCs/>
        </w:rPr>
      </w:pPr>
      <w:r>
        <w:br/>
      </w:r>
      <w:r w:rsidRPr="00633EF0">
        <w:rPr>
          <w:b/>
          <w:bCs/>
        </w:rPr>
        <w:t>Note</w:t>
      </w:r>
      <w:r w:rsidRPr="00911917">
        <w:t xml:space="preserve">: </w:t>
      </w:r>
      <w:r w:rsidRPr="00D134F9">
        <w:rPr>
          <w:rStyle w:val="Bold"/>
          <w:b w:val="0"/>
        </w:rPr>
        <w:t>If you did not intend to cancel the group</w:t>
      </w:r>
      <w:r w:rsidR="002F67FE">
        <w:rPr>
          <w:rStyle w:val="Bold"/>
          <w:b w:val="0"/>
        </w:rPr>
        <w:t xml:space="preserve"> or virtual group</w:t>
      </w:r>
      <w:r w:rsidRPr="00D134F9">
        <w:rPr>
          <w:rStyle w:val="Bold"/>
          <w:b w:val="0"/>
        </w:rPr>
        <w:t xml:space="preserve">’s registration, please follow the guidance in </w:t>
      </w:r>
      <w:hyperlink w:anchor="IVSubmitNewRegistration" w:history="1">
        <w:r w:rsidRPr="00CD5920">
          <w:rPr>
            <w:rStyle w:val="Hyperlink"/>
            <w:bCs/>
          </w:rPr>
          <w:t>Section IV (Submit a New Registration)</w:t>
        </w:r>
      </w:hyperlink>
      <w:r w:rsidRPr="00D134F9">
        <w:rPr>
          <w:rStyle w:val="Bold"/>
          <w:b w:val="0"/>
        </w:rPr>
        <w:t xml:space="preserve"> to re-register your group before the registration period closes on </w:t>
      </w:r>
      <w:r w:rsidR="00BE32EF">
        <w:rPr>
          <w:rStyle w:val="Bold"/>
          <w:b w:val="0"/>
        </w:rPr>
        <w:t>July 1, 2019 at 5:00 pm ET</w:t>
      </w:r>
      <w:r w:rsidRPr="00D134F9">
        <w:rPr>
          <w:rStyle w:val="Bold"/>
          <w:b w:val="0"/>
        </w:rPr>
        <w:t>.</w:t>
      </w:r>
      <w:r w:rsidRPr="00633EF0">
        <w:rPr>
          <w:b/>
          <w:bCs/>
        </w:rPr>
        <w:t xml:space="preserve"> </w:t>
      </w:r>
    </w:p>
    <w:p w14:paraId="5A98407B" w14:textId="77777777" w:rsidR="005B5336" w:rsidRDefault="005B5336" w:rsidP="00A54815">
      <w:pPr>
        <w:pStyle w:val="Bodycopy"/>
      </w:pPr>
    </w:p>
    <w:p w14:paraId="1DEE982F" w14:textId="27F3DA23" w:rsidR="00036B23" w:rsidRPr="00036B23" w:rsidRDefault="00036B23">
      <w:pPr>
        <w:pStyle w:val="Bodycopy"/>
        <w:rPr>
          <w:rStyle w:val="SubtleEmphasis"/>
        </w:rPr>
      </w:pPr>
      <w:bookmarkStart w:id="15" w:name="_Hlk5011777"/>
      <w:r w:rsidRPr="00036B23">
        <w:rPr>
          <w:rStyle w:val="SubtleEmphasis"/>
        </w:rPr>
        <w:t>According to the Paperwork Reduction Act of 1995, no persons are required to respond to a collection of information unless it displays a valid OMB control number. The valid OMB control number for this information collection is 0938-13</w:t>
      </w:r>
      <w:r w:rsidR="00CD5920">
        <w:rPr>
          <w:rStyle w:val="SubtleEmphasis"/>
        </w:rPr>
        <w:t>14</w:t>
      </w:r>
      <w:r w:rsidRPr="00036B23">
        <w:rPr>
          <w:rStyle w:val="SubtleEmphasis"/>
        </w:rPr>
        <w:t xml:space="preserve">. </w:t>
      </w:r>
      <w:bookmarkEnd w:id="15"/>
      <w:r w:rsidRPr="00036B23">
        <w:rPr>
          <w:rStyle w:val="SubtleEmphasis"/>
        </w:rPr>
        <w:t>The time required to complete this information collection is estimated to average 0.25 hours per response, including the time to review instructions, search existing data resources, gather the data needed, and complete and review the information collection. If you have comments concerning the accuracy of the time estimate(s) or suggestions for improving this form, please write to: CMS, 7500 Security Boulevard, Attn: PRA Reports Clearance Officer, Mail Stop C4-26-05, Baltimore, Maryland 21244-1850.</w:t>
      </w:r>
    </w:p>
    <w:p w14:paraId="65511352" w14:textId="29E69FBF" w:rsidR="00036B23" w:rsidRPr="00036B23" w:rsidRDefault="00036B23">
      <w:pPr>
        <w:pStyle w:val="Bodycopy"/>
        <w:rPr>
          <w:rStyle w:val="SubtleEmphasis"/>
        </w:rPr>
      </w:pPr>
      <w:r w:rsidRPr="00036B23">
        <w:rPr>
          <w:rStyle w:val="SubtleEmphasis"/>
        </w:rPr>
        <w:t xml:space="preserve"> ****CMS Disclosure**** Please do not send applications, claims, payments, medical records or any documents containing sensitive information to the PRA Reports Clearance Office. Please note that any correspondence not pertaining to the information collection burden approved under the associated OMB control number listed on this form will not be reviewed, forwarded, or retained. If you have questions or concerns regarding where to submit your documents, please contact </w:t>
      </w:r>
      <w:hyperlink r:id="rId88" w:history="1">
        <w:r w:rsidR="00343D84" w:rsidRPr="00343D84">
          <w:rPr>
            <w:rStyle w:val="Hyperlink"/>
            <w:i/>
          </w:rPr>
          <w:t>QPP@cms.hhs.gov</w:t>
        </w:r>
      </w:hyperlink>
      <w:r w:rsidRPr="00343D84">
        <w:rPr>
          <w:rStyle w:val="SubtleEmphasis"/>
          <w:i w:val="0"/>
        </w:rPr>
        <w:t>.</w:t>
      </w:r>
    </w:p>
    <w:p w14:paraId="725F1F3B" w14:textId="77777777" w:rsidR="00036B23" w:rsidRDefault="00036B23">
      <w:pPr>
        <w:pStyle w:val="Bodycopy"/>
      </w:pPr>
    </w:p>
    <w:p w14:paraId="463E1098" w14:textId="77777777" w:rsidR="006063C4" w:rsidRPr="00D25EB8" w:rsidRDefault="006063C4">
      <w:pPr>
        <w:pStyle w:val="Bodycopy"/>
      </w:pPr>
    </w:p>
    <w:sectPr w:rsidR="006063C4" w:rsidRPr="00D25EB8" w:rsidSect="00214E59">
      <w:headerReference w:type="even" r:id="rId89"/>
      <w:headerReference w:type="default" r:id="rId90"/>
      <w:footerReference w:type="even" r:id="rId91"/>
      <w:footerReference w:type="default" r:id="rId92"/>
      <w:headerReference w:type="first" r:id="rId93"/>
      <w:footerReference w:type="first" r:id="rId94"/>
      <w:type w:val="continuous"/>
      <w:pgSz w:w="12240" w:h="15840"/>
      <w:pgMar w:top="2610" w:right="1440" w:bottom="1413" w:left="1440" w:header="0" w:footer="80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3C6CF1" w14:textId="77777777" w:rsidR="001C24E0" w:rsidRDefault="001C24E0" w:rsidP="00310918">
      <w:r>
        <w:separator/>
      </w:r>
    </w:p>
  </w:endnote>
  <w:endnote w:type="continuationSeparator" w:id="0">
    <w:p w14:paraId="13DC1F17" w14:textId="77777777" w:rsidR="001C24E0" w:rsidRDefault="001C24E0" w:rsidP="00310918">
      <w:r>
        <w:continuationSeparator/>
      </w:r>
    </w:p>
  </w:endnote>
  <w:endnote w:type="continuationNotice" w:id="1">
    <w:p w14:paraId="135BECBE" w14:textId="77777777" w:rsidR="001C24E0" w:rsidRDefault="001C24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Segoe UI"/>
    <w:charset w:val="00"/>
    <w:family w:val="swiss"/>
    <w:pitch w:val="variable"/>
    <w:sig w:usb0="E1000AEF" w:usb1="5000A1FF" w:usb2="00000000" w:usb3="00000000" w:csb0="000001BF" w:csb1="00000000"/>
  </w:font>
  <w:font w:name="MinionPro-Regular">
    <w:altName w:val="Calibri"/>
    <w:charset w:val="00"/>
    <w:family w:val="auto"/>
    <w:pitch w:val="variable"/>
    <w:sig w:usb0="00000001"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3C61B" w14:textId="77777777" w:rsidR="00386D7B" w:rsidRDefault="00386D7B" w:rsidP="00C074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F3DAD6" w14:textId="77777777" w:rsidR="00386D7B" w:rsidRDefault="00012AF5" w:rsidP="00310918">
    <w:pPr>
      <w:pStyle w:val="Footer"/>
      <w:ind w:right="360"/>
    </w:pPr>
    <w:sdt>
      <w:sdtPr>
        <w:id w:val="-1463190610"/>
        <w:temporary/>
        <w:showingPlcHdr/>
      </w:sdtPr>
      <w:sdtEndPr/>
      <w:sdtContent>
        <w:r w:rsidR="00386D7B">
          <w:t>[Type text]</w:t>
        </w:r>
      </w:sdtContent>
    </w:sdt>
    <w:r w:rsidR="00386D7B">
      <w:ptab w:relativeTo="margin" w:alignment="center" w:leader="none"/>
    </w:r>
    <w:sdt>
      <w:sdtPr>
        <w:id w:val="509799026"/>
        <w:temporary/>
        <w:showingPlcHdr/>
      </w:sdtPr>
      <w:sdtEndPr/>
      <w:sdtContent>
        <w:r w:rsidR="00386D7B">
          <w:t>[Type text]</w:t>
        </w:r>
      </w:sdtContent>
    </w:sdt>
    <w:r w:rsidR="00386D7B">
      <w:ptab w:relativeTo="margin" w:alignment="right" w:leader="none"/>
    </w:r>
    <w:sdt>
      <w:sdtPr>
        <w:id w:val="2132121636"/>
        <w:temporary/>
        <w:showingPlcHdr/>
      </w:sdtPr>
      <w:sdtEndPr/>
      <w:sdtContent>
        <w:r w:rsidR="00386D7B">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8FDDE" w14:textId="3507BE2C" w:rsidR="00386D7B" w:rsidRPr="00E7294C" w:rsidRDefault="00386D7B" w:rsidP="00CD5920">
    <w:pPr>
      <w:pStyle w:val="Footer"/>
      <w:framePr w:w="361" w:h="351" w:hRule="exact" w:wrap="around" w:vAnchor="text" w:hAnchor="page" w:x="10816" w:y="582"/>
      <w:rPr>
        <w:rStyle w:val="PageNumber"/>
        <w:rFonts w:ascii="Arial" w:hAnsi="Arial" w:cs="Times New Roman"/>
        <w:color w:val="243766"/>
        <w:sz w:val="18"/>
      </w:rPr>
    </w:pPr>
    <w:r w:rsidRPr="00E7294C">
      <w:rPr>
        <w:rStyle w:val="PageNumber"/>
        <w:rFonts w:ascii="Arial" w:hAnsi="Arial" w:cs="Times New Roman"/>
        <w:color w:val="243766"/>
        <w:sz w:val="18"/>
      </w:rPr>
      <w:fldChar w:fldCharType="begin"/>
    </w:r>
    <w:r w:rsidRPr="00E7294C">
      <w:rPr>
        <w:rStyle w:val="PageNumber"/>
        <w:rFonts w:ascii="Arial" w:hAnsi="Arial" w:cs="Times New Roman"/>
        <w:color w:val="243766"/>
        <w:sz w:val="18"/>
      </w:rPr>
      <w:instrText xml:space="preserve">PAGE  </w:instrText>
    </w:r>
    <w:r w:rsidRPr="00E7294C">
      <w:rPr>
        <w:rStyle w:val="PageNumber"/>
        <w:rFonts w:ascii="Arial" w:hAnsi="Arial" w:cs="Times New Roman"/>
        <w:color w:val="243766"/>
        <w:sz w:val="18"/>
      </w:rPr>
      <w:fldChar w:fldCharType="separate"/>
    </w:r>
    <w:r w:rsidR="00012AF5">
      <w:rPr>
        <w:rStyle w:val="PageNumber"/>
        <w:rFonts w:ascii="Arial" w:hAnsi="Arial" w:cs="Times New Roman"/>
        <w:noProof/>
        <w:color w:val="243766"/>
        <w:sz w:val="18"/>
      </w:rPr>
      <w:t>2</w:t>
    </w:r>
    <w:r w:rsidRPr="00E7294C">
      <w:rPr>
        <w:rStyle w:val="PageNumber"/>
        <w:rFonts w:ascii="Arial" w:hAnsi="Arial" w:cs="Times New Roman"/>
        <w:color w:val="243766"/>
        <w:sz w:val="18"/>
      </w:rPr>
      <w:fldChar w:fldCharType="end"/>
    </w:r>
  </w:p>
  <w:p w14:paraId="2BBFE10D" w14:textId="77777777" w:rsidR="00386D7B" w:rsidRDefault="00386D7B" w:rsidP="00310918">
    <w:pPr>
      <w:pStyle w:val="Footer"/>
      <w:ind w:right="360"/>
    </w:pPr>
    <w:r>
      <w:rPr>
        <w:noProof/>
      </w:rPr>
      <mc:AlternateContent>
        <mc:Choice Requires="wps">
          <w:drawing>
            <wp:anchor distT="45720" distB="45720" distL="114300" distR="114300" simplePos="0" relativeHeight="251658243" behindDoc="0" locked="0" layoutInCell="1" allowOverlap="1" wp14:anchorId="26990FDC" wp14:editId="19B68075">
              <wp:simplePos x="0" y="0"/>
              <wp:positionH relativeFrom="margin">
                <wp:align>right</wp:align>
              </wp:positionH>
              <wp:positionV relativeFrom="paragraph">
                <wp:posOffset>-652780</wp:posOffset>
              </wp:positionV>
              <wp:extent cx="6147435" cy="796290"/>
              <wp:effectExtent l="0" t="0" r="5715" b="381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796290"/>
                      </a:xfrm>
                      <a:prstGeom prst="rect">
                        <a:avLst/>
                      </a:prstGeom>
                      <a:solidFill>
                        <a:srgbClr val="FFFFFF"/>
                      </a:solidFill>
                      <a:ln w="9525">
                        <a:noFill/>
                        <a:miter lim="800000"/>
                        <a:headEnd/>
                        <a:tailEnd/>
                      </a:ln>
                    </wps:spPr>
                    <wps:txbx>
                      <w:txbxContent>
                        <w:p w14:paraId="38EE2275"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Have questions? Contact the Quality Payment Program </w:t>
                          </w:r>
                        </w:p>
                        <w:p w14:paraId="22ACA83A"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By Phone: 1-866-288-8292 (TTY: 1-877-715-6222) or </w:t>
                          </w:r>
                        </w:p>
                        <w:p w14:paraId="54BE8067" w14:textId="77777777" w:rsidR="00386D7B" w:rsidRPr="00D134F9" w:rsidRDefault="00386D7B" w:rsidP="00D134F9">
                          <w:pPr>
                            <w:jc w:val="center"/>
                            <w:rPr>
                              <w:rFonts w:ascii="Arial" w:hAnsi="Arial" w:cs="Arial"/>
                              <w:i/>
                              <w:sz w:val="20"/>
                              <w:szCs w:val="20"/>
                            </w:rPr>
                          </w:pPr>
                          <w:r w:rsidRPr="00D134F9">
                            <w:rPr>
                              <w:rFonts w:ascii="Arial" w:hAnsi="Arial" w:cs="Arial"/>
                              <w:color w:val="000000"/>
                              <w:sz w:val="20"/>
                              <w:szCs w:val="20"/>
                            </w:rPr>
                            <w:t xml:space="preserve">By Email: </w:t>
                          </w:r>
                          <w:hyperlink r:id="rId1" w:history="1">
                            <w:r w:rsidRPr="00055B53">
                              <w:rPr>
                                <w:rStyle w:val="Hyperlink"/>
                                <w:rFonts w:ascii="Arial" w:hAnsi="Arial" w:cs="Arial"/>
                                <w:sz w:val="20"/>
                                <w:szCs w:val="20"/>
                              </w:rPr>
                              <w:t>QPP@cms.hhs.gov</w:t>
                            </w:r>
                          </w:hyperlink>
                          <w:r w:rsidRPr="00055B53">
                            <w:rPr>
                              <w:rFonts w:ascii="Arial" w:hAnsi="Arial" w:cs="Arial"/>
                              <w:color w:val="000000"/>
                              <w:sz w:val="20"/>
                              <w:szCs w:val="20"/>
                            </w:rPr>
                            <w:t xml:space="preserve"> Monday – Friday, 8am – 8pm ET</w:t>
                          </w:r>
                          <w:r w:rsidRPr="00D134F9">
                            <w:rPr>
                              <w:rFonts w:ascii="Arial" w:hAnsi="Arial" w:cs="Arial"/>
                              <w:color w:val="00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432.85pt;margin-top:-51.4pt;width:484.05pt;height:62.7pt;z-index:25165824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" stroked="f">
              <v:textbox>
                <w:txbxContent>
                  <w:p w14:paraId="38EE2275"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Have questions? Contact the Quality Payment Program </w:t>
                    </w:r>
                  </w:p>
                  <w:p w14:paraId="22ACA83A" w14:textId="77777777" w:rsidR="00386D7B" w:rsidRPr="00C837CB" w:rsidRDefault="00386D7B">
                    <w:pPr>
                      <w:jc w:val="center"/>
                      <w:rPr>
                        <w:rFonts w:ascii="Arial" w:hAnsi="Arial" w:cs="Arial"/>
                        <w:color w:val="000000"/>
                        <w:sz w:val="20"/>
                        <w:szCs w:val="20"/>
                      </w:rPr>
                    </w:pPr>
                    <w:r w:rsidRPr="00D134F9">
                      <w:rPr>
                        <w:rFonts w:ascii="Arial" w:hAnsi="Arial" w:cs="Arial"/>
                        <w:color w:val="000000"/>
                        <w:sz w:val="20"/>
                        <w:szCs w:val="20"/>
                      </w:rPr>
                      <w:t xml:space="preserve">By Phone: 1-866-288-8292 (TTY: 1-877-715-6222) or </w:t>
                    </w:r>
                  </w:p>
                  <w:p w14:paraId="54BE8067" w14:textId="77777777" w:rsidR="00386D7B" w:rsidRPr="00D134F9" w:rsidRDefault="00386D7B" w:rsidP="00D134F9">
                    <w:pPr>
                      <w:jc w:val="center"/>
                      <w:rPr>
                        <w:rFonts w:ascii="Arial" w:hAnsi="Arial" w:cs="Arial"/>
                        <w:i/>
                        <w:sz w:val="20"/>
                        <w:szCs w:val="20"/>
                      </w:rPr>
                    </w:pPr>
                    <w:r w:rsidRPr="00D134F9">
                      <w:rPr>
                        <w:rFonts w:ascii="Arial" w:hAnsi="Arial" w:cs="Arial"/>
                        <w:color w:val="000000"/>
                        <w:sz w:val="20"/>
                        <w:szCs w:val="20"/>
                      </w:rPr>
                      <w:t xml:space="preserve">By Email: </w:t>
                    </w:r>
                    <w:hyperlink r:id="rId2" w:history="1">
                      <w:r w:rsidRPr="00055B53">
                        <w:rPr>
                          <w:rStyle w:val="Hyperlink"/>
                          <w:rFonts w:ascii="Arial" w:hAnsi="Arial" w:cs="Arial"/>
                          <w:sz w:val="20"/>
                          <w:szCs w:val="20"/>
                        </w:rPr>
                        <w:t>QPP@cms.hhs.gov</w:t>
                      </w:r>
                    </w:hyperlink>
                    <w:r w:rsidRPr="00055B53">
                      <w:rPr>
                        <w:rFonts w:ascii="Arial" w:hAnsi="Arial" w:cs="Arial"/>
                        <w:color w:val="000000"/>
                        <w:sz w:val="20"/>
                        <w:szCs w:val="20"/>
                      </w:rPr>
                      <w:t xml:space="preserve"> Monday – Friday, 8am – 8pm ET</w:t>
                    </w:r>
                    <w:r w:rsidRPr="00D134F9">
                      <w:rPr>
                        <w:rFonts w:ascii="Arial" w:hAnsi="Arial" w:cs="Arial"/>
                        <w:color w:val="000000"/>
                        <w:sz w:val="20"/>
                        <w:szCs w:val="20"/>
                      </w:rPr>
                      <w:t xml:space="preserve"> </w:t>
                    </w:r>
                  </w:p>
                </w:txbxContent>
              </v:textbox>
              <w10:wrap type="square"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631C7" w14:textId="48DF80A1" w:rsidR="00386D7B" w:rsidRPr="00E7294C" w:rsidRDefault="00386D7B" w:rsidP="00BA640D">
    <w:pPr>
      <w:pStyle w:val="Footer"/>
      <w:framePr w:w="361" w:h="351" w:hRule="exact" w:wrap="around" w:vAnchor="text" w:hAnchor="page" w:x="10621" w:y="288"/>
      <w:rPr>
        <w:rStyle w:val="PageNumber"/>
        <w:rFonts w:ascii="Arial" w:hAnsi="Arial" w:cs="Times New Roman"/>
        <w:color w:val="243766"/>
        <w:sz w:val="18"/>
      </w:rPr>
    </w:pPr>
    <w:r w:rsidRPr="00E7294C">
      <w:rPr>
        <w:rStyle w:val="PageNumber"/>
        <w:rFonts w:ascii="Arial" w:hAnsi="Arial" w:cs="Times New Roman"/>
        <w:color w:val="243766"/>
        <w:sz w:val="18"/>
      </w:rPr>
      <w:fldChar w:fldCharType="begin"/>
    </w:r>
    <w:r w:rsidRPr="00E7294C">
      <w:rPr>
        <w:rStyle w:val="PageNumber"/>
        <w:rFonts w:ascii="Arial" w:hAnsi="Arial" w:cs="Times New Roman"/>
        <w:color w:val="243766"/>
        <w:sz w:val="18"/>
      </w:rPr>
      <w:instrText xml:space="preserve">PAGE  </w:instrText>
    </w:r>
    <w:r w:rsidRPr="00E7294C">
      <w:rPr>
        <w:rStyle w:val="PageNumber"/>
        <w:rFonts w:ascii="Arial" w:hAnsi="Arial" w:cs="Times New Roman"/>
        <w:color w:val="243766"/>
        <w:sz w:val="18"/>
      </w:rPr>
      <w:fldChar w:fldCharType="separate"/>
    </w:r>
    <w:r w:rsidR="00012AF5">
      <w:rPr>
        <w:rStyle w:val="PageNumber"/>
        <w:rFonts w:ascii="Arial" w:hAnsi="Arial" w:cs="Times New Roman"/>
        <w:noProof/>
        <w:color w:val="243766"/>
        <w:sz w:val="18"/>
      </w:rPr>
      <w:t>1</w:t>
    </w:r>
    <w:r w:rsidRPr="00E7294C">
      <w:rPr>
        <w:rStyle w:val="PageNumber"/>
        <w:rFonts w:ascii="Arial" w:hAnsi="Arial" w:cs="Times New Roman"/>
        <w:color w:val="243766"/>
        <w:sz w:val="18"/>
      </w:rPr>
      <w:fldChar w:fldCharType="end"/>
    </w:r>
  </w:p>
  <w:p w14:paraId="6E6084D1" w14:textId="77777777" w:rsidR="00386D7B" w:rsidRDefault="00386D7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FCE651" w14:textId="77777777" w:rsidR="001C24E0" w:rsidRDefault="001C24E0" w:rsidP="00310918">
      <w:r>
        <w:separator/>
      </w:r>
    </w:p>
  </w:footnote>
  <w:footnote w:type="continuationSeparator" w:id="0">
    <w:p w14:paraId="0FEF17AE" w14:textId="77777777" w:rsidR="001C24E0" w:rsidRDefault="001C24E0" w:rsidP="00310918">
      <w:r>
        <w:continuationSeparator/>
      </w:r>
    </w:p>
  </w:footnote>
  <w:footnote w:type="continuationNotice" w:id="1">
    <w:p w14:paraId="68F09322" w14:textId="77777777" w:rsidR="001C24E0" w:rsidRDefault="001C24E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64061" w14:textId="77777777" w:rsidR="00386D7B" w:rsidRDefault="00012AF5">
    <w:pPr>
      <w:pStyle w:val="Header"/>
    </w:pPr>
    <w:sdt>
      <w:sdtPr>
        <w:id w:val="1739214616"/>
        <w:placeholder>
          <w:docPart w:val="7BD49E1A44FD1F4D8D927DA3BD9A290B"/>
        </w:placeholder>
        <w:temporary/>
        <w:showingPlcHdr/>
      </w:sdtPr>
      <w:sdtEndPr/>
      <w:sdtContent>
        <w:r w:rsidR="00386D7B">
          <w:t>[Type text]</w:t>
        </w:r>
      </w:sdtContent>
    </w:sdt>
    <w:r w:rsidR="00386D7B">
      <w:ptab w:relativeTo="margin" w:alignment="center" w:leader="none"/>
    </w:r>
    <w:sdt>
      <w:sdtPr>
        <w:id w:val="-1300677467"/>
        <w:placeholder>
          <w:docPart w:val="51663CA1134EFC4B842BDA4FBC717F6C"/>
        </w:placeholder>
        <w:temporary/>
        <w:showingPlcHdr/>
      </w:sdtPr>
      <w:sdtEndPr/>
      <w:sdtContent>
        <w:r w:rsidR="00386D7B">
          <w:t>[Type text]</w:t>
        </w:r>
      </w:sdtContent>
    </w:sdt>
    <w:r w:rsidR="00386D7B">
      <w:ptab w:relativeTo="margin" w:alignment="right" w:leader="none"/>
    </w:r>
    <w:sdt>
      <w:sdtPr>
        <w:id w:val="-452713664"/>
        <w:placeholder>
          <w:docPart w:val="9EE772138F920F49A1EA8D96A805DBED"/>
        </w:placeholder>
        <w:temporary/>
        <w:showingPlcHdr/>
      </w:sdtPr>
      <w:sdtEndPr/>
      <w:sdtContent>
        <w:r w:rsidR="00386D7B">
          <w:t>[Type text]</w:t>
        </w:r>
      </w:sdtContent>
    </w:sdt>
  </w:p>
  <w:p w14:paraId="06E08782" w14:textId="77777777" w:rsidR="00386D7B" w:rsidRDefault="00386D7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E23D1" w14:textId="77777777" w:rsidR="00386D7B" w:rsidRDefault="00386D7B" w:rsidP="00310918">
    <w:pPr>
      <w:pStyle w:val="Header"/>
      <w:ind w:left="-360"/>
    </w:pPr>
    <w:r>
      <w:rPr>
        <w:noProof/>
      </w:rPr>
      <w:drawing>
        <wp:anchor distT="0" distB="0" distL="114300" distR="114300" simplePos="0" relativeHeight="251658242" behindDoc="1" locked="0" layoutInCell="1" allowOverlap="1" wp14:anchorId="7C3BD7CC" wp14:editId="0BC5CA3B">
          <wp:simplePos x="0" y="0"/>
          <wp:positionH relativeFrom="page">
            <wp:posOffset>-12700</wp:posOffset>
          </wp:positionH>
          <wp:positionV relativeFrom="page">
            <wp:posOffset>-12700</wp:posOffset>
          </wp:positionV>
          <wp:extent cx="7769123" cy="10058400"/>
          <wp:effectExtent l="0" t="0" r="3810" b="0"/>
          <wp:wrapNone/>
          <wp:docPr id="8" name="Picture 8" descr="Macintosh HD:Users:shackek1:Desktop:QPP WORD TEMPLATES:NEW:CMS_QPP_2017_Groups_WordTemplate_V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hackek1:Desktop:QPP WORD TEMPLATES:NEW:CMS_QPP_2017_Groups_WordTemplate_V82[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9123" cy="10058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7D963C42" wp14:editId="5301E850">
          <wp:simplePos x="0" y="0"/>
          <wp:positionH relativeFrom="column">
            <wp:posOffset>-685800</wp:posOffset>
          </wp:positionH>
          <wp:positionV relativeFrom="paragraph">
            <wp:posOffset>-685800</wp:posOffset>
          </wp:positionV>
          <wp:extent cx="7315200" cy="457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_ACA_No.120431_Wo#244ED9.jpg"/>
                  <pic:cNvPicPr/>
                </pic:nvPicPr>
                <pic:blipFill>
                  <a:blip r:embed="rId2">
                    <a:extLst>
                      <a:ext uri="{28A0092B-C50C-407E-A947-70E740481C1C}">
                        <a14:useLocalDpi xmlns:a14="http://schemas.microsoft.com/office/drawing/2010/main" val="0"/>
                      </a:ext>
                    </a:extLst>
                  </a:blip>
                  <a:stretch>
                    <a:fillRect/>
                  </a:stretch>
                </pic:blipFill>
                <pic:spPr>
                  <a:xfrm>
                    <a:off x="0" y="0"/>
                    <a:ext cx="7315200" cy="457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2BFD2" w14:textId="77777777" w:rsidR="00386D7B" w:rsidRDefault="00386D7B">
    <w:pPr>
      <w:pStyle w:val="Header"/>
    </w:pPr>
    <w:r>
      <w:rPr>
        <w:noProof/>
      </w:rPr>
      <w:drawing>
        <wp:anchor distT="0" distB="0" distL="114300" distR="114300" simplePos="0" relativeHeight="251658240" behindDoc="1" locked="0" layoutInCell="1" allowOverlap="1" wp14:anchorId="0CCD5706" wp14:editId="131B492C">
          <wp:simplePos x="0" y="0"/>
          <wp:positionH relativeFrom="column">
            <wp:posOffset>-901700</wp:posOffset>
          </wp:positionH>
          <wp:positionV relativeFrom="paragraph">
            <wp:posOffset>8890</wp:posOffset>
          </wp:positionV>
          <wp:extent cx="7768396" cy="10053218"/>
          <wp:effectExtent l="0" t="0" r="4445"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ozogha1:Desktop:CMS_QPP_2017_Groups_WordTemplate_V6.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68396" cy="1005321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C8C9E4A"/>
    <w:multiLevelType w:val="hybridMultilevel"/>
    <w:tmpl w:val="0A44679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121F986"/>
    <w:multiLevelType w:val="hybridMultilevel"/>
    <w:tmpl w:val="0F9B50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FFFFFF7C"/>
    <w:multiLevelType w:val="singleLevel"/>
    <w:tmpl w:val="7CF43044"/>
    <w:lvl w:ilvl="0">
      <w:start w:val="1"/>
      <w:numFmt w:val="decimal"/>
      <w:lvlText w:val="%1."/>
      <w:lvlJc w:val="left"/>
      <w:pPr>
        <w:tabs>
          <w:tab w:val="num" w:pos="1800"/>
        </w:tabs>
        <w:ind w:left="1800" w:hanging="360"/>
      </w:pPr>
    </w:lvl>
  </w:abstractNum>
  <w:abstractNum w:abstractNumId="3">
    <w:nsid w:val="FFFFFF7D"/>
    <w:multiLevelType w:val="singleLevel"/>
    <w:tmpl w:val="DF123C22"/>
    <w:lvl w:ilvl="0">
      <w:start w:val="1"/>
      <w:numFmt w:val="decimal"/>
      <w:lvlText w:val="%1."/>
      <w:lvlJc w:val="left"/>
      <w:pPr>
        <w:tabs>
          <w:tab w:val="num" w:pos="1440"/>
        </w:tabs>
        <w:ind w:left="1440" w:hanging="360"/>
      </w:pPr>
    </w:lvl>
  </w:abstractNum>
  <w:abstractNum w:abstractNumId="4">
    <w:nsid w:val="FFFFFF7E"/>
    <w:multiLevelType w:val="singleLevel"/>
    <w:tmpl w:val="429CEEB4"/>
    <w:lvl w:ilvl="0">
      <w:start w:val="1"/>
      <w:numFmt w:val="decimal"/>
      <w:lvlText w:val="%1."/>
      <w:lvlJc w:val="left"/>
      <w:pPr>
        <w:tabs>
          <w:tab w:val="num" w:pos="1080"/>
        </w:tabs>
        <w:ind w:left="1080" w:hanging="360"/>
      </w:pPr>
    </w:lvl>
  </w:abstractNum>
  <w:abstractNum w:abstractNumId="5">
    <w:nsid w:val="FFFFFF7F"/>
    <w:multiLevelType w:val="singleLevel"/>
    <w:tmpl w:val="13E22FEC"/>
    <w:lvl w:ilvl="0">
      <w:start w:val="1"/>
      <w:numFmt w:val="decimal"/>
      <w:lvlText w:val="%1."/>
      <w:lvlJc w:val="left"/>
      <w:pPr>
        <w:tabs>
          <w:tab w:val="num" w:pos="720"/>
        </w:tabs>
        <w:ind w:left="720" w:hanging="360"/>
      </w:pPr>
    </w:lvl>
  </w:abstractNum>
  <w:abstractNum w:abstractNumId="6">
    <w:nsid w:val="FFFFFF80"/>
    <w:multiLevelType w:val="singleLevel"/>
    <w:tmpl w:val="51EE6F6E"/>
    <w:lvl w:ilvl="0">
      <w:start w:val="1"/>
      <w:numFmt w:val="bullet"/>
      <w:lvlText w:val=""/>
      <w:lvlJc w:val="left"/>
      <w:pPr>
        <w:tabs>
          <w:tab w:val="num" w:pos="1800"/>
        </w:tabs>
        <w:ind w:left="1800" w:hanging="360"/>
      </w:pPr>
      <w:rPr>
        <w:rFonts w:ascii="Symbol" w:hAnsi="Symbol" w:hint="default"/>
      </w:rPr>
    </w:lvl>
  </w:abstractNum>
  <w:abstractNum w:abstractNumId="7">
    <w:nsid w:val="FFFFFF81"/>
    <w:multiLevelType w:val="singleLevel"/>
    <w:tmpl w:val="0D24801E"/>
    <w:lvl w:ilvl="0">
      <w:start w:val="1"/>
      <w:numFmt w:val="bullet"/>
      <w:lvlText w:val=""/>
      <w:lvlJc w:val="left"/>
      <w:pPr>
        <w:tabs>
          <w:tab w:val="num" w:pos="1440"/>
        </w:tabs>
        <w:ind w:left="1440" w:hanging="360"/>
      </w:pPr>
      <w:rPr>
        <w:rFonts w:ascii="Symbol" w:hAnsi="Symbol" w:hint="default"/>
      </w:rPr>
    </w:lvl>
  </w:abstractNum>
  <w:abstractNum w:abstractNumId="8">
    <w:nsid w:val="FFFFFF82"/>
    <w:multiLevelType w:val="singleLevel"/>
    <w:tmpl w:val="5BBCBA84"/>
    <w:lvl w:ilvl="0">
      <w:start w:val="1"/>
      <w:numFmt w:val="bullet"/>
      <w:lvlText w:val=""/>
      <w:lvlJc w:val="left"/>
      <w:pPr>
        <w:tabs>
          <w:tab w:val="num" w:pos="1080"/>
        </w:tabs>
        <w:ind w:left="1080" w:hanging="360"/>
      </w:pPr>
      <w:rPr>
        <w:rFonts w:ascii="Symbol" w:hAnsi="Symbol" w:hint="default"/>
      </w:rPr>
    </w:lvl>
  </w:abstractNum>
  <w:abstractNum w:abstractNumId="9">
    <w:nsid w:val="FFFFFF83"/>
    <w:multiLevelType w:val="singleLevel"/>
    <w:tmpl w:val="313C364A"/>
    <w:lvl w:ilvl="0">
      <w:start w:val="1"/>
      <w:numFmt w:val="bullet"/>
      <w:lvlText w:val=""/>
      <w:lvlJc w:val="left"/>
      <w:pPr>
        <w:tabs>
          <w:tab w:val="num" w:pos="720"/>
        </w:tabs>
        <w:ind w:left="720" w:hanging="360"/>
      </w:pPr>
      <w:rPr>
        <w:rFonts w:ascii="Symbol" w:hAnsi="Symbol" w:hint="default"/>
      </w:rPr>
    </w:lvl>
  </w:abstractNum>
  <w:abstractNum w:abstractNumId="10">
    <w:nsid w:val="FFFFFF88"/>
    <w:multiLevelType w:val="singleLevel"/>
    <w:tmpl w:val="5DF84B4C"/>
    <w:lvl w:ilvl="0">
      <w:start w:val="1"/>
      <w:numFmt w:val="decimal"/>
      <w:lvlText w:val="%1."/>
      <w:lvlJc w:val="left"/>
      <w:pPr>
        <w:tabs>
          <w:tab w:val="num" w:pos="360"/>
        </w:tabs>
        <w:ind w:left="360" w:hanging="360"/>
      </w:pPr>
    </w:lvl>
  </w:abstractNum>
  <w:abstractNum w:abstractNumId="11">
    <w:nsid w:val="FFFFFF89"/>
    <w:multiLevelType w:val="singleLevel"/>
    <w:tmpl w:val="B1047586"/>
    <w:lvl w:ilvl="0">
      <w:start w:val="1"/>
      <w:numFmt w:val="bullet"/>
      <w:lvlText w:val=""/>
      <w:lvlJc w:val="left"/>
      <w:pPr>
        <w:tabs>
          <w:tab w:val="num" w:pos="360"/>
        </w:tabs>
        <w:ind w:left="360" w:hanging="360"/>
      </w:pPr>
      <w:rPr>
        <w:rFonts w:ascii="Symbol" w:hAnsi="Symbol" w:hint="default"/>
      </w:rPr>
    </w:lvl>
  </w:abstractNum>
  <w:abstractNum w:abstractNumId="12">
    <w:nsid w:val="08F56245"/>
    <w:multiLevelType w:val="hybridMultilevel"/>
    <w:tmpl w:val="7C3A5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9FE1525"/>
    <w:multiLevelType w:val="hybridMultilevel"/>
    <w:tmpl w:val="C9066A30"/>
    <w:lvl w:ilvl="0" w:tplc="BDAE2E14">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A4B19F0"/>
    <w:multiLevelType w:val="hybridMultilevel"/>
    <w:tmpl w:val="53C872F8"/>
    <w:lvl w:ilvl="0" w:tplc="0A887AEC">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0EB43A7"/>
    <w:multiLevelType w:val="hybridMultilevel"/>
    <w:tmpl w:val="DA58EF10"/>
    <w:lvl w:ilvl="0" w:tplc="B6242320">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11F775EA"/>
    <w:multiLevelType w:val="hybridMultilevel"/>
    <w:tmpl w:val="8C0AC170"/>
    <w:lvl w:ilvl="0" w:tplc="7E225E0C">
      <w:start w:val="2"/>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300293E"/>
    <w:multiLevelType w:val="hybridMultilevel"/>
    <w:tmpl w:val="14961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240935"/>
    <w:multiLevelType w:val="hybridMultilevel"/>
    <w:tmpl w:val="AD900F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651640C"/>
    <w:multiLevelType w:val="hybridMultilevel"/>
    <w:tmpl w:val="DF320860"/>
    <w:lvl w:ilvl="0" w:tplc="070CBADA">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16BA052D"/>
    <w:multiLevelType w:val="hybridMultilevel"/>
    <w:tmpl w:val="7BCCE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98658CA"/>
    <w:multiLevelType w:val="hybridMultilevel"/>
    <w:tmpl w:val="FF4C9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A8D49C7"/>
    <w:multiLevelType w:val="hybridMultilevel"/>
    <w:tmpl w:val="5108EE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8573D99"/>
    <w:multiLevelType w:val="hybridMultilevel"/>
    <w:tmpl w:val="A31AA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CC3E34"/>
    <w:multiLevelType w:val="hybridMultilevel"/>
    <w:tmpl w:val="1FDE0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A942F17"/>
    <w:multiLevelType w:val="hybridMultilevel"/>
    <w:tmpl w:val="EA38E7EC"/>
    <w:lvl w:ilvl="0" w:tplc="F5B82042">
      <w:start w:val="5"/>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2E0B1B4C"/>
    <w:multiLevelType w:val="hybridMultilevel"/>
    <w:tmpl w:val="EE42EF8A"/>
    <w:lvl w:ilvl="0" w:tplc="A4DC21AA">
      <w:start w:val="1"/>
      <w:numFmt w:val="bullet"/>
      <w:pStyle w:val="Bulle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301217"/>
    <w:multiLevelType w:val="hybridMultilevel"/>
    <w:tmpl w:val="53C63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AF3AAD"/>
    <w:multiLevelType w:val="hybridMultilevel"/>
    <w:tmpl w:val="790655C4"/>
    <w:lvl w:ilvl="0" w:tplc="070CBA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30F5509"/>
    <w:multiLevelType w:val="hybridMultilevel"/>
    <w:tmpl w:val="1346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81B0308"/>
    <w:multiLevelType w:val="hybridMultilevel"/>
    <w:tmpl w:val="FEEEB8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AD2242E"/>
    <w:multiLevelType w:val="hybridMultilevel"/>
    <w:tmpl w:val="57027E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9B5CBF"/>
    <w:multiLevelType w:val="hybridMultilevel"/>
    <w:tmpl w:val="BEDCA9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2B6F03"/>
    <w:multiLevelType w:val="hybridMultilevel"/>
    <w:tmpl w:val="A894A9E2"/>
    <w:lvl w:ilvl="0" w:tplc="070CBA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0A58BF"/>
    <w:multiLevelType w:val="hybridMultilevel"/>
    <w:tmpl w:val="EC6EB596"/>
    <w:lvl w:ilvl="0" w:tplc="ED6E277A">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B674EDF"/>
    <w:multiLevelType w:val="hybridMultilevel"/>
    <w:tmpl w:val="F33AA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8C3682"/>
    <w:multiLevelType w:val="hybridMultilevel"/>
    <w:tmpl w:val="E1309B88"/>
    <w:lvl w:ilvl="0" w:tplc="BE3EF9CE">
      <w:start w:val="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FD52A6"/>
    <w:multiLevelType w:val="hybridMultilevel"/>
    <w:tmpl w:val="1362FB6C"/>
    <w:lvl w:ilvl="0" w:tplc="04E658C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407A1B"/>
    <w:multiLevelType w:val="hybridMultilevel"/>
    <w:tmpl w:val="C45CA3C6"/>
    <w:lvl w:ilvl="0" w:tplc="FA369EC0">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1DF3A8E"/>
    <w:multiLevelType w:val="hybridMultilevel"/>
    <w:tmpl w:val="12C0C4CE"/>
    <w:lvl w:ilvl="0" w:tplc="04090001">
      <w:start w:val="1"/>
      <w:numFmt w:val="bullet"/>
      <w:lvlText w:val=""/>
      <w:lvlJc w:val="left"/>
      <w:pPr>
        <w:tabs>
          <w:tab w:val="num" w:pos="31320"/>
        </w:tabs>
        <w:ind w:left="720" w:hanging="720"/>
      </w:pPr>
      <w:rPr>
        <w:rFonts w:ascii="Symbol" w:hAnsi="Symbol" w:hint="default"/>
        <w:color w:val="auto"/>
        <w:sz w:val="22"/>
        <w:szCs w:val="22"/>
      </w:rPr>
    </w:lvl>
    <w:lvl w:ilvl="1" w:tplc="C2605B3C">
      <w:start w:val="1"/>
      <w:numFmt w:val="bullet"/>
      <w:lvlText w:val=""/>
      <w:lvlJc w:val="left"/>
      <w:pPr>
        <w:tabs>
          <w:tab w:val="num" w:pos="31320"/>
        </w:tabs>
        <w:ind w:left="1080" w:hanging="720"/>
      </w:pPr>
      <w:rPr>
        <w:rFonts w:ascii="Symbol" w:hAnsi="Symbol" w:hint="default"/>
        <w:color w:val="auto"/>
      </w:rPr>
    </w:lvl>
    <w:lvl w:ilvl="2" w:tplc="B66E3B76">
      <w:start w:val="1"/>
      <w:numFmt w:val="bullet"/>
      <w:lvlText w:val=""/>
      <w:lvlJc w:val="left"/>
      <w:pPr>
        <w:tabs>
          <w:tab w:val="num" w:pos="-31680"/>
        </w:tabs>
        <w:ind w:left="1800" w:hanging="720"/>
      </w:pPr>
      <w:rPr>
        <w:rFonts w:ascii="Wingdings" w:hAnsi="Wingdings" w:hint="default"/>
        <w:color w:val="auto"/>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0">
    <w:nsid w:val="76839E35"/>
    <w:multiLevelType w:val="hybridMultilevel"/>
    <w:tmpl w:val="4653B34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77A70FCE"/>
    <w:multiLevelType w:val="hybridMultilevel"/>
    <w:tmpl w:val="914C7318"/>
    <w:lvl w:ilvl="0" w:tplc="B5A4C238">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9A63687"/>
    <w:multiLevelType w:val="hybridMultilevel"/>
    <w:tmpl w:val="514E8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D283BE0"/>
    <w:multiLevelType w:val="hybridMultilevel"/>
    <w:tmpl w:val="74F2EE0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26"/>
  </w:num>
  <w:num w:numId="3">
    <w:abstractNumId w:val="39"/>
  </w:num>
  <w:num w:numId="4">
    <w:abstractNumId w:val="43"/>
  </w:num>
  <w:num w:numId="5">
    <w:abstractNumId w:val="15"/>
  </w:num>
  <w:num w:numId="6">
    <w:abstractNumId w:val="34"/>
  </w:num>
  <w:num w:numId="7">
    <w:abstractNumId w:val="25"/>
  </w:num>
  <w:num w:numId="8">
    <w:abstractNumId w:val="16"/>
  </w:num>
  <w:num w:numId="9">
    <w:abstractNumId w:val="22"/>
  </w:num>
  <w:num w:numId="10">
    <w:abstractNumId w:val="36"/>
  </w:num>
  <w:num w:numId="11">
    <w:abstractNumId w:val="14"/>
  </w:num>
  <w:num w:numId="12">
    <w:abstractNumId w:val="38"/>
  </w:num>
  <w:num w:numId="13">
    <w:abstractNumId w:val="13"/>
  </w:num>
  <w:num w:numId="14">
    <w:abstractNumId w:val="40"/>
  </w:num>
  <w:num w:numId="15">
    <w:abstractNumId w:val="1"/>
  </w:num>
  <w:num w:numId="16">
    <w:abstractNumId w:val="23"/>
  </w:num>
  <w:num w:numId="17">
    <w:abstractNumId w:val="0"/>
  </w:num>
  <w:num w:numId="18">
    <w:abstractNumId w:val="32"/>
  </w:num>
  <w:num w:numId="19">
    <w:abstractNumId w:val="27"/>
  </w:num>
  <w:num w:numId="20">
    <w:abstractNumId w:val="20"/>
  </w:num>
  <w:num w:numId="21">
    <w:abstractNumId w:val="41"/>
  </w:num>
  <w:num w:numId="22">
    <w:abstractNumId w:val="35"/>
  </w:num>
  <w:num w:numId="23">
    <w:abstractNumId w:val="11"/>
  </w:num>
  <w:num w:numId="24">
    <w:abstractNumId w:val="9"/>
  </w:num>
  <w:num w:numId="25">
    <w:abstractNumId w:val="8"/>
  </w:num>
  <w:num w:numId="26">
    <w:abstractNumId w:val="7"/>
  </w:num>
  <w:num w:numId="27">
    <w:abstractNumId w:val="6"/>
  </w:num>
  <w:num w:numId="28">
    <w:abstractNumId w:val="10"/>
  </w:num>
  <w:num w:numId="29">
    <w:abstractNumId w:val="5"/>
  </w:num>
  <w:num w:numId="30">
    <w:abstractNumId w:val="4"/>
  </w:num>
  <w:num w:numId="31">
    <w:abstractNumId w:val="3"/>
  </w:num>
  <w:num w:numId="32">
    <w:abstractNumId w:val="2"/>
  </w:num>
  <w:num w:numId="33">
    <w:abstractNumId w:val="17"/>
  </w:num>
  <w:num w:numId="34">
    <w:abstractNumId w:val="42"/>
  </w:num>
  <w:num w:numId="35">
    <w:abstractNumId w:val="18"/>
  </w:num>
  <w:num w:numId="36">
    <w:abstractNumId w:val="12"/>
  </w:num>
  <w:num w:numId="37">
    <w:abstractNumId w:val="31"/>
  </w:num>
  <w:num w:numId="38">
    <w:abstractNumId w:val="33"/>
  </w:num>
  <w:num w:numId="39">
    <w:abstractNumId w:val="28"/>
  </w:num>
  <w:num w:numId="40">
    <w:abstractNumId w:val="19"/>
  </w:num>
  <w:num w:numId="41">
    <w:abstractNumId w:val="30"/>
  </w:num>
  <w:num w:numId="42">
    <w:abstractNumId w:val="21"/>
  </w:num>
  <w:num w:numId="43">
    <w:abstractNumId w:val="24"/>
  </w:num>
  <w:num w:numId="44">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918"/>
    <w:rsid w:val="000012D9"/>
    <w:rsid w:val="00002F58"/>
    <w:rsid w:val="00012AF5"/>
    <w:rsid w:val="000145C7"/>
    <w:rsid w:val="000164AD"/>
    <w:rsid w:val="00017B85"/>
    <w:rsid w:val="000246E6"/>
    <w:rsid w:val="00024D28"/>
    <w:rsid w:val="00027823"/>
    <w:rsid w:val="00027AD6"/>
    <w:rsid w:val="00036B23"/>
    <w:rsid w:val="00046EC2"/>
    <w:rsid w:val="00051D37"/>
    <w:rsid w:val="00055B53"/>
    <w:rsid w:val="00056676"/>
    <w:rsid w:val="00060D6C"/>
    <w:rsid w:val="000658CD"/>
    <w:rsid w:val="0006648C"/>
    <w:rsid w:val="000674C0"/>
    <w:rsid w:val="00067D15"/>
    <w:rsid w:val="00070565"/>
    <w:rsid w:val="00073D89"/>
    <w:rsid w:val="00075D16"/>
    <w:rsid w:val="00077D6D"/>
    <w:rsid w:val="000865D9"/>
    <w:rsid w:val="000920C7"/>
    <w:rsid w:val="00092371"/>
    <w:rsid w:val="00092D50"/>
    <w:rsid w:val="000A22B5"/>
    <w:rsid w:val="000A26DD"/>
    <w:rsid w:val="000A3684"/>
    <w:rsid w:val="000A6B52"/>
    <w:rsid w:val="000B65D7"/>
    <w:rsid w:val="000C41B6"/>
    <w:rsid w:val="000D5ACA"/>
    <w:rsid w:val="000E0C39"/>
    <w:rsid w:val="000E44A9"/>
    <w:rsid w:val="000E6600"/>
    <w:rsid w:val="000E6E7C"/>
    <w:rsid w:val="00103637"/>
    <w:rsid w:val="00103D30"/>
    <w:rsid w:val="001118D9"/>
    <w:rsid w:val="00111DFD"/>
    <w:rsid w:val="00120282"/>
    <w:rsid w:val="001221F3"/>
    <w:rsid w:val="001235C7"/>
    <w:rsid w:val="00143B73"/>
    <w:rsid w:val="00152370"/>
    <w:rsid w:val="001531B5"/>
    <w:rsid w:val="00161785"/>
    <w:rsid w:val="00163743"/>
    <w:rsid w:val="001728C7"/>
    <w:rsid w:val="0017377E"/>
    <w:rsid w:val="001760CC"/>
    <w:rsid w:val="00176C86"/>
    <w:rsid w:val="001772B7"/>
    <w:rsid w:val="00180664"/>
    <w:rsid w:val="00181350"/>
    <w:rsid w:val="00192C56"/>
    <w:rsid w:val="00193BE7"/>
    <w:rsid w:val="00193C57"/>
    <w:rsid w:val="00194A74"/>
    <w:rsid w:val="001A7470"/>
    <w:rsid w:val="001B1E98"/>
    <w:rsid w:val="001B2C80"/>
    <w:rsid w:val="001B3195"/>
    <w:rsid w:val="001B5D6E"/>
    <w:rsid w:val="001B673D"/>
    <w:rsid w:val="001C1CAD"/>
    <w:rsid w:val="001C24E0"/>
    <w:rsid w:val="001C5BEA"/>
    <w:rsid w:val="001C777B"/>
    <w:rsid w:val="001D087A"/>
    <w:rsid w:val="001D1A9B"/>
    <w:rsid w:val="001D483E"/>
    <w:rsid w:val="001D4C98"/>
    <w:rsid w:val="001D5482"/>
    <w:rsid w:val="001D726D"/>
    <w:rsid w:val="001E4E5F"/>
    <w:rsid w:val="001F5703"/>
    <w:rsid w:val="00201D3B"/>
    <w:rsid w:val="00205199"/>
    <w:rsid w:val="00206ED8"/>
    <w:rsid w:val="00206FB5"/>
    <w:rsid w:val="00207904"/>
    <w:rsid w:val="00212068"/>
    <w:rsid w:val="00213BF7"/>
    <w:rsid w:val="00214E59"/>
    <w:rsid w:val="00214F3A"/>
    <w:rsid w:val="0021674A"/>
    <w:rsid w:val="00220B2A"/>
    <w:rsid w:val="00222292"/>
    <w:rsid w:val="00224F8B"/>
    <w:rsid w:val="002312CA"/>
    <w:rsid w:val="002460C4"/>
    <w:rsid w:val="00260F53"/>
    <w:rsid w:val="002716FD"/>
    <w:rsid w:val="00272232"/>
    <w:rsid w:val="00281BCD"/>
    <w:rsid w:val="00295D7D"/>
    <w:rsid w:val="002A4398"/>
    <w:rsid w:val="002B496C"/>
    <w:rsid w:val="002B4B0F"/>
    <w:rsid w:val="002B4CCD"/>
    <w:rsid w:val="002C486C"/>
    <w:rsid w:val="002C6ED3"/>
    <w:rsid w:val="002C7407"/>
    <w:rsid w:val="002D04D3"/>
    <w:rsid w:val="002D16CE"/>
    <w:rsid w:val="002D3708"/>
    <w:rsid w:val="002E51C9"/>
    <w:rsid w:val="002E7C9D"/>
    <w:rsid w:val="002F67FE"/>
    <w:rsid w:val="002F7980"/>
    <w:rsid w:val="00303DCF"/>
    <w:rsid w:val="003047BE"/>
    <w:rsid w:val="00310918"/>
    <w:rsid w:val="00325A6E"/>
    <w:rsid w:val="00326DB3"/>
    <w:rsid w:val="00327A09"/>
    <w:rsid w:val="00343D84"/>
    <w:rsid w:val="0035201A"/>
    <w:rsid w:val="00354AC0"/>
    <w:rsid w:val="003555BD"/>
    <w:rsid w:val="00356D15"/>
    <w:rsid w:val="0036122C"/>
    <w:rsid w:val="003635F5"/>
    <w:rsid w:val="003646AB"/>
    <w:rsid w:val="00365FA2"/>
    <w:rsid w:val="00375145"/>
    <w:rsid w:val="003852E0"/>
    <w:rsid w:val="0038678F"/>
    <w:rsid w:val="00386D7B"/>
    <w:rsid w:val="00392A6E"/>
    <w:rsid w:val="003979D2"/>
    <w:rsid w:val="003A2E40"/>
    <w:rsid w:val="003A71D1"/>
    <w:rsid w:val="003B1C05"/>
    <w:rsid w:val="003B5726"/>
    <w:rsid w:val="003C1DD4"/>
    <w:rsid w:val="003C5167"/>
    <w:rsid w:val="003D2C76"/>
    <w:rsid w:val="003D5438"/>
    <w:rsid w:val="003E0E90"/>
    <w:rsid w:val="003F489C"/>
    <w:rsid w:val="003F4FBD"/>
    <w:rsid w:val="003F7FC3"/>
    <w:rsid w:val="004000DC"/>
    <w:rsid w:val="004166C1"/>
    <w:rsid w:val="004240D4"/>
    <w:rsid w:val="00443687"/>
    <w:rsid w:val="00447E9B"/>
    <w:rsid w:val="00454558"/>
    <w:rsid w:val="00455A1C"/>
    <w:rsid w:val="0046127B"/>
    <w:rsid w:val="00461AA4"/>
    <w:rsid w:val="00461EA5"/>
    <w:rsid w:val="004623A0"/>
    <w:rsid w:val="0046739E"/>
    <w:rsid w:val="00467B3D"/>
    <w:rsid w:val="00476235"/>
    <w:rsid w:val="00481D0F"/>
    <w:rsid w:val="00485901"/>
    <w:rsid w:val="0049077A"/>
    <w:rsid w:val="004977BE"/>
    <w:rsid w:val="004A01FA"/>
    <w:rsid w:val="004A33FB"/>
    <w:rsid w:val="004A71D8"/>
    <w:rsid w:val="004B0B96"/>
    <w:rsid w:val="004B4288"/>
    <w:rsid w:val="004B6258"/>
    <w:rsid w:val="004B6A62"/>
    <w:rsid w:val="004B6F82"/>
    <w:rsid w:val="004C69C9"/>
    <w:rsid w:val="004C76AA"/>
    <w:rsid w:val="004D6FA5"/>
    <w:rsid w:val="004E2D09"/>
    <w:rsid w:val="004E7185"/>
    <w:rsid w:val="004F0121"/>
    <w:rsid w:val="004F6067"/>
    <w:rsid w:val="005101F7"/>
    <w:rsid w:val="0051344B"/>
    <w:rsid w:val="00521FC4"/>
    <w:rsid w:val="005236F9"/>
    <w:rsid w:val="005241D3"/>
    <w:rsid w:val="00524FEC"/>
    <w:rsid w:val="00526CE3"/>
    <w:rsid w:val="0053061C"/>
    <w:rsid w:val="00530910"/>
    <w:rsid w:val="0053220A"/>
    <w:rsid w:val="005403F7"/>
    <w:rsid w:val="005409B4"/>
    <w:rsid w:val="0054738B"/>
    <w:rsid w:val="005737E1"/>
    <w:rsid w:val="005930CB"/>
    <w:rsid w:val="00593E83"/>
    <w:rsid w:val="0059652E"/>
    <w:rsid w:val="005A3CDC"/>
    <w:rsid w:val="005B03EF"/>
    <w:rsid w:val="005B367A"/>
    <w:rsid w:val="005B3B09"/>
    <w:rsid w:val="005B5336"/>
    <w:rsid w:val="005BD4BF"/>
    <w:rsid w:val="005C1896"/>
    <w:rsid w:val="005C7C5C"/>
    <w:rsid w:val="005E0D97"/>
    <w:rsid w:val="005E4E4B"/>
    <w:rsid w:val="005E7C43"/>
    <w:rsid w:val="005F203C"/>
    <w:rsid w:val="006004C3"/>
    <w:rsid w:val="006032AA"/>
    <w:rsid w:val="00603B52"/>
    <w:rsid w:val="006063C4"/>
    <w:rsid w:val="00610CAE"/>
    <w:rsid w:val="006212E1"/>
    <w:rsid w:val="0062509F"/>
    <w:rsid w:val="00633184"/>
    <w:rsid w:val="00633EF0"/>
    <w:rsid w:val="00634738"/>
    <w:rsid w:val="006351AD"/>
    <w:rsid w:val="00635345"/>
    <w:rsid w:val="0064064F"/>
    <w:rsid w:val="00647E2C"/>
    <w:rsid w:val="00653E39"/>
    <w:rsid w:val="00655719"/>
    <w:rsid w:val="006564EE"/>
    <w:rsid w:val="006601CF"/>
    <w:rsid w:val="00660667"/>
    <w:rsid w:val="0068512D"/>
    <w:rsid w:val="00692138"/>
    <w:rsid w:val="006925C5"/>
    <w:rsid w:val="00695BB0"/>
    <w:rsid w:val="006A5BBD"/>
    <w:rsid w:val="006B0981"/>
    <w:rsid w:val="006B4ADA"/>
    <w:rsid w:val="006B6B0A"/>
    <w:rsid w:val="006D69FA"/>
    <w:rsid w:val="006E5461"/>
    <w:rsid w:val="00702E33"/>
    <w:rsid w:val="00704717"/>
    <w:rsid w:val="00706CAB"/>
    <w:rsid w:val="00713A80"/>
    <w:rsid w:val="00726EF2"/>
    <w:rsid w:val="007308AF"/>
    <w:rsid w:val="007347B6"/>
    <w:rsid w:val="0073536E"/>
    <w:rsid w:val="007361AE"/>
    <w:rsid w:val="00736AC2"/>
    <w:rsid w:val="00751FA4"/>
    <w:rsid w:val="00754358"/>
    <w:rsid w:val="0077727D"/>
    <w:rsid w:val="0078068F"/>
    <w:rsid w:val="007815C5"/>
    <w:rsid w:val="00782BAF"/>
    <w:rsid w:val="00784225"/>
    <w:rsid w:val="007A5AFB"/>
    <w:rsid w:val="007B0B90"/>
    <w:rsid w:val="007B116D"/>
    <w:rsid w:val="007B2FCD"/>
    <w:rsid w:val="007B5522"/>
    <w:rsid w:val="007B6651"/>
    <w:rsid w:val="007C5D3B"/>
    <w:rsid w:val="007D2EC7"/>
    <w:rsid w:val="007D3E8B"/>
    <w:rsid w:val="007F17E2"/>
    <w:rsid w:val="007F5086"/>
    <w:rsid w:val="007F635F"/>
    <w:rsid w:val="008076D6"/>
    <w:rsid w:val="00817396"/>
    <w:rsid w:val="00817B11"/>
    <w:rsid w:val="0082187C"/>
    <w:rsid w:val="008271C4"/>
    <w:rsid w:val="00832DD6"/>
    <w:rsid w:val="008339AC"/>
    <w:rsid w:val="0083685F"/>
    <w:rsid w:val="00836B46"/>
    <w:rsid w:val="0084430D"/>
    <w:rsid w:val="00844761"/>
    <w:rsid w:val="00845F2A"/>
    <w:rsid w:val="008468D9"/>
    <w:rsid w:val="00851093"/>
    <w:rsid w:val="00852A17"/>
    <w:rsid w:val="0085381E"/>
    <w:rsid w:val="00870498"/>
    <w:rsid w:val="00874932"/>
    <w:rsid w:val="0087718B"/>
    <w:rsid w:val="008A47DB"/>
    <w:rsid w:val="008A5E78"/>
    <w:rsid w:val="008A6388"/>
    <w:rsid w:val="008B0B0E"/>
    <w:rsid w:val="008B2259"/>
    <w:rsid w:val="008B43A1"/>
    <w:rsid w:val="008B77D4"/>
    <w:rsid w:val="008C1508"/>
    <w:rsid w:val="008D26EA"/>
    <w:rsid w:val="008E16B0"/>
    <w:rsid w:val="008E4751"/>
    <w:rsid w:val="009040C8"/>
    <w:rsid w:val="00905EA5"/>
    <w:rsid w:val="00906848"/>
    <w:rsid w:val="0090711C"/>
    <w:rsid w:val="00911917"/>
    <w:rsid w:val="009157AF"/>
    <w:rsid w:val="00917395"/>
    <w:rsid w:val="00917904"/>
    <w:rsid w:val="00917CC1"/>
    <w:rsid w:val="0092086B"/>
    <w:rsid w:val="00930C4E"/>
    <w:rsid w:val="00934F5A"/>
    <w:rsid w:val="00940869"/>
    <w:rsid w:val="00942A27"/>
    <w:rsid w:val="009461C9"/>
    <w:rsid w:val="00946E6E"/>
    <w:rsid w:val="00955FC5"/>
    <w:rsid w:val="00957D72"/>
    <w:rsid w:val="009722A6"/>
    <w:rsid w:val="00973A77"/>
    <w:rsid w:val="00980C77"/>
    <w:rsid w:val="009811A1"/>
    <w:rsid w:val="0098409F"/>
    <w:rsid w:val="00984EB2"/>
    <w:rsid w:val="0098579A"/>
    <w:rsid w:val="009951D0"/>
    <w:rsid w:val="009971D2"/>
    <w:rsid w:val="009973FE"/>
    <w:rsid w:val="009A34DC"/>
    <w:rsid w:val="009A4BB4"/>
    <w:rsid w:val="009A4E81"/>
    <w:rsid w:val="009C2DE0"/>
    <w:rsid w:val="009C735D"/>
    <w:rsid w:val="009E132E"/>
    <w:rsid w:val="009E65B9"/>
    <w:rsid w:val="009F1521"/>
    <w:rsid w:val="009F36EB"/>
    <w:rsid w:val="009F5D06"/>
    <w:rsid w:val="009F6FEF"/>
    <w:rsid w:val="00A1657C"/>
    <w:rsid w:val="00A31FC2"/>
    <w:rsid w:val="00A3488E"/>
    <w:rsid w:val="00A4278A"/>
    <w:rsid w:val="00A54815"/>
    <w:rsid w:val="00A561E7"/>
    <w:rsid w:val="00A61BB2"/>
    <w:rsid w:val="00A632BD"/>
    <w:rsid w:val="00A73097"/>
    <w:rsid w:val="00A80AAA"/>
    <w:rsid w:val="00A8527C"/>
    <w:rsid w:val="00A87B1B"/>
    <w:rsid w:val="00A9050B"/>
    <w:rsid w:val="00A96A19"/>
    <w:rsid w:val="00AA10BF"/>
    <w:rsid w:val="00AA7041"/>
    <w:rsid w:val="00AC118A"/>
    <w:rsid w:val="00AC585B"/>
    <w:rsid w:val="00AC6DE9"/>
    <w:rsid w:val="00AE2B2C"/>
    <w:rsid w:val="00AF769A"/>
    <w:rsid w:val="00B060C7"/>
    <w:rsid w:val="00B11308"/>
    <w:rsid w:val="00B2067E"/>
    <w:rsid w:val="00B222B2"/>
    <w:rsid w:val="00B30C97"/>
    <w:rsid w:val="00B319E6"/>
    <w:rsid w:val="00B343E3"/>
    <w:rsid w:val="00B37AA2"/>
    <w:rsid w:val="00B4374B"/>
    <w:rsid w:val="00B45C0D"/>
    <w:rsid w:val="00B46BF3"/>
    <w:rsid w:val="00B55C44"/>
    <w:rsid w:val="00B5644A"/>
    <w:rsid w:val="00B62BBA"/>
    <w:rsid w:val="00B71FAA"/>
    <w:rsid w:val="00B72A36"/>
    <w:rsid w:val="00B749B1"/>
    <w:rsid w:val="00B74C67"/>
    <w:rsid w:val="00B9476A"/>
    <w:rsid w:val="00BA0BA3"/>
    <w:rsid w:val="00BA40ED"/>
    <w:rsid w:val="00BA44F5"/>
    <w:rsid w:val="00BA640D"/>
    <w:rsid w:val="00BC3912"/>
    <w:rsid w:val="00BD23AD"/>
    <w:rsid w:val="00BD4932"/>
    <w:rsid w:val="00BD4DFD"/>
    <w:rsid w:val="00BD65A2"/>
    <w:rsid w:val="00BE32EF"/>
    <w:rsid w:val="00BF465C"/>
    <w:rsid w:val="00C00CA9"/>
    <w:rsid w:val="00C033B2"/>
    <w:rsid w:val="00C04602"/>
    <w:rsid w:val="00C058DF"/>
    <w:rsid w:val="00C074F2"/>
    <w:rsid w:val="00C1007B"/>
    <w:rsid w:val="00C1798E"/>
    <w:rsid w:val="00C26A20"/>
    <w:rsid w:val="00C32525"/>
    <w:rsid w:val="00C32E16"/>
    <w:rsid w:val="00C3568C"/>
    <w:rsid w:val="00C3627F"/>
    <w:rsid w:val="00C45C11"/>
    <w:rsid w:val="00C469EF"/>
    <w:rsid w:val="00C47058"/>
    <w:rsid w:val="00C52186"/>
    <w:rsid w:val="00C61147"/>
    <w:rsid w:val="00C63B9D"/>
    <w:rsid w:val="00C72FBF"/>
    <w:rsid w:val="00C75C53"/>
    <w:rsid w:val="00C809E0"/>
    <w:rsid w:val="00C83287"/>
    <w:rsid w:val="00C837CB"/>
    <w:rsid w:val="00C90C77"/>
    <w:rsid w:val="00C9612E"/>
    <w:rsid w:val="00CA078F"/>
    <w:rsid w:val="00CA5D22"/>
    <w:rsid w:val="00CA634B"/>
    <w:rsid w:val="00CB6E33"/>
    <w:rsid w:val="00CB6F20"/>
    <w:rsid w:val="00CB7493"/>
    <w:rsid w:val="00CC1F1F"/>
    <w:rsid w:val="00CC26B0"/>
    <w:rsid w:val="00CD422F"/>
    <w:rsid w:val="00CD5920"/>
    <w:rsid w:val="00CD5CA9"/>
    <w:rsid w:val="00CE1C8C"/>
    <w:rsid w:val="00CE63E7"/>
    <w:rsid w:val="00CE6EBE"/>
    <w:rsid w:val="00CF423D"/>
    <w:rsid w:val="00CF5B08"/>
    <w:rsid w:val="00D00979"/>
    <w:rsid w:val="00D06CB5"/>
    <w:rsid w:val="00D12443"/>
    <w:rsid w:val="00D134F9"/>
    <w:rsid w:val="00D149A3"/>
    <w:rsid w:val="00D14FD9"/>
    <w:rsid w:val="00D2190E"/>
    <w:rsid w:val="00D220CF"/>
    <w:rsid w:val="00D23FD0"/>
    <w:rsid w:val="00D25EB8"/>
    <w:rsid w:val="00D30C0B"/>
    <w:rsid w:val="00D3739C"/>
    <w:rsid w:val="00D41564"/>
    <w:rsid w:val="00D42C01"/>
    <w:rsid w:val="00D44952"/>
    <w:rsid w:val="00D535AB"/>
    <w:rsid w:val="00D63B91"/>
    <w:rsid w:val="00D73338"/>
    <w:rsid w:val="00D841BC"/>
    <w:rsid w:val="00D9298B"/>
    <w:rsid w:val="00DB0D9F"/>
    <w:rsid w:val="00DB3D0B"/>
    <w:rsid w:val="00DB471A"/>
    <w:rsid w:val="00DB53C1"/>
    <w:rsid w:val="00DC0F9D"/>
    <w:rsid w:val="00DC7FEA"/>
    <w:rsid w:val="00DD0BF5"/>
    <w:rsid w:val="00DE2D6E"/>
    <w:rsid w:val="00DF471F"/>
    <w:rsid w:val="00E03F2D"/>
    <w:rsid w:val="00E04BE3"/>
    <w:rsid w:val="00E11761"/>
    <w:rsid w:val="00E22CE5"/>
    <w:rsid w:val="00E25801"/>
    <w:rsid w:val="00E32D35"/>
    <w:rsid w:val="00E406F6"/>
    <w:rsid w:val="00E41DD3"/>
    <w:rsid w:val="00E42624"/>
    <w:rsid w:val="00E436C8"/>
    <w:rsid w:val="00E461B8"/>
    <w:rsid w:val="00E501DE"/>
    <w:rsid w:val="00E5405B"/>
    <w:rsid w:val="00E650CA"/>
    <w:rsid w:val="00E657C9"/>
    <w:rsid w:val="00E701C8"/>
    <w:rsid w:val="00E7294C"/>
    <w:rsid w:val="00E91287"/>
    <w:rsid w:val="00E930BC"/>
    <w:rsid w:val="00EA1E4B"/>
    <w:rsid w:val="00EA574D"/>
    <w:rsid w:val="00EB013F"/>
    <w:rsid w:val="00EB0837"/>
    <w:rsid w:val="00EB4283"/>
    <w:rsid w:val="00ED0698"/>
    <w:rsid w:val="00ED38AA"/>
    <w:rsid w:val="00ED40C2"/>
    <w:rsid w:val="00ED7E10"/>
    <w:rsid w:val="00EE008B"/>
    <w:rsid w:val="00EE13B2"/>
    <w:rsid w:val="00EE1C68"/>
    <w:rsid w:val="00EE292E"/>
    <w:rsid w:val="00EE6E47"/>
    <w:rsid w:val="00EF0C73"/>
    <w:rsid w:val="00EF1942"/>
    <w:rsid w:val="00EF22B7"/>
    <w:rsid w:val="00EF25EF"/>
    <w:rsid w:val="00EF326D"/>
    <w:rsid w:val="00F02950"/>
    <w:rsid w:val="00F02ADE"/>
    <w:rsid w:val="00F05B7B"/>
    <w:rsid w:val="00F14AA7"/>
    <w:rsid w:val="00F17AF3"/>
    <w:rsid w:val="00F258F2"/>
    <w:rsid w:val="00F26C76"/>
    <w:rsid w:val="00F36F00"/>
    <w:rsid w:val="00F37E0C"/>
    <w:rsid w:val="00F44068"/>
    <w:rsid w:val="00F441F4"/>
    <w:rsid w:val="00F51D7F"/>
    <w:rsid w:val="00F54BB6"/>
    <w:rsid w:val="00F85E51"/>
    <w:rsid w:val="00FA4045"/>
    <w:rsid w:val="00FA7931"/>
    <w:rsid w:val="00FA7F67"/>
    <w:rsid w:val="00FB3C21"/>
    <w:rsid w:val="00FC3B33"/>
    <w:rsid w:val="00FD1757"/>
    <w:rsid w:val="00FD31F4"/>
    <w:rsid w:val="00FD4DC9"/>
    <w:rsid w:val="00FD5024"/>
    <w:rsid w:val="00FE0517"/>
    <w:rsid w:val="00FE1CDB"/>
    <w:rsid w:val="00FE3743"/>
    <w:rsid w:val="00FE7F83"/>
    <w:rsid w:val="01D0427B"/>
    <w:rsid w:val="01D44561"/>
    <w:rsid w:val="02226D9A"/>
    <w:rsid w:val="02F17906"/>
    <w:rsid w:val="0351E3C8"/>
    <w:rsid w:val="03DBC613"/>
    <w:rsid w:val="041DA167"/>
    <w:rsid w:val="04229995"/>
    <w:rsid w:val="04EAA902"/>
    <w:rsid w:val="04FF169A"/>
    <w:rsid w:val="058E614D"/>
    <w:rsid w:val="05C8061F"/>
    <w:rsid w:val="05EA7CC8"/>
    <w:rsid w:val="06001855"/>
    <w:rsid w:val="0646C342"/>
    <w:rsid w:val="06554DFC"/>
    <w:rsid w:val="06B62ED4"/>
    <w:rsid w:val="06C22D99"/>
    <w:rsid w:val="06E11716"/>
    <w:rsid w:val="073B1DAD"/>
    <w:rsid w:val="076387A8"/>
    <w:rsid w:val="076B91D4"/>
    <w:rsid w:val="07831430"/>
    <w:rsid w:val="09516682"/>
    <w:rsid w:val="0AABF402"/>
    <w:rsid w:val="0B42EDD7"/>
    <w:rsid w:val="0B9AF09D"/>
    <w:rsid w:val="0BC19587"/>
    <w:rsid w:val="0C3F4060"/>
    <w:rsid w:val="0C64F367"/>
    <w:rsid w:val="0C6825CC"/>
    <w:rsid w:val="0C8BBE94"/>
    <w:rsid w:val="0C94E546"/>
    <w:rsid w:val="0CD51639"/>
    <w:rsid w:val="0CF776B7"/>
    <w:rsid w:val="0D07712F"/>
    <w:rsid w:val="0D10440A"/>
    <w:rsid w:val="0D310A1A"/>
    <w:rsid w:val="0E75A15F"/>
    <w:rsid w:val="0E8D0DEC"/>
    <w:rsid w:val="0EB6BD45"/>
    <w:rsid w:val="0F2ECD9D"/>
    <w:rsid w:val="0FA61EE3"/>
    <w:rsid w:val="10965CD8"/>
    <w:rsid w:val="10CE4679"/>
    <w:rsid w:val="12D7B589"/>
    <w:rsid w:val="137E3A97"/>
    <w:rsid w:val="15E0C4D6"/>
    <w:rsid w:val="15F51C9F"/>
    <w:rsid w:val="16412461"/>
    <w:rsid w:val="17AEEFEA"/>
    <w:rsid w:val="17F5A1AE"/>
    <w:rsid w:val="1ACF2EB7"/>
    <w:rsid w:val="1B973986"/>
    <w:rsid w:val="1C747FD9"/>
    <w:rsid w:val="1D79F875"/>
    <w:rsid w:val="1DAA9436"/>
    <w:rsid w:val="1DBE4D54"/>
    <w:rsid w:val="1FBDE7B3"/>
    <w:rsid w:val="1FC1E461"/>
    <w:rsid w:val="2063D644"/>
    <w:rsid w:val="20DB26EB"/>
    <w:rsid w:val="20F6F4CD"/>
    <w:rsid w:val="20FEAF82"/>
    <w:rsid w:val="211BBD24"/>
    <w:rsid w:val="21C0D6D4"/>
    <w:rsid w:val="21E90366"/>
    <w:rsid w:val="24DB41BB"/>
    <w:rsid w:val="255BDCED"/>
    <w:rsid w:val="258E63DD"/>
    <w:rsid w:val="2599B09F"/>
    <w:rsid w:val="260F036F"/>
    <w:rsid w:val="275C258E"/>
    <w:rsid w:val="281E8DAE"/>
    <w:rsid w:val="2866FAA3"/>
    <w:rsid w:val="28AB27A5"/>
    <w:rsid w:val="291EAFAD"/>
    <w:rsid w:val="29C98B35"/>
    <w:rsid w:val="29E2A7A3"/>
    <w:rsid w:val="2C3F371A"/>
    <w:rsid w:val="2C9AC5B5"/>
    <w:rsid w:val="2CAD2445"/>
    <w:rsid w:val="2D915666"/>
    <w:rsid w:val="2E3E08CA"/>
    <w:rsid w:val="2EAADD30"/>
    <w:rsid w:val="2F08A211"/>
    <w:rsid w:val="305D8345"/>
    <w:rsid w:val="3108533A"/>
    <w:rsid w:val="31A2D940"/>
    <w:rsid w:val="31A35EED"/>
    <w:rsid w:val="31CF3FE9"/>
    <w:rsid w:val="31F2EF1F"/>
    <w:rsid w:val="32094A5D"/>
    <w:rsid w:val="32835E2A"/>
    <w:rsid w:val="3339629B"/>
    <w:rsid w:val="3363EC6E"/>
    <w:rsid w:val="33925649"/>
    <w:rsid w:val="33D18029"/>
    <w:rsid w:val="3444CAC8"/>
    <w:rsid w:val="34481358"/>
    <w:rsid w:val="348361EC"/>
    <w:rsid w:val="34E571B4"/>
    <w:rsid w:val="351402CD"/>
    <w:rsid w:val="361461D9"/>
    <w:rsid w:val="38B23B4B"/>
    <w:rsid w:val="3901E14C"/>
    <w:rsid w:val="3B850AB9"/>
    <w:rsid w:val="3B8A8395"/>
    <w:rsid w:val="3BCD2837"/>
    <w:rsid w:val="3BDFB93C"/>
    <w:rsid w:val="3C21C666"/>
    <w:rsid w:val="3CA2292E"/>
    <w:rsid w:val="3CC1F280"/>
    <w:rsid w:val="3CCFE4C7"/>
    <w:rsid w:val="3D553F1E"/>
    <w:rsid w:val="3DDAE215"/>
    <w:rsid w:val="3E8B6312"/>
    <w:rsid w:val="3F8503E4"/>
    <w:rsid w:val="4013A0F4"/>
    <w:rsid w:val="408B94E9"/>
    <w:rsid w:val="40B543FF"/>
    <w:rsid w:val="40BCC0AC"/>
    <w:rsid w:val="40BCCBE3"/>
    <w:rsid w:val="40BCE8E5"/>
    <w:rsid w:val="4128DD76"/>
    <w:rsid w:val="41E5FB2B"/>
    <w:rsid w:val="433FA11D"/>
    <w:rsid w:val="4444C720"/>
    <w:rsid w:val="45A0E160"/>
    <w:rsid w:val="46337A7F"/>
    <w:rsid w:val="465A9FBB"/>
    <w:rsid w:val="481BFBE5"/>
    <w:rsid w:val="48F2FFB2"/>
    <w:rsid w:val="49282823"/>
    <w:rsid w:val="495B7401"/>
    <w:rsid w:val="49BCDAE2"/>
    <w:rsid w:val="49E48CFE"/>
    <w:rsid w:val="49EA967B"/>
    <w:rsid w:val="4B30731E"/>
    <w:rsid w:val="4BE4001F"/>
    <w:rsid w:val="4CFA2751"/>
    <w:rsid w:val="4D2C1D01"/>
    <w:rsid w:val="4D96EE35"/>
    <w:rsid w:val="4DA5134D"/>
    <w:rsid w:val="4DD837ED"/>
    <w:rsid w:val="4DDA1EBC"/>
    <w:rsid w:val="4E180F70"/>
    <w:rsid w:val="4E5DDB40"/>
    <w:rsid w:val="4E902AFF"/>
    <w:rsid w:val="4F0A97E0"/>
    <w:rsid w:val="4F34DF0D"/>
    <w:rsid w:val="4F9E1C0B"/>
    <w:rsid w:val="5064226A"/>
    <w:rsid w:val="5085B2C3"/>
    <w:rsid w:val="50CF7FDF"/>
    <w:rsid w:val="519B6FF3"/>
    <w:rsid w:val="51B1CB31"/>
    <w:rsid w:val="51E8EAE5"/>
    <w:rsid w:val="52064127"/>
    <w:rsid w:val="52BC57A6"/>
    <w:rsid w:val="533A6782"/>
    <w:rsid w:val="53C59980"/>
    <w:rsid w:val="5407917A"/>
    <w:rsid w:val="544CE17D"/>
    <w:rsid w:val="545E9726"/>
    <w:rsid w:val="552E3AA9"/>
    <w:rsid w:val="55F1CD59"/>
    <w:rsid w:val="574F00BA"/>
    <w:rsid w:val="575559AE"/>
    <w:rsid w:val="57B8B9C8"/>
    <w:rsid w:val="584CBEA1"/>
    <w:rsid w:val="58963D84"/>
    <w:rsid w:val="590BB332"/>
    <w:rsid w:val="592AF043"/>
    <w:rsid w:val="59C97258"/>
    <w:rsid w:val="59EAD618"/>
    <w:rsid w:val="5A8567F4"/>
    <w:rsid w:val="5A9FBEA2"/>
    <w:rsid w:val="5ACE7022"/>
    <w:rsid w:val="5BBAD2CB"/>
    <w:rsid w:val="5C2BF1FF"/>
    <w:rsid w:val="5DA2D2CB"/>
    <w:rsid w:val="5E6590F6"/>
    <w:rsid w:val="5EDBA8B4"/>
    <w:rsid w:val="5FBEC7A9"/>
    <w:rsid w:val="5FD5F6CD"/>
    <w:rsid w:val="600CA7E1"/>
    <w:rsid w:val="6035777E"/>
    <w:rsid w:val="60D5BF00"/>
    <w:rsid w:val="610AE771"/>
    <w:rsid w:val="61716DBE"/>
    <w:rsid w:val="61722C74"/>
    <w:rsid w:val="61C5540E"/>
    <w:rsid w:val="61FA86BB"/>
    <w:rsid w:val="622A515C"/>
    <w:rsid w:val="629E00A2"/>
    <w:rsid w:val="62E16F8D"/>
    <w:rsid w:val="62E7C881"/>
    <w:rsid w:val="63B315E6"/>
    <w:rsid w:val="6439C66B"/>
    <w:rsid w:val="665B3924"/>
    <w:rsid w:val="6666800A"/>
    <w:rsid w:val="66B229FC"/>
    <w:rsid w:val="6767BF2E"/>
    <w:rsid w:val="67B95E0C"/>
    <w:rsid w:val="682A565E"/>
    <w:rsid w:val="6A2B88B4"/>
    <w:rsid w:val="6A3DD214"/>
    <w:rsid w:val="6AE35AC0"/>
    <w:rsid w:val="6B58A8D4"/>
    <w:rsid w:val="6B77ECBC"/>
    <w:rsid w:val="6C67BD99"/>
    <w:rsid w:val="6D944B40"/>
    <w:rsid w:val="6DB853E6"/>
    <w:rsid w:val="6E397521"/>
    <w:rsid w:val="6EC14DBF"/>
    <w:rsid w:val="6FAFE5B3"/>
    <w:rsid w:val="6FE54099"/>
    <w:rsid w:val="71511E20"/>
    <w:rsid w:val="71BB1ACF"/>
    <w:rsid w:val="72A032A1"/>
    <w:rsid w:val="72FB8F66"/>
    <w:rsid w:val="731C9917"/>
    <w:rsid w:val="738EA933"/>
    <w:rsid w:val="73C4D85B"/>
    <w:rsid w:val="74EF56FA"/>
    <w:rsid w:val="7520AA9A"/>
    <w:rsid w:val="75291D8A"/>
    <w:rsid w:val="76F3C2E8"/>
    <w:rsid w:val="7812C888"/>
    <w:rsid w:val="78B894BC"/>
    <w:rsid w:val="79C5C80D"/>
    <w:rsid w:val="79CE6912"/>
    <w:rsid w:val="7A3CBB83"/>
    <w:rsid w:val="7AB358AB"/>
    <w:rsid w:val="7C464006"/>
    <w:rsid w:val="7C4AB68B"/>
    <w:rsid w:val="7C60C929"/>
    <w:rsid w:val="7CDA82E7"/>
    <w:rsid w:val="7CE91839"/>
    <w:rsid w:val="7CEEE548"/>
    <w:rsid w:val="7E01B8F6"/>
    <w:rsid w:val="7EE42B43"/>
    <w:rsid w:val="7EEC2266"/>
    <w:rsid w:val="7F03D793"/>
    <w:rsid w:val="7FC18CC0"/>
    <w:rsid w:val="7FEAAA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785E8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9652E"/>
  </w:style>
  <w:style w:type="paragraph" w:styleId="Heading1">
    <w:name w:val="heading 1"/>
    <w:basedOn w:val="Normal"/>
    <w:next w:val="Normal"/>
    <w:link w:val="Heading1Char"/>
    <w:uiPriority w:val="9"/>
    <w:qFormat/>
    <w:rsid w:val="00851093"/>
    <w:pPr>
      <w:spacing w:before="120" w:after="120"/>
      <w:outlineLvl w:val="0"/>
    </w:pPr>
    <w:rPr>
      <w:rFonts w:ascii="Arial" w:hAnsi="Arial" w:cs="Arial"/>
      <w:b/>
      <w:noProof/>
      <w:color w:val="243766"/>
      <w:sz w:val="40"/>
      <w:szCs w:val="32"/>
    </w:rPr>
  </w:style>
  <w:style w:type="paragraph" w:styleId="Heading2">
    <w:name w:val="heading 2"/>
    <w:basedOn w:val="BasicParagraph"/>
    <w:next w:val="Normal"/>
    <w:link w:val="Heading2Char"/>
    <w:uiPriority w:val="9"/>
    <w:unhideWhenUsed/>
    <w:qFormat/>
    <w:rsid w:val="00E22CE5"/>
    <w:pPr>
      <w:outlineLvl w:val="1"/>
    </w:pPr>
    <w:rPr>
      <w:rFonts w:ascii="Arial" w:hAnsi="Arial" w:cs="Arial"/>
      <w:b/>
      <w:color w:val="243766"/>
      <w:sz w:val="28"/>
      <w:szCs w:val="28"/>
    </w:rPr>
  </w:style>
  <w:style w:type="paragraph" w:styleId="Heading3">
    <w:name w:val="heading 3"/>
    <w:basedOn w:val="Normal"/>
    <w:next w:val="Normal"/>
    <w:link w:val="Heading3Char"/>
    <w:uiPriority w:val="9"/>
    <w:unhideWhenUsed/>
    <w:qFormat/>
    <w:rsid w:val="00212068"/>
    <w:pPr>
      <w:outlineLvl w:val="2"/>
    </w:pPr>
    <w:rPr>
      <w:rFonts w:ascii="Arial" w:eastAsiaTheme="majorEastAsia" w:hAnsi="Arial" w:cs="Arial"/>
      <w:b/>
      <w:bCs/>
    </w:rPr>
  </w:style>
  <w:style w:type="paragraph" w:styleId="Heading4">
    <w:name w:val="heading 4"/>
    <w:basedOn w:val="Normal"/>
    <w:next w:val="Normal"/>
    <w:link w:val="Heading4Char"/>
    <w:uiPriority w:val="9"/>
    <w:unhideWhenUsed/>
    <w:qFormat/>
    <w:rsid w:val="00212068"/>
    <w:pPr>
      <w:outlineLvl w:val="3"/>
    </w:pPr>
    <w:rPr>
      <w:rFonts w:ascii="Arial" w:hAnsi="Arial" w:cs="Arial"/>
      <w:b/>
      <w:i/>
    </w:rPr>
  </w:style>
  <w:style w:type="paragraph" w:styleId="Heading5">
    <w:name w:val="heading 5"/>
    <w:basedOn w:val="Normal"/>
    <w:next w:val="Normal"/>
    <w:link w:val="Heading5Char"/>
    <w:uiPriority w:val="9"/>
    <w:unhideWhenUsed/>
    <w:qFormat/>
    <w:rsid w:val="00212068"/>
    <w:pPr>
      <w:outlineLvl w:val="4"/>
    </w:pPr>
    <w:rPr>
      <w:rFonts w:ascii="Arial" w:hAnsi="Arial" w:cs="Arial"/>
      <w:i/>
    </w:rPr>
  </w:style>
  <w:style w:type="paragraph" w:styleId="Heading8">
    <w:name w:val="heading 8"/>
    <w:basedOn w:val="Normal"/>
    <w:next w:val="Normal"/>
    <w:link w:val="Heading8Char"/>
    <w:uiPriority w:val="9"/>
    <w:semiHidden/>
    <w:unhideWhenUsed/>
    <w:qFormat/>
    <w:rsid w:val="003646AB"/>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9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918"/>
    <w:rPr>
      <w:rFonts w:ascii="Lucida Grande" w:hAnsi="Lucida Grande" w:cs="Lucida Grande"/>
      <w:sz w:val="18"/>
      <w:szCs w:val="18"/>
    </w:rPr>
  </w:style>
  <w:style w:type="paragraph" w:styleId="Header">
    <w:name w:val="header"/>
    <w:basedOn w:val="Normal"/>
    <w:link w:val="HeaderChar"/>
    <w:uiPriority w:val="99"/>
    <w:unhideWhenUsed/>
    <w:rsid w:val="00310918"/>
    <w:pPr>
      <w:tabs>
        <w:tab w:val="center" w:pos="4320"/>
        <w:tab w:val="right" w:pos="8640"/>
      </w:tabs>
    </w:pPr>
  </w:style>
  <w:style w:type="character" w:customStyle="1" w:styleId="HeaderChar">
    <w:name w:val="Header Char"/>
    <w:basedOn w:val="DefaultParagraphFont"/>
    <w:link w:val="Header"/>
    <w:uiPriority w:val="99"/>
    <w:rsid w:val="00310918"/>
  </w:style>
  <w:style w:type="paragraph" w:styleId="Footer">
    <w:name w:val="footer"/>
    <w:basedOn w:val="Normal"/>
    <w:link w:val="FooterChar"/>
    <w:uiPriority w:val="99"/>
    <w:unhideWhenUsed/>
    <w:rsid w:val="00310918"/>
    <w:pPr>
      <w:tabs>
        <w:tab w:val="center" w:pos="4320"/>
        <w:tab w:val="right" w:pos="8640"/>
      </w:tabs>
    </w:pPr>
  </w:style>
  <w:style w:type="character" w:customStyle="1" w:styleId="FooterChar">
    <w:name w:val="Footer Char"/>
    <w:basedOn w:val="DefaultParagraphFont"/>
    <w:link w:val="Footer"/>
    <w:uiPriority w:val="99"/>
    <w:rsid w:val="00310918"/>
  </w:style>
  <w:style w:type="paragraph" w:customStyle="1" w:styleId="BasicParagraph">
    <w:name w:val="[Basic Paragraph]"/>
    <w:basedOn w:val="Normal"/>
    <w:uiPriority w:val="99"/>
    <w:rsid w:val="00310918"/>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310918"/>
  </w:style>
  <w:style w:type="paragraph" w:styleId="PlainText">
    <w:name w:val="Plain Text"/>
    <w:basedOn w:val="Normal"/>
    <w:link w:val="PlainTextChar"/>
    <w:unhideWhenUsed/>
    <w:rsid w:val="004000DC"/>
    <w:rPr>
      <w:rFonts w:ascii="Consolas" w:eastAsia="Calibri" w:hAnsi="Consolas" w:cs="Times New Roman"/>
      <w:sz w:val="21"/>
      <w:szCs w:val="21"/>
    </w:rPr>
  </w:style>
  <w:style w:type="character" w:customStyle="1" w:styleId="PlainTextChar">
    <w:name w:val="Plain Text Char"/>
    <w:basedOn w:val="DefaultParagraphFont"/>
    <w:link w:val="PlainText"/>
    <w:rsid w:val="004000DC"/>
    <w:rPr>
      <w:rFonts w:ascii="Consolas" w:eastAsia="Calibri" w:hAnsi="Consolas" w:cs="Times New Roman"/>
      <w:sz w:val="21"/>
      <w:szCs w:val="21"/>
    </w:rPr>
  </w:style>
  <w:style w:type="paragraph" w:customStyle="1" w:styleId="Stdheading">
    <w:name w:val="Std heading"/>
    <w:basedOn w:val="Normal"/>
    <w:rsid w:val="004000DC"/>
    <w:pPr>
      <w:widowControl w:val="0"/>
      <w:spacing w:line="480" w:lineRule="auto"/>
      <w:jc w:val="both"/>
    </w:pPr>
    <w:rPr>
      <w:rFonts w:ascii="Times New Roman" w:eastAsia="Times New Roman" w:hAnsi="Times New Roman" w:cs="Times New Roman"/>
      <w:i/>
      <w:szCs w:val="20"/>
    </w:rPr>
  </w:style>
  <w:style w:type="paragraph" w:styleId="ListParagraph">
    <w:name w:val="List Paragraph"/>
    <w:aliases w:val="Issue Action POC,List Paragraph1,3,POCG Table Text,Dot pt,F5 List Paragraph,List Paragraph Char Char Char,Indicator Text,Colorful List - Accent 11,Numbered Para 1,Bullet Points,List Paragraph2,MAIN CONTENT,Normal numbered"/>
    <w:basedOn w:val="Normal"/>
    <w:link w:val="ListParagraphChar"/>
    <w:uiPriority w:val="1"/>
    <w:qFormat/>
    <w:rsid w:val="00212068"/>
    <w:pPr>
      <w:numPr>
        <w:numId w:val="1"/>
      </w:numPr>
      <w:ind w:left="360"/>
      <w:contextualSpacing/>
    </w:pPr>
    <w:rPr>
      <w:rFonts w:ascii="Arial" w:eastAsia="Times New Roman" w:hAnsi="Arial" w:cs="Arial"/>
      <w:spacing w:val="-2"/>
    </w:rPr>
  </w:style>
  <w:style w:type="table" w:styleId="LightList-Accent5">
    <w:name w:val="Light List Accent 5"/>
    <w:basedOn w:val="TableNormal"/>
    <w:uiPriority w:val="61"/>
    <w:rsid w:val="004000DC"/>
    <w:rPr>
      <w:rFonts w:eastAsiaTheme="minorHAns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Hyperlink">
    <w:name w:val="Hyperlink"/>
    <w:basedOn w:val="DefaultParagraphFont"/>
    <w:uiPriority w:val="99"/>
    <w:unhideWhenUsed/>
    <w:rsid w:val="004000DC"/>
    <w:rPr>
      <w:color w:val="0000FF" w:themeColor="hyperlink"/>
      <w:u w:val="single"/>
    </w:rPr>
  </w:style>
  <w:style w:type="paragraph" w:customStyle="1" w:styleId="P1-StandPara">
    <w:name w:val="P1-Stand Para"/>
    <w:rsid w:val="004000DC"/>
    <w:pPr>
      <w:spacing w:line="360" w:lineRule="atLeast"/>
      <w:ind w:firstLine="1152"/>
      <w:jc w:val="both"/>
    </w:pPr>
    <w:rPr>
      <w:rFonts w:ascii="Times New Roman" w:eastAsia="Times New Roman" w:hAnsi="Times New Roman" w:cs="Times New Roman"/>
      <w:sz w:val="22"/>
      <w:szCs w:val="20"/>
    </w:rPr>
  </w:style>
  <w:style w:type="paragraph" w:customStyle="1" w:styleId="Bodycopy">
    <w:name w:val="Body copy"/>
    <w:basedOn w:val="Normal"/>
    <w:link w:val="BodycopyChar"/>
    <w:autoRedefine/>
    <w:qFormat/>
    <w:rsid w:val="00D30C0B"/>
    <w:pPr>
      <w:spacing w:before="120" w:after="120"/>
    </w:pPr>
    <w:rPr>
      <w:rFonts w:ascii="Arial" w:eastAsiaTheme="majorEastAsia" w:hAnsi="Arial" w:cs="Open Sans"/>
      <w:bCs/>
      <w:iCs/>
      <w:sz w:val="22"/>
      <w:szCs w:val="22"/>
    </w:rPr>
  </w:style>
  <w:style w:type="character" w:customStyle="1" w:styleId="BodycopyChar">
    <w:name w:val="Body copy Char"/>
    <w:basedOn w:val="DefaultParagraphFont"/>
    <w:link w:val="Bodycopy"/>
    <w:rsid w:val="00D30C0B"/>
    <w:rPr>
      <w:rFonts w:ascii="Arial" w:eastAsiaTheme="majorEastAsia" w:hAnsi="Arial" w:cs="Open Sans"/>
      <w:bCs/>
      <w:iCs/>
      <w:sz w:val="22"/>
      <w:szCs w:val="22"/>
    </w:rPr>
  </w:style>
  <w:style w:type="character" w:styleId="CommentReference">
    <w:name w:val="annotation reference"/>
    <w:basedOn w:val="DefaultParagraphFont"/>
    <w:uiPriority w:val="99"/>
    <w:semiHidden/>
    <w:unhideWhenUsed/>
    <w:rsid w:val="004000DC"/>
    <w:rPr>
      <w:sz w:val="16"/>
      <w:szCs w:val="16"/>
    </w:rPr>
  </w:style>
  <w:style w:type="paragraph" w:styleId="CommentText">
    <w:name w:val="annotation text"/>
    <w:basedOn w:val="Normal"/>
    <w:link w:val="CommentTextChar"/>
    <w:uiPriority w:val="99"/>
    <w:unhideWhenUsed/>
    <w:rsid w:val="004000DC"/>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4000DC"/>
    <w:rPr>
      <w:rFonts w:ascii="Times New Roman" w:eastAsia="Times New Roman" w:hAnsi="Times New Roman" w:cs="Times New Roman"/>
      <w:sz w:val="20"/>
      <w:szCs w:val="20"/>
    </w:rPr>
  </w:style>
  <w:style w:type="paragraph" w:styleId="BodyText2">
    <w:name w:val="Body Text 2"/>
    <w:basedOn w:val="Normal"/>
    <w:link w:val="BodyText2Char"/>
    <w:uiPriority w:val="99"/>
    <w:rsid w:val="004000DC"/>
    <w:pPr>
      <w:spacing w:line="276" w:lineRule="auto"/>
    </w:pPr>
    <w:rPr>
      <w:rFonts w:ascii="Times New Roman" w:eastAsia="Times New Roman" w:hAnsi="Times New Roman" w:cs="Times New Roman"/>
      <w:b/>
      <w:szCs w:val="20"/>
    </w:rPr>
  </w:style>
  <w:style w:type="character" w:customStyle="1" w:styleId="BodyText2Char">
    <w:name w:val="Body Text 2 Char"/>
    <w:basedOn w:val="DefaultParagraphFont"/>
    <w:link w:val="BodyText2"/>
    <w:uiPriority w:val="99"/>
    <w:rsid w:val="004000DC"/>
    <w:rPr>
      <w:rFonts w:ascii="Times New Roman" w:eastAsia="Times New Roman" w:hAnsi="Times New Roman" w:cs="Times New Roman"/>
      <w:b/>
      <w:szCs w:val="20"/>
    </w:rPr>
  </w:style>
  <w:style w:type="paragraph" w:styleId="CommentSubject">
    <w:name w:val="annotation subject"/>
    <w:basedOn w:val="CommentText"/>
    <w:next w:val="CommentText"/>
    <w:link w:val="CommentSubjectChar"/>
    <w:uiPriority w:val="99"/>
    <w:semiHidden/>
    <w:unhideWhenUsed/>
    <w:rsid w:val="004000DC"/>
    <w:rPr>
      <w:b/>
      <w:bCs/>
    </w:rPr>
  </w:style>
  <w:style w:type="character" w:customStyle="1" w:styleId="CommentSubjectChar">
    <w:name w:val="Comment Subject Char"/>
    <w:basedOn w:val="CommentTextChar"/>
    <w:link w:val="CommentSubject"/>
    <w:uiPriority w:val="99"/>
    <w:semiHidden/>
    <w:rsid w:val="004000DC"/>
    <w:rPr>
      <w:rFonts w:ascii="Times New Roman" w:eastAsia="Times New Roman" w:hAnsi="Times New Roman" w:cs="Times New Roman"/>
      <w:b/>
      <w:bCs/>
      <w:sz w:val="20"/>
      <w:szCs w:val="20"/>
    </w:rPr>
  </w:style>
  <w:style w:type="table" w:styleId="TableGrid">
    <w:name w:val="Table Grid"/>
    <w:basedOn w:val="TableNormal"/>
    <w:uiPriority w:val="59"/>
    <w:rsid w:val="004000D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51093"/>
    <w:rPr>
      <w:rFonts w:ascii="Arial" w:hAnsi="Arial" w:cs="Arial"/>
      <w:b/>
      <w:noProof/>
      <w:color w:val="243766"/>
      <w:sz w:val="40"/>
      <w:szCs w:val="32"/>
    </w:rPr>
  </w:style>
  <w:style w:type="character" w:customStyle="1" w:styleId="Heading2Char">
    <w:name w:val="Heading 2 Char"/>
    <w:basedOn w:val="DefaultParagraphFont"/>
    <w:link w:val="Heading2"/>
    <w:uiPriority w:val="9"/>
    <w:rsid w:val="00E22CE5"/>
    <w:rPr>
      <w:rFonts w:ascii="Arial" w:hAnsi="Arial" w:cs="Arial"/>
      <w:b/>
      <w:color w:val="243766"/>
      <w:sz w:val="28"/>
      <w:szCs w:val="28"/>
    </w:rPr>
  </w:style>
  <w:style w:type="paragraph" w:styleId="NoSpacing">
    <w:name w:val="No Spacing"/>
    <w:link w:val="NoSpacingChar"/>
    <w:uiPriority w:val="1"/>
    <w:qFormat/>
    <w:rsid w:val="00073D89"/>
  </w:style>
  <w:style w:type="character" w:styleId="Strong">
    <w:name w:val="Strong"/>
    <w:uiPriority w:val="22"/>
    <w:qFormat/>
    <w:rsid w:val="00073D89"/>
    <w:rPr>
      <w:b/>
    </w:rPr>
  </w:style>
  <w:style w:type="character" w:customStyle="1" w:styleId="Heading3Char">
    <w:name w:val="Heading 3 Char"/>
    <w:basedOn w:val="DefaultParagraphFont"/>
    <w:link w:val="Heading3"/>
    <w:uiPriority w:val="9"/>
    <w:rsid w:val="00212068"/>
    <w:rPr>
      <w:rFonts w:ascii="Arial" w:eastAsiaTheme="majorEastAsia" w:hAnsi="Arial" w:cs="Arial"/>
      <w:b/>
      <w:bCs/>
    </w:rPr>
  </w:style>
  <w:style w:type="character" w:customStyle="1" w:styleId="Heading4Char">
    <w:name w:val="Heading 4 Char"/>
    <w:basedOn w:val="DefaultParagraphFont"/>
    <w:link w:val="Heading4"/>
    <w:uiPriority w:val="9"/>
    <w:rsid w:val="00212068"/>
    <w:rPr>
      <w:rFonts w:ascii="Arial" w:hAnsi="Arial" w:cs="Arial"/>
      <w:b/>
      <w:i/>
    </w:rPr>
  </w:style>
  <w:style w:type="character" w:customStyle="1" w:styleId="Heading5Char">
    <w:name w:val="Heading 5 Char"/>
    <w:basedOn w:val="DefaultParagraphFont"/>
    <w:link w:val="Heading5"/>
    <w:uiPriority w:val="9"/>
    <w:rsid w:val="00212068"/>
    <w:rPr>
      <w:rFonts w:ascii="Arial" w:hAnsi="Arial" w:cs="Arial"/>
      <w:i/>
    </w:rPr>
  </w:style>
  <w:style w:type="paragraph" w:customStyle="1" w:styleId="Bullet1">
    <w:name w:val="Bullet 1"/>
    <w:basedOn w:val="ListParagraph"/>
    <w:qFormat/>
    <w:rsid w:val="00027AD6"/>
    <w:pPr>
      <w:numPr>
        <w:numId w:val="2"/>
      </w:numPr>
      <w:spacing w:before="120" w:after="120"/>
    </w:pPr>
    <w:rPr>
      <w:sz w:val="22"/>
    </w:rPr>
  </w:style>
  <w:style w:type="paragraph" w:customStyle="1" w:styleId="Bullet2">
    <w:name w:val="Bullet 2"/>
    <w:basedOn w:val="Normal"/>
    <w:qFormat/>
    <w:rsid w:val="000920C7"/>
    <w:rPr>
      <w:rFonts w:ascii="Arial" w:hAnsi="Arial" w:cs="Arial"/>
    </w:rPr>
  </w:style>
  <w:style w:type="paragraph" w:customStyle="1" w:styleId="Bullet">
    <w:name w:val="Bullet"/>
    <w:basedOn w:val="Bullet1"/>
    <w:rsid w:val="00CF423D"/>
  </w:style>
  <w:style w:type="character" w:styleId="Emphasis">
    <w:name w:val="Emphasis"/>
    <w:basedOn w:val="DefaultParagraphFont"/>
    <w:uiPriority w:val="20"/>
    <w:qFormat/>
    <w:rsid w:val="00CC26B0"/>
    <w:rPr>
      <w:i/>
      <w:iCs/>
    </w:rPr>
  </w:style>
  <w:style w:type="paragraph" w:styleId="DocumentMap">
    <w:name w:val="Document Map"/>
    <w:basedOn w:val="Normal"/>
    <w:link w:val="DocumentMapChar"/>
    <w:uiPriority w:val="99"/>
    <w:semiHidden/>
    <w:unhideWhenUsed/>
    <w:rsid w:val="009E65B9"/>
    <w:rPr>
      <w:rFonts w:ascii="Lucida Grande" w:hAnsi="Lucida Grande" w:cs="Lucida Grande"/>
    </w:rPr>
  </w:style>
  <w:style w:type="character" w:customStyle="1" w:styleId="DocumentMapChar">
    <w:name w:val="Document Map Char"/>
    <w:basedOn w:val="DefaultParagraphFont"/>
    <w:link w:val="DocumentMap"/>
    <w:uiPriority w:val="99"/>
    <w:semiHidden/>
    <w:rsid w:val="009E65B9"/>
    <w:rPr>
      <w:rFonts w:ascii="Lucida Grande" w:hAnsi="Lucida Grande" w:cs="Lucida Grande"/>
    </w:rPr>
  </w:style>
  <w:style w:type="character" w:customStyle="1" w:styleId="ListParagraphChar">
    <w:name w:val="List Paragraph Char"/>
    <w:aliases w:val="Issue Action POC Char,List Paragraph1 Char,3 Char,POCG Table Text Char,Dot pt Char,F5 List Paragraph Char,List Paragraph Char Char Char Char,Indicator Text Char,Colorful List - Accent 11 Char,Numbered Para 1 Char,Bullet Points Char"/>
    <w:basedOn w:val="DefaultParagraphFont"/>
    <w:link w:val="ListParagraph"/>
    <w:uiPriority w:val="1"/>
    <w:qFormat/>
    <w:rsid w:val="001B3195"/>
    <w:rPr>
      <w:rFonts w:ascii="Arial" w:eastAsia="Times New Roman" w:hAnsi="Arial" w:cs="Arial"/>
      <w:spacing w:val="-2"/>
    </w:rPr>
  </w:style>
  <w:style w:type="character" w:customStyle="1" w:styleId="NoSpacingChar">
    <w:name w:val="No Spacing Char"/>
    <w:link w:val="NoSpacing"/>
    <w:uiPriority w:val="1"/>
    <w:rsid w:val="007D3E8B"/>
  </w:style>
  <w:style w:type="character" w:styleId="IntenseEmphasis">
    <w:name w:val="Intense Emphasis"/>
    <w:basedOn w:val="DefaultParagraphFont"/>
    <w:uiPriority w:val="21"/>
    <w:qFormat/>
    <w:rsid w:val="009A34DC"/>
    <w:rPr>
      <w:b/>
      <w:bCs/>
      <w:i/>
      <w:iCs/>
      <w:color w:val="4F81BD" w:themeColor="accent1"/>
    </w:rPr>
  </w:style>
  <w:style w:type="character" w:customStyle="1" w:styleId="Heading8Char">
    <w:name w:val="Heading 8 Char"/>
    <w:basedOn w:val="DefaultParagraphFont"/>
    <w:link w:val="Heading8"/>
    <w:uiPriority w:val="9"/>
    <w:semiHidden/>
    <w:rsid w:val="003646AB"/>
    <w:rPr>
      <w:rFonts w:asciiTheme="majorHAnsi" w:eastAsiaTheme="majorEastAsia" w:hAnsiTheme="majorHAnsi" w:cstheme="majorBidi"/>
      <w:color w:val="272727" w:themeColor="text1" w:themeTint="D8"/>
      <w:sz w:val="21"/>
      <w:szCs w:val="21"/>
    </w:rPr>
  </w:style>
  <w:style w:type="character" w:customStyle="1" w:styleId="Bold">
    <w:name w:val="Bold"/>
    <w:uiPriority w:val="1"/>
    <w:qFormat/>
    <w:rsid w:val="00205199"/>
    <w:rPr>
      <w:b/>
    </w:rPr>
  </w:style>
  <w:style w:type="paragraph" w:customStyle="1" w:styleId="TableParagraph">
    <w:name w:val="Table Paragraph"/>
    <w:basedOn w:val="Normal"/>
    <w:uiPriority w:val="1"/>
    <w:qFormat/>
    <w:rsid w:val="00D25EB8"/>
    <w:pPr>
      <w:widowControl w:val="0"/>
      <w:autoSpaceDE w:val="0"/>
      <w:autoSpaceDN w:val="0"/>
    </w:pPr>
    <w:rPr>
      <w:rFonts w:ascii="Tahoma" w:eastAsia="Tahoma" w:hAnsi="Tahoma" w:cs="Tahoma"/>
      <w:sz w:val="22"/>
      <w:szCs w:val="22"/>
    </w:rPr>
  </w:style>
  <w:style w:type="paragraph" w:styleId="BodyText">
    <w:name w:val="Body Text"/>
    <w:basedOn w:val="Normal"/>
    <w:link w:val="BodyTextChar"/>
    <w:uiPriority w:val="99"/>
    <w:semiHidden/>
    <w:unhideWhenUsed/>
    <w:rsid w:val="00D25EB8"/>
    <w:pPr>
      <w:spacing w:after="120"/>
    </w:pPr>
  </w:style>
  <w:style w:type="character" w:customStyle="1" w:styleId="BodyTextChar">
    <w:name w:val="Body Text Char"/>
    <w:basedOn w:val="DefaultParagraphFont"/>
    <w:link w:val="BodyText"/>
    <w:uiPriority w:val="99"/>
    <w:semiHidden/>
    <w:rsid w:val="00D25EB8"/>
  </w:style>
  <w:style w:type="character" w:customStyle="1" w:styleId="Mention1">
    <w:name w:val="Mention1"/>
    <w:basedOn w:val="DefaultParagraphFont"/>
    <w:uiPriority w:val="99"/>
    <w:semiHidden/>
    <w:unhideWhenUsed/>
    <w:rsid w:val="005B5336"/>
    <w:rPr>
      <w:color w:val="2B579A"/>
      <w:shd w:val="clear" w:color="auto" w:fill="E6E6E6"/>
    </w:rPr>
  </w:style>
  <w:style w:type="character" w:styleId="FollowedHyperlink">
    <w:name w:val="FollowedHyperlink"/>
    <w:basedOn w:val="DefaultParagraphFont"/>
    <w:uiPriority w:val="99"/>
    <w:semiHidden/>
    <w:unhideWhenUsed/>
    <w:rsid w:val="00911917"/>
    <w:rPr>
      <w:color w:val="800080" w:themeColor="followedHyperlink"/>
      <w:u w:val="single"/>
    </w:rPr>
  </w:style>
  <w:style w:type="character" w:customStyle="1" w:styleId="Mention2">
    <w:name w:val="Mention2"/>
    <w:basedOn w:val="DefaultParagraphFont"/>
    <w:uiPriority w:val="99"/>
    <w:semiHidden/>
    <w:unhideWhenUsed/>
    <w:rsid w:val="00702E33"/>
    <w:rPr>
      <w:color w:val="2B579A"/>
      <w:shd w:val="clear" w:color="auto" w:fill="E6E6E6"/>
    </w:rPr>
  </w:style>
  <w:style w:type="character" w:styleId="SubtleEmphasis">
    <w:name w:val="Subtle Emphasis"/>
    <w:basedOn w:val="DefaultParagraphFont"/>
    <w:uiPriority w:val="19"/>
    <w:qFormat/>
    <w:rsid w:val="00036B23"/>
    <w:rPr>
      <w:i/>
      <w:iCs/>
      <w:color w:val="404040" w:themeColor="text1" w:themeTint="BF"/>
    </w:rPr>
  </w:style>
  <w:style w:type="paragraph" w:customStyle="1" w:styleId="Default">
    <w:name w:val="Default"/>
    <w:rsid w:val="00B55C44"/>
    <w:pPr>
      <w:autoSpaceDE w:val="0"/>
      <w:autoSpaceDN w:val="0"/>
      <w:adjustRightInd w:val="0"/>
    </w:pPr>
    <w:rPr>
      <w:rFonts w:ascii="Arial" w:hAnsi="Arial" w:cs="Arial"/>
      <w:color w:val="000000"/>
    </w:rPr>
  </w:style>
  <w:style w:type="character" w:customStyle="1" w:styleId="UnresolvedMention1">
    <w:name w:val="Unresolved Mention1"/>
    <w:basedOn w:val="DefaultParagraphFont"/>
    <w:uiPriority w:val="99"/>
    <w:semiHidden/>
    <w:unhideWhenUsed/>
    <w:rsid w:val="00852A17"/>
    <w:rPr>
      <w:color w:val="605E5C"/>
      <w:shd w:val="clear" w:color="auto" w:fill="E1DFDD"/>
    </w:rPr>
  </w:style>
  <w:style w:type="character" w:customStyle="1" w:styleId="UnresolvedMention2">
    <w:name w:val="Unresolved Mention2"/>
    <w:basedOn w:val="DefaultParagraphFont"/>
    <w:uiPriority w:val="99"/>
    <w:semiHidden/>
    <w:unhideWhenUsed/>
    <w:rsid w:val="00726EF2"/>
    <w:rPr>
      <w:color w:val="605E5C"/>
      <w:shd w:val="clear" w:color="auto" w:fill="E1DFDD"/>
    </w:rPr>
  </w:style>
  <w:style w:type="character" w:customStyle="1" w:styleId="UnresolvedMention">
    <w:name w:val="Unresolved Mention"/>
    <w:basedOn w:val="DefaultParagraphFont"/>
    <w:uiPriority w:val="99"/>
    <w:semiHidden/>
    <w:unhideWhenUsed/>
    <w:rsid w:val="00343D84"/>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9652E"/>
  </w:style>
  <w:style w:type="paragraph" w:styleId="Heading1">
    <w:name w:val="heading 1"/>
    <w:basedOn w:val="Normal"/>
    <w:next w:val="Normal"/>
    <w:link w:val="Heading1Char"/>
    <w:uiPriority w:val="9"/>
    <w:qFormat/>
    <w:rsid w:val="00851093"/>
    <w:pPr>
      <w:spacing w:before="120" w:after="120"/>
      <w:outlineLvl w:val="0"/>
    </w:pPr>
    <w:rPr>
      <w:rFonts w:ascii="Arial" w:hAnsi="Arial" w:cs="Arial"/>
      <w:b/>
      <w:noProof/>
      <w:color w:val="243766"/>
      <w:sz w:val="40"/>
      <w:szCs w:val="32"/>
    </w:rPr>
  </w:style>
  <w:style w:type="paragraph" w:styleId="Heading2">
    <w:name w:val="heading 2"/>
    <w:basedOn w:val="BasicParagraph"/>
    <w:next w:val="Normal"/>
    <w:link w:val="Heading2Char"/>
    <w:uiPriority w:val="9"/>
    <w:unhideWhenUsed/>
    <w:qFormat/>
    <w:rsid w:val="00E22CE5"/>
    <w:pPr>
      <w:outlineLvl w:val="1"/>
    </w:pPr>
    <w:rPr>
      <w:rFonts w:ascii="Arial" w:hAnsi="Arial" w:cs="Arial"/>
      <w:b/>
      <w:color w:val="243766"/>
      <w:sz w:val="28"/>
      <w:szCs w:val="28"/>
    </w:rPr>
  </w:style>
  <w:style w:type="paragraph" w:styleId="Heading3">
    <w:name w:val="heading 3"/>
    <w:basedOn w:val="Normal"/>
    <w:next w:val="Normal"/>
    <w:link w:val="Heading3Char"/>
    <w:uiPriority w:val="9"/>
    <w:unhideWhenUsed/>
    <w:qFormat/>
    <w:rsid w:val="00212068"/>
    <w:pPr>
      <w:outlineLvl w:val="2"/>
    </w:pPr>
    <w:rPr>
      <w:rFonts w:ascii="Arial" w:eastAsiaTheme="majorEastAsia" w:hAnsi="Arial" w:cs="Arial"/>
      <w:b/>
      <w:bCs/>
    </w:rPr>
  </w:style>
  <w:style w:type="paragraph" w:styleId="Heading4">
    <w:name w:val="heading 4"/>
    <w:basedOn w:val="Normal"/>
    <w:next w:val="Normal"/>
    <w:link w:val="Heading4Char"/>
    <w:uiPriority w:val="9"/>
    <w:unhideWhenUsed/>
    <w:qFormat/>
    <w:rsid w:val="00212068"/>
    <w:pPr>
      <w:outlineLvl w:val="3"/>
    </w:pPr>
    <w:rPr>
      <w:rFonts w:ascii="Arial" w:hAnsi="Arial" w:cs="Arial"/>
      <w:b/>
      <w:i/>
    </w:rPr>
  </w:style>
  <w:style w:type="paragraph" w:styleId="Heading5">
    <w:name w:val="heading 5"/>
    <w:basedOn w:val="Normal"/>
    <w:next w:val="Normal"/>
    <w:link w:val="Heading5Char"/>
    <w:uiPriority w:val="9"/>
    <w:unhideWhenUsed/>
    <w:qFormat/>
    <w:rsid w:val="00212068"/>
    <w:pPr>
      <w:outlineLvl w:val="4"/>
    </w:pPr>
    <w:rPr>
      <w:rFonts w:ascii="Arial" w:hAnsi="Arial" w:cs="Arial"/>
      <w:i/>
    </w:rPr>
  </w:style>
  <w:style w:type="paragraph" w:styleId="Heading8">
    <w:name w:val="heading 8"/>
    <w:basedOn w:val="Normal"/>
    <w:next w:val="Normal"/>
    <w:link w:val="Heading8Char"/>
    <w:uiPriority w:val="9"/>
    <w:semiHidden/>
    <w:unhideWhenUsed/>
    <w:qFormat/>
    <w:rsid w:val="003646AB"/>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9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918"/>
    <w:rPr>
      <w:rFonts w:ascii="Lucida Grande" w:hAnsi="Lucida Grande" w:cs="Lucida Grande"/>
      <w:sz w:val="18"/>
      <w:szCs w:val="18"/>
    </w:rPr>
  </w:style>
  <w:style w:type="paragraph" w:styleId="Header">
    <w:name w:val="header"/>
    <w:basedOn w:val="Normal"/>
    <w:link w:val="HeaderChar"/>
    <w:uiPriority w:val="99"/>
    <w:unhideWhenUsed/>
    <w:rsid w:val="00310918"/>
    <w:pPr>
      <w:tabs>
        <w:tab w:val="center" w:pos="4320"/>
        <w:tab w:val="right" w:pos="8640"/>
      </w:tabs>
    </w:pPr>
  </w:style>
  <w:style w:type="character" w:customStyle="1" w:styleId="HeaderChar">
    <w:name w:val="Header Char"/>
    <w:basedOn w:val="DefaultParagraphFont"/>
    <w:link w:val="Header"/>
    <w:uiPriority w:val="99"/>
    <w:rsid w:val="00310918"/>
  </w:style>
  <w:style w:type="paragraph" w:styleId="Footer">
    <w:name w:val="footer"/>
    <w:basedOn w:val="Normal"/>
    <w:link w:val="FooterChar"/>
    <w:uiPriority w:val="99"/>
    <w:unhideWhenUsed/>
    <w:rsid w:val="00310918"/>
    <w:pPr>
      <w:tabs>
        <w:tab w:val="center" w:pos="4320"/>
        <w:tab w:val="right" w:pos="8640"/>
      </w:tabs>
    </w:pPr>
  </w:style>
  <w:style w:type="character" w:customStyle="1" w:styleId="FooterChar">
    <w:name w:val="Footer Char"/>
    <w:basedOn w:val="DefaultParagraphFont"/>
    <w:link w:val="Footer"/>
    <w:uiPriority w:val="99"/>
    <w:rsid w:val="00310918"/>
  </w:style>
  <w:style w:type="paragraph" w:customStyle="1" w:styleId="BasicParagraph">
    <w:name w:val="[Basic Paragraph]"/>
    <w:basedOn w:val="Normal"/>
    <w:uiPriority w:val="99"/>
    <w:rsid w:val="00310918"/>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310918"/>
  </w:style>
  <w:style w:type="paragraph" w:styleId="PlainText">
    <w:name w:val="Plain Text"/>
    <w:basedOn w:val="Normal"/>
    <w:link w:val="PlainTextChar"/>
    <w:unhideWhenUsed/>
    <w:rsid w:val="004000DC"/>
    <w:rPr>
      <w:rFonts w:ascii="Consolas" w:eastAsia="Calibri" w:hAnsi="Consolas" w:cs="Times New Roman"/>
      <w:sz w:val="21"/>
      <w:szCs w:val="21"/>
    </w:rPr>
  </w:style>
  <w:style w:type="character" w:customStyle="1" w:styleId="PlainTextChar">
    <w:name w:val="Plain Text Char"/>
    <w:basedOn w:val="DefaultParagraphFont"/>
    <w:link w:val="PlainText"/>
    <w:rsid w:val="004000DC"/>
    <w:rPr>
      <w:rFonts w:ascii="Consolas" w:eastAsia="Calibri" w:hAnsi="Consolas" w:cs="Times New Roman"/>
      <w:sz w:val="21"/>
      <w:szCs w:val="21"/>
    </w:rPr>
  </w:style>
  <w:style w:type="paragraph" w:customStyle="1" w:styleId="Stdheading">
    <w:name w:val="Std heading"/>
    <w:basedOn w:val="Normal"/>
    <w:rsid w:val="004000DC"/>
    <w:pPr>
      <w:widowControl w:val="0"/>
      <w:spacing w:line="480" w:lineRule="auto"/>
      <w:jc w:val="both"/>
    </w:pPr>
    <w:rPr>
      <w:rFonts w:ascii="Times New Roman" w:eastAsia="Times New Roman" w:hAnsi="Times New Roman" w:cs="Times New Roman"/>
      <w:i/>
      <w:szCs w:val="20"/>
    </w:rPr>
  </w:style>
  <w:style w:type="paragraph" w:styleId="ListParagraph">
    <w:name w:val="List Paragraph"/>
    <w:aliases w:val="Issue Action POC,List Paragraph1,3,POCG Table Text,Dot pt,F5 List Paragraph,List Paragraph Char Char Char,Indicator Text,Colorful List - Accent 11,Numbered Para 1,Bullet Points,List Paragraph2,MAIN CONTENT,Normal numbered"/>
    <w:basedOn w:val="Normal"/>
    <w:link w:val="ListParagraphChar"/>
    <w:uiPriority w:val="1"/>
    <w:qFormat/>
    <w:rsid w:val="00212068"/>
    <w:pPr>
      <w:numPr>
        <w:numId w:val="1"/>
      </w:numPr>
      <w:ind w:left="360"/>
      <w:contextualSpacing/>
    </w:pPr>
    <w:rPr>
      <w:rFonts w:ascii="Arial" w:eastAsia="Times New Roman" w:hAnsi="Arial" w:cs="Arial"/>
      <w:spacing w:val="-2"/>
    </w:rPr>
  </w:style>
  <w:style w:type="table" w:styleId="LightList-Accent5">
    <w:name w:val="Light List Accent 5"/>
    <w:basedOn w:val="TableNormal"/>
    <w:uiPriority w:val="61"/>
    <w:rsid w:val="004000DC"/>
    <w:rPr>
      <w:rFonts w:eastAsiaTheme="minorHAnsi"/>
      <w:sz w:val="22"/>
      <w:szCs w:val="22"/>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Hyperlink">
    <w:name w:val="Hyperlink"/>
    <w:basedOn w:val="DefaultParagraphFont"/>
    <w:uiPriority w:val="99"/>
    <w:unhideWhenUsed/>
    <w:rsid w:val="004000DC"/>
    <w:rPr>
      <w:color w:val="0000FF" w:themeColor="hyperlink"/>
      <w:u w:val="single"/>
    </w:rPr>
  </w:style>
  <w:style w:type="paragraph" w:customStyle="1" w:styleId="P1-StandPara">
    <w:name w:val="P1-Stand Para"/>
    <w:rsid w:val="004000DC"/>
    <w:pPr>
      <w:spacing w:line="360" w:lineRule="atLeast"/>
      <w:ind w:firstLine="1152"/>
      <w:jc w:val="both"/>
    </w:pPr>
    <w:rPr>
      <w:rFonts w:ascii="Times New Roman" w:eastAsia="Times New Roman" w:hAnsi="Times New Roman" w:cs="Times New Roman"/>
      <w:sz w:val="22"/>
      <w:szCs w:val="20"/>
    </w:rPr>
  </w:style>
  <w:style w:type="paragraph" w:customStyle="1" w:styleId="Bodycopy">
    <w:name w:val="Body copy"/>
    <w:basedOn w:val="Normal"/>
    <w:link w:val="BodycopyChar"/>
    <w:autoRedefine/>
    <w:qFormat/>
    <w:rsid w:val="00D30C0B"/>
    <w:pPr>
      <w:spacing w:before="120" w:after="120"/>
    </w:pPr>
    <w:rPr>
      <w:rFonts w:ascii="Arial" w:eastAsiaTheme="majorEastAsia" w:hAnsi="Arial" w:cs="Open Sans"/>
      <w:bCs/>
      <w:iCs/>
      <w:sz w:val="22"/>
      <w:szCs w:val="22"/>
    </w:rPr>
  </w:style>
  <w:style w:type="character" w:customStyle="1" w:styleId="BodycopyChar">
    <w:name w:val="Body copy Char"/>
    <w:basedOn w:val="DefaultParagraphFont"/>
    <w:link w:val="Bodycopy"/>
    <w:rsid w:val="00D30C0B"/>
    <w:rPr>
      <w:rFonts w:ascii="Arial" w:eastAsiaTheme="majorEastAsia" w:hAnsi="Arial" w:cs="Open Sans"/>
      <w:bCs/>
      <w:iCs/>
      <w:sz w:val="22"/>
      <w:szCs w:val="22"/>
    </w:rPr>
  </w:style>
  <w:style w:type="character" w:styleId="CommentReference">
    <w:name w:val="annotation reference"/>
    <w:basedOn w:val="DefaultParagraphFont"/>
    <w:uiPriority w:val="99"/>
    <w:semiHidden/>
    <w:unhideWhenUsed/>
    <w:rsid w:val="004000DC"/>
    <w:rPr>
      <w:sz w:val="16"/>
      <w:szCs w:val="16"/>
    </w:rPr>
  </w:style>
  <w:style w:type="paragraph" w:styleId="CommentText">
    <w:name w:val="annotation text"/>
    <w:basedOn w:val="Normal"/>
    <w:link w:val="CommentTextChar"/>
    <w:uiPriority w:val="99"/>
    <w:unhideWhenUsed/>
    <w:rsid w:val="004000DC"/>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4000DC"/>
    <w:rPr>
      <w:rFonts w:ascii="Times New Roman" w:eastAsia="Times New Roman" w:hAnsi="Times New Roman" w:cs="Times New Roman"/>
      <w:sz w:val="20"/>
      <w:szCs w:val="20"/>
    </w:rPr>
  </w:style>
  <w:style w:type="paragraph" w:styleId="BodyText2">
    <w:name w:val="Body Text 2"/>
    <w:basedOn w:val="Normal"/>
    <w:link w:val="BodyText2Char"/>
    <w:uiPriority w:val="99"/>
    <w:rsid w:val="004000DC"/>
    <w:pPr>
      <w:spacing w:line="276" w:lineRule="auto"/>
    </w:pPr>
    <w:rPr>
      <w:rFonts w:ascii="Times New Roman" w:eastAsia="Times New Roman" w:hAnsi="Times New Roman" w:cs="Times New Roman"/>
      <w:b/>
      <w:szCs w:val="20"/>
    </w:rPr>
  </w:style>
  <w:style w:type="character" w:customStyle="1" w:styleId="BodyText2Char">
    <w:name w:val="Body Text 2 Char"/>
    <w:basedOn w:val="DefaultParagraphFont"/>
    <w:link w:val="BodyText2"/>
    <w:uiPriority w:val="99"/>
    <w:rsid w:val="004000DC"/>
    <w:rPr>
      <w:rFonts w:ascii="Times New Roman" w:eastAsia="Times New Roman" w:hAnsi="Times New Roman" w:cs="Times New Roman"/>
      <w:b/>
      <w:szCs w:val="20"/>
    </w:rPr>
  </w:style>
  <w:style w:type="paragraph" w:styleId="CommentSubject">
    <w:name w:val="annotation subject"/>
    <w:basedOn w:val="CommentText"/>
    <w:next w:val="CommentText"/>
    <w:link w:val="CommentSubjectChar"/>
    <w:uiPriority w:val="99"/>
    <w:semiHidden/>
    <w:unhideWhenUsed/>
    <w:rsid w:val="004000DC"/>
    <w:rPr>
      <w:b/>
      <w:bCs/>
    </w:rPr>
  </w:style>
  <w:style w:type="character" w:customStyle="1" w:styleId="CommentSubjectChar">
    <w:name w:val="Comment Subject Char"/>
    <w:basedOn w:val="CommentTextChar"/>
    <w:link w:val="CommentSubject"/>
    <w:uiPriority w:val="99"/>
    <w:semiHidden/>
    <w:rsid w:val="004000DC"/>
    <w:rPr>
      <w:rFonts w:ascii="Times New Roman" w:eastAsia="Times New Roman" w:hAnsi="Times New Roman" w:cs="Times New Roman"/>
      <w:b/>
      <w:bCs/>
      <w:sz w:val="20"/>
      <w:szCs w:val="20"/>
    </w:rPr>
  </w:style>
  <w:style w:type="table" w:styleId="TableGrid">
    <w:name w:val="Table Grid"/>
    <w:basedOn w:val="TableNormal"/>
    <w:uiPriority w:val="59"/>
    <w:rsid w:val="004000D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51093"/>
    <w:rPr>
      <w:rFonts w:ascii="Arial" w:hAnsi="Arial" w:cs="Arial"/>
      <w:b/>
      <w:noProof/>
      <w:color w:val="243766"/>
      <w:sz w:val="40"/>
      <w:szCs w:val="32"/>
    </w:rPr>
  </w:style>
  <w:style w:type="character" w:customStyle="1" w:styleId="Heading2Char">
    <w:name w:val="Heading 2 Char"/>
    <w:basedOn w:val="DefaultParagraphFont"/>
    <w:link w:val="Heading2"/>
    <w:uiPriority w:val="9"/>
    <w:rsid w:val="00E22CE5"/>
    <w:rPr>
      <w:rFonts w:ascii="Arial" w:hAnsi="Arial" w:cs="Arial"/>
      <w:b/>
      <w:color w:val="243766"/>
      <w:sz w:val="28"/>
      <w:szCs w:val="28"/>
    </w:rPr>
  </w:style>
  <w:style w:type="paragraph" w:styleId="NoSpacing">
    <w:name w:val="No Spacing"/>
    <w:link w:val="NoSpacingChar"/>
    <w:uiPriority w:val="1"/>
    <w:qFormat/>
    <w:rsid w:val="00073D89"/>
  </w:style>
  <w:style w:type="character" w:styleId="Strong">
    <w:name w:val="Strong"/>
    <w:uiPriority w:val="22"/>
    <w:qFormat/>
    <w:rsid w:val="00073D89"/>
    <w:rPr>
      <w:b/>
    </w:rPr>
  </w:style>
  <w:style w:type="character" w:customStyle="1" w:styleId="Heading3Char">
    <w:name w:val="Heading 3 Char"/>
    <w:basedOn w:val="DefaultParagraphFont"/>
    <w:link w:val="Heading3"/>
    <w:uiPriority w:val="9"/>
    <w:rsid w:val="00212068"/>
    <w:rPr>
      <w:rFonts w:ascii="Arial" w:eastAsiaTheme="majorEastAsia" w:hAnsi="Arial" w:cs="Arial"/>
      <w:b/>
      <w:bCs/>
    </w:rPr>
  </w:style>
  <w:style w:type="character" w:customStyle="1" w:styleId="Heading4Char">
    <w:name w:val="Heading 4 Char"/>
    <w:basedOn w:val="DefaultParagraphFont"/>
    <w:link w:val="Heading4"/>
    <w:uiPriority w:val="9"/>
    <w:rsid w:val="00212068"/>
    <w:rPr>
      <w:rFonts w:ascii="Arial" w:hAnsi="Arial" w:cs="Arial"/>
      <w:b/>
      <w:i/>
    </w:rPr>
  </w:style>
  <w:style w:type="character" w:customStyle="1" w:styleId="Heading5Char">
    <w:name w:val="Heading 5 Char"/>
    <w:basedOn w:val="DefaultParagraphFont"/>
    <w:link w:val="Heading5"/>
    <w:uiPriority w:val="9"/>
    <w:rsid w:val="00212068"/>
    <w:rPr>
      <w:rFonts w:ascii="Arial" w:hAnsi="Arial" w:cs="Arial"/>
      <w:i/>
    </w:rPr>
  </w:style>
  <w:style w:type="paragraph" w:customStyle="1" w:styleId="Bullet1">
    <w:name w:val="Bullet 1"/>
    <w:basedOn w:val="ListParagraph"/>
    <w:qFormat/>
    <w:rsid w:val="00027AD6"/>
    <w:pPr>
      <w:numPr>
        <w:numId w:val="2"/>
      </w:numPr>
      <w:spacing w:before="120" w:after="120"/>
    </w:pPr>
    <w:rPr>
      <w:sz w:val="22"/>
    </w:rPr>
  </w:style>
  <w:style w:type="paragraph" w:customStyle="1" w:styleId="Bullet2">
    <w:name w:val="Bullet 2"/>
    <w:basedOn w:val="Normal"/>
    <w:qFormat/>
    <w:rsid w:val="000920C7"/>
    <w:rPr>
      <w:rFonts w:ascii="Arial" w:hAnsi="Arial" w:cs="Arial"/>
    </w:rPr>
  </w:style>
  <w:style w:type="paragraph" w:customStyle="1" w:styleId="Bullet">
    <w:name w:val="Bullet"/>
    <w:basedOn w:val="Bullet1"/>
    <w:rsid w:val="00CF423D"/>
  </w:style>
  <w:style w:type="character" w:styleId="Emphasis">
    <w:name w:val="Emphasis"/>
    <w:basedOn w:val="DefaultParagraphFont"/>
    <w:uiPriority w:val="20"/>
    <w:qFormat/>
    <w:rsid w:val="00CC26B0"/>
    <w:rPr>
      <w:i/>
      <w:iCs/>
    </w:rPr>
  </w:style>
  <w:style w:type="paragraph" w:styleId="DocumentMap">
    <w:name w:val="Document Map"/>
    <w:basedOn w:val="Normal"/>
    <w:link w:val="DocumentMapChar"/>
    <w:uiPriority w:val="99"/>
    <w:semiHidden/>
    <w:unhideWhenUsed/>
    <w:rsid w:val="009E65B9"/>
    <w:rPr>
      <w:rFonts w:ascii="Lucida Grande" w:hAnsi="Lucida Grande" w:cs="Lucida Grande"/>
    </w:rPr>
  </w:style>
  <w:style w:type="character" w:customStyle="1" w:styleId="DocumentMapChar">
    <w:name w:val="Document Map Char"/>
    <w:basedOn w:val="DefaultParagraphFont"/>
    <w:link w:val="DocumentMap"/>
    <w:uiPriority w:val="99"/>
    <w:semiHidden/>
    <w:rsid w:val="009E65B9"/>
    <w:rPr>
      <w:rFonts w:ascii="Lucida Grande" w:hAnsi="Lucida Grande" w:cs="Lucida Grande"/>
    </w:rPr>
  </w:style>
  <w:style w:type="character" w:customStyle="1" w:styleId="ListParagraphChar">
    <w:name w:val="List Paragraph Char"/>
    <w:aliases w:val="Issue Action POC Char,List Paragraph1 Char,3 Char,POCG Table Text Char,Dot pt Char,F5 List Paragraph Char,List Paragraph Char Char Char Char,Indicator Text Char,Colorful List - Accent 11 Char,Numbered Para 1 Char,Bullet Points Char"/>
    <w:basedOn w:val="DefaultParagraphFont"/>
    <w:link w:val="ListParagraph"/>
    <w:uiPriority w:val="1"/>
    <w:qFormat/>
    <w:rsid w:val="001B3195"/>
    <w:rPr>
      <w:rFonts w:ascii="Arial" w:eastAsia="Times New Roman" w:hAnsi="Arial" w:cs="Arial"/>
      <w:spacing w:val="-2"/>
    </w:rPr>
  </w:style>
  <w:style w:type="character" w:customStyle="1" w:styleId="NoSpacingChar">
    <w:name w:val="No Spacing Char"/>
    <w:link w:val="NoSpacing"/>
    <w:uiPriority w:val="1"/>
    <w:rsid w:val="007D3E8B"/>
  </w:style>
  <w:style w:type="character" w:styleId="IntenseEmphasis">
    <w:name w:val="Intense Emphasis"/>
    <w:basedOn w:val="DefaultParagraphFont"/>
    <w:uiPriority w:val="21"/>
    <w:qFormat/>
    <w:rsid w:val="009A34DC"/>
    <w:rPr>
      <w:b/>
      <w:bCs/>
      <w:i/>
      <w:iCs/>
      <w:color w:val="4F81BD" w:themeColor="accent1"/>
    </w:rPr>
  </w:style>
  <w:style w:type="character" w:customStyle="1" w:styleId="Heading8Char">
    <w:name w:val="Heading 8 Char"/>
    <w:basedOn w:val="DefaultParagraphFont"/>
    <w:link w:val="Heading8"/>
    <w:uiPriority w:val="9"/>
    <w:semiHidden/>
    <w:rsid w:val="003646AB"/>
    <w:rPr>
      <w:rFonts w:asciiTheme="majorHAnsi" w:eastAsiaTheme="majorEastAsia" w:hAnsiTheme="majorHAnsi" w:cstheme="majorBidi"/>
      <w:color w:val="272727" w:themeColor="text1" w:themeTint="D8"/>
      <w:sz w:val="21"/>
      <w:szCs w:val="21"/>
    </w:rPr>
  </w:style>
  <w:style w:type="character" w:customStyle="1" w:styleId="Bold">
    <w:name w:val="Bold"/>
    <w:uiPriority w:val="1"/>
    <w:qFormat/>
    <w:rsid w:val="00205199"/>
    <w:rPr>
      <w:b/>
    </w:rPr>
  </w:style>
  <w:style w:type="paragraph" w:customStyle="1" w:styleId="TableParagraph">
    <w:name w:val="Table Paragraph"/>
    <w:basedOn w:val="Normal"/>
    <w:uiPriority w:val="1"/>
    <w:qFormat/>
    <w:rsid w:val="00D25EB8"/>
    <w:pPr>
      <w:widowControl w:val="0"/>
      <w:autoSpaceDE w:val="0"/>
      <w:autoSpaceDN w:val="0"/>
    </w:pPr>
    <w:rPr>
      <w:rFonts w:ascii="Tahoma" w:eastAsia="Tahoma" w:hAnsi="Tahoma" w:cs="Tahoma"/>
      <w:sz w:val="22"/>
      <w:szCs w:val="22"/>
    </w:rPr>
  </w:style>
  <w:style w:type="paragraph" w:styleId="BodyText">
    <w:name w:val="Body Text"/>
    <w:basedOn w:val="Normal"/>
    <w:link w:val="BodyTextChar"/>
    <w:uiPriority w:val="99"/>
    <w:semiHidden/>
    <w:unhideWhenUsed/>
    <w:rsid w:val="00D25EB8"/>
    <w:pPr>
      <w:spacing w:after="120"/>
    </w:pPr>
  </w:style>
  <w:style w:type="character" w:customStyle="1" w:styleId="BodyTextChar">
    <w:name w:val="Body Text Char"/>
    <w:basedOn w:val="DefaultParagraphFont"/>
    <w:link w:val="BodyText"/>
    <w:uiPriority w:val="99"/>
    <w:semiHidden/>
    <w:rsid w:val="00D25EB8"/>
  </w:style>
  <w:style w:type="character" w:customStyle="1" w:styleId="Mention1">
    <w:name w:val="Mention1"/>
    <w:basedOn w:val="DefaultParagraphFont"/>
    <w:uiPriority w:val="99"/>
    <w:semiHidden/>
    <w:unhideWhenUsed/>
    <w:rsid w:val="005B5336"/>
    <w:rPr>
      <w:color w:val="2B579A"/>
      <w:shd w:val="clear" w:color="auto" w:fill="E6E6E6"/>
    </w:rPr>
  </w:style>
  <w:style w:type="character" w:styleId="FollowedHyperlink">
    <w:name w:val="FollowedHyperlink"/>
    <w:basedOn w:val="DefaultParagraphFont"/>
    <w:uiPriority w:val="99"/>
    <w:semiHidden/>
    <w:unhideWhenUsed/>
    <w:rsid w:val="00911917"/>
    <w:rPr>
      <w:color w:val="800080" w:themeColor="followedHyperlink"/>
      <w:u w:val="single"/>
    </w:rPr>
  </w:style>
  <w:style w:type="character" w:customStyle="1" w:styleId="Mention2">
    <w:name w:val="Mention2"/>
    <w:basedOn w:val="DefaultParagraphFont"/>
    <w:uiPriority w:val="99"/>
    <w:semiHidden/>
    <w:unhideWhenUsed/>
    <w:rsid w:val="00702E33"/>
    <w:rPr>
      <w:color w:val="2B579A"/>
      <w:shd w:val="clear" w:color="auto" w:fill="E6E6E6"/>
    </w:rPr>
  </w:style>
  <w:style w:type="character" w:styleId="SubtleEmphasis">
    <w:name w:val="Subtle Emphasis"/>
    <w:basedOn w:val="DefaultParagraphFont"/>
    <w:uiPriority w:val="19"/>
    <w:qFormat/>
    <w:rsid w:val="00036B23"/>
    <w:rPr>
      <w:i/>
      <w:iCs/>
      <w:color w:val="404040" w:themeColor="text1" w:themeTint="BF"/>
    </w:rPr>
  </w:style>
  <w:style w:type="paragraph" w:customStyle="1" w:styleId="Default">
    <w:name w:val="Default"/>
    <w:rsid w:val="00B55C44"/>
    <w:pPr>
      <w:autoSpaceDE w:val="0"/>
      <w:autoSpaceDN w:val="0"/>
      <w:adjustRightInd w:val="0"/>
    </w:pPr>
    <w:rPr>
      <w:rFonts w:ascii="Arial" w:hAnsi="Arial" w:cs="Arial"/>
      <w:color w:val="000000"/>
    </w:rPr>
  </w:style>
  <w:style w:type="character" w:customStyle="1" w:styleId="UnresolvedMention1">
    <w:name w:val="Unresolved Mention1"/>
    <w:basedOn w:val="DefaultParagraphFont"/>
    <w:uiPriority w:val="99"/>
    <w:semiHidden/>
    <w:unhideWhenUsed/>
    <w:rsid w:val="00852A17"/>
    <w:rPr>
      <w:color w:val="605E5C"/>
      <w:shd w:val="clear" w:color="auto" w:fill="E1DFDD"/>
    </w:rPr>
  </w:style>
  <w:style w:type="character" w:customStyle="1" w:styleId="UnresolvedMention2">
    <w:name w:val="Unresolved Mention2"/>
    <w:basedOn w:val="DefaultParagraphFont"/>
    <w:uiPriority w:val="99"/>
    <w:semiHidden/>
    <w:unhideWhenUsed/>
    <w:rsid w:val="00726EF2"/>
    <w:rPr>
      <w:color w:val="605E5C"/>
      <w:shd w:val="clear" w:color="auto" w:fill="E1DFDD"/>
    </w:rPr>
  </w:style>
  <w:style w:type="character" w:customStyle="1" w:styleId="UnresolvedMention">
    <w:name w:val="Unresolved Mention"/>
    <w:basedOn w:val="DefaultParagraphFont"/>
    <w:uiPriority w:val="99"/>
    <w:semiHidden/>
    <w:unhideWhenUsed/>
    <w:rsid w:val="00343D8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448028">
      <w:bodyDiv w:val="1"/>
      <w:marLeft w:val="0"/>
      <w:marRight w:val="0"/>
      <w:marTop w:val="0"/>
      <w:marBottom w:val="0"/>
      <w:divBdr>
        <w:top w:val="none" w:sz="0" w:space="0" w:color="auto"/>
        <w:left w:val="none" w:sz="0" w:space="0" w:color="auto"/>
        <w:bottom w:val="none" w:sz="0" w:space="0" w:color="auto"/>
        <w:right w:val="none" w:sz="0" w:space="0" w:color="auto"/>
      </w:divBdr>
    </w:div>
    <w:div w:id="1151749655">
      <w:bodyDiv w:val="1"/>
      <w:marLeft w:val="0"/>
      <w:marRight w:val="0"/>
      <w:marTop w:val="0"/>
      <w:marBottom w:val="0"/>
      <w:divBdr>
        <w:top w:val="none" w:sz="0" w:space="0" w:color="auto"/>
        <w:left w:val="none" w:sz="0" w:space="0" w:color="auto"/>
        <w:bottom w:val="none" w:sz="0" w:space="0" w:color="auto"/>
        <w:right w:val="none" w:sz="0" w:space="0" w:color="auto"/>
      </w:divBdr>
    </w:div>
    <w:div w:id="16214542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qpp-cm-prod-content.s3.amazonaws.com/uploads/335/2018%20QPP%20Access%20User%20Guide.zip" TargetMode="External"/><Relationship Id="rId21" Type="http://schemas.openxmlformats.org/officeDocument/2006/relationships/hyperlink" Target="mailto:QPP@cms.hhs.gov" TargetMode="External"/><Relationship Id="rId34" Type="http://schemas.microsoft.com/office/2007/relationships/hdphoto" Target="media/hdphoto3.wdp"/><Relationship Id="rId42" Type="http://schemas.microsoft.com/office/2007/relationships/hdphoto" Target="media/hdphoto5.wdp"/><Relationship Id="rId47" Type="http://schemas.microsoft.com/office/2007/relationships/hdphoto" Target="media/hdphoto6.wdp"/><Relationship Id="rId50" Type="http://schemas.openxmlformats.org/officeDocument/2006/relationships/image" Target="media/image12.png"/><Relationship Id="rId55" Type="http://schemas.microsoft.com/office/2007/relationships/hdphoto" Target="media/hdphoto10.wdp"/><Relationship Id="rId63" Type="http://schemas.microsoft.com/office/2007/relationships/hdphoto" Target="media/hdphoto14.wdp"/><Relationship Id="rId68" Type="http://schemas.openxmlformats.org/officeDocument/2006/relationships/image" Target="media/image21.png"/><Relationship Id="rId76" Type="http://schemas.openxmlformats.org/officeDocument/2006/relationships/image" Target="media/image25.png"/><Relationship Id="rId84" Type="http://schemas.openxmlformats.org/officeDocument/2006/relationships/image" Target="media/image29.png"/><Relationship Id="rId89" Type="http://schemas.openxmlformats.org/officeDocument/2006/relationships/header" Target="header1.xml"/><Relationship Id="rId97" Type="http://schemas.openxmlformats.org/officeDocument/2006/relationships/theme" Target="theme/theme1.xml"/><Relationship Id="rId7" Type="http://schemas.microsoft.com/office/2007/relationships/stylesWithEffects" Target="stylesWithEffects.xml"/><Relationship Id="rId71" Type="http://schemas.microsoft.com/office/2007/relationships/hdphoto" Target="media/hdphoto18.wdp"/><Relationship Id="rId9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qpp.cms.gov/login" TargetMode="External"/><Relationship Id="rId29" Type="http://schemas.openxmlformats.org/officeDocument/2006/relationships/image" Target="media/image2.png"/><Relationship Id="rId11" Type="http://schemas.openxmlformats.org/officeDocument/2006/relationships/endnotes" Target="endnotes.xml"/><Relationship Id="rId24" Type="http://schemas.openxmlformats.org/officeDocument/2006/relationships/hyperlink" Target="https://qpp.cms.gov/login" TargetMode="External"/><Relationship Id="rId32" Type="http://schemas.microsoft.com/office/2007/relationships/hdphoto" Target="media/hdphoto2.wdp"/><Relationship Id="rId37" Type="http://schemas.openxmlformats.org/officeDocument/2006/relationships/image" Target="media/image7.png"/><Relationship Id="rId40" Type="http://schemas.openxmlformats.org/officeDocument/2006/relationships/hyperlink" Target="https://qpp-cm-prod-content.s3.amazonaws.com/uploads/335/2018%20QPP%20Access%20User%20Guide.zip" TargetMode="External"/><Relationship Id="rId45" Type="http://schemas.openxmlformats.org/officeDocument/2006/relationships/hyperlink" Target="https://qpp-cm-prod-content.s3.amazonaws.com/uploads/335/2018%20QPP%20Access%20User%20Guide.zip" TargetMode="External"/><Relationship Id="rId53" Type="http://schemas.microsoft.com/office/2007/relationships/hdphoto" Target="media/hdphoto9.wdp"/><Relationship Id="rId58" Type="http://schemas.openxmlformats.org/officeDocument/2006/relationships/image" Target="media/image16.png"/><Relationship Id="rId66" Type="http://schemas.openxmlformats.org/officeDocument/2006/relationships/image" Target="media/image20.png"/><Relationship Id="rId74" Type="http://schemas.openxmlformats.org/officeDocument/2006/relationships/image" Target="media/image24.png"/><Relationship Id="rId79" Type="http://schemas.microsoft.com/office/2007/relationships/hdphoto" Target="media/hdphoto22.wdp"/><Relationship Id="rId87" Type="http://schemas.microsoft.com/office/2007/relationships/hdphoto" Target="media/hdphoto26.wdp"/><Relationship Id="rId5" Type="http://schemas.openxmlformats.org/officeDocument/2006/relationships/numbering" Target="numbering.xml"/><Relationship Id="rId61" Type="http://schemas.microsoft.com/office/2007/relationships/hdphoto" Target="media/hdphoto13.wdp"/><Relationship Id="rId82" Type="http://schemas.openxmlformats.org/officeDocument/2006/relationships/image" Target="media/image28.png"/><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hyperlink" Target="https://qpp.cms.gov/login" TargetMode="External"/><Relationship Id="rId14" Type="http://schemas.openxmlformats.org/officeDocument/2006/relationships/hyperlink" Target="https://qpp.cms.gov/" TargetMode="External"/><Relationship Id="rId22" Type="http://schemas.openxmlformats.org/officeDocument/2006/relationships/hyperlink" Target="https://qpp.cms.gov/login" TargetMode="External"/><Relationship Id="rId27" Type="http://schemas.openxmlformats.org/officeDocument/2006/relationships/hyperlink" Target="https://qpp-cm-prod-content.s3.amazonaws.com/uploads/335/2018%20QPP%20Access%20User%20Guide.zip" TargetMode="External"/><Relationship Id="rId30" Type="http://schemas.microsoft.com/office/2007/relationships/hdphoto" Target="media/hdphoto1.wdp"/><Relationship Id="rId35" Type="http://schemas.openxmlformats.org/officeDocument/2006/relationships/image" Target="media/image5.png"/><Relationship Id="rId43" Type="http://schemas.openxmlformats.org/officeDocument/2006/relationships/image" Target="media/image9.png"/><Relationship Id="rId48" Type="http://schemas.openxmlformats.org/officeDocument/2006/relationships/image" Target="media/image11.png"/><Relationship Id="rId56" Type="http://schemas.openxmlformats.org/officeDocument/2006/relationships/image" Target="media/image15.png"/><Relationship Id="rId64" Type="http://schemas.openxmlformats.org/officeDocument/2006/relationships/image" Target="media/image19.png"/><Relationship Id="rId69" Type="http://schemas.microsoft.com/office/2007/relationships/hdphoto" Target="media/hdphoto17.wdp"/><Relationship Id="rId77" Type="http://schemas.microsoft.com/office/2007/relationships/hdphoto" Target="media/hdphoto21.wdp"/><Relationship Id="rId8" Type="http://schemas.openxmlformats.org/officeDocument/2006/relationships/settings" Target="settings.xml"/><Relationship Id="rId51" Type="http://schemas.microsoft.com/office/2007/relationships/hdphoto" Target="media/hdphoto8.wdp"/><Relationship Id="rId72" Type="http://schemas.openxmlformats.org/officeDocument/2006/relationships/image" Target="media/image23.png"/><Relationship Id="rId80" Type="http://schemas.openxmlformats.org/officeDocument/2006/relationships/image" Target="media/image27.png"/><Relationship Id="rId85" Type="http://schemas.microsoft.com/office/2007/relationships/hdphoto" Target="media/hdphoto25.wdp"/><Relationship Id="rId93"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s://qpp-cm-prod-content.s3.amazonaws.com/uploads/508/2019%20CMS%20Web%20Interface%20Fact%20Sheet_FINAL_2019%2004%2001.pdf" TargetMode="External"/><Relationship Id="rId17" Type="http://schemas.openxmlformats.org/officeDocument/2006/relationships/hyperlink" Target="https://qpp.cms.gov/login" TargetMode="External"/><Relationship Id="rId25" Type="http://schemas.openxmlformats.org/officeDocument/2006/relationships/hyperlink" Target="https://qpp.cms.gov/login" TargetMode="External"/><Relationship Id="rId33" Type="http://schemas.openxmlformats.org/officeDocument/2006/relationships/image" Target="media/image4.png"/><Relationship Id="rId38" Type="http://schemas.microsoft.com/office/2007/relationships/hdphoto" Target="media/hdphoto4.wdp"/><Relationship Id="rId46" Type="http://schemas.openxmlformats.org/officeDocument/2006/relationships/image" Target="media/image10.png"/><Relationship Id="rId59" Type="http://schemas.microsoft.com/office/2007/relationships/hdphoto" Target="media/hdphoto12.wdp"/><Relationship Id="rId67" Type="http://schemas.microsoft.com/office/2007/relationships/hdphoto" Target="media/hdphoto16.wdp"/><Relationship Id="rId20" Type="http://schemas.openxmlformats.org/officeDocument/2006/relationships/hyperlink" Target="https://qpp-cm-prod-content.s3.amazonaws.com/uploads/335/2018%20QPP%20Access%20User%20Guide.zip" TargetMode="External"/><Relationship Id="rId41" Type="http://schemas.openxmlformats.org/officeDocument/2006/relationships/image" Target="media/image8.png"/><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image" Target="media/image22.png"/><Relationship Id="rId75" Type="http://schemas.microsoft.com/office/2007/relationships/hdphoto" Target="media/hdphoto20.wdp"/><Relationship Id="rId83" Type="http://schemas.microsoft.com/office/2007/relationships/hdphoto" Target="media/hdphoto24.wdp"/><Relationship Id="rId88" Type="http://schemas.openxmlformats.org/officeDocument/2006/relationships/hyperlink" Target="mailto:QPP@cms.hhs.gov" TargetMode="External"/><Relationship Id="rId91" Type="http://schemas.openxmlformats.org/officeDocument/2006/relationships/footer" Target="footer1.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qpp.cms.gov/login" TargetMode="External"/><Relationship Id="rId23" Type="http://schemas.openxmlformats.org/officeDocument/2006/relationships/hyperlink" Target="https://qpp.cms.gov/login" TargetMode="External"/><Relationship Id="rId28" Type="http://schemas.openxmlformats.org/officeDocument/2006/relationships/image" Target="media/image1.png"/><Relationship Id="rId36" Type="http://schemas.openxmlformats.org/officeDocument/2006/relationships/image" Target="media/image6.png"/><Relationship Id="rId49" Type="http://schemas.microsoft.com/office/2007/relationships/hdphoto" Target="media/hdphoto7.wdp"/><Relationship Id="rId57" Type="http://schemas.microsoft.com/office/2007/relationships/hdphoto" Target="media/hdphoto11.wdp"/><Relationship Id="rId10" Type="http://schemas.openxmlformats.org/officeDocument/2006/relationships/footnotes" Target="footnotes.xml"/><Relationship Id="rId31" Type="http://schemas.openxmlformats.org/officeDocument/2006/relationships/image" Target="media/image3.png"/><Relationship Id="rId44" Type="http://schemas.openxmlformats.org/officeDocument/2006/relationships/hyperlink" Target="https://qpp-cm-prod-content.s3.amazonaws.com/uploads/335/2018%20QPP%20Access%20User%20Guide.zip" TargetMode="External"/><Relationship Id="rId52" Type="http://schemas.openxmlformats.org/officeDocument/2006/relationships/image" Target="media/image13.png"/><Relationship Id="rId60" Type="http://schemas.openxmlformats.org/officeDocument/2006/relationships/image" Target="media/image17.png"/><Relationship Id="rId65" Type="http://schemas.microsoft.com/office/2007/relationships/hdphoto" Target="media/hdphoto15.wdp"/><Relationship Id="rId73" Type="http://schemas.microsoft.com/office/2007/relationships/hdphoto" Target="media/hdphoto19.wdp"/><Relationship Id="rId78" Type="http://schemas.openxmlformats.org/officeDocument/2006/relationships/image" Target="media/image26.png"/><Relationship Id="rId81" Type="http://schemas.microsoft.com/office/2007/relationships/hdphoto" Target="media/hdphoto23.wdp"/><Relationship Id="rId86" Type="http://schemas.openxmlformats.org/officeDocument/2006/relationships/image" Target="media/image30.png"/><Relationship Id="rId9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qpp-cm-prod-content.s3.amazonaws.com/uploads/458/2019%20CAHPS%20for%20MIPS%20Overview%20Fact%20Sheet.pdf" TargetMode="External"/><Relationship Id="rId18" Type="http://schemas.openxmlformats.org/officeDocument/2006/relationships/hyperlink" Target="https://qpp.cms.gov/login" TargetMode="External"/><Relationship Id="rId39" Type="http://schemas.openxmlformats.org/officeDocument/2006/relationships/hyperlink" Target="https://qpp-cm-prod-content.s3.amazonaws.com/uploads/335/2018%20QPP%20Access%20User%20Guide.zip"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QPP@cms.hhs.gov" TargetMode="External"/><Relationship Id="rId1" Type="http://schemas.openxmlformats.org/officeDocument/2006/relationships/hyperlink" Target="mailto:QPP@cms.hhs.gov"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2.jpg"/><Relationship Id="rId1" Type="http://schemas.openxmlformats.org/officeDocument/2006/relationships/image" Target="media/image31.png"/></Relationships>
</file>

<file path=word/_rels/header3.xml.rels><?xml version="1.0" encoding="UTF-8" standalone="yes"?>
<Relationships xmlns="http://schemas.openxmlformats.org/package/2006/relationships"><Relationship Id="rId1" Type="http://schemas.openxmlformats.org/officeDocument/2006/relationships/image" Target="media/image33.jp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BD49E1A44FD1F4D8D927DA3BD9A290B"/>
        <w:category>
          <w:name w:val="General"/>
          <w:gallery w:val="placeholder"/>
        </w:category>
        <w:types>
          <w:type w:val="bbPlcHdr"/>
        </w:types>
        <w:behaviors>
          <w:behavior w:val="content"/>
        </w:behaviors>
        <w:guid w:val="{16187A09-A45F-1241-9FDD-F4FAFDF83F8C}"/>
      </w:docPartPr>
      <w:docPartBody>
        <w:p w:rsidR="00B777A4" w:rsidRDefault="00E31CFA" w:rsidP="00E31CFA">
          <w:pPr>
            <w:pStyle w:val="7BD49E1A44FD1F4D8D927DA3BD9A290B"/>
          </w:pPr>
          <w:r>
            <w:t>[Type text]</w:t>
          </w:r>
        </w:p>
      </w:docPartBody>
    </w:docPart>
    <w:docPart>
      <w:docPartPr>
        <w:name w:val="51663CA1134EFC4B842BDA4FBC717F6C"/>
        <w:category>
          <w:name w:val="General"/>
          <w:gallery w:val="placeholder"/>
        </w:category>
        <w:types>
          <w:type w:val="bbPlcHdr"/>
        </w:types>
        <w:behaviors>
          <w:behavior w:val="content"/>
        </w:behaviors>
        <w:guid w:val="{11B77EF0-FB6E-4344-88EE-6A48C503DA1D}"/>
      </w:docPartPr>
      <w:docPartBody>
        <w:p w:rsidR="00B777A4" w:rsidRDefault="00E31CFA" w:rsidP="00E31CFA">
          <w:pPr>
            <w:pStyle w:val="51663CA1134EFC4B842BDA4FBC717F6C"/>
          </w:pPr>
          <w:r>
            <w:t>[Type text]</w:t>
          </w:r>
        </w:p>
      </w:docPartBody>
    </w:docPart>
    <w:docPart>
      <w:docPartPr>
        <w:name w:val="9EE772138F920F49A1EA8D96A805DBED"/>
        <w:category>
          <w:name w:val="General"/>
          <w:gallery w:val="placeholder"/>
        </w:category>
        <w:types>
          <w:type w:val="bbPlcHdr"/>
        </w:types>
        <w:behaviors>
          <w:behavior w:val="content"/>
        </w:behaviors>
        <w:guid w:val="{DE781B52-C3E9-EF43-8DEC-00DA68AADBA0}"/>
      </w:docPartPr>
      <w:docPartBody>
        <w:p w:rsidR="00B777A4" w:rsidRDefault="00E31CFA" w:rsidP="00E31CFA">
          <w:pPr>
            <w:pStyle w:val="9EE772138F920F49A1EA8D96A805DBED"/>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Segoe UI"/>
    <w:charset w:val="00"/>
    <w:family w:val="swiss"/>
    <w:pitch w:val="variable"/>
    <w:sig w:usb0="E1000AEF" w:usb1="5000A1FF" w:usb2="00000000" w:usb3="00000000" w:csb0="000001BF" w:csb1="00000000"/>
  </w:font>
  <w:font w:name="MinionPro-Regular">
    <w:altName w:val="Calibri"/>
    <w:charset w:val="00"/>
    <w:family w:val="auto"/>
    <w:pitch w:val="variable"/>
    <w:sig w:usb0="00000001"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CFA"/>
    <w:rsid w:val="000132D9"/>
    <w:rsid w:val="00014340"/>
    <w:rsid w:val="0005537C"/>
    <w:rsid w:val="000A023F"/>
    <w:rsid w:val="000E0E5D"/>
    <w:rsid w:val="000F0D39"/>
    <w:rsid w:val="00130BF3"/>
    <w:rsid w:val="001328BB"/>
    <w:rsid w:val="001E1C18"/>
    <w:rsid w:val="0021592D"/>
    <w:rsid w:val="0030147B"/>
    <w:rsid w:val="003567BD"/>
    <w:rsid w:val="003861CF"/>
    <w:rsid w:val="003C7D3E"/>
    <w:rsid w:val="003D51EA"/>
    <w:rsid w:val="003D7E50"/>
    <w:rsid w:val="004B5648"/>
    <w:rsid w:val="0055452B"/>
    <w:rsid w:val="005A3C90"/>
    <w:rsid w:val="005F4395"/>
    <w:rsid w:val="00677B2E"/>
    <w:rsid w:val="006C4A30"/>
    <w:rsid w:val="006D6ECB"/>
    <w:rsid w:val="006E3DBF"/>
    <w:rsid w:val="0071559D"/>
    <w:rsid w:val="00756CBD"/>
    <w:rsid w:val="00793EFF"/>
    <w:rsid w:val="00852752"/>
    <w:rsid w:val="00852A78"/>
    <w:rsid w:val="008770C2"/>
    <w:rsid w:val="00887F01"/>
    <w:rsid w:val="008D16A0"/>
    <w:rsid w:val="008E275F"/>
    <w:rsid w:val="0096354C"/>
    <w:rsid w:val="009C4606"/>
    <w:rsid w:val="00A04A97"/>
    <w:rsid w:val="00A45BBD"/>
    <w:rsid w:val="00A8570B"/>
    <w:rsid w:val="00AF165C"/>
    <w:rsid w:val="00B168AD"/>
    <w:rsid w:val="00B777A4"/>
    <w:rsid w:val="00BD51F5"/>
    <w:rsid w:val="00E31CFA"/>
    <w:rsid w:val="00F20ACF"/>
    <w:rsid w:val="00F244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BD49E1A44FD1F4D8D927DA3BD9A290B">
    <w:name w:val="7BD49E1A44FD1F4D8D927DA3BD9A290B"/>
    <w:rsid w:val="00E31CFA"/>
  </w:style>
  <w:style w:type="paragraph" w:customStyle="1" w:styleId="51663CA1134EFC4B842BDA4FBC717F6C">
    <w:name w:val="51663CA1134EFC4B842BDA4FBC717F6C"/>
    <w:rsid w:val="00E31CFA"/>
  </w:style>
  <w:style w:type="paragraph" w:customStyle="1" w:styleId="9EE772138F920F49A1EA8D96A805DBED">
    <w:name w:val="9EE772138F920F49A1EA8D96A805DBED"/>
    <w:rsid w:val="00E31CFA"/>
  </w:style>
  <w:style w:type="paragraph" w:customStyle="1" w:styleId="CFD12AA809F2C144A79015BA0BBB0757">
    <w:name w:val="CFD12AA809F2C144A79015BA0BBB0757"/>
    <w:rsid w:val="00E31CFA"/>
  </w:style>
  <w:style w:type="paragraph" w:customStyle="1" w:styleId="CD74E53A9854C74290F451B57B6C7BFF">
    <w:name w:val="CD74E53A9854C74290F451B57B6C7BFF"/>
    <w:rsid w:val="00E31CFA"/>
  </w:style>
  <w:style w:type="paragraph" w:customStyle="1" w:styleId="59D922B0AD475345A4F585FDD5F1CAC1">
    <w:name w:val="59D922B0AD475345A4F585FDD5F1CAC1"/>
    <w:rsid w:val="00E31CFA"/>
  </w:style>
  <w:style w:type="paragraph" w:customStyle="1" w:styleId="823A139F1F6D7C45988CCF97B6B84E9D">
    <w:name w:val="823A139F1F6D7C45988CCF97B6B84E9D"/>
    <w:rsid w:val="00E31CFA"/>
  </w:style>
  <w:style w:type="paragraph" w:customStyle="1" w:styleId="E5938C9E2188D3468A0A8FAB17F8D83D">
    <w:name w:val="E5938C9E2188D3468A0A8FAB17F8D83D"/>
    <w:rsid w:val="00E31CFA"/>
  </w:style>
  <w:style w:type="paragraph" w:customStyle="1" w:styleId="04F4FB232D0D4746A6BB2C09A7212BDE">
    <w:name w:val="04F4FB232D0D4746A6BB2C09A7212BDE"/>
    <w:rsid w:val="00E31CFA"/>
  </w:style>
  <w:style w:type="paragraph" w:customStyle="1" w:styleId="AA568B6BFE4DEF4DBB5F38CC3B739E35">
    <w:name w:val="AA568B6BFE4DEF4DBB5F38CC3B739E35"/>
    <w:rsid w:val="00E31CFA"/>
  </w:style>
  <w:style w:type="paragraph" w:customStyle="1" w:styleId="5243DDB1CAC6C2429D62BEA905C8A9A7">
    <w:name w:val="5243DDB1CAC6C2429D62BEA905C8A9A7"/>
    <w:rsid w:val="00E31CFA"/>
  </w:style>
  <w:style w:type="paragraph" w:customStyle="1" w:styleId="502FB5A8D4072A4E9155240A2D3BEC65">
    <w:name w:val="502FB5A8D4072A4E9155240A2D3BEC65"/>
    <w:rsid w:val="00E31CFA"/>
  </w:style>
  <w:style w:type="paragraph" w:customStyle="1" w:styleId="7E375933CC099043A7942608288ED098">
    <w:name w:val="7E375933CC099043A7942608288ED098"/>
    <w:rsid w:val="00E31CFA"/>
  </w:style>
  <w:style w:type="paragraph" w:customStyle="1" w:styleId="BBBB436D6ACD8A42AD7863EF2249D795">
    <w:name w:val="BBBB436D6ACD8A42AD7863EF2249D795"/>
    <w:rsid w:val="00E31CFA"/>
  </w:style>
  <w:style w:type="paragraph" w:customStyle="1" w:styleId="B765089E7CCA384CB76CEF151F3248AC">
    <w:name w:val="B765089E7CCA384CB76CEF151F3248AC"/>
    <w:rsid w:val="00E31CFA"/>
  </w:style>
  <w:style w:type="paragraph" w:customStyle="1" w:styleId="68AC9C4FD6247641953EB8391650B7CF">
    <w:name w:val="68AC9C4FD6247641953EB8391650B7CF"/>
    <w:rsid w:val="00E31CFA"/>
  </w:style>
  <w:style w:type="paragraph" w:customStyle="1" w:styleId="2987A7CFC164964689313E88FCAB0DD7">
    <w:name w:val="2987A7CFC164964689313E88FCAB0DD7"/>
    <w:rsid w:val="00E31CFA"/>
  </w:style>
  <w:style w:type="paragraph" w:customStyle="1" w:styleId="27877C55C02DFB41801AE27494054134">
    <w:name w:val="27877C55C02DFB41801AE27494054134"/>
    <w:rsid w:val="00E31CFA"/>
  </w:style>
  <w:style w:type="paragraph" w:customStyle="1" w:styleId="0552A61CDF8D4D42AA13476A5BAA170B">
    <w:name w:val="0552A61CDF8D4D42AA13476A5BAA170B"/>
    <w:rsid w:val="00E31CFA"/>
  </w:style>
  <w:style w:type="paragraph" w:customStyle="1" w:styleId="0B8E3845026D824B870E61B37B21A9BD">
    <w:name w:val="0B8E3845026D824B870E61B37B21A9BD"/>
    <w:rsid w:val="00E31CFA"/>
  </w:style>
  <w:style w:type="paragraph" w:customStyle="1" w:styleId="764189D17551F440B96F3F3049A6BAEE">
    <w:name w:val="764189D17551F440B96F3F3049A6BAEE"/>
    <w:rsid w:val="00E31CFA"/>
  </w:style>
  <w:style w:type="paragraph" w:customStyle="1" w:styleId="1C6B9ACF1B2F8146823BB1EBC1867873">
    <w:name w:val="1C6B9ACF1B2F8146823BB1EBC1867873"/>
    <w:rsid w:val="00E31CFA"/>
  </w:style>
  <w:style w:type="paragraph" w:customStyle="1" w:styleId="F2AF1DC4BD57D5449E179FCE7029D3FD">
    <w:name w:val="F2AF1DC4BD57D5449E179FCE7029D3FD"/>
    <w:rsid w:val="00E31CFA"/>
  </w:style>
  <w:style w:type="paragraph" w:customStyle="1" w:styleId="1CE2D73187E6B44085EC976E68451C3F">
    <w:name w:val="1CE2D73187E6B44085EC976E68451C3F"/>
    <w:rsid w:val="00E31CF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BD49E1A44FD1F4D8D927DA3BD9A290B">
    <w:name w:val="7BD49E1A44FD1F4D8D927DA3BD9A290B"/>
    <w:rsid w:val="00E31CFA"/>
  </w:style>
  <w:style w:type="paragraph" w:customStyle="1" w:styleId="51663CA1134EFC4B842BDA4FBC717F6C">
    <w:name w:val="51663CA1134EFC4B842BDA4FBC717F6C"/>
    <w:rsid w:val="00E31CFA"/>
  </w:style>
  <w:style w:type="paragraph" w:customStyle="1" w:styleId="9EE772138F920F49A1EA8D96A805DBED">
    <w:name w:val="9EE772138F920F49A1EA8D96A805DBED"/>
    <w:rsid w:val="00E31CFA"/>
  </w:style>
  <w:style w:type="paragraph" w:customStyle="1" w:styleId="CFD12AA809F2C144A79015BA0BBB0757">
    <w:name w:val="CFD12AA809F2C144A79015BA0BBB0757"/>
    <w:rsid w:val="00E31CFA"/>
  </w:style>
  <w:style w:type="paragraph" w:customStyle="1" w:styleId="CD74E53A9854C74290F451B57B6C7BFF">
    <w:name w:val="CD74E53A9854C74290F451B57B6C7BFF"/>
    <w:rsid w:val="00E31CFA"/>
  </w:style>
  <w:style w:type="paragraph" w:customStyle="1" w:styleId="59D922B0AD475345A4F585FDD5F1CAC1">
    <w:name w:val="59D922B0AD475345A4F585FDD5F1CAC1"/>
    <w:rsid w:val="00E31CFA"/>
  </w:style>
  <w:style w:type="paragraph" w:customStyle="1" w:styleId="823A139F1F6D7C45988CCF97B6B84E9D">
    <w:name w:val="823A139F1F6D7C45988CCF97B6B84E9D"/>
    <w:rsid w:val="00E31CFA"/>
  </w:style>
  <w:style w:type="paragraph" w:customStyle="1" w:styleId="E5938C9E2188D3468A0A8FAB17F8D83D">
    <w:name w:val="E5938C9E2188D3468A0A8FAB17F8D83D"/>
    <w:rsid w:val="00E31CFA"/>
  </w:style>
  <w:style w:type="paragraph" w:customStyle="1" w:styleId="04F4FB232D0D4746A6BB2C09A7212BDE">
    <w:name w:val="04F4FB232D0D4746A6BB2C09A7212BDE"/>
    <w:rsid w:val="00E31CFA"/>
  </w:style>
  <w:style w:type="paragraph" w:customStyle="1" w:styleId="AA568B6BFE4DEF4DBB5F38CC3B739E35">
    <w:name w:val="AA568B6BFE4DEF4DBB5F38CC3B739E35"/>
    <w:rsid w:val="00E31CFA"/>
  </w:style>
  <w:style w:type="paragraph" w:customStyle="1" w:styleId="5243DDB1CAC6C2429D62BEA905C8A9A7">
    <w:name w:val="5243DDB1CAC6C2429D62BEA905C8A9A7"/>
    <w:rsid w:val="00E31CFA"/>
  </w:style>
  <w:style w:type="paragraph" w:customStyle="1" w:styleId="502FB5A8D4072A4E9155240A2D3BEC65">
    <w:name w:val="502FB5A8D4072A4E9155240A2D3BEC65"/>
    <w:rsid w:val="00E31CFA"/>
  </w:style>
  <w:style w:type="paragraph" w:customStyle="1" w:styleId="7E375933CC099043A7942608288ED098">
    <w:name w:val="7E375933CC099043A7942608288ED098"/>
    <w:rsid w:val="00E31CFA"/>
  </w:style>
  <w:style w:type="paragraph" w:customStyle="1" w:styleId="BBBB436D6ACD8A42AD7863EF2249D795">
    <w:name w:val="BBBB436D6ACD8A42AD7863EF2249D795"/>
    <w:rsid w:val="00E31CFA"/>
  </w:style>
  <w:style w:type="paragraph" w:customStyle="1" w:styleId="B765089E7CCA384CB76CEF151F3248AC">
    <w:name w:val="B765089E7CCA384CB76CEF151F3248AC"/>
    <w:rsid w:val="00E31CFA"/>
  </w:style>
  <w:style w:type="paragraph" w:customStyle="1" w:styleId="68AC9C4FD6247641953EB8391650B7CF">
    <w:name w:val="68AC9C4FD6247641953EB8391650B7CF"/>
    <w:rsid w:val="00E31CFA"/>
  </w:style>
  <w:style w:type="paragraph" w:customStyle="1" w:styleId="2987A7CFC164964689313E88FCAB0DD7">
    <w:name w:val="2987A7CFC164964689313E88FCAB0DD7"/>
    <w:rsid w:val="00E31CFA"/>
  </w:style>
  <w:style w:type="paragraph" w:customStyle="1" w:styleId="27877C55C02DFB41801AE27494054134">
    <w:name w:val="27877C55C02DFB41801AE27494054134"/>
    <w:rsid w:val="00E31CFA"/>
  </w:style>
  <w:style w:type="paragraph" w:customStyle="1" w:styleId="0552A61CDF8D4D42AA13476A5BAA170B">
    <w:name w:val="0552A61CDF8D4D42AA13476A5BAA170B"/>
    <w:rsid w:val="00E31CFA"/>
  </w:style>
  <w:style w:type="paragraph" w:customStyle="1" w:styleId="0B8E3845026D824B870E61B37B21A9BD">
    <w:name w:val="0B8E3845026D824B870E61B37B21A9BD"/>
    <w:rsid w:val="00E31CFA"/>
  </w:style>
  <w:style w:type="paragraph" w:customStyle="1" w:styleId="764189D17551F440B96F3F3049A6BAEE">
    <w:name w:val="764189D17551F440B96F3F3049A6BAEE"/>
    <w:rsid w:val="00E31CFA"/>
  </w:style>
  <w:style w:type="paragraph" w:customStyle="1" w:styleId="1C6B9ACF1B2F8146823BB1EBC1867873">
    <w:name w:val="1C6B9ACF1B2F8146823BB1EBC1867873"/>
    <w:rsid w:val="00E31CFA"/>
  </w:style>
  <w:style w:type="paragraph" w:customStyle="1" w:styleId="F2AF1DC4BD57D5449E179FCE7029D3FD">
    <w:name w:val="F2AF1DC4BD57D5449E179FCE7029D3FD"/>
    <w:rsid w:val="00E31CFA"/>
  </w:style>
  <w:style w:type="paragraph" w:customStyle="1" w:styleId="1CE2D73187E6B44085EC976E68451C3F">
    <w:name w:val="1CE2D73187E6B44085EC976E68451C3F"/>
    <w:rsid w:val="00E31C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eting_x0020_Date xmlns="22bb7b03-74e3-4244-88c2-4a3caedda43c" xsi:nil="true"/>
    <DocumentType xmlns="22bb7b03-74e3-4244-88c2-4a3caedda43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BE1E845278AE34DAE6853029C422E98" ma:contentTypeVersion="11" ma:contentTypeDescription="Create a new document." ma:contentTypeScope="" ma:versionID="776e805702527863a41caa290b3d0b2e">
  <xsd:schema xmlns:xsd="http://www.w3.org/2001/XMLSchema" xmlns:xs="http://www.w3.org/2001/XMLSchema" xmlns:p="http://schemas.microsoft.com/office/2006/metadata/properties" xmlns:ns2="473fb903-928d-4c19-82a4-142fa71b231e" xmlns:ns3="22bb7b03-74e3-4244-88c2-4a3caedda43c" targetNamespace="http://schemas.microsoft.com/office/2006/metadata/properties" ma:root="true" ma:fieldsID="2f552c9960c1ee93acbb47ab6f4284cb" ns2:_="" ns3:_="">
    <xsd:import namespace="473fb903-928d-4c19-82a4-142fa71b231e"/>
    <xsd:import namespace="22bb7b03-74e3-4244-88c2-4a3caedda4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EventHashCode" minOccurs="0"/>
                <xsd:element ref="ns3:MediaServiceGenerationTime" minOccurs="0"/>
                <xsd:element ref="ns3:Meeting_x0020_Date" minOccurs="0"/>
                <xsd:element ref="ns3:Documen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3fb903-928d-4c19-82a4-142fa71b231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bb7b03-74e3-4244-88c2-4a3caedda43c"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eting_x0020_Date" ma:index="16" nillable="true" ma:displayName="Meeting Date" ma:format="DateOnly" ma:internalName="Meeting_x0020_Date">
      <xsd:simpleType>
        <xsd:restriction base="dms:DateTime"/>
      </xsd:simpleType>
    </xsd:element>
    <xsd:element name="DocumentType" ma:index="17" nillable="true" ma:displayName="Document Type" ma:format="Dropdown" ma:internalName="DocumentType">
      <xsd:simpleType>
        <xsd:restriction base="dms:Choice">
          <xsd:enumeration value="Meeting Notes"/>
          <xsd:enumeration value="SBAR"/>
          <xsd:enumeration value="Meeting Presenta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1D67C-2FD2-4EFE-A272-8DD180D9088C}">
  <ds:schemaRefs>
    <ds:schemaRef ds:uri="1c6444e4-4c8e-44cb-afe4-ae2800eb1760"/>
    <ds:schemaRef ds:uri="ca2bd1ae-9184-4a0f-bac8-4ae9299eb258"/>
    <ds:schemaRef ds:uri="http://purl.org/dc/elements/1.1/"/>
    <ds:schemaRef ds:uri="http://schemas.microsoft.com/sharepoint/v3"/>
    <ds:schemaRef ds:uri="http://schemas.microsoft.com/office/2006/metadata/properties"/>
    <ds:schemaRef ds:uri="http://www.w3.org/XML/1998/namespace"/>
    <ds:schemaRef ds:uri="http://schemas.microsoft.com/office/2006/documentManagement/types"/>
    <ds:schemaRef ds:uri="http://purl.org/dc/dcmitype/"/>
    <ds:schemaRef ds:uri="http://purl.org/dc/terms/"/>
    <ds:schemaRef ds:uri="http://schemas.microsoft.com/office/infopath/2007/PartnerControls"/>
    <ds:schemaRef ds:uri="http://schemas.openxmlformats.org/package/2006/metadata/core-properties"/>
    <ds:schemaRef ds:uri="22bb7b03-74e3-4244-88c2-4a3caedda43c"/>
  </ds:schemaRefs>
</ds:datastoreItem>
</file>

<file path=customXml/itemProps2.xml><?xml version="1.0" encoding="utf-8"?>
<ds:datastoreItem xmlns:ds="http://schemas.openxmlformats.org/officeDocument/2006/customXml" ds:itemID="{29F3EEE2-8513-4A74-A3D3-124586F220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3fb903-928d-4c19-82a4-142fa71b231e"/>
    <ds:schemaRef ds:uri="22bb7b03-74e3-4244-88c2-4a3caedda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32A504-49CA-40F8-8F8C-E3A4795E1A8C}">
  <ds:schemaRefs>
    <ds:schemaRef ds:uri="http://schemas.microsoft.com/sharepoint/v3/contenttype/forms"/>
  </ds:schemaRefs>
</ds:datastoreItem>
</file>

<file path=customXml/itemProps4.xml><?xml version="1.0" encoding="utf-8"?>
<ds:datastoreItem xmlns:ds="http://schemas.openxmlformats.org/officeDocument/2006/customXml" ds:itemID="{7A91B6FA-A075-42B0-B9F0-CF1180683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3871</Words>
  <Characters>22065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Stephenie Rudig</dc:creator>
  <cp:keywords/>
  <dc:description/>
  <cp:lastModifiedBy>SYSTEM</cp:lastModifiedBy>
  <cp:revision>2</cp:revision>
  <cp:lastPrinted>2019-04-03T15:27:00Z</cp:lastPrinted>
  <dcterms:created xsi:type="dcterms:W3CDTF">2019-11-22T16:38:00Z</dcterms:created>
  <dcterms:modified xsi:type="dcterms:W3CDTF">2019-11-22T16:38:00Z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0x0101007BE1E845278AE34DAE6853029C422E98</vt:lpwstr>
  </property>
  <property fmtid="{D5CDD505-2E9C-101B-9397-08002B2CF9AE}" pid="4" name="_dlc_DocIdItemGuid">
    <vt:lpwstr>240889b4-e8d9-4617-ae40-2fc35bd2c841</vt:lpwstr>
  </property>
</Properties>
</file>