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05" w:rsidRDefault="00707E2E" w:rsidP="00697591">
      <w:pPr>
        <w:tabs>
          <w:tab w:val="left" w:pos="705"/>
          <w:tab w:val="left" w:pos="930"/>
          <w:tab w:val="right" w:pos="7005"/>
        </w:tabs>
        <w:jc w:val="center"/>
        <w:outlineLvl w:val="0"/>
        <w:rPr>
          <w:rFonts w:ascii="Times New Roman" w:hAnsi="Times New Roman"/>
          <w:b/>
          <w:noProof w:val="0"/>
          <w:sz w:val="24"/>
        </w:rPr>
      </w:pPr>
      <w:bookmarkStart w:id="0" w:name="_GoBack"/>
      <w:bookmarkEnd w:id="0"/>
      <w:r>
        <w:rPr>
          <w:rFonts w:ascii="Times New Roman" w:hAnsi="Times New Roman"/>
          <w:b/>
          <w:noProof w:val="0"/>
          <w:sz w:val="24"/>
        </w:rPr>
        <w:t>Supporting Statement fo</w:t>
      </w:r>
      <w:r w:rsidR="00856505">
        <w:rPr>
          <w:rFonts w:ascii="Times New Roman" w:hAnsi="Times New Roman"/>
          <w:b/>
          <w:noProof w:val="0"/>
          <w:sz w:val="24"/>
        </w:rPr>
        <w:t>r</w:t>
      </w:r>
    </w:p>
    <w:p w:rsidR="00707E2E" w:rsidRDefault="00707E2E" w:rsidP="00856505">
      <w:pPr>
        <w:tabs>
          <w:tab w:val="left" w:pos="705"/>
          <w:tab w:val="left" w:pos="930"/>
          <w:tab w:val="right" w:pos="7005"/>
        </w:tabs>
        <w:jc w:val="center"/>
        <w:outlineLvl w:val="0"/>
        <w:rPr>
          <w:rFonts w:ascii="Times New Roman" w:hAnsi="Times New Roman"/>
          <w:b/>
          <w:noProof w:val="0"/>
          <w:sz w:val="24"/>
        </w:rPr>
      </w:pPr>
      <w:r>
        <w:rPr>
          <w:rFonts w:ascii="Times New Roman" w:hAnsi="Times New Roman"/>
          <w:b/>
          <w:noProof w:val="0"/>
          <w:sz w:val="24"/>
        </w:rPr>
        <w:t>Forms SSA</w:t>
      </w:r>
      <w:r>
        <w:rPr>
          <w:rFonts w:ascii="Times New Roman" w:hAnsi="Times New Roman"/>
          <w:b/>
          <w:noProof w:val="0"/>
          <w:sz w:val="24"/>
        </w:rPr>
        <w:noBreakHyphen/>
        <w:t>L</w:t>
      </w:r>
      <w:r w:rsidR="00D767D3">
        <w:rPr>
          <w:rFonts w:ascii="Times New Roman" w:hAnsi="Times New Roman"/>
          <w:b/>
          <w:noProof w:val="0"/>
          <w:sz w:val="24"/>
        </w:rPr>
        <w:t>-</w:t>
      </w:r>
      <w:r>
        <w:rPr>
          <w:rFonts w:ascii="Times New Roman" w:hAnsi="Times New Roman"/>
          <w:b/>
          <w:noProof w:val="0"/>
          <w:sz w:val="24"/>
        </w:rPr>
        <w:t>93</w:t>
      </w:r>
      <w:r w:rsidR="00F46A09">
        <w:rPr>
          <w:rFonts w:ascii="Times New Roman" w:hAnsi="Times New Roman"/>
          <w:b/>
          <w:noProof w:val="0"/>
          <w:sz w:val="24"/>
        </w:rPr>
        <w:t>-SM</w:t>
      </w:r>
      <w:r>
        <w:rPr>
          <w:rFonts w:ascii="Times New Roman" w:hAnsi="Times New Roman"/>
          <w:b/>
          <w:noProof w:val="0"/>
          <w:sz w:val="24"/>
        </w:rPr>
        <w:t>,</w:t>
      </w:r>
      <w:r w:rsidR="00126B97">
        <w:rPr>
          <w:rFonts w:ascii="Times New Roman" w:hAnsi="Times New Roman"/>
          <w:b/>
          <w:noProof w:val="0"/>
          <w:sz w:val="24"/>
        </w:rPr>
        <w:t xml:space="preserve"> SSA-L</w:t>
      </w:r>
      <w:r w:rsidR="00D767D3">
        <w:rPr>
          <w:rFonts w:ascii="Times New Roman" w:hAnsi="Times New Roman"/>
          <w:b/>
          <w:noProof w:val="0"/>
          <w:sz w:val="24"/>
        </w:rPr>
        <w:t>-</w:t>
      </w:r>
      <w:r w:rsidR="00126B97">
        <w:rPr>
          <w:rFonts w:ascii="Times New Roman" w:hAnsi="Times New Roman"/>
          <w:b/>
          <w:noProof w:val="0"/>
          <w:sz w:val="24"/>
        </w:rPr>
        <w:t>94</w:t>
      </w:r>
      <w:r w:rsidR="00F46A09">
        <w:rPr>
          <w:rFonts w:ascii="Times New Roman" w:hAnsi="Times New Roman"/>
          <w:b/>
          <w:noProof w:val="0"/>
          <w:sz w:val="24"/>
        </w:rPr>
        <w:t>-SM</w:t>
      </w:r>
      <w:r w:rsidR="00126B97">
        <w:rPr>
          <w:rFonts w:ascii="Times New Roman" w:hAnsi="Times New Roman"/>
          <w:b/>
          <w:noProof w:val="0"/>
          <w:sz w:val="24"/>
        </w:rPr>
        <w:t>,</w:t>
      </w:r>
      <w:r>
        <w:rPr>
          <w:rFonts w:ascii="Times New Roman" w:hAnsi="Times New Roman"/>
          <w:b/>
          <w:noProof w:val="0"/>
          <w:sz w:val="24"/>
        </w:rPr>
        <w:t xml:space="preserve"> SSA</w:t>
      </w:r>
      <w:r>
        <w:rPr>
          <w:rFonts w:ascii="Times New Roman" w:hAnsi="Times New Roman"/>
          <w:b/>
          <w:noProof w:val="0"/>
          <w:sz w:val="24"/>
        </w:rPr>
        <w:noBreakHyphen/>
        <w:t>95</w:t>
      </w:r>
      <w:r w:rsidR="00D767D3">
        <w:rPr>
          <w:rFonts w:ascii="Times New Roman" w:hAnsi="Times New Roman"/>
          <w:b/>
          <w:noProof w:val="0"/>
          <w:sz w:val="24"/>
        </w:rPr>
        <w:t>-SM</w:t>
      </w:r>
      <w:r w:rsidR="00537EF8">
        <w:rPr>
          <w:rFonts w:ascii="Times New Roman" w:hAnsi="Times New Roman"/>
          <w:b/>
          <w:noProof w:val="0"/>
          <w:sz w:val="24"/>
        </w:rPr>
        <w:t>,</w:t>
      </w:r>
      <w:r w:rsidR="0097467E">
        <w:rPr>
          <w:rFonts w:ascii="Times New Roman" w:hAnsi="Times New Roman"/>
          <w:b/>
          <w:noProof w:val="0"/>
          <w:sz w:val="24"/>
        </w:rPr>
        <w:t xml:space="preserve"> and SSA-97-SM</w:t>
      </w:r>
    </w:p>
    <w:p w:rsidR="00707E2E" w:rsidRDefault="00707E2E" w:rsidP="00856505">
      <w:pPr>
        <w:tabs>
          <w:tab w:val="left" w:pos="705"/>
          <w:tab w:val="left" w:pos="930"/>
          <w:tab w:val="right" w:pos="7005"/>
        </w:tabs>
        <w:jc w:val="center"/>
        <w:outlineLvl w:val="0"/>
        <w:rPr>
          <w:rFonts w:ascii="Times New Roman" w:hAnsi="Times New Roman"/>
          <w:b/>
          <w:noProof w:val="0"/>
          <w:sz w:val="24"/>
        </w:rPr>
      </w:pPr>
      <w:r>
        <w:rPr>
          <w:rFonts w:ascii="Times New Roman" w:hAnsi="Times New Roman"/>
          <w:b/>
          <w:noProof w:val="0"/>
          <w:sz w:val="24"/>
        </w:rPr>
        <w:t>Missing</w:t>
      </w:r>
      <w:r w:rsidR="0097467E">
        <w:rPr>
          <w:rFonts w:ascii="Times New Roman" w:hAnsi="Times New Roman"/>
          <w:b/>
          <w:noProof w:val="0"/>
          <w:sz w:val="24"/>
        </w:rPr>
        <w:t xml:space="preserve"> and Discrepant</w:t>
      </w:r>
      <w:r>
        <w:rPr>
          <w:rFonts w:ascii="Times New Roman" w:hAnsi="Times New Roman"/>
          <w:b/>
          <w:noProof w:val="0"/>
          <w:sz w:val="24"/>
        </w:rPr>
        <w:t xml:space="preserve"> Wage Reports Letter</w:t>
      </w:r>
      <w:r w:rsidR="00201BE0">
        <w:rPr>
          <w:rFonts w:ascii="Times New Roman" w:hAnsi="Times New Roman"/>
          <w:b/>
          <w:noProof w:val="0"/>
          <w:sz w:val="24"/>
        </w:rPr>
        <w:t>s</w:t>
      </w:r>
      <w:r>
        <w:rPr>
          <w:rFonts w:ascii="Times New Roman" w:hAnsi="Times New Roman"/>
          <w:b/>
          <w:noProof w:val="0"/>
          <w:sz w:val="24"/>
        </w:rPr>
        <w:t xml:space="preserve"> and Questionnaire</w:t>
      </w:r>
      <w:r w:rsidR="00201BE0">
        <w:rPr>
          <w:rFonts w:ascii="Times New Roman" w:hAnsi="Times New Roman"/>
          <w:b/>
          <w:noProof w:val="0"/>
          <w:sz w:val="24"/>
        </w:rPr>
        <w:t>s</w:t>
      </w:r>
    </w:p>
    <w:p w:rsidR="000E179E" w:rsidRPr="002177B2" w:rsidRDefault="002177B2" w:rsidP="00856505">
      <w:pPr>
        <w:tabs>
          <w:tab w:val="left" w:pos="705"/>
          <w:tab w:val="left" w:pos="930"/>
          <w:tab w:val="right" w:pos="7005"/>
        </w:tabs>
        <w:jc w:val="center"/>
        <w:rPr>
          <w:rFonts w:ascii="Times New Roman" w:hAnsi="Times New Roman"/>
          <w:sz w:val="24"/>
        </w:rPr>
      </w:pPr>
      <w:r>
        <w:rPr>
          <w:rFonts w:ascii="Times New Roman" w:hAnsi="Times New Roman"/>
          <w:b/>
          <w:noProof w:val="0"/>
          <w:sz w:val="24"/>
        </w:rPr>
        <w:t>26 CFR 31.6051-2</w:t>
      </w:r>
    </w:p>
    <w:p w:rsidR="00707E2E" w:rsidRDefault="003946C3" w:rsidP="00856505">
      <w:pPr>
        <w:tabs>
          <w:tab w:val="left" w:pos="705"/>
          <w:tab w:val="left" w:pos="930"/>
          <w:tab w:val="right" w:pos="7005"/>
        </w:tabs>
        <w:jc w:val="center"/>
        <w:rPr>
          <w:rFonts w:ascii="Times New Roman" w:hAnsi="Times New Roman"/>
          <w:b/>
          <w:noProof w:val="0"/>
          <w:sz w:val="24"/>
        </w:rPr>
      </w:pPr>
      <w:r>
        <w:rPr>
          <w:rFonts w:ascii="Times New Roman" w:hAnsi="Times New Roman"/>
          <w:b/>
          <w:noProof w:val="0"/>
          <w:sz w:val="24"/>
        </w:rPr>
        <w:t>OMB No. 0960-0432</w:t>
      </w:r>
    </w:p>
    <w:p w:rsidR="00707E2E" w:rsidRPr="005E5027" w:rsidRDefault="00707E2E" w:rsidP="00772E41">
      <w:pPr>
        <w:tabs>
          <w:tab w:val="left" w:pos="705"/>
          <w:tab w:val="left" w:pos="930"/>
          <w:tab w:val="right" w:pos="7005"/>
        </w:tabs>
        <w:rPr>
          <w:rFonts w:ascii="Times New Roman" w:hAnsi="Times New Roman"/>
          <w:noProof w:val="0"/>
          <w:sz w:val="24"/>
        </w:rPr>
      </w:pPr>
    </w:p>
    <w:p w:rsidR="00707E2E" w:rsidRDefault="00707E2E" w:rsidP="00772E41">
      <w:pPr>
        <w:numPr>
          <w:ilvl w:val="0"/>
          <w:numId w:val="19"/>
        </w:numPr>
        <w:tabs>
          <w:tab w:val="right" w:pos="720"/>
        </w:tabs>
        <w:ind w:left="720" w:hanging="540"/>
        <w:rPr>
          <w:rFonts w:ascii="Times New Roman" w:hAnsi="Times New Roman"/>
          <w:b/>
          <w:noProof w:val="0"/>
          <w:sz w:val="24"/>
          <w:u w:val="single"/>
        </w:rPr>
      </w:pPr>
      <w:r>
        <w:rPr>
          <w:rFonts w:ascii="Times New Roman" w:hAnsi="Times New Roman"/>
          <w:b/>
          <w:noProof w:val="0"/>
          <w:sz w:val="24"/>
          <w:u w:val="single"/>
        </w:rPr>
        <w:t>Justification</w:t>
      </w:r>
    </w:p>
    <w:p w:rsidR="00707E2E" w:rsidRPr="005E5027" w:rsidRDefault="00707E2E">
      <w:pPr>
        <w:tabs>
          <w:tab w:val="left" w:pos="570"/>
          <w:tab w:val="right" w:pos="2550"/>
        </w:tabs>
        <w:rPr>
          <w:rFonts w:ascii="Times New Roman" w:hAnsi="Times New Roman"/>
          <w:noProof w:val="0"/>
          <w:sz w:val="24"/>
        </w:rPr>
      </w:pPr>
    </w:p>
    <w:p w:rsidR="00296AAA" w:rsidRPr="00296AAA" w:rsidRDefault="00296AAA" w:rsidP="00772E41">
      <w:pPr>
        <w:numPr>
          <w:ilvl w:val="0"/>
          <w:numId w:val="12"/>
        </w:numPr>
        <w:rPr>
          <w:rFonts w:ascii="Times New Roman" w:hAnsi="Times New Roman" w:cs="Times New Roman"/>
          <w:noProof w:val="0"/>
          <w:sz w:val="24"/>
          <w:szCs w:val="24"/>
        </w:rPr>
      </w:pPr>
      <w:r>
        <w:rPr>
          <w:rFonts w:ascii="Times New Roman" w:hAnsi="Times New Roman" w:cs="Times New Roman"/>
          <w:b/>
          <w:noProof w:val="0"/>
          <w:sz w:val="24"/>
          <w:szCs w:val="24"/>
        </w:rPr>
        <w:t>Introduction/Authoring Law and Regulations</w:t>
      </w:r>
    </w:p>
    <w:p w:rsidR="0007528C" w:rsidRDefault="00707E2E" w:rsidP="00772E41">
      <w:pPr>
        <w:tabs>
          <w:tab w:val="num" w:pos="1440"/>
        </w:tabs>
        <w:ind w:left="1440"/>
        <w:rPr>
          <w:rFonts w:ascii="Times New Roman" w:hAnsi="Times New Roman"/>
          <w:noProof w:val="0"/>
          <w:sz w:val="24"/>
        </w:rPr>
      </w:pPr>
      <w:r w:rsidRPr="000E179E">
        <w:rPr>
          <w:rFonts w:ascii="Times New Roman" w:hAnsi="Times New Roman" w:cs="Times New Roman"/>
          <w:sz w:val="24"/>
          <w:szCs w:val="24"/>
        </w:rPr>
        <w:t>Section</w:t>
      </w:r>
      <w:r w:rsidRPr="00415FBC">
        <w:rPr>
          <w:rFonts w:ascii="Times New Roman" w:hAnsi="Times New Roman" w:cs="Times New Roman"/>
          <w:i/>
          <w:sz w:val="24"/>
          <w:szCs w:val="24"/>
        </w:rPr>
        <w:t xml:space="preserve"> 205(c)(2)(A) </w:t>
      </w:r>
      <w:r w:rsidRPr="00415FBC">
        <w:rPr>
          <w:rFonts w:ascii="Times New Roman" w:hAnsi="Times New Roman" w:cs="Times New Roman"/>
          <w:sz w:val="24"/>
          <w:szCs w:val="24"/>
        </w:rPr>
        <w:t>of the</w:t>
      </w:r>
      <w:r w:rsidR="000E179E">
        <w:rPr>
          <w:rFonts w:ascii="Times New Roman" w:hAnsi="Times New Roman" w:cs="Times New Roman"/>
          <w:i/>
          <w:sz w:val="24"/>
          <w:szCs w:val="24"/>
        </w:rPr>
        <w:t xml:space="preserve"> Social Security Act (</w:t>
      </w:r>
      <w:r w:rsidR="00BC3AD3">
        <w:rPr>
          <w:rFonts w:ascii="Times New Roman" w:hAnsi="Times New Roman" w:cs="Times New Roman"/>
          <w:i/>
          <w:sz w:val="24"/>
          <w:szCs w:val="24"/>
        </w:rPr>
        <w:t>Act)</w:t>
      </w:r>
      <w:r w:rsidRPr="00415FBC">
        <w:rPr>
          <w:rFonts w:ascii="Times New Roman" w:hAnsi="Times New Roman" w:cs="Times New Roman"/>
          <w:i/>
          <w:sz w:val="24"/>
          <w:szCs w:val="24"/>
        </w:rPr>
        <w:t xml:space="preserve"> </w:t>
      </w:r>
      <w:r w:rsidRPr="00415FBC">
        <w:rPr>
          <w:rFonts w:ascii="Times New Roman" w:hAnsi="Times New Roman" w:cs="Times New Roman"/>
          <w:sz w:val="24"/>
          <w:szCs w:val="24"/>
        </w:rPr>
        <w:t xml:space="preserve">requires the Commissioner of </w:t>
      </w:r>
      <w:r w:rsidR="001D3FB2">
        <w:rPr>
          <w:rFonts w:ascii="Times New Roman" w:hAnsi="Times New Roman" w:cs="Times New Roman"/>
          <w:sz w:val="24"/>
          <w:szCs w:val="24"/>
        </w:rPr>
        <w:t>the Social Scurity Administration (SSA)</w:t>
      </w:r>
      <w:r w:rsidRPr="00415FBC">
        <w:rPr>
          <w:rFonts w:ascii="Times New Roman" w:hAnsi="Times New Roman" w:cs="Times New Roman"/>
          <w:sz w:val="24"/>
          <w:szCs w:val="24"/>
        </w:rPr>
        <w:t xml:space="preserve"> to establish and maintain records of the amounts of wages paid to each individual.</w:t>
      </w:r>
      <w:r w:rsidR="00697591">
        <w:rPr>
          <w:rFonts w:ascii="Times New Roman" w:hAnsi="Times New Roman" w:cs="Times New Roman"/>
          <w:sz w:val="24"/>
          <w:szCs w:val="24"/>
        </w:rPr>
        <w:t xml:space="preserve">  </w:t>
      </w:r>
      <w:r w:rsidRPr="00415FBC">
        <w:rPr>
          <w:rFonts w:ascii="Times New Roman" w:hAnsi="Times New Roman" w:cs="Times New Roman"/>
          <w:sz w:val="24"/>
          <w:szCs w:val="24"/>
        </w:rPr>
        <w:t>The Internal Revenue Code</w:t>
      </w:r>
      <w:r w:rsidRPr="00415FBC">
        <w:rPr>
          <w:rFonts w:ascii="Times New Roman" w:hAnsi="Times New Roman" w:cs="Times New Roman"/>
          <w:i/>
          <w:sz w:val="24"/>
          <w:szCs w:val="24"/>
        </w:rPr>
        <w:t xml:space="preserve"> </w:t>
      </w:r>
      <w:r w:rsidR="001D3FB2">
        <w:rPr>
          <w:rFonts w:ascii="Times New Roman" w:hAnsi="Times New Roman" w:cs="Times New Roman"/>
          <w:sz w:val="24"/>
          <w:szCs w:val="24"/>
        </w:rPr>
        <w:t xml:space="preserve">requires filing a tax return, </w:t>
      </w:r>
      <w:r w:rsidR="008F6415">
        <w:rPr>
          <w:rFonts w:ascii="Times New Roman" w:hAnsi="Times New Roman" w:cs="Times New Roman"/>
          <w:sz w:val="24"/>
          <w:szCs w:val="24"/>
        </w:rPr>
        <w:t xml:space="preserve">or statement, </w:t>
      </w:r>
      <w:r w:rsidRPr="00415FBC">
        <w:rPr>
          <w:rFonts w:ascii="Times New Roman" w:hAnsi="Times New Roman" w:cs="Times New Roman"/>
          <w:sz w:val="24"/>
          <w:szCs w:val="24"/>
        </w:rPr>
        <w:t>in accordance</w:t>
      </w:r>
      <w:r w:rsidR="00C61FB0">
        <w:rPr>
          <w:rFonts w:ascii="Times New Roman" w:hAnsi="Times New Roman" w:cs="Times New Roman"/>
          <w:sz w:val="24"/>
          <w:szCs w:val="24"/>
        </w:rPr>
        <w:t xml:space="preserve"> with prescribed regulations.  </w:t>
      </w:r>
      <w:r w:rsidRPr="00415FBC">
        <w:rPr>
          <w:rFonts w:ascii="Times New Roman" w:hAnsi="Times New Roman" w:cs="Times New Roman"/>
          <w:sz w:val="24"/>
          <w:szCs w:val="24"/>
        </w:rPr>
        <w:t xml:space="preserve">Every employer required to file with the Internal Revenue Service (IRS) must supply </w:t>
      </w:r>
      <w:r w:rsidR="001D3FB2">
        <w:rPr>
          <w:rFonts w:ascii="Times New Roman" w:hAnsi="Times New Roman" w:cs="Times New Roman"/>
          <w:sz w:val="24"/>
          <w:szCs w:val="24"/>
        </w:rPr>
        <w:t xml:space="preserve">SSA </w:t>
      </w:r>
      <w:r w:rsidRPr="00415FBC">
        <w:rPr>
          <w:rFonts w:ascii="Times New Roman" w:hAnsi="Times New Roman" w:cs="Times New Roman"/>
          <w:sz w:val="24"/>
          <w:szCs w:val="24"/>
        </w:rPr>
        <w:t>with a copy of Form W</w:t>
      </w:r>
      <w:r w:rsidRPr="00415FBC">
        <w:rPr>
          <w:rFonts w:ascii="Times New Roman" w:hAnsi="Times New Roman" w:cs="Times New Roman"/>
          <w:sz w:val="24"/>
          <w:szCs w:val="24"/>
        </w:rPr>
        <w:noBreakHyphen/>
        <w:t>2 (Wage and Tax Statement)</w:t>
      </w:r>
      <w:r w:rsidR="008F6415">
        <w:rPr>
          <w:rFonts w:ascii="Times New Roman" w:hAnsi="Times New Roman" w:cs="Times New Roman"/>
          <w:sz w:val="24"/>
          <w:szCs w:val="24"/>
        </w:rPr>
        <w:t>,</w:t>
      </w:r>
      <w:r w:rsidRPr="00415FBC">
        <w:rPr>
          <w:rFonts w:ascii="Times New Roman" w:hAnsi="Times New Roman" w:cs="Times New Roman"/>
          <w:sz w:val="24"/>
          <w:szCs w:val="24"/>
        </w:rPr>
        <w:t xml:space="preserve"> information supplied to their employees, as stated in </w:t>
      </w:r>
      <w:r w:rsidRPr="00415FBC">
        <w:rPr>
          <w:rFonts w:ascii="Times New Roman" w:hAnsi="Times New Roman" w:cs="Times New Roman"/>
          <w:i/>
          <w:sz w:val="24"/>
          <w:szCs w:val="24"/>
        </w:rPr>
        <w:t>26 CFR 31.6051</w:t>
      </w:r>
      <w:r w:rsidRPr="00415FBC">
        <w:rPr>
          <w:rFonts w:ascii="Times New Roman" w:hAnsi="Times New Roman" w:cs="Times New Roman"/>
          <w:i/>
          <w:sz w:val="24"/>
          <w:szCs w:val="24"/>
        </w:rPr>
        <w:noBreakHyphen/>
        <w:t>2</w:t>
      </w:r>
      <w:r w:rsidR="002177B2" w:rsidRPr="00415FBC">
        <w:rPr>
          <w:rFonts w:ascii="Times New Roman" w:hAnsi="Times New Roman" w:cs="Times New Roman"/>
          <w:i/>
          <w:sz w:val="24"/>
          <w:szCs w:val="24"/>
        </w:rPr>
        <w:t xml:space="preserve"> </w:t>
      </w:r>
      <w:r w:rsidR="002177B2" w:rsidRPr="00415FBC">
        <w:rPr>
          <w:rFonts w:ascii="Times New Roman" w:hAnsi="Times New Roman" w:cs="Times New Roman"/>
          <w:sz w:val="24"/>
          <w:szCs w:val="24"/>
        </w:rPr>
        <w:t>of the</w:t>
      </w:r>
      <w:r w:rsidR="002177B2" w:rsidRPr="00415FBC">
        <w:rPr>
          <w:rFonts w:ascii="Times New Roman" w:hAnsi="Times New Roman" w:cs="Times New Roman"/>
          <w:i/>
          <w:sz w:val="24"/>
          <w:szCs w:val="24"/>
        </w:rPr>
        <w:t xml:space="preserve"> Code of Federal Regulations</w:t>
      </w:r>
      <w:r w:rsidR="00C61FB0">
        <w:rPr>
          <w:rFonts w:ascii="Times New Roman" w:hAnsi="Times New Roman" w:cs="Times New Roman"/>
          <w:sz w:val="24"/>
          <w:szCs w:val="24"/>
        </w:rPr>
        <w:t xml:space="preserve">.  </w:t>
      </w:r>
      <w:r w:rsidRPr="00415FBC">
        <w:rPr>
          <w:rFonts w:ascii="Times New Roman" w:hAnsi="Times New Roman" w:cs="Times New Roman"/>
          <w:sz w:val="24"/>
          <w:szCs w:val="24"/>
        </w:rPr>
        <w:t xml:space="preserve">This regulation is pursuant to </w:t>
      </w:r>
      <w:r w:rsidRPr="000E179E">
        <w:rPr>
          <w:rFonts w:ascii="Times New Roman" w:hAnsi="Times New Roman" w:cs="Times New Roman"/>
          <w:sz w:val="24"/>
          <w:szCs w:val="24"/>
        </w:rPr>
        <w:t xml:space="preserve">Section </w:t>
      </w:r>
      <w:r w:rsidRPr="00415FBC">
        <w:rPr>
          <w:rFonts w:ascii="Times New Roman" w:hAnsi="Times New Roman" w:cs="Times New Roman"/>
          <w:i/>
          <w:sz w:val="24"/>
          <w:szCs w:val="24"/>
        </w:rPr>
        <w:t xml:space="preserve">232 of </w:t>
      </w:r>
      <w:r w:rsidRPr="000E179E">
        <w:rPr>
          <w:rFonts w:ascii="Times New Roman" w:hAnsi="Times New Roman" w:cs="Times New Roman"/>
          <w:sz w:val="24"/>
          <w:szCs w:val="24"/>
        </w:rPr>
        <w:t>the</w:t>
      </w:r>
      <w:r w:rsidRPr="00415FBC">
        <w:rPr>
          <w:rFonts w:ascii="Times New Roman" w:hAnsi="Times New Roman" w:cs="Times New Roman"/>
          <w:i/>
          <w:sz w:val="24"/>
          <w:szCs w:val="24"/>
        </w:rPr>
        <w:t xml:space="preserve"> Act</w:t>
      </w:r>
      <w:r w:rsidRPr="00415FBC">
        <w:rPr>
          <w:rFonts w:ascii="Times New Roman" w:hAnsi="Times New Roman" w:cs="Times New Roman"/>
          <w:sz w:val="24"/>
          <w:szCs w:val="24"/>
        </w:rPr>
        <w:t>.</w:t>
      </w:r>
      <w:r w:rsidR="003F6B44">
        <w:rPr>
          <w:rFonts w:ascii="Times New Roman" w:hAnsi="Times New Roman"/>
          <w:noProof w:val="0"/>
          <w:sz w:val="24"/>
        </w:rPr>
        <w:t xml:space="preserve">  </w:t>
      </w:r>
      <w:r>
        <w:rPr>
          <w:rFonts w:ascii="Times New Roman" w:hAnsi="Times New Roman"/>
          <w:noProof w:val="0"/>
          <w:sz w:val="24"/>
        </w:rPr>
        <w:t>Under an agreement with IRS (</w:t>
      </w:r>
      <w:bookmarkStart w:id="1" w:name="OLE_LINK1"/>
      <w:bookmarkStart w:id="2" w:name="OLE_LINK2"/>
      <w:r>
        <w:rPr>
          <w:rFonts w:ascii="Times New Roman" w:hAnsi="Times New Roman"/>
          <w:noProof w:val="0"/>
          <w:sz w:val="24"/>
          <w:u w:val="single"/>
        </w:rPr>
        <w:t xml:space="preserve">Joint Stipulation and Agreement, National Committee to Preserve Social Security and Medicare v. </w:t>
      </w:r>
      <w:r w:rsidRPr="00A44FF4">
        <w:rPr>
          <w:rFonts w:ascii="Times New Roman" w:hAnsi="Times New Roman"/>
          <w:i/>
          <w:noProof w:val="0"/>
          <w:sz w:val="24"/>
          <w:u w:val="single"/>
        </w:rPr>
        <w:t>Louis W. Sullivan</w:t>
      </w:r>
      <w:r>
        <w:rPr>
          <w:rFonts w:ascii="Times New Roman" w:hAnsi="Times New Roman"/>
          <w:i/>
          <w:noProof w:val="0"/>
          <w:sz w:val="24"/>
          <w:u w:val="single"/>
        </w:rPr>
        <w:t>, M.D., et al.</w:t>
      </w:r>
      <w:r>
        <w:rPr>
          <w:rFonts w:ascii="Times New Roman" w:hAnsi="Times New Roman"/>
          <w:i/>
          <w:noProof w:val="0"/>
          <w:sz w:val="24"/>
        </w:rPr>
        <w:t>, C.A. No. 88</w:t>
      </w:r>
      <w:r>
        <w:rPr>
          <w:rFonts w:ascii="Times New Roman" w:hAnsi="Times New Roman"/>
          <w:i/>
          <w:noProof w:val="0"/>
          <w:sz w:val="24"/>
        </w:rPr>
        <w:noBreakHyphen/>
        <w:t>0974 AER</w:t>
      </w:r>
      <w:bookmarkEnd w:id="1"/>
      <w:bookmarkEnd w:id="2"/>
      <w:r>
        <w:rPr>
          <w:rFonts w:ascii="Times New Roman" w:hAnsi="Times New Roman"/>
          <w:i/>
          <w:noProof w:val="0"/>
          <w:sz w:val="24"/>
        </w:rPr>
        <w:t xml:space="preserve">.), </w:t>
      </w:r>
      <w:r>
        <w:rPr>
          <w:rFonts w:ascii="Times New Roman" w:hAnsi="Times New Roman"/>
          <w:noProof w:val="0"/>
          <w:sz w:val="24"/>
        </w:rPr>
        <w:t>SSA attempt</w:t>
      </w:r>
      <w:r w:rsidR="00697591">
        <w:rPr>
          <w:rFonts w:ascii="Times New Roman" w:hAnsi="Times New Roman"/>
          <w:noProof w:val="0"/>
          <w:sz w:val="24"/>
        </w:rPr>
        <w:t>s</w:t>
      </w:r>
      <w:r>
        <w:rPr>
          <w:rFonts w:ascii="Times New Roman" w:hAnsi="Times New Roman"/>
          <w:noProof w:val="0"/>
          <w:sz w:val="24"/>
        </w:rPr>
        <w:t xml:space="preserve"> to contact employers two times to obtain the missing</w:t>
      </w:r>
      <w:r w:rsidR="00B717D0">
        <w:rPr>
          <w:rFonts w:ascii="Times New Roman" w:hAnsi="Times New Roman"/>
          <w:noProof w:val="0"/>
          <w:sz w:val="24"/>
        </w:rPr>
        <w:t xml:space="preserve"> or discrepant</w:t>
      </w:r>
      <w:r w:rsidR="005C76B8">
        <w:rPr>
          <w:rFonts w:ascii="Times New Roman" w:hAnsi="Times New Roman"/>
          <w:noProof w:val="0"/>
          <w:sz w:val="24"/>
        </w:rPr>
        <w:t xml:space="preserve"> information.  When employers do not respond to SSA’s inquiry, SSA refers their cases to the IRS for penalty assessment purposes</w:t>
      </w:r>
      <w:r>
        <w:rPr>
          <w:rFonts w:ascii="Times New Roman" w:hAnsi="Times New Roman"/>
          <w:noProof w:val="0"/>
          <w:sz w:val="24"/>
        </w:rPr>
        <w:t xml:space="preserve">. </w:t>
      </w:r>
    </w:p>
    <w:p w:rsidR="0007528C" w:rsidRDefault="0007528C" w:rsidP="00772E41">
      <w:pPr>
        <w:tabs>
          <w:tab w:val="num" w:pos="1440"/>
        </w:tabs>
        <w:ind w:left="1440"/>
        <w:rPr>
          <w:rFonts w:ascii="Times New Roman" w:hAnsi="Times New Roman"/>
          <w:noProof w:val="0"/>
          <w:sz w:val="24"/>
        </w:rPr>
      </w:pPr>
      <w:r>
        <w:rPr>
          <w:rFonts w:ascii="Times New Roman" w:hAnsi="Times New Roman"/>
          <w:noProof w:val="0"/>
          <w:sz w:val="24"/>
        </w:rPr>
        <w:tab/>
      </w:r>
    </w:p>
    <w:p w:rsidR="00707E2E" w:rsidRPr="000E179E" w:rsidRDefault="008467F8" w:rsidP="00772E41">
      <w:pPr>
        <w:tabs>
          <w:tab w:val="num" w:pos="1440"/>
        </w:tabs>
        <w:ind w:left="1440"/>
        <w:rPr>
          <w:rFonts w:ascii="Times New Roman" w:hAnsi="Times New Roman"/>
          <w:noProof w:val="0"/>
          <w:sz w:val="24"/>
        </w:rPr>
      </w:pPr>
      <w:r>
        <w:rPr>
          <w:rFonts w:ascii="Times New Roman" w:hAnsi="Times New Roman"/>
          <w:noProof w:val="0"/>
          <w:sz w:val="24"/>
        </w:rPr>
        <w:t>SSA finds that approximately 500,000 employers a year have reports that are discrepant with IRS records, or the employer did not file with SSA.</w:t>
      </w:r>
      <w:r w:rsidR="005D3DA2">
        <w:rPr>
          <w:rFonts w:ascii="Times New Roman" w:hAnsi="Times New Roman"/>
          <w:noProof w:val="0"/>
          <w:sz w:val="24"/>
        </w:rPr>
        <w:t xml:space="preserve">  </w:t>
      </w:r>
      <w:r w:rsidR="00EC63BD">
        <w:rPr>
          <w:rFonts w:ascii="Times New Roman" w:hAnsi="Times New Roman"/>
          <w:noProof w:val="0"/>
          <w:sz w:val="24"/>
        </w:rPr>
        <w:t>We discover t</w:t>
      </w:r>
      <w:r w:rsidR="00707E2E">
        <w:rPr>
          <w:rFonts w:ascii="Times New Roman" w:hAnsi="Times New Roman"/>
          <w:noProof w:val="0"/>
          <w:sz w:val="24"/>
        </w:rPr>
        <w:t>hese reporting errors by matching SSA's W</w:t>
      </w:r>
      <w:r w:rsidR="00707E2E">
        <w:rPr>
          <w:rFonts w:ascii="Times New Roman" w:hAnsi="Times New Roman"/>
          <w:noProof w:val="0"/>
          <w:sz w:val="24"/>
        </w:rPr>
        <w:noBreakHyphen/>
        <w:t>2 processed records with IRS' Form 941 (Employer’s Q</w:t>
      </w:r>
      <w:r w:rsidR="00DD1351">
        <w:rPr>
          <w:rFonts w:ascii="Times New Roman" w:hAnsi="Times New Roman"/>
          <w:noProof w:val="0"/>
          <w:sz w:val="24"/>
        </w:rPr>
        <w:t>UARTERLY</w:t>
      </w:r>
      <w:r w:rsidR="00707E2E">
        <w:rPr>
          <w:rFonts w:ascii="Times New Roman" w:hAnsi="Times New Roman"/>
          <w:noProof w:val="0"/>
          <w:sz w:val="24"/>
        </w:rPr>
        <w:t xml:space="preserve"> Tax Return)</w:t>
      </w:r>
      <w:r w:rsidR="000967EF">
        <w:rPr>
          <w:rFonts w:ascii="Times New Roman" w:hAnsi="Times New Roman"/>
          <w:noProof w:val="0"/>
          <w:sz w:val="24"/>
        </w:rPr>
        <w:t>, Form 943 (Employer’s Annual Federal Tax Return for Agricultural Employees), Form 944 (Employer’s ANNUAL Federal Tax Return), or Schedule H  (Household Employment Taxes)</w:t>
      </w:r>
      <w:r w:rsidR="00707E2E">
        <w:rPr>
          <w:rFonts w:ascii="Times New Roman" w:hAnsi="Times New Roman"/>
          <w:noProof w:val="0"/>
          <w:sz w:val="24"/>
        </w:rPr>
        <w:t xml:space="preserve"> FICA tax receipt records.  </w:t>
      </w:r>
    </w:p>
    <w:p w:rsidR="00707E2E" w:rsidRDefault="00214CD9" w:rsidP="00772E41">
      <w:pPr>
        <w:tabs>
          <w:tab w:val="num" w:pos="1440"/>
        </w:tabs>
        <w:ind w:left="1440"/>
        <w:rPr>
          <w:rFonts w:ascii="Times New Roman" w:hAnsi="Times New Roman"/>
          <w:noProof w:val="0"/>
          <w:sz w:val="24"/>
        </w:rPr>
      </w:pPr>
      <w:r>
        <w:rPr>
          <w:rFonts w:ascii="Times New Roman" w:hAnsi="Times New Roman"/>
          <w:noProof w:val="0"/>
          <w:sz w:val="24"/>
        </w:rPr>
        <w:tab/>
      </w:r>
    </w:p>
    <w:p w:rsidR="003E0FEE" w:rsidRDefault="00296AAA" w:rsidP="00772E41">
      <w:pPr>
        <w:numPr>
          <w:ilvl w:val="0"/>
          <w:numId w:val="12"/>
        </w:numPr>
        <w:rPr>
          <w:rFonts w:ascii="Times New Roman" w:hAnsi="Times New Roman"/>
          <w:b/>
          <w:noProof w:val="0"/>
          <w:sz w:val="24"/>
        </w:rPr>
      </w:pPr>
      <w:r w:rsidRPr="00296AAA">
        <w:rPr>
          <w:rFonts w:ascii="Times New Roman" w:hAnsi="Times New Roman" w:cs="Times New Roman"/>
          <w:b/>
          <w:sz w:val="24"/>
          <w:szCs w:val="24"/>
        </w:rPr>
        <w:t>Description of  Collection</w:t>
      </w:r>
    </w:p>
    <w:p w:rsidR="009842AA" w:rsidRDefault="003E0FEE" w:rsidP="009842AA">
      <w:pPr>
        <w:tabs>
          <w:tab w:val="num" w:pos="1440"/>
        </w:tabs>
        <w:ind w:left="1440"/>
        <w:rPr>
          <w:rFonts w:ascii="Times New Roman" w:hAnsi="Times New Roman" w:cs="Times New Roman"/>
          <w:sz w:val="24"/>
          <w:szCs w:val="24"/>
          <w:lang w:eastAsia="en-US"/>
        </w:rPr>
      </w:pPr>
      <w:r w:rsidRPr="003E0FEE">
        <w:rPr>
          <w:rFonts w:ascii="Times New Roman" w:hAnsi="Times New Roman" w:cs="Times New Roman"/>
          <w:sz w:val="24"/>
          <w:szCs w:val="24"/>
          <w:lang w:eastAsia="en-US"/>
        </w:rPr>
        <w:t>Each year</w:t>
      </w:r>
      <w:r>
        <w:rPr>
          <w:lang w:eastAsia="en-US"/>
        </w:rPr>
        <w:t xml:space="preserve"> </w:t>
      </w:r>
      <w:r w:rsidRPr="003E0FEE">
        <w:rPr>
          <w:rFonts w:ascii="Times New Roman" w:hAnsi="Times New Roman" w:cs="Times New Roman"/>
          <w:sz w:val="24"/>
          <w:szCs w:val="24"/>
          <w:lang w:eastAsia="en-US"/>
        </w:rPr>
        <w:t xml:space="preserve">employers report the wage amounts </w:t>
      </w:r>
      <w:r w:rsidRPr="00697591">
        <w:rPr>
          <w:rFonts w:ascii="Times New Roman" w:hAnsi="Times New Roman" w:cs="Times New Roman"/>
          <w:sz w:val="24"/>
          <w:szCs w:val="24"/>
          <w:lang w:eastAsia="en-US"/>
        </w:rPr>
        <w:t>they</w:t>
      </w:r>
      <w:r w:rsidR="00697591">
        <w:rPr>
          <w:rFonts w:ascii="Times New Roman" w:hAnsi="Times New Roman" w:cs="Times New Roman"/>
          <w:sz w:val="24"/>
          <w:szCs w:val="24"/>
          <w:lang w:eastAsia="en-US"/>
        </w:rPr>
        <w:t xml:space="preserve"> </w:t>
      </w:r>
      <w:r w:rsidRPr="00697591">
        <w:rPr>
          <w:rFonts w:ascii="Times New Roman" w:hAnsi="Times New Roman" w:cs="Times New Roman"/>
          <w:sz w:val="24"/>
          <w:szCs w:val="24"/>
          <w:lang w:eastAsia="en-US"/>
        </w:rPr>
        <w:t>p</w:t>
      </w:r>
      <w:r w:rsidRPr="003E0FEE">
        <w:rPr>
          <w:rFonts w:ascii="Times New Roman" w:hAnsi="Times New Roman" w:cs="Times New Roman"/>
          <w:sz w:val="24"/>
          <w:szCs w:val="24"/>
          <w:lang w:eastAsia="en-US"/>
        </w:rPr>
        <w:t xml:space="preserve">aid their employees to the </w:t>
      </w:r>
      <w:r w:rsidR="000E179E">
        <w:rPr>
          <w:rFonts w:ascii="Times New Roman" w:hAnsi="Times New Roman" w:cs="Times New Roman"/>
          <w:sz w:val="24"/>
          <w:szCs w:val="24"/>
          <w:lang w:eastAsia="en-US"/>
        </w:rPr>
        <w:t xml:space="preserve">IRS </w:t>
      </w:r>
      <w:r w:rsidRPr="003E0FEE">
        <w:rPr>
          <w:rFonts w:ascii="Times New Roman" w:hAnsi="Times New Roman" w:cs="Times New Roman"/>
          <w:sz w:val="24"/>
          <w:szCs w:val="24"/>
          <w:lang w:eastAsia="en-US"/>
        </w:rPr>
        <w:t>for tax purposes</w:t>
      </w:r>
      <w:r w:rsidR="00E96933">
        <w:rPr>
          <w:rFonts w:ascii="Times New Roman" w:hAnsi="Times New Roman" w:cs="Times New Roman"/>
          <w:sz w:val="24"/>
          <w:szCs w:val="24"/>
          <w:lang w:eastAsia="en-US"/>
        </w:rPr>
        <w:t xml:space="preserve">, </w:t>
      </w:r>
      <w:r w:rsidRPr="003E0FEE">
        <w:rPr>
          <w:rFonts w:ascii="Times New Roman" w:hAnsi="Times New Roman" w:cs="Times New Roman"/>
          <w:sz w:val="24"/>
          <w:szCs w:val="24"/>
          <w:lang w:eastAsia="en-US"/>
        </w:rPr>
        <w:t>and separately to SSA for retirement</w:t>
      </w:r>
      <w:r w:rsidR="00697591">
        <w:rPr>
          <w:rFonts w:ascii="Times New Roman" w:hAnsi="Times New Roman" w:cs="Times New Roman"/>
          <w:sz w:val="24"/>
          <w:szCs w:val="24"/>
          <w:lang w:eastAsia="en-US"/>
        </w:rPr>
        <w:t xml:space="preserve"> </w:t>
      </w:r>
      <w:r w:rsidRPr="003E0FEE">
        <w:rPr>
          <w:rFonts w:ascii="Times New Roman" w:hAnsi="Times New Roman" w:cs="Times New Roman"/>
          <w:sz w:val="24"/>
          <w:szCs w:val="24"/>
          <w:lang w:eastAsia="en-US"/>
        </w:rPr>
        <w:t xml:space="preserve">and </w:t>
      </w:r>
      <w:r w:rsidR="006E3114">
        <w:rPr>
          <w:rFonts w:ascii="Times New Roman" w:hAnsi="Times New Roman" w:cs="Times New Roman"/>
          <w:sz w:val="24"/>
          <w:szCs w:val="24"/>
          <w:lang w:eastAsia="en-US"/>
        </w:rPr>
        <w:t>d</w:t>
      </w:r>
      <w:r w:rsidRPr="003E0FEE">
        <w:rPr>
          <w:rFonts w:ascii="Times New Roman" w:hAnsi="Times New Roman" w:cs="Times New Roman"/>
          <w:sz w:val="24"/>
          <w:szCs w:val="24"/>
          <w:lang w:eastAsia="en-US"/>
        </w:rPr>
        <w:t>isability coverage purposes.</w:t>
      </w:r>
      <w:r w:rsidR="005D3DA2">
        <w:rPr>
          <w:rFonts w:ascii="Times New Roman" w:hAnsi="Times New Roman" w:cs="Times New Roman"/>
          <w:sz w:val="24"/>
          <w:szCs w:val="24"/>
          <w:lang w:eastAsia="en-US"/>
        </w:rPr>
        <w:t xml:space="preserve"> </w:t>
      </w:r>
      <w:r w:rsidR="009842AA">
        <w:rPr>
          <w:rFonts w:ascii="Times New Roman" w:hAnsi="Times New Roman" w:cs="Times New Roman"/>
          <w:sz w:val="24"/>
          <w:szCs w:val="24"/>
          <w:lang w:eastAsia="en-US"/>
        </w:rPr>
        <w:t xml:space="preserve"> Employers should report the same figures to SSA and the IRS; however, each year some of the employer wage reports SSA receives show wage amounts lower than those emplyers report to the IRS.  </w:t>
      </w:r>
      <w:r w:rsidRPr="003E0FEE">
        <w:rPr>
          <w:rFonts w:ascii="Times New Roman" w:hAnsi="Times New Roman" w:cs="Times New Roman"/>
          <w:sz w:val="24"/>
          <w:szCs w:val="24"/>
          <w:lang w:eastAsia="en-US"/>
        </w:rPr>
        <w:t xml:space="preserve">SSA uses Forms </w:t>
      </w:r>
    </w:p>
    <w:p w:rsidR="003E0FEE" w:rsidRPr="000263CB" w:rsidRDefault="003E0FEE" w:rsidP="009842AA">
      <w:pPr>
        <w:tabs>
          <w:tab w:val="num" w:pos="1440"/>
        </w:tabs>
        <w:ind w:left="1440"/>
        <w:rPr>
          <w:rFonts w:ascii="Times New Roman" w:hAnsi="Times New Roman" w:cs="Times New Roman"/>
          <w:sz w:val="24"/>
          <w:szCs w:val="24"/>
          <w:lang w:eastAsia="en-US"/>
        </w:rPr>
      </w:pPr>
      <w:r w:rsidRPr="003E0FEE">
        <w:rPr>
          <w:rFonts w:ascii="Times New Roman" w:hAnsi="Times New Roman" w:cs="Times New Roman"/>
          <w:sz w:val="24"/>
          <w:szCs w:val="24"/>
          <w:lang w:eastAsia="en-US"/>
        </w:rPr>
        <w:t>SSA</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L</w:t>
      </w:r>
      <w:r w:rsidR="000D163E">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93</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SM, SSA</w:t>
      </w:r>
      <w:r w:rsidR="00A44FF4">
        <w:rPr>
          <w:rFonts w:ascii="Times New Roman" w:hAnsi="Times New Roman" w:cs="Times New Roman"/>
          <w:sz w:val="24"/>
          <w:szCs w:val="24"/>
          <w:lang w:eastAsia="en-US"/>
        </w:rPr>
        <w:noBreakHyphen/>
      </w:r>
      <w:r w:rsidRPr="003E0FEE">
        <w:rPr>
          <w:rFonts w:ascii="Times New Roman" w:hAnsi="Times New Roman" w:cs="Times New Roman"/>
          <w:sz w:val="24"/>
          <w:szCs w:val="24"/>
          <w:lang w:eastAsia="en-US"/>
        </w:rPr>
        <w:t>L</w:t>
      </w:r>
      <w:r w:rsidR="00A44FF4">
        <w:rPr>
          <w:rFonts w:ascii="Times New Roman" w:hAnsi="Times New Roman" w:cs="Times New Roman"/>
          <w:sz w:val="24"/>
          <w:szCs w:val="24"/>
          <w:lang w:eastAsia="en-US"/>
        </w:rPr>
        <w:noBreakHyphen/>
      </w:r>
      <w:r w:rsidRPr="003E0FEE">
        <w:rPr>
          <w:rFonts w:ascii="Times New Roman" w:hAnsi="Times New Roman" w:cs="Times New Roman"/>
          <w:sz w:val="24"/>
          <w:szCs w:val="24"/>
          <w:lang w:eastAsia="en-US"/>
        </w:rPr>
        <w:t>94</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SM, SSA</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95</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SM,</w:t>
      </w:r>
      <w:r>
        <w:rPr>
          <w:lang w:eastAsia="en-US"/>
        </w:rPr>
        <w:t xml:space="preserve"> </w:t>
      </w:r>
      <w:r w:rsidRPr="003E0FEE">
        <w:rPr>
          <w:rFonts w:ascii="Times New Roman" w:hAnsi="Times New Roman" w:cs="Times New Roman"/>
          <w:sz w:val="24"/>
          <w:szCs w:val="24"/>
          <w:lang w:eastAsia="en-US"/>
        </w:rPr>
        <w:t>and SSA</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97</w:t>
      </w:r>
      <w:r w:rsidR="00A44FF4">
        <w:rPr>
          <w:rFonts w:ascii="Times New Roman" w:hAnsi="Times New Roman" w:cs="Times New Roman"/>
          <w:sz w:val="24"/>
          <w:szCs w:val="24"/>
          <w:lang w:eastAsia="en-US"/>
        </w:rPr>
        <w:t>-</w:t>
      </w:r>
      <w:r w:rsidRPr="003E0FEE">
        <w:rPr>
          <w:rFonts w:ascii="Times New Roman" w:hAnsi="Times New Roman" w:cs="Times New Roman"/>
          <w:sz w:val="24"/>
          <w:szCs w:val="24"/>
          <w:lang w:eastAsia="en-US"/>
        </w:rPr>
        <w:t xml:space="preserve">SM to ensure </w:t>
      </w:r>
      <w:r w:rsidRPr="000263CB">
        <w:rPr>
          <w:rFonts w:ascii="Times New Roman" w:hAnsi="Times New Roman" w:cs="Times New Roman"/>
          <w:sz w:val="24"/>
          <w:szCs w:val="24"/>
          <w:lang w:eastAsia="en-US"/>
        </w:rPr>
        <w:t>employee</w:t>
      </w:r>
      <w:r w:rsidR="000263CB">
        <w:rPr>
          <w:rFonts w:ascii="Times New Roman" w:hAnsi="Times New Roman" w:cs="Times New Roman"/>
          <w:sz w:val="24"/>
          <w:szCs w:val="24"/>
          <w:lang w:eastAsia="en-US"/>
        </w:rPr>
        <w:t>s r</w:t>
      </w:r>
      <w:r w:rsidRPr="000263CB">
        <w:rPr>
          <w:rFonts w:ascii="Times New Roman" w:hAnsi="Times New Roman" w:cs="Times New Roman"/>
          <w:sz w:val="24"/>
          <w:szCs w:val="24"/>
          <w:lang w:eastAsia="en-US"/>
        </w:rPr>
        <w:t xml:space="preserve">eceive full credit for their wages.  </w:t>
      </w:r>
    </w:p>
    <w:p w:rsidR="00205B92" w:rsidRPr="000263CB" w:rsidRDefault="00205B92" w:rsidP="009842AA">
      <w:pPr>
        <w:tabs>
          <w:tab w:val="num" w:pos="1440"/>
        </w:tabs>
        <w:ind w:left="1440"/>
        <w:rPr>
          <w:rFonts w:ascii="Times New Roman" w:hAnsi="Times New Roman" w:cs="Times New Roman"/>
          <w:sz w:val="24"/>
          <w:szCs w:val="24"/>
          <w:lang w:eastAsia="en-US"/>
        </w:rPr>
      </w:pPr>
    </w:p>
    <w:p w:rsidR="00E96933" w:rsidRDefault="00E96933" w:rsidP="008B28E7">
      <w:pPr>
        <w:numPr>
          <w:ilvl w:val="0"/>
          <w:numId w:val="18"/>
        </w:numPr>
        <w:tabs>
          <w:tab w:val="num" w:pos="1980"/>
        </w:tabs>
        <w:ind w:left="1980"/>
        <w:rPr>
          <w:rFonts w:ascii="Times New Roman" w:hAnsi="Times New Roman" w:cs="Times New Roman"/>
          <w:sz w:val="24"/>
          <w:szCs w:val="24"/>
          <w:lang w:eastAsia="en-US"/>
        </w:rPr>
      </w:pPr>
      <w:r>
        <w:rPr>
          <w:rFonts w:ascii="Times New Roman" w:hAnsi="Times New Roman" w:cs="Times New Roman"/>
          <w:sz w:val="24"/>
          <w:szCs w:val="24"/>
          <w:lang w:eastAsia="en-US"/>
        </w:rPr>
        <w:t>Form</w:t>
      </w:r>
      <w:r w:rsidR="00932110">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SSA</w:t>
      </w:r>
      <w:r w:rsidR="006C3F81">
        <w:rPr>
          <w:rFonts w:ascii="Times New Roman" w:hAnsi="Times New Roman" w:cs="Times New Roman"/>
          <w:sz w:val="24"/>
          <w:szCs w:val="24"/>
          <w:lang w:eastAsia="en-US"/>
        </w:rPr>
        <w:t>-L-93</w:t>
      </w:r>
      <w:r w:rsidR="00F973DC">
        <w:rPr>
          <w:rFonts w:ascii="Times New Roman" w:hAnsi="Times New Roman" w:cs="Times New Roman"/>
          <w:sz w:val="24"/>
          <w:szCs w:val="24"/>
          <w:lang w:eastAsia="en-US"/>
        </w:rPr>
        <w:t>-SM</w:t>
      </w:r>
      <w:r w:rsidR="006C3F81">
        <w:rPr>
          <w:rFonts w:ascii="Times New Roman" w:hAnsi="Times New Roman" w:cs="Times New Roman"/>
          <w:sz w:val="24"/>
          <w:szCs w:val="24"/>
          <w:lang w:eastAsia="en-US"/>
        </w:rPr>
        <w:t xml:space="preserve"> </w:t>
      </w:r>
      <w:r w:rsidR="00932110">
        <w:rPr>
          <w:rFonts w:ascii="Times New Roman" w:hAnsi="Times New Roman" w:cs="Times New Roman"/>
          <w:sz w:val="24"/>
          <w:szCs w:val="24"/>
          <w:lang w:eastAsia="en-US"/>
        </w:rPr>
        <w:t>and SS</w:t>
      </w:r>
      <w:r w:rsidR="00F947B7">
        <w:rPr>
          <w:rFonts w:ascii="Times New Roman" w:hAnsi="Times New Roman" w:cs="Times New Roman"/>
          <w:sz w:val="24"/>
          <w:szCs w:val="24"/>
          <w:lang w:eastAsia="en-US"/>
        </w:rPr>
        <w:t>A-L</w:t>
      </w:r>
      <w:r w:rsidR="00B5096F">
        <w:rPr>
          <w:rFonts w:ascii="Times New Roman" w:hAnsi="Times New Roman" w:cs="Times New Roman"/>
          <w:sz w:val="24"/>
          <w:szCs w:val="24"/>
          <w:lang w:eastAsia="en-US"/>
        </w:rPr>
        <w:t>-</w:t>
      </w:r>
      <w:r w:rsidR="00F947B7">
        <w:rPr>
          <w:rFonts w:ascii="Times New Roman" w:hAnsi="Times New Roman" w:cs="Times New Roman"/>
          <w:sz w:val="24"/>
          <w:szCs w:val="24"/>
          <w:lang w:eastAsia="en-US"/>
        </w:rPr>
        <w:t xml:space="preserve">94-SM are </w:t>
      </w:r>
      <w:r w:rsidR="002A02C5">
        <w:rPr>
          <w:rFonts w:ascii="Times New Roman" w:hAnsi="Times New Roman" w:cs="Times New Roman"/>
          <w:sz w:val="24"/>
          <w:szCs w:val="24"/>
          <w:lang w:eastAsia="en-US"/>
        </w:rPr>
        <w:t xml:space="preserve">cover </w:t>
      </w:r>
      <w:r w:rsidR="00932110">
        <w:rPr>
          <w:rFonts w:ascii="Times New Roman" w:hAnsi="Times New Roman" w:cs="Times New Roman"/>
          <w:sz w:val="24"/>
          <w:szCs w:val="24"/>
          <w:lang w:eastAsia="en-US"/>
        </w:rPr>
        <w:t xml:space="preserve">letters </w:t>
      </w:r>
      <w:r w:rsidR="00AB539B">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request</w:t>
      </w:r>
      <w:r w:rsidR="00AB539B">
        <w:rPr>
          <w:rFonts w:ascii="Times New Roman" w:hAnsi="Times New Roman" w:cs="Times New Roman"/>
          <w:sz w:val="24"/>
          <w:szCs w:val="24"/>
          <w:lang w:eastAsia="en-US"/>
        </w:rPr>
        <w:t>ing the e</w:t>
      </w:r>
      <w:r w:rsidR="002A02C5">
        <w:rPr>
          <w:rFonts w:ascii="Times New Roman" w:hAnsi="Times New Roman" w:cs="Times New Roman"/>
          <w:sz w:val="24"/>
          <w:szCs w:val="24"/>
          <w:lang w:eastAsia="en-US"/>
        </w:rPr>
        <w:t>mployer complete the enclosed q</w:t>
      </w:r>
      <w:r w:rsidR="00932110">
        <w:rPr>
          <w:rFonts w:ascii="Times New Roman" w:hAnsi="Times New Roman" w:cs="Times New Roman"/>
          <w:sz w:val="24"/>
          <w:szCs w:val="24"/>
          <w:lang w:eastAsia="en-US"/>
        </w:rPr>
        <w:t>uestionnaire</w:t>
      </w:r>
      <w:r w:rsidR="002A02C5">
        <w:rPr>
          <w:rFonts w:ascii="Times New Roman" w:hAnsi="Times New Roman" w:cs="Times New Roman"/>
          <w:sz w:val="24"/>
          <w:szCs w:val="24"/>
          <w:lang w:eastAsia="en-US"/>
        </w:rPr>
        <w:t xml:space="preserve"> (SSA-95-SM and SSA</w:t>
      </w:r>
      <w:r w:rsidR="008B28E7">
        <w:rPr>
          <w:rFonts w:ascii="Times New Roman" w:hAnsi="Times New Roman" w:cs="Times New Roman"/>
          <w:sz w:val="24"/>
          <w:szCs w:val="24"/>
          <w:lang w:eastAsia="en-US"/>
        </w:rPr>
        <w:noBreakHyphen/>
      </w:r>
      <w:r w:rsidR="002A02C5">
        <w:rPr>
          <w:rFonts w:ascii="Times New Roman" w:hAnsi="Times New Roman" w:cs="Times New Roman"/>
          <w:sz w:val="24"/>
          <w:szCs w:val="24"/>
          <w:lang w:eastAsia="en-US"/>
        </w:rPr>
        <w:t>97</w:t>
      </w:r>
      <w:r w:rsidR="008B28E7">
        <w:rPr>
          <w:rFonts w:ascii="Times New Roman" w:hAnsi="Times New Roman" w:cs="Times New Roman"/>
          <w:sz w:val="24"/>
          <w:szCs w:val="24"/>
          <w:lang w:eastAsia="en-US"/>
        </w:rPr>
        <w:noBreakHyphen/>
      </w:r>
      <w:r w:rsidR="002A02C5">
        <w:rPr>
          <w:rFonts w:ascii="Times New Roman" w:hAnsi="Times New Roman" w:cs="Times New Roman"/>
          <w:sz w:val="24"/>
          <w:szCs w:val="24"/>
          <w:lang w:eastAsia="en-US"/>
        </w:rPr>
        <w:t>SM);</w:t>
      </w:r>
      <w:r>
        <w:rPr>
          <w:rFonts w:ascii="Times New Roman" w:hAnsi="Times New Roman" w:cs="Times New Roman"/>
          <w:sz w:val="24"/>
          <w:szCs w:val="24"/>
          <w:lang w:eastAsia="en-US"/>
        </w:rPr>
        <w:t xml:space="preserve"> </w:t>
      </w:r>
      <w:r w:rsidR="00A5551B">
        <w:rPr>
          <w:rFonts w:ascii="Times New Roman" w:hAnsi="Times New Roman" w:cs="Times New Roman"/>
          <w:sz w:val="24"/>
          <w:szCs w:val="24"/>
          <w:lang w:eastAsia="en-US"/>
        </w:rPr>
        <w:t xml:space="preserve"> </w:t>
      </w:r>
    </w:p>
    <w:p w:rsidR="00A5551B" w:rsidRDefault="00A5551B" w:rsidP="008B28E7">
      <w:pPr>
        <w:numPr>
          <w:ilvl w:val="0"/>
          <w:numId w:val="18"/>
        </w:numPr>
        <w:tabs>
          <w:tab w:val="num" w:pos="1980"/>
        </w:tabs>
        <w:ind w:left="1980"/>
        <w:rPr>
          <w:rFonts w:ascii="Times New Roman" w:hAnsi="Times New Roman" w:cs="Times New Roman"/>
          <w:sz w:val="24"/>
          <w:szCs w:val="24"/>
          <w:lang w:eastAsia="en-US"/>
        </w:rPr>
      </w:pPr>
      <w:r>
        <w:rPr>
          <w:rFonts w:ascii="Times New Roman" w:hAnsi="Times New Roman" w:cs="Times New Roman"/>
          <w:sz w:val="24"/>
          <w:szCs w:val="24"/>
          <w:lang w:eastAsia="en-US"/>
        </w:rPr>
        <w:t>Form</w:t>
      </w:r>
      <w:r w:rsidR="002A02C5">
        <w:rPr>
          <w:rFonts w:ascii="Times New Roman" w:hAnsi="Times New Roman" w:cs="Times New Roman"/>
          <w:sz w:val="24"/>
          <w:szCs w:val="24"/>
          <w:lang w:eastAsia="en-US"/>
        </w:rPr>
        <w:t xml:space="preserve"> SSA</w:t>
      </w:r>
      <w:r w:rsidR="00932110">
        <w:rPr>
          <w:rFonts w:ascii="Times New Roman" w:hAnsi="Times New Roman" w:cs="Times New Roman"/>
          <w:sz w:val="24"/>
          <w:szCs w:val="24"/>
          <w:lang w:eastAsia="en-US"/>
        </w:rPr>
        <w:t xml:space="preserve">-95-SM </w:t>
      </w:r>
      <w:r>
        <w:rPr>
          <w:rFonts w:ascii="Times New Roman" w:hAnsi="Times New Roman" w:cs="Times New Roman"/>
          <w:sz w:val="24"/>
          <w:szCs w:val="24"/>
          <w:lang w:eastAsia="en-US"/>
        </w:rPr>
        <w:t xml:space="preserve"> (first and second req</w:t>
      </w:r>
      <w:r w:rsidR="00F947B7">
        <w:rPr>
          <w:rFonts w:ascii="Times New Roman" w:hAnsi="Times New Roman" w:cs="Times New Roman"/>
          <w:sz w:val="24"/>
          <w:szCs w:val="24"/>
          <w:lang w:eastAsia="en-US"/>
        </w:rPr>
        <w:t xml:space="preserve">uest) is the questionnaire we use when there is </w:t>
      </w:r>
      <w:r>
        <w:rPr>
          <w:rFonts w:ascii="Times New Roman" w:hAnsi="Times New Roman" w:cs="Times New Roman"/>
          <w:sz w:val="24"/>
          <w:szCs w:val="24"/>
          <w:lang w:eastAsia="en-US"/>
        </w:rPr>
        <w:t xml:space="preserve">no record of an employer wage report; </w:t>
      </w:r>
      <w:r w:rsidR="00932110">
        <w:rPr>
          <w:rFonts w:ascii="Times New Roman" w:hAnsi="Times New Roman" w:cs="Times New Roman"/>
          <w:sz w:val="24"/>
          <w:szCs w:val="24"/>
          <w:lang w:eastAsia="en-US"/>
        </w:rPr>
        <w:t>and</w:t>
      </w:r>
      <w:r>
        <w:rPr>
          <w:rFonts w:ascii="Times New Roman" w:hAnsi="Times New Roman" w:cs="Times New Roman"/>
          <w:sz w:val="24"/>
          <w:szCs w:val="24"/>
          <w:lang w:eastAsia="en-US"/>
        </w:rPr>
        <w:t>,</w:t>
      </w:r>
    </w:p>
    <w:p w:rsidR="00E96933" w:rsidRDefault="00A5551B" w:rsidP="008B28E7">
      <w:pPr>
        <w:numPr>
          <w:ilvl w:val="0"/>
          <w:numId w:val="18"/>
        </w:numPr>
        <w:tabs>
          <w:tab w:val="num" w:pos="1980"/>
        </w:tabs>
        <w:ind w:left="198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Form </w:t>
      </w:r>
      <w:r w:rsidR="00932110">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SA-97-SM (first and second request) is the questionnaire </w:t>
      </w:r>
      <w:r w:rsidR="00F947B7">
        <w:rPr>
          <w:rFonts w:ascii="Times New Roman" w:hAnsi="Times New Roman" w:cs="Times New Roman"/>
          <w:sz w:val="24"/>
          <w:szCs w:val="24"/>
          <w:lang w:eastAsia="en-US"/>
        </w:rPr>
        <w:t xml:space="preserve">we use </w:t>
      </w:r>
      <w:r>
        <w:rPr>
          <w:rFonts w:ascii="Times New Roman" w:hAnsi="Times New Roman" w:cs="Times New Roman"/>
          <w:sz w:val="24"/>
          <w:szCs w:val="24"/>
          <w:lang w:eastAsia="en-US"/>
        </w:rPr>
        <w:t>when there are discrepancies between IRS and SSA employer-reported wages</w:t>
      </w:r>
      <w:r w:rsidR="002A02C5">
        <w:rPr>
          <w:rFonts w:ascii="Times New Roman" w:hAnsi="Times New Roman" w:cs="Times New Roman"/>
          <w:sz w:val="24"/>
          <w:szCs w:val="24"/>
          <w:lang w:eastAsia="en-US"/>
        </w:rPr>
        <w:t>.</w:t>
      </w:r>
    </w:p>
    <w:p w:rsidR="00205B92" w:rsidRDefault="00205B92" w:rsidP="00205B92">
      <w:pPr>
        <w:ind w:left="1980"/>
        <w:rPr>
          <w:rFonts w:ascii="Times New Roman" w:hAnsi="Times New Roman" w:cs="Times New Roman"/>
          <w:sz w:val="24"/>
          <w:szCs w:val="24"/>
          <w:lang w:eastAsia="en-US"/>
        </w:rPr>
      </w:pPr>
    </w:p>
    <w:p w:rsidR="003E0FEE" w:rsidRPr="009842AA" w:rsidRDefault="003E0FEE" w:rsidP="00772E41">
      <w:pPr>
        <w:tabs>
          <w:tab w:val="num" w:pos="1440"/>
        </w:tabs>
        <w:ind w:left="1440"/>
        <w:rPr>
          <w:rFonts w:ascii="Times New Roman" w:hAnsi="Times New Roman" w:cs="Times New Roman"/>
          <w:noProof w:val="0"/>
          <w:sz w:val="24"/>
          <w:szCs w:val="24"/>
        </w:rPr>
      </w:pPr>
      <w:r w:rsidRPr="009842AA">
        <w:rPr>
          <w:rFonts w:ascii="Times New Roman" w:hAnsi="Times New Roman" w:cs="Times New Roman"/>
          <w:sz w:val="24"/>
          <w:szCs w:val="24"/>
          <w:lang w:eastAsia="en-US"/>
        </w:rPr>
        <w:t>An employer can submit the paper version of the</w:t>
      </w:r>
      <w:r w:rsidR="008F6415">
        <w:rPr>
          <w:rFonts w:ascii="Times New Roman" w:hAnsi="Times New Roman" w:cs="Times New Roman"/>
          <w:sz w:val="24"/>
          <w:szCs w:val="24"/>
          <w:lang w:eastAsia="en-US"/>
        </w:rPr>
        <w:t xml:space="preserve">se forms, or the electronic wage reports, </w:t>
      </w:r>
      <w:r w:rsidRPr="009842AA">
        <w:rPr>
          <w:rFonts w:ascii="Times New Roman" w:hAnsi="Times New Roman" w:cs="Times New Roman"/>
          <w:sz w:val="24"/>
          <w:szCs w:val="24"/>
          <w:lang w:eastAsia="en-US"/>
        </w:rPr>
        <w:t>to SSA themsel</w:t>
      </w:r>
      <w:r w:rsidR="002A02C5" w:rsidRPr="009842AA">
        <w:rPr>
          <w:rFonts w:ascii="Times New Roman" w:hAnsi="Times New Roman" w:cs="Times New Roman"/>
          <w:sz w:val="24"/>
          <w:szCs w:val="24"/>
          <w:lang w:eastAsia="en-US"/>
        </w:rPr>
        <w:t>ves, or a th</w:t>
      </w:r>
      <w:r w:rsidR="00726C4A" w:rsidRPr="009842AA">
        <w:rPr>
          <w:rFonts w:ascii="Times New Roman" w:hAnsi="Times New Roman" w:cs="Times New Roman"/>
          <w:sz w:val="24"/>
          <w:szCs w:val="24"/>
          <w:lang w:eastAsia="en-US"/>
        </w:rPr>
        <w:t>ird</w:t>
      </w:r>
      <w:r w:rsidR="002A02C5" w:rsidRPr="009842AA">
        <w:rPr>
          <w:rFonts w:ascii="Times New Roman" w:hAnsi="Times New Roman" w:cs="Times New Roman"/>
          <w:sz w:val="24"/>
          <w:szCs w:val="24"/>
          <w:lang w:eastAsia="en-US"/>
        </w:rPr>
        <w:t xml:space="preserve"> party </w:t>
      </w:r>
      <w:r w:rsidRPr="009842AA">
        <w:rPr>
          <w:rFonts w:ascii="Times New Roman" w:hAnsi="Times New Roman" w:cs="Times New Roman"/>
          <w:sz w:val="24"/>
          <w:szCs w:val="24"/>
          <w:lang w:eastAsia="en-US"/>
        </w:rPr>
        <w:t>may su</w:t>
      </w:r>
      <w:r w:rsidR="00E96933" w:rsidRPr="009842AA">
        <w:rPr>
          <w:rFonts w:ascii="Times New Roman" w:hAnsi="Times New Roman" w:cs="Times New Roman"/>
          <w:sz w:val="24"/>
          <w:szCs w:val="24"/>
          <w:lang w:eastAsia="en-US"/>
        </w:rPr>
        <w:t>b</w:t>
      </w:r>
      <w:r w:rsidRPr="009842AA">
        <w:rPr>
          <w:rFonts w:ascii="Times New Roman" w:hAnsi="Times New Roman" w:cs="Times New Roman"/>
          <w:sz w:val="24"/>
          <w:szCs w:val="24"/>
          <w:lang w:eastAsia="en-US"/>
        </w:rPr>
        <w:t>mit for them.  The res</w:t>
      </w:r>
      <w:r w:rsidR="00616A9D" w:rsidRPr="009842AA">
        <w:rPr>
          <w:rFonts w:ascii="Times New Roman" w:hAnsi="Times New Roman" w:cs="Times New Roman"/>
          <w:sz w:val="24"/>
          <w:szCs w:val="24"/>
          <w:lang w:eastAsia="en-US"/>
        </w:rPr>
        <w:t>po</w:t>
      </w:r>
      <w:r w:rsidRPr="009842AA">
        <w:rPr>
          <w:rFonts w:ascii="Times New Roman" w:hAnsi="Times New Roman" w:cs="Times New Roman"/>
          <w:sz w:val="24"/>
          <w:szCs w:val="24"/>
          <w:lang w:eastAsia="en-US"/>
        </w:rPr>
        <w:t>ndents are employers who</w:t>
      </w:r>
      <w:r w:rsidR="009842AA" w:rsidRPr="009842AA">
        <w:rPr>
          <w:rFonts w:ascii="Times New Roman" w:hAnsi="Times New Roman" w:cs="Times New Roman"/>
          <w:sz w:val="24"/>
          <w:szCs w:val="24"/>
          <w:lang w:eastAsia="en-US"/>
        </w:rPr>
        <w:t xml:space="preserve"> r</w:t>
      </w:r>
      <w:r w:rsidRPr="009842AA">
        <w:rPr>
          <w:rFonts w:ascii="Times New Roman" w:hAnsi="Times New Roman" w:cs="Times New Roman"/>
          <w:sz w:val="24"/>
          <w:szCs w:val="24"/>
          <w:lang w:eastAsia="en-US"/>
        </w:rPr>
        <w:t>eported lower wage amounts to SSA</w:t>
      </w:r>
      <w:r w:rsidR="009842AA" w:rsidRPr="009842AA">
        <w:rPr>
          <w:rFonts w:ascii="Times New Roman" w:hAnsi="Times New Roman" w:cs="Times New Roman"/>
          <w:sz w:val="24"/>
          <w:szCs w:val="24"/>
          <w:lang w:eastAsia="en-US"/>
        </w:rPr>
        <w:t xml:space="preserve"> </w:t>
      </w:r>
      <w:r w:rsidRPr="009842AA">
        <w:rPr>
          <w:rFonts w:ascii="Times New Roman" w:hAnsi="Times New Roman" w:cs="Times New Roman"/>
          <w:sz w:val="24"/>
          <w:szCs w:val="24"/>
          <w:lang w:eastAsia="en-US"/>
        </w:rPr>
        <w:t xml:space="preserve">than they reported to the IRS. </w:t>
      </w:r>
    </w:p>
    <w:p w:rsidR="00B43F80" w:rsidRPr="00AB0FAE" w:rsidRDefault="003E0FEE" w:rsidP="00772E41">
      <w:pPr>
        <w:tabs>
          <w:tab w:val="num" w:pos="1440"/>
        </w:tabs>
        <w:ind w:left="1440"/>
        <w:rPr>
          <w:rFonts w:ascii="Times New Roman" w:hAnsi="Times New Roman"/>
          <w:noProof w:val="0"/>
          <w:sz w:val="24"/>
        </w:rPr>
      </w:pPr>
      <w:r>
        <w:rPr>
          <w:rFonts w:ascii="Times New Roman" w:hAnsi="Times New Roman"/>
          <w:noProof w:val="0"/>
          <w:sz w:val="24"/>
        </w:rPr>
        <w:t xml:space="preserve"> </w:t>
      </w:r>
    </w:p>
    <w:p w:rsidR="00296AAA" w:rsidRPr="00F85A14" w:rsidRDefault="00296AAA" w:rsidP="00772E41">
      <w:pPr>
        <w:numPr>
          <w:ilvl w:val="0"/>
          <w:numId w:val="12"/>
        </w:numPr>
        <w:rPr>
          <w:rFonts w:ascii="Times New Roman" w:hAnsi="Times New Roman" w:cs="Times New Roman"/>
          <w:noProof w:val="0"/>
          <w:sz w:val="24"/>
          <w:szCs w:val="24"/>
        </w:rPr>
      </w:pPr>
      <w:r>
        <w:rPr>
          <w:rFonts w:ascii="Times New Roman" w:hAnsi="Times New Roman"/>
          <w:b/>
          <w:sz w:val="24"/>
        </w:rPr>
        <w:t>Use of Information Technology to Collect the Information</w:t>
      </w:r>
    </w:p>
    <w:p w:rsidR="00205B92" w:rsidRDefault="00814839" w:rsidP="00205B92">
      <w:pPr>
        <w:ind w:left="1440"/>
        <w:rPr>
          <w:rFonts w:ascii="Times New Roman" w:hAnsi="Times New Roman"/>
          <w:noProof w:val="0"/>
          <w:sz w:val="24"/>
        </w:rPr>
      </w:pPr>
      <w:r>
        <w:rPr>
          <w:rFonts w:ascii="Times New Roman" w:hAnsi="Times New Roman"/>
          <w:sz w:val="24"/>
        </w:rPr>
        <w:t>SSA offers an alternative method for wage reporting through our Business Services Online</w:t>
      </w:r>
      <w:r w:rsidR="00D76EF9">
        <w:rPr>
          <w:rFonts w:ascii="Times New Roman" w:hAnsi="Times New Roman"/>
          <w:sz w:val="24"/>
        </w:rPr>
        <w:t xml:space="preserve"> (BSO)</w:t>
      </w:r>
      <w:r>
        <w:rPr>
          <w:rFonts w:ascii="Times New Roman" w:hAnsi="Times New Roman"/>
          <w:sz w:val="24"/>
        </w:rPr>
        <w:t xml:space="preserve"> website</w:t>
      </w:r>
      <w:r w:rsidR="00496FE9">
        <w:rPr>
          <w:rFonts w:ascii="Times New Roman" w:hAnsi="Times New Roman"/>
          <w:sz w:val="24"/>
        </w:rPr>
        <w:t xml:space="preserve"> (</w:t>
      </w:r>
      <w:r w:rsidR="00DB6F55">
        <w:rPr>
          <w:rFonts w:ascii="Times New Roman" w:hAnsi="Times New Roman"/>
          <w:sz w:val="24"/>
        </w:rPr>
        <w:t xml:space="preserve">OMB No. </w:t>
      </w:r>
      <w:r w:rsidR="00496FE9">
        <w:rPr>
          <w:rFonts w:ascii="Times New Roman" w:hAnsi="Times New Roman"/>
          <w:sz w:val="24"/>
        </w:rPr>
        <w:t>0960-0626)</w:t>
      </w:r>
      <w:r>
        <w:rPr>
          <w:rFonts w:ascii="Times New Roman" w:hAnsi="Times New Roman"/>
          <w:sz w:val="24"/>
        </w:rPr>
        <w:t xml:space="preserve">.  Through this website, employers </w:t>
      </w:r>
      <w:r w:rsidR="00EC63BD">
        <w:rPr>
          <w:rFonts w:ascii="Times New Roman" w:hAnsi="Times New Roman"/>
          <w:sz w:val="24"/>
        </w:rPr>
        <w:t xml:space="preserve">may </w:t>
      </w:r>
      <w:r>
        <w:rPr>
          <w:rFonts w:ascii="Times New Roman" w:hAnsi="Times New Roman"/>
          <w:sz w:val="24"/>
        </w:rPr>
        <w:t>fill in the necessary information and submit their wage reports to SSA in a fully electronic format.</w:t>
      </w:r>
      <w:r w:rsidR="00496FE9">
        <w:rPr>
          <w:rFonts w:ascii="Times New Roman" w:hAnsi="Times New Roman"/>
          <w:sz w:val="24"/>
        </w:rPr>
        <w:t xml:space="preserve">  This electronic format consists of accessing several electronic applications i</w:t>
      </w:r>
      <w:r w:rsidR="00FB2703">
        <w:rPr>
          <w:rFonts w:ascii="Times New Roman" w:hAnsi="Times New Roman"/>
          <w:sz w:val="24"/>
        </w:rPr>
        <w:t>ncluding Social Security Number Verification Services</w:t>
      </w:r>
      <w:r w:rsidR="00496FE9">
        <w:rPr>
          <w:rFonts w:ascii="Times New Roman" w:hAnsi="Times New Roman"/>
          <w:sz w:val="24"/>
        </w:rPr>
        <w:t xml:space="preserve"> (</w:t>
      </w:r>
      <w:r w:rsidR="00DB6F55">
        <w:rPr>
          <w:rFonts w:ascii="Times New Roman" w:hAnsi="Times New Roman"/>
          <w:sz w:val="24"/>
        </w:rPr>
        <w:t xml:space="preserve">OMB No. </w:t>
      </w:r>
      <w:r w:rsidR="008F6415">
        <w:rPr>
          <w:rFonts w:ascii="Times New Roman" w:hAnsi="Times New Roman"/>
          <w:sz w:val="24"/>
        </w:rPr>
        <w:t xml:space="preserve">0960-0660); </w:t>
      </w:r>
      <w:r w:rsidR="00496FE9">
        <w:rPr>
          <w:rFonts w:ascii="Times New Roman" w:hAnsi="Times New Roman"/>
          <w:sz w:val="24"/>
        </w:rPr>
        <w:t>the IRS W-2 and W-2c online forms</w:t>
      </w:r>
      <w:r w:rsidR="00DB6F55">
        <w:rPr>
          <w:rFonts w:ascii="Times New Roman" w:hAnsi="Times New Roman"/>
          <w:sz w:val="24"/>
        </w:rPr>
        <w:t xml:space="preserve"> (OMB No.</w:t>
      </w:r>
      <w:r w:rsidR="00225754">
        <w:rPr>
          <w:rFonts w:ascii="Times New Roman" w:hAnsi="Times New Roman"/>
          <w:sz w:val="24"/>
        </w:rPr>
        <w:t> </w:t>
      </w:r>
      <w:r w:rsidR="005A3747">
        <w:rPr>
          <w:rFonts w:ascii="Times New Roman" w:hAnsi="Times New Roman"/>
          <w:sz w:val="24"/>
        </w:rPr>
        <w:t>1545-0008</w:t>
      </w:r>
      <w:r w:rsidR="008F6415">
        <w:rPr>
          <w:rFonts w:ascii="Times New Roman" w:hAnsi="Times New Roman"/>
          <w:sz w:val="24"/>
        </w:rPr>
        <w:t xml:space="preserve">); </w:t>
      </w:r>
      <w:r w:rsidR="00D76EF9">
        <w:rPr>
          <w:rFonts w:ascii="Times New Roman" w:hAnsi="Times New Roman"/>
          <w:sz w:val="24"/>
        </w:rPr>
        <w:t xml:space="preserve">and SSA’s instructions as to how to submit wage reports online.  </w:t>
      </w:r>
      <w:r w:rsidR="00FB2703">
        <w:rPr>
          <w:rFonts w:ascii="Times New Roman" w:hAnsi="Times New Roman"/>
          <w:sz w:val="24"/>
        </w:rPr>
        <w:t xml:space="preserve">SSA estimates </w:t>
      </w:r>
      <w:r>
        <w:rPr>
          <w:rFonts w:ascii="Times New Roman" w:hAnsi="Times New Roman"/>
          <w:sz w:val="24"/>
        </w:rPr>
        <w:t>the majority of the respondents use BSO; however, we still have some who will only submit paper wage reports</w:t>
      </w:r>
      <w:r w:rsidR="00707E2E">
        <w:rPr>
          <w:rFonts w:ascii="Times New Roman" w:hAnsi="Times New Roman"/>
          <w:noProof w:val="0"/>
          <w:sz w:val="24"/>
        </w:rPr>
        <w:t>.</w:t>
      </w:r>
      <w:r w:rsidR="00CB2853">
        <w:rPr>
          <w:rFonts w:ascii="Times New Roman" w:hAnsi="Times New Roman"/>
          <w:noProof w:val="0"/>
          <w:sz w:val="24"/>
        </w:rPr>
        <w:t xml:space="preserve"> </w:t>
      </w:r>
    </w:p>
    <w:p w:rsidR="00707E2E" w:rsidRPr="002A2F51" w:rsidRDefault="00205B92" w:rsidP="00205B92">
      <w:pPr>
        <w:ind w:left="1440"/>
        <w:rPr>
          <w:rFonts w:ascii="Times New Roman" w:hAnsi="Times New Roman" w:cs="Times New Roman"/>
          <w:noProof w:val="0"/>
          <w:sz w:val="24"/>
          <w:szCs w:val="24"/>
        </w:rPr>
      </w:pPr>
      <w:r w:rsidRPr="00F85A14">
        <w:rPr>
          <w:rFonts w:ascii="Times New Roman" w:hAnsi="Times New Roman"/>
          <w:sz w:val="24"/>
          <w:szCs w:val="24"/>
        </w:rPr>
        <w:t>In accordance with the agency’s Government Paperwork Elimination Act plan, SSA cre</w:t>
      </w:r>
      <w:r>
        <w:rPr>
          <w:rFonts w:ascii="Times New Roman" w:hAnsi="Times New Roman"/>
          <w:sz w:val="24"/>
          <w:szCs w:val="24"/>
        </w:rPr>
        <w:t xml:space="preserve">ated an Internet version of Forms SSA-95-SM and SSA-97-SM.  </w:t>
      </w:r>
      <w:r w:rsidRPr="00F85A14">
        <w:rPr>
          <w:rFonts w:ascii="Times New Roman" w:hAnsi="Times New Roman"/>
          <w:sz w:val="24"/>
          <w:szCs w:val="24"/>
        </w:rPr>
        <w:t xml:space="preserve">Based on our data, we estimate </w:t>
      </w:r>
      <w:r>
        <w:rPr>
          <w:rFonts w:ascii="Times New Roman" w:hAnsi="Times New Roman"/>
          <w:sz w:val="24"/>
          <w:szCs w:val="24"/>
        </w:rPr>
        <w:t>approximately 90</w:t>
      </w:r>
      <w:r w:rsidRPr="00F85A14">
        <w:rPr>
          <w:rFonts w:ascii="Times New Roman" w:hAnsi="Times New Roman"/>
          <w:sz w:val="24"/>
          <w:szCs w:val="24"/>
        </w:rPr>
        <w:t>% of respondents under this OMB num</w:t>
      </w:r>
      <w:r>
        <w:rPr>
          <w:rFonts w:ascii="Times New Roman" w:hAnsi="Times New Roman"/>
          <w:sz w:val="24"/>
          <w:szCs w:val="24"/>
        </w:rPr>
        <w:t xml:space="preserve">ber use the electronic version.  </w:t>
      </w:r>
    </w:p>
    <w:p w:rsidR="00814839" w:rsidRDefault="00814839" w:rsidP="00772E41">
      <w:pPr>
        <w:tabs>
          <w:tab w:val="num" w:pos="1440"/>
        </w:tabs>
        <w:ind w:left="1440"/>
        <w:rPr>
          <w:rFonts w:ascii="Times New Roman" w:hAnsi="Times New Roman"/>
          <w:noProof w:val="0"/>
          <w:sz w:val="24"/>
        </w:rPr>
      </w:pPr>
    </w:p>
    <w:p w:rsidR="0099602A" w:rsidRDefault="00296AAA" w:rsidP="00772E41">
      <w:pPr>
        <w:numPr>
          <w:ilvl w:val="0"/>
          <w:numId w:val="12"/>
        </w:numPr>
        <w:rPr>
          <w:rFonts w:ascii="Times New Roman" w:hAnsi="Times New Roman" w:cs="Times New Roman"/>
          <w:b/>
          <w:noProof w:val="0"/>
          <w:sz w:val="24"/>
          <w:szCs w:val="24"/>
        </w:rPr>
      </w:pPr>
      <w:r w:rsidRPr="00296AAA">
        <w:rPr>
          <w:rFonts w:ascii="Times New Roman" w:hAnsi="Times New Roman"/>
          <w:b/>
          <w:sz w:val="24"/>
          <w:szCs w:val="24"/>
        </w:rPr>
        <w:t>Why We Cannot Use Duplicate Information</w:t>
      </w:r>
    </w:p>
    <w:p w:rsidR="0099602A" w:rsidRPr="00E45325" w:rsidRDefault="0099602A" w:rsidP="00772E41">
      <w:pPr>
        <w:tabs>
          <w:tab w:val="num" w:pos="1440"/>
        </w:tabs>
        <w:ind w:left="1440"/>
        <w:rPr>
          <w:rFonts w:ascii="Times New Roman" w:hAnsi="Times New Roman" w:cs="Times New Roman"/>
          <w:b/>
          <w:noProof w:val="0"/>
          <w:sz w:val="24"/>
          <w:szCs w:val="24"/>
        </w:rPr>
      </w:pPr>
      <w:r w:rsidRPr="00E45325">
        <w:rPr>
          <w:rFonts w:ascii="Times New Roman" w:hAnsi="Times New Roman"/>
          <w:sz w:val="24"/>
          <w:szCs w:val="24"/>
        </w:rPr>
        <w:t>The nature of the information we collect</w:t>
      </w:r>
      <w:r w:rsidR="005D70AC">
        <w:rPr>
          <w:rFonts w:ascii="Times New Roman" w:hAnsi="Times New Roman"/>
          <w:sz w:val="24"/>
          <w:szCs w:val="24"/>
        </w:rPr>
        <w:t xml:space="preserve"> </w:t>
      </w:r>
      <w:r w:rsidRPr="00E45325">
        <w:rPr>
          <w:rFonts w:ascii="Times New Roman" w:hAnsi="Times New Roman"/>
          <w:sz w:val="24"/>
          <w:szCs w:val="24"/>
        </w:rPr>
        <w:t>and the manner in which we collect</w:t>
      </w:r>
      <w:r w:rsidR="005D70AC">
        <w:rPr>
          <w:rFonts w:ascii="Times New Roman" w:hAnsi="Times New Roman"/>
          <w:sz w:val="24"/>
          <w:szCs w:val="24"/>
        </w:rPr>
        <w:t xml:space="preserve"> </w:t>
      </w:r>
      <w:r w:rsidRPr="00E45325">
        <w:rPr>
          <w:rFonts w:ascii="Times New Roman" w:hAnsi="Times New Roman"/>
          <w:sz w:val="24"/>
          <w:szCs w:val="24"/>
        </w:rPr>
        <w:t xml:space="preserve">it preclude duplication.  SSA does not use another collection instrument to obtain similar data.  </w:t>
      </w:r>
    </w:p>
    <w:p w:rsidR="00707E2E" w:rsidRDefault="00707E2E" w:rsidP="00772E41">
      <w:pPr>
        <w:tabs>
          <w:tab w:val="num" w:pos="1440"/>
        </w:tabs>
        <w:ind w:left="1440"/>
        <w:rPr>
          <w:rFonts w:ascii="Times New Roman" w:hAnsi="Times New Roman"/>
          <w:sz w:val="24"/>
        </w:rPr>
      </w:pPr>
    </w:p>
    <w:p w:rsidR="008F5FAA" w:rsidRDefault="00C3592E" w:rsidP="00772E41">
      <w:pPr>
        <w:numPr>
          <w:ilvl w:val="0"/>
          <w:numId w:val="12"/>
        </w:numPr>
        <w:rPr>
          <w:rFonts w:ascii="Times New Roman" w:hAnsi="Times New Roman" w:cs="Times New Roman"/>
          <w:b/>
          <w:noProof w:val="0"/>
          <w:sz w:val="24"/>
          <w:szCs w:val="24"/>
        </w:rPr>
      </w:pPr>
      <w:r w:rsidRPr="00C3592E">
        <w:rPr>
          <w:rFonts w:ascii="Times New Roman" w:hAnsi="Times New Roman"/>
          <w:b/>
          <w:sz w:val="24"/>
        </w:rPr>
        <w:t>Minimizing Burden on Small Respondents</w:t>
      </w:r>
    </w:p>
    <w:p w:rsidR="00707E2E" w:rsidRDefault="008F5FAA" w:rsidP="00772E41">
      <w:pPr>
        <w:tabs>
          <w:tab w:val="num" w:pos="1440"/>
        </w:tabs>
        <w:ind w:left="1440"/>
        <w:rPr>
          <w:rFonts w:ascii="Times New Roman" w:hAnsi="Times New Roman"/>
          <w:sz w:val="24"/>
        </w:rPr>
      </w:pPr>
      <w:r w:rsidRPr="008F5FAA">
        <w:rPr>
          <w:rFonts w:ascii="Times New Roman" w:hAnsi="Times New Roman"/>
          <w:sz w:val="24"/>
        </w:rPr>
        <w:t xml:space="preserve">This collection does </w:t>
      </w:r>
      <w:r w:rsidR="00FB2703">
        <w:rPr>
          <w:rFonts w:ascii="Times New Roman" w:hAnsi="Times New Roman"/>
          <w:sz w:val="24"/>
        </w:rPr>
        <w:t xml:space="preserve">not significantly </w:t>
      </w:r>
      <w:r w:rsidRPr="008F5FAA">
        <w:rPr>
          <w:rFonts w:ascii="Times New Roman" w:hAnsi="Times New Roman"/>
          <w:sz w:val="24"/>
        </w:rPr>
        <w:t xml:space="preserve">affect small businesses or other small entities. </w:t>
      </w:r>
      <w:r w:rsidR="005D3DA2">
        <w:rPr>
          <w:rFonts w:ascii="Times New Roman" w:hAnsi="Times New Roman"/>
          <w:sz w:val="24"/>
        </w:rPr>
        <w:t xml:space="preserve"> </w:t>
      </w:r>
      <w:r w:rsidRPr="008F5FAA">
        <w:rPr>
          <w:rFonts w:ascii="Times New Roman" w:hAnsi="Times New Roman"/>
          <w:sz w:val="24"/>
        </w:rPr>
        <w:t>However, if we did not impose this burden, we would be unable to obtain the wage information necessary to properly post employee wages and main</w:t>
      </w:r>
      <w:r w:rsidR="00FB2703">
        <w:rPr>
          <w:rFonts w:ascii="Times New Roman" w:hAnsi="Times New Roman"/>
          <w:sz w:val="24"/>
        </w:rPr>
        <w:t xml:space="preserve">tain accurate earnings records.  </w:t>
      </w:r>
      <w:r w:rsidRPr="008F5FAA">
        <w:rPr>
          <w:rFonts w:ascii="Times New Roman" w:hAnsi="Times New Roman"/>
          <w:sz w:val="24"/>
        </w:rPr>
        <w:t>We minimized the burden by carefully reviewing the form and ensuring we only ask small businesses</w:t>
      </w:r>
      <w:r w:rsidR="00EC63BD">
        <w:rPr>
          <w:rFonts w:ascii="Times New Roman" w:hAnsi="Times New Roman"/>
          <w:sz w:val="24"/>
        </w:rPr>
        <w:t xml:space="preserve"> and </w:t>
      </w:r>
      <w:r w:rsidRPr="008F5FAA">
        <w:rPr>
          <w:rFonts w:ascii="Times New Roman" w:hAnsi="Times New Roman"/>
          <w:sz w:val="24"/>
        </w:rPr>
        <w:t xml:space="preserve">entities to complete relevant and necessary questions.  </w:t>
      </w:r>
    </w:p>
    <w:p w:rsidR="00205B92" w:rsidRDefault="00205B92" w:rsidP="00772E41">
      <w:pPr>
        <w:tabs>
          <w:tab w:val="num" w:pos="1440"/>
        </w:tabs>
        <w:ind w:left="1440"/>
        <w:rPr>
          <w:rFonts w:ascii="Times New Roman" w:hAnsi="Times New Roman"/>
          <w:noProof w:val="0"/>
          <w:sz w:val="24"/>
        </w:rPr>
      </w:pPr>
    </w:p>
    <w:p w:rsidR="00C3592E" w:rsidRPr="00C3592E" w:rsidRDefault="00C3592E" w:rsidP="00772E41">
      <w:pPr>
        <w:numPr>
          <w:ilvl w:val="0"/>
          <w:numId w:val="12"/>
        </w:numPr>
        <w:rPr>
          <w:rFonts w:ascii="Times New Roman" w:hAnsi="Times New Roman" w:cs="Times New Roman"/>
          <w:noProof w:val="0"/>
          <w:sz w:val="24"/>
          <w:szCs w:val="24"/>
        </w:rPr>
      </w:pPr>
      <w:r>
        <w:rPr>
          <w:rFonts w:ascii="Times New Roman" w:hAnsi="Times New Roman"/>
          <w:b/>
          <w:noProof w:val="0"/>
          <w:sz w:val="24"/>
        </w:rPr>
        <w:t>Consequence of Not Collecting Information or Collecting it Less Frequently</w:t>
      </w:r>
    </w:p>
    <w:p w:rsidR="00067AD1" w:rsidRDefault="00870446" w:rsidP="00772E41">
      <w:pPr>
        <w:tabs>
          <w:tab w:val="num" w:pos="1440"/>
        </w:tabs>
        <w:ind w:left="1440"/>
        <w:rPr>
          <w:rFonts w:ascii="Times New Roman" w:hAnsi="Times New Roman"/>
          <w:noProof w:val="0"/>
          <w:sz w:val="24"/>
        </w:rPr>
      </w:pPr>
      <w:r>
        <w:rPr>
          <w:rFonts w:ascii="Times New Roman" w:hAnsi="Times New Roman"/>
          <w:noProof w:val="0"/>
          <w:sz w:val="24"/>
        </w:rPr>
        <w:t xml:space="preserve">If we did not use Forms </w:t>
      </w:r>
      <w:r w:rsidRPr="00870446">
        <w:rPr>
          <w:rFonts w:ascii="Times New Roman" w:hAnsi="Times New Roman"/>
          <w:noProof w:val="0"/>
          <w:sz w:val="24"/>
        </w:rPr>
        <w:t xml:space="preserve">SSA-L-93-SM, SSA-L-94-SM, </w:t>
      </w:r>
      <w:r w:rsidR="00F42552" w:rsidRPr="00870446">
        <w:rPr>
          <w:rFonts w:ascii="Times New Roman" w:hAnsi="Times New Roman"/>
          <w:noProof w:val="0"/>
          <w:sz w:val="24"/>
        </w:rPr>
        <w:t>SSA</w:t>
      </w:r>
      <w:r w:rsidR="006C209A">
        <w:rPr>
          <w:rFonts w:ascii="Times New Roman" w:hAnsi="Times New Roman"/>
          <w:noProof w:val="0"/>
          <w:sz w:val="24"/>
        </w:rPr>
        <w:noBreakHyphen/>
      </w:r>
      <w:r w:rsidR="00F42552" w:rsidRPr="00870446">
        <w:rPr>
          <w:rFonts w:ascii="Times New Roman" w:hAnsi="Times New Roman"/>
          <w:noProof w:val="0"/>
          <w:sz w:val="24"/>
        </w:rPr>
        <w:t>95-SM,</w:t>
      </w:r>
      <w:r w:rsidRPr="00870446">
        <w:rPr>
          <w:rFonts w:ascii="Times New Roman" w:hAnsi="Times New Roman"/>
          <w:noProof w:val="0"/>
          <w:sz w:val="24"/>
        </w:rPr>
        <w:t xml:space="preserve"> and </w:t>
      </w:r>
    </w:p>
    <w:p w:rsidR="00707E2E" w:rsidRDefault="00870446" w:rsidP="00772E41">
      <w:pPr>
        <w:tabs>
          <w:tab w:val="num" w:pos="1440"/>
        </w:tabs>
        <w:ind w:left="1440"/>
        <w:rPr>
          <w:rFonts w:ascii="Times New Roman" w:hAnsi="Times New Roman"/>
          <w:noProof w:val="0"/>
          <w:sz w:val="24"/>
        </w:rPr>
      </w:pPr>
      <w:r w:rsidRPr="00870446">
        <w:rPr>
          <w:rFonts w:ascii="Times New Roman" w:hAnsi="Times New Roman"/>
          <w:noProof w:val="0"/>
          <w:sz w:val="24"/>
        </w:rPr>
        <w:t>SSA-97-SM</w:t>
      </w:r>
      <w:r w:rsidR="00DB6F55">
        <w:rPr>
          <w:rFonts w:ascii="Times New Roman" w:hAnsi="Times New Roman"/>
          <w:noProof w:val="0"/>
          <w:sz w:val="24"/>
        </w:rPr>
        <w:t>, we would be unable</w:t>
      </w:r>
      <w:r>
        <w:rPr>
          <w:rFonts w:ascii="Times New Roman" w:hAnsi="Times New Roman"/>
          <w:noProof w:val="0"/>
          <w:sz w:val="24"/>
        </w:rPr>
        <w:t xml:space="preserve"> to obtain missing and discrepa</w:t>
      </w:r>
      <w:r w:rsidR="00DB6F55">
        <w:rPr>
          <w:rFonts w:ascii="Times New Roman" w:hAnsi="Times New Roman"/>
          <w:noProof w:val="0"/>
          <w:sz w:val="24"/>
        </w:rPr>
        <w:t>nt earnings information, which c</w:t>
      </w:r>
      <w:r>
        <w:rPr>
          <w:rFonts w:ascii="Times New Roman" w:hAnsi="Times New Roman"/>
          <w:noProof w:val="0"/>
          <w:sz w:val="24"/>
        </w:rPr>
        <w:t>ould result in incorrect payment</w:t>
      </w:r>
      <w:r w:rsidR="00FB2703">
        <w:rPr>
          <w:rFonts w:ascii="Times New Roman" w:hAnsi="Times New Roman"/>
          <w:noProof w:val="0"/>
          <w:sz w:val="24"/>
        </w:rPr>
        <w:t>s</w:t>
      </w:r>
      <w:r>
        <w:rPr>
          <w:rFonts w:ascii="Times New Roman" w:hAnsi="Times New Roman"/>
          <w:noProof w:val="0"/>
          <w:sz w:val="24"/>
        </w:rPr>
        <w:t xml:space="preserve"> to beneficiaries.  Because we collect this information on a</w:t>
      </w:r>
      <w:r w:rsidR="001418FE">
        <w:rPr>
          <w:rFonts w:ascii="Times New Roman" w:hAnsi="Times New Roman"/>
          <w:noProof w:val="0"/>
          <w:sz w:val="24"/>
        </w:rPr>
        <w:t>n</w:t>
      </w:r>
      <w:r>
        <w:rPr>
          <w:rFonts w:ascii="Times New Roman" w:hAnsi="Times New Roman"/>
          <w:noProof w:val="0"/>
          <w:sz w:val="24"/>
        </w:rPr>
        <w:t xml:space="preserve"> as needed basis, we cannot collect it less frequently.</w:t>
      </w:r>
      <w:r w:rsidR="00540C6C">
        <w:rPr>
          <w:rFonts w:ascii="Times New Roman" w:hAnsi="Times New Roman"/>
          <w:noProof w:val="0"/>
          <w:sz w:val="24"/>
        </w:rPr>
        <w:t xml:space="preserve">  </w:t>
      </w:r>
      <w:r w:rsidR="00707E2E">
        <w:rPr>
          <w:rFonts w:ascii="Times New Roman" w:hAnsi="Times New Roman"/>
          <w:noProof w:val="0"/>
          <w:sz w:val="24"/>
        </w:rPr>
        <w:t>There are no technical or legal obstacles t</w:t>
      </w:r>
      <w:r w:rsidR="003C2710">
        <w:rPr>
          <w:rFonts w:ascii="Times New Roman" w:hAnsi="Times New Roman"/>
          <w:noProof w:val="0"/>
          <w:sz w:val="24"/>
        </w:rPr>
        <w:t>o</w:t>
      </w:r>
      <w:r w:rsidR="00707E2E">
        <w:rPr>
          <w:rFonts w:ascii="Times New Roman" w:hAnsi="Times New Roman"/>
          <w:noProof w:val="0"/>
          <w:sz w:val="24"/>
        </w:rPr>
        <w:t xml:space="preserve"> burden reduction.</w:t>
      </w:r>
    </w:p>
    <w:p w:rsidR="00B842E5" w:rsidRDefault="00B842E5" w:rsidP="00772E41">
      <w:pPr>
        <w:tabs>
          <w:tab w:val="num" w:pos="1440"/>
        </w:tabs>
        <w:ind w:left="1440"/>
        <w:rPr>
          <w:rFonts w:ascii="Times New Roman" w:hAnsi="Times New Roman"/>
          <w:noProof w:val="0"/>
          <w:sz w:val="24"/>
        </w:rPr>
      </w:pPr>
    </w:p>
    <w:p w:rsidR="00B842E5" w:rsidRPr="00B77969" w:rsidRDefault="00B842E5" w:rsidP="00772E41">
      <w:pPr>
        <w:tabs>
          <w:tab w:val="num" w:pos="1440"/>
        </w:tabs>
        <w:ind w:left="1440"/>
        <w:rPr>
          <w:rFonts w:ascii="Times New Roman" w:hAnsi="Times New Roman" w:cs="Times New Roman"/>
          <w:noProof w:val="0"/>
          <w:sz w:val="24"/>
          <w:szCs w:val="24"/>
        </w:rPr>
      </w:pPr>
    </w:p>
    <w:p w:rsidR="0022419F" w:rsidRDefault="0022419F" w:rsidP="005C76B8">
      <w:pPr>
        <w:tabs>
          <w:tab w:val="left" w:pos="590"/>
          <w:tab w:val="num" w:pos="1440"/>
        </w:tabs>
        <w:rPr>
          <w:rFonts w:ascii="Times New Roman" w:hAnsi="Times New Roman"/>
          <w:noProof w:val="0"/>
          <w:sz w:val="24"/>
        </w:rPr>
      </w:pPr>
    </w:p>
    <w:p w:rsidR="00870446" w:rsidRPr="00870446" w:rsidRDefault="00C3592E" w:rsidP="00772E41">
      <w:pPr>
        <w:numPr>
          <w:ilvl w:val="0"/>
          <w:numId w:val="12"/>
        </w:numPr>
        <w:rPr>
          <w:rFonts w:ascii="Times New Roman" w:hAnsi="Times New Roman" w:cs="Times New Roman"/>
          <w:noProof w:val="0"/>
          <w:sz w:val="24"/>
          <w:szCs w:val="24"/>
        </w:rPr>
      </w:pPr>
      <w:r>
        <w:rPr>
          <w:rFonts w:ascii="Times New Roman" w:hAnsi="Times New Roman"/>
          <w:b/>
          <w:sz w:val="24"/>
          <w:szCs w:val="24"/>
        </w:rPr>
        <w:t>Special Circumstances</w:t>
      </w:r>
    </w:p>
    <w:p w:rsidR="00707E2E" w:rsidRDefault="00870446" w:rsidP="005C76B8">
      <w:pPr>
        <w:tabs>
          <w:tab w:val="num" w:pos="1440"/>
        </w:tabs>
        <w:ind w:left="1440"/>
        <w:rPr>
          <w:rFonts w:ascii="Times New Roman" w:hAnsi="Times New Roman"/>
          <w:sz w:val="24"/>
          <w:szCs w:val="24"/>
        </w:rPr>
      </w:pPr>
      <w:r w:rsidRPr="00870446">
        <w:rPr>
          <w:rFonts w:ascii="Times New Roman" w:hAnsi="Times New Roman"/>
          <w:sz w:val="24"/>
          <w:szCs w:val="24"/>
        </w:rPr>
        <w:t xml:space="preserve">There are no special circumstances that would cause SSA to conduct this information collection in a manner inconsistent with </w:t>
      </w:r>
      <w:r w:rsidRPr="00C61FB0">
        <w:rPr>
          <w:rFonts w:ascii="Times New Roman" w:hAnsi="Times New Roman"/>
          <w:i/>
          <w:sz w:val="24"/>
          <w:szCs w:val="24"/>
        </w:rPr>
        <w:t>5 CFR 1320.5</w:t>
      </w:r>
      <w:r w:rsidRPr="00870446">
        <w:rPr>
          <w:rFonts w:ascii="Times New Roman" w:hAnsi="Times New Roman"/>
          <w:sz w:val="24"/>
          <w:szCs w:val="24"/>
        </w:rPr>
        <w:t>.</w:t>
      </w:r>
    </w:p>
    <w:p w:rsidR="00205B92" w:rsidRPr="005C76B8" w:rsidRDefault="00205B92" w:rsidP="005C76B8">
      <w:pPr>
        <w:tabs>
          <w:tab w:val="num" w:pos="1440"/>
        </w:tabs>
        <w:ind w:left="1440"/>
        <w:rPr>
          <w:rFonts w:ascii="Times New Roman" w:hAnsi="Times New Roman" w:cs="Times New Roman"/>
          <w:noProof w:val="0"/>
          <w:sz w:val="24"/>
          <w:szCs w:val="24"/>
        </w:rPr>
      </w:pPr>
    </w:p>
    <w:p w:rsidR="00414AB1" w:rsidRPr="00C61FB0" w:rsidRDefault="00C3592E" w:rsidP="00772E41">
      <w:pPr>
        <w:numPr>
          <w:ilvl w:val="0"/>
          <w:numId w:val="12"/>
        </w:numPr>
        <w:rPr>
          <w:rFonts w:ascii="Times New Roman" w:hAnsi="Times New Roman" w:cs="Times New Roman"/>
          <w:b/>
          <w:noProof w:val="0"/>
          <w:sz w:val="24"/>
          <w:szCs w:val="24"/>
        </w:rPr>
      </w:pPr>
      <w:r w:rsidRPr="00C3592E">
        <w:rPr>
          <w:rFonts w:ascii="Times New Roman" w:hAnsi="Times New Roman"/>
          <w:b/>
          <w:sz w:val="24"/>
          <w:szCs w:val="24"/>
        </w:rPr>
        <w:t>Solicitation of Public Comment and Other Consultations with the Publi</w:t>
      </w:r>
      <w:r w:rsidR="00C61FB0">
        <w:rPr>
          <w:rFonts w:ascii="Times New Roman" w:hAnsi="Times New Roman"/>
          <w:b/>
          <w:sz w:val="24"/>
          <w:szCs w:val="24"/>
        </w:rPr>
        <w:t>c</w:t>
      </w:r>
      <w:r w:rsidR="002E2FF1" w:rsidRPr="00C61FB0">
        <w:rPr>
          <w:rFonts w:ascii="Times New Roman" w:hAnsi="Times New Roman"/>
          <w:color w:val="FF0000"/>
          <w:sz w:val="24"/>
          <w:szCs w:val="24"/>
        </w:rPr>
        <w:t xml:space="preserve"> </w:t>
      </w:r>
    </w:p>
    <w:p w:rsidR="00B842E5" w:rsidRPr="00B842E5" w:rsidRDefault="00B842E5" w:rsidP="00B842E5">
      <w:pPr>
        <w:ind w:left="1440"/>
        <w:rPr>
          <w:rFonts w:ascii="Times New Roman" w:hAnsi="Times New Roman" w:cs="Times New Roman"/>
          <w:i/>
          <w:sz w:val="24"/>
          <w:szCs w:val="24"/>
        </w:rPr>
      </w:pPr>
      <w:r w:rsidRPr="00B842E5">
        <w:rPr>
          <w:rFonts w:ascii="Times New Roman" w:hAnsi="Times New Roman" w:cs="Times New Roman"/>
          <w:sz w:val="24"/>
          <w:szCs w:val="24"/>
        </w:rPr>
        <w:t>SSA published the 60-day advance Federal Register Notice on October 7, 2019 at 84 FR 53551, and we received no public comments.  We published the 30-day Notice on</w:t>
      </w:r>
      <w:r w:rsidR="00BF06C9">
        <w:rPr>
          <w:rFonts w:ascii="Times New Roman" w:hAnsi="Times New Roman" w:cs="Times New Roman"/>
          <w:sz w:val="24"/>
          <w:szCs w:val="24"/>
        </w:rPr>
        <w:t xml:space="preserve"> December 23, 2019 </w:t>
      </w:r>
      <w:r w:rsidRPr="00B842E5">
        <w:rPr>
          <w:rFonts w:ascii="Times New Roman" w:hAnsi="Times New Roman" w:cs="Times New Roman"/>
          <w:sz w:val="24"/>
          <w:szCs w:val="24"/>
        </w:rPr>
        <w:t>at</w:t>
      </w:r>
      <w:r w:rsidR="00BF06C9">
        <w:rPr>
          <w:rFonts w:ascii="Times New Roman" w:hAnsi="Times New Roman" w:cs="Times New Roman"/>
          <w:sz w:val="24"/>
          <w:szCs w:val="24"/>
        </w:rPr>
        <w:t xml:space="preserve"> 84 FR 70610</w:t>
      </w:r>
      <w:r w:rsidRPr="00B842E5">
        <w:rPr>
          <w:rFonts w:ascii="Times New Roman" w:hAnsi="Times New Roman" w:cs="Times New Roman"/>
          <w:sz w:val="24"/>
          <w:szCs w:val="24"/>
        </w:rPr>
        <w:t>.  If we receive any public comments in response to the 30-day Notice, we will forward them to OMB.  We did not consult with the public in the revision of this form.  There have been no outside consultations with members of the public.</w:t>
      </w:r>
    </w:p>
    <w:p w:rsidR="00C61FB0" w:rsidRPr="00B842E5" w:rsidRDefault="00C61FB0" w:rsidP="00772E41">
      <w:pPr>
        <w:tabs>
          <w:tab w:val="num" w:pos="1440"/>
        </w:tabs>
        <w:ind w:left="1440"/>
        <w:rPr>
          <w:rFonts w:ascii="Times New Roman" w:hAnsi="Times New Roman" w:cs="Times New Roman"/>
          <w:sz w:val="24"/>
          <w:szCs w:val="24"/>
        </w:rPr>
      </w:pPr>
    </w:p>
    <w:p w:rsidR="00C3592E" w:rsidRPr="00C3592E" w:rsidRDefault="00C3592E" w:rsidP="00772E41">
      <w:pPr>
        <w:numPr>
          <w:ilvl w:val="0"/>
          <w:numId w:val="12"/>
        </w:numPr>
        <w:rPr>
          <w:rFonts w:ascii="Times New Roman" w:hAnsi="Times New Roman" w:cs="Times New Roman"/>
          <w:b/>
          <w:noProof w:val="0"/>
          <w:sz w:val="24"/>
          <w:szCs w:val="24"/>
        </w:rPr>
      </w:pPr>
      <w:r w:rsidRPr="00C3592E">
        <w:rPr>
          <w:rFonts w:ascii="Times New Roman" w:hAnsi="Times New Roman"/>
          <w:b/>
          <w:sz w:val="24"/>
        </w:rPr>
        <w:t>Payment or Gifts to Respondents</w:t>
      </w:r>
    </w:p>
    <w:p w:rsidR="00707E2E" w:rsidRDefault="00707E2E" w:rsidP="00772E41">
      <w:pPr>
        <w:tabs>
          <w:tab w:val="num" w:pos="1440"/>
        </w:tabs>
        <w:ind w:left="1440"/>
        <w:rPr>
          <w:rFonts w:ascii="Times New Roman" w:hAnsi="Times New Roman"/>
          <w:sz w:val="24"/>
        </w:rPr>
      </w:pPr>
      <w:r>
        <w:rPr>
          <w:rFonts w:ascii="Times New Roman" w:hAnsi="Times New Roman"/>
          <w:sz w:val="24"/>
        </w:rPr>
        <w:t>SSA</w:t>
      </w:r>
      <w:r w:rsidR="006C7D8D">
        <w:rPr>
          <w:rFonts w:ascii="Times New Roman" w:hAnsi="Times New Roman"/>
          <w:sz w:val="24"/>
        </w:rPr>
        <w:t xml:space="preserve"> does not provide</w:t>
      </w:r>
      <w:r>
        <w:rPr>
          <w:rFonts w:ascii="Times New Roman" w:hAnsi="Times New Roman"/>
          <w:sz w:val="24"/>
        </w:rPr>
        <w:t xml:space="preserve"> payment</w:t>
      </w:r>
      <w:r w:rsidR="006C7D8D">
        <w:rPr>
          <w:rFonts w:ascii="Times New Roman" w:hAnsi="Times New Roman"/>
          <w:sz w:val="24"/>
        </w:rPr>
        <w:t>s</w:t>
      </w:r>
      <w:r>
        <w:rPr>
          <w:rFonts w:ascii="Times New Roman" w:hAnsi="Times New Roman"/>
          <w:sz w:val="24"/>
        </w:rPr>
        <w:t xml:space="preserve"> or gifts to the respondents.</w:t>
      </w:r>
    </w:p>
    <w:p w:rsidR="00707E2E" w:rsidRDefault="00707E2E" w:rsidP="00772E41">
      <w:pPr>
        <w:tabs>
          <w:tab w:val="num" w:pos="1440"/>
        </w:tabs>
        <w:ind w:left="1440"/>
        <w:rPr>
          <w:rFonts w:ascii="Times New Roman" w:hAnsi="Times New Roman"/>
          <w:noProof w:val="0"/>
          <w:sz w:val="24"/>
        </w:rPr>
      </w:pPr>
    </w:p>
    <w:p w:rsidR="003F2E1A" w:rsidRDefault="00C3592E" w:rsidP="00772E41">
      <w:pPr>
        <w:numPr>
          <w:ilvl w:val="0"/>
          <w:numId w:val="12"/>
        </w:numPr>
        <w:rPr>
          <w:rFonts w:ascii="Times New Roman" w:hAnsi="Times New Roman" w:cs="Times New Roman"/>
          <w:b/>
          <w:noProof w:val="0"/>
          <w:sz w:val="24"/>
          <w:szCs w:val="24"/>
        </w:rPr>
      </w:pPr>
      <w:r w:rsidRPr="00C3592E">
        <w:rPr>
          <w:rFonts w:ascii="Times New Roman" w:hAnsi="Times New Roman"/>
          <w:b/>
          <w:noProof w:val="0"/>
          <w:sz w:val="24"/>
        </w:rPr>
        <w:t>Assurances of Confidentiality</w:t>
      </w:r>
    </w:p>
    <w:p w:rsidR="00707E2E" w:rsidRPr="003F2E1A" w:rsidRDefault="00322CBF" w:rsidP="00772E41">
      <w:pPr>
        <w:tabs>
          <w:tab w:val="num" w:pos="1440"/>
        </w:tabs>
        <w:ind w:left="1440"/>
        <w:rPr>
          <w:rFonts w:ascii="Times New Roman" w:hAnsi="Times New Roman" w:cs="Times New Roman"/>
          <w:b/>
          <w:noProof w:val="0"/>
          <w:sz w:val="24"/>
          <w:szCs w:val="24"/>
        </w:rPr>
      </w:pPr>
      <w:r w:rsidRPr="003F2E1A">
        <w:rPr>
          <w:rFonts w:ascii="Times New Roman" w:hAnsi="Times New Roman"/>
          <w:noProof w:val="0"/>
          <w:sz w:val="24"/>
        </w:rPr>
        <w:t>SSA protects and holds confidential the</w:t>
      </w:r>
      <w:r w:rsidR="004474D1" w:rsidRPr="003F2E1A">
        <w:rPr>
          <w:rFonts w:ascii="Times New Roman" w:hAnsi="Times New Roman"/>
          <w:sz w:val="24"/>
          <w:szCs w:val="24"/>
        </w:rPr>
        <w:t xml:space="preserve"> information</w:t>
      </w:r>
      <w:r w:rsidRPr="003F2E1A">
        <w:rPr>
          <w:rFonts w:ascii="Times New Roman" w:hAnsi="Times New Roman"/>
          <w:sz w:val="24"/>
          <w:szCs w:val="24"/>
        </w:rPr>
        <w:t xml:space="preserve"> it collects</w:t>
      </w:r>
      <w:r w:rsidR="004474D1" w:rsidRPr="003F2E1A">
        <w:rPr>
          <w:rFonts w:ascii="Times New Roman" w:hAnsi="Times New Roman"/>
          <w:sz w:val="24"/>
          <w:szCs w:val="24"/>
        </w:rPr>
        <w:t xml:space="preserve"> in accordance with </w:t>
      </w:r>
      <w:r w:rsidR="004474D1" w:rsidRPr="00DB6F55">
        <w:rPr>
          <w:rFonts w:ascii="Times New Roman" w:hAnsi="Times New Roman"/>
          <w:i/>
          <w:sz w:val="24"/>
          <w:szCs w:val="24"/>
        </w:rPr>
        <w:t>42 U.S.C. 1306, 20 CFR 401</w:t>
      </w:r>
      <w:r w:rsidR="004474D1" w:rsidRPr="003F2E1A">
        <w:rPr>
          <w:rFonts w:ascii="Times New Roman" w:hAnsi="Times New Roman"/>
          <w:sz w:val="24"/>
          <w:szCs w:val="24"/>
        </w:rPr>
        <w:t xml:space="preserve"> and </w:t>
      </w:r>
      <w:r w:rsidR="004474D1" w:rsidRPr="00DB6F55">
        <w:rPr>
          <w:rFonts w:ascii="Times New Roman" w:hAnsi="Times New Roman"/>
          <w:i/>
          <w:sz w:val="24"/>
          <w:szCs w:val="24"/>
        </w:rPr>
        <w:t>402, 5 U.S.C. 552 (Freedom of Information Act), 5 U.S.C. 552a (Privacy Act of 1974)</w:t>
      </w:r>
      <w:r w:rsidR="004474D1" w:rsidRPr="003F2E1A">
        <w:rPr>
          <w:rFonts w:ascii="Times New Roman" w:hAnsi="Times New Roman"/>
          <w:sz w:val="24"/>
          <w:szCs w:val="24"/>
        </w:rPr>
        <w:t xml:space="preserve"> and OMB Circular No. A-130</w:t>
      </w:r>
      <w:r w:rsidR="00707E2E" w:rsidRPr="003F2E1A">
        <w:rPr>
          <w:rFonts w:ascii="Times New Roman" w:hAnsi="Times New Roman"/>
          <w:noProof w:val="0"/>
          <w:sz w:val="24"/>
        </w:rPr>
        <w:t>.</w:t>
      </w:r>
    </w:p>
    <w:p w:rsidR="00707E2E" w:rsidRDefault="00707E2E" w:rsidP="00772E41">
      <w:pPr>
        <w:tabs>
          <w:tab w:val="num" w:pos="1440"/>
        </w:tabs>
        <w:ind w:left="1440"/>
        <w:rPr>
          <w:rFonts w:ascii="Times New Roman" w:hAnsi="Times New Roman"/>
          <w:noProof w:val="0"/>
          <w:sz w:val="24"/>
        </w:rPr>
      </w:pPr>
    </w:p>
    <w:p w:rsidR="00C3592E" w:rsidRPr="00C3592E" w:rsidRDefault="00C3592E" w:rsidP="00772E41">
      <w:pPr>
        <w:numPr>
          <w:ilvl w:val="0"/>
          <w:numId w:val="12"/>
        </w:numPr>
        <w:rPr>
          <w:rFonts w:ascii="Times New Roman" w:hAnsi="Times New Roman" w:cs="Times New Roman"/>
          <w:noProof w:val="0"/>
          <w:sz w:val="24"/>
          <w:szCs w:val="24"/>
        </w:rPr>
      </w:pPr>
      <w:r>
        <w:rPr>
          <w:rFonts w:ascii="Times New Roman" w:hAnsi="Times New Roman"/>
          <w:b/>
          <w:noProof w:val="0"/>
          <w:sz w:val="24"/>
        </w:rPr>
        <w:t>Justification for Sensitive Questions</w:t>
      </w:r>
    </w:p>
    <w:p w:rsidR="00707E2E" w:rsidRPr="00B77969" w:rsidRDefault="00707E2E" w:rsidP="00772E41">
      <w:pPr>
        <w:tabs>
          <w:tab w:val="num" w:pos="1440"/>
        </w:tabs>
        <w:ind w:left="1440"/>
        <w:rPr>
          <w:rFonts w:ascii="Times New Roman" w:hAnsi="Times New Roman" w:cs="Times New Roman"/>
          <w:noProof w:val="0"/>
          <w:sz w:val="24"/>
          <w:szCs w:val="24"/>
        </w:rPr>
      </w:pPr>
      <w:r>
        <w:rPr>
          <w:rFonts w:ascii="Times New Roman" w:hAnsi="Times New Roman"/>
          <w:noProof w:val="0"/>
          <w:sz w:val="24"/>
        </w:rPr>
        <w:t>The information collection does not contain any questions of a sensitive nature.</w:t>
      </w:r>
    </w:p>
    <w:p w:rsidR="00707E2E" w:rsidRDefault="00707E2E" w:rsidP="00772E41">
      <w:pPr>
        <w:tabs>
          <w:tab w:val="left" w:pos="555"/>
          <w:tab w:val="num" w:pos="1440"/>
          <w:tab w:val="right" w:pos="8933"/>
        </w:tabs>
        <w:ind w:left="1440"/>
        <w:rPr>
          <w:rFonts w:ascii="Times New Roman" w:hAnsi="Times New Roman"/>
          <w:noProof w:val="0"/>
          <w:sz w:val="24"/>
        </w:rPr>
      </w:pPr>
    </w:p>
    <w:p w:rsidR="00F910B2" w:rsidRPr="00207D01" w:rsidRDefault="00F910B2" w:rsidP="00772E41">
      <w:pPr>
        <w:numPr>
          <w:ilvl w:val="0"/>
          <w:numId w:val="12"/>
        </w:numPr>
        <w:tabs>
          <w:tab w:val="num" w:pos="450"/>
          <w:tab w:val="left" w:pos="720"/>
        </w:tabs>
        <w:rPr>
          <w:rFonts w:ascii="Times New Roman" w:hAnsi="Times New Roman" w:cs="Times New Roman"/>
          <w:noProof w:val="0"/>
          <w:sz w:val="24"/>
          <w:szCs w:val="24"/>
        </w:rPr>
      </w:pPr>
      <w:r>
        <w:rPr>
          <w:rFonts w:ascii="Times New Roman" w:hAnsi="Times New Roman"/>
          <w:b/>
          <w:noProof w:val="0"/>
          <w:sz w:val="24"/>
        </w:rPr>
        <w:t>Estimates of Public Reporting Burden</w:t>
      </w:r>
    </w:p>
    <w:p w:rsidR="00207D01" w:rsidRPr="00207D01" w:rsidRDefault="00207D01" w:rsidP="00207D01">
      <w:pPr>
        <w:tabs>
          <w:tab w:val="left" w:pos="720"/>
        </w:tabs>
        <w:ind w:left="1440"/>
        <w:rPr>
          <w:rFonts w:ascii="Times New Roman" w:hAnsi="Times New Roman" w:cs="Times New Roman"/>
          <w:noProof w:val="0"/>
          <w:sz w:val="24"/>
          <w:szCs w:val="24"/>
        </w:rPr>
      </w:pP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620"/>
        <w:gridCol w:w="1350"/>
        <w:gridCol w:w="1260"/>
        <w:gridCol w:w="1260"/>
        <w:gridCol w:w="1440"/>
        <w:gridCol w:w="1530"/>
      </w:tblGrid>
      <w:tr w:rsidR="00207D01" w:rsidRPr="00207D01" w:rsidTr="00025518">
        <w:tc>
          <w:tcPr>
            <w:tcW w:w="171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Modality of Completion</w:t>
            </w:r>
          </w:p>
        </w:tc>
        <w:tc>
          <w:tcPr>
            <w:tcW w:w="162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Number of Respondents</w:t>
            </w:r>
          </w:p>
        </w:tc>
        <w:tc>
          <w:tcPr>
            <w:tcW w:w="135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Frequency of Response</w:t>
            </w:r>
          </w:p>
        </w:tc>
        <w:tc>
          <w:tcPr>
            <w:tcW w:w="126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Average Burden per Response (minutes)</w:t>
            </w:r>
          </w:p>
        </w:tc>
        <w:tc>
          <w:tcPr>
            <w:tcW w:w="126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Estimated Total Annual Burden (hours)</w:t>
            </w:r>
          </w:p>
        </w:tc>
        <w:tc>
          <w:tcPr>
            <w:tcW w:w="144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Average Theoretical Hourly Cost Amount (dollars)*</w:t>
            </w:r>
          </w:p>
        </w:tc>
        <w:tc>
          <w:tcPr>
            <w:tcW w:w="153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b/>
                <w:noProof w:val="0"/>
                <w:sz w:val="24"/>
                <w:szCs w:val="24"/>
              </w:rPr>
              <w:t>Total Annual Opportunity Cost (dollars)**</w:t>
            </w:r>
          </w:p>
        </w:tc>
      </w:tr>
      <w:tr w:rsidR="00207D01" w:rsidRPr="00207D01" w:rsidTr="00025518">
        <w:tc>
          <w:tcPr>
            <w:tcW w:w="1710" w:type="dxa"/>
            <w:shd w:val="clear" w:color="auto" w:fill="auto"/>
          </w:tcPr>
          <w:p w:rsidR="00207D01" w:rsidRPr="00207D01" w:rsidRDefault="00207D01" w:rsidP="00207D01">
            <w:pPr>
              <w:tabs>
                <w:tab w:val="left" w:pos="1350"/>
              </w:tabs>
              <w:autoSpaceDE w:val="0"/>
              <w:autoSpaceDN w:val="0"/>
              <w:adjustRightInd w:val="0"/>
              <w:rPr>
                <w:rFonts w:ascii="Times New Roman" w:eastAsia="Calibri" w:hAnsi="Times New Roman" w:cs="Times New Roman"/>
                <w:noProof w:val="0"/>
                <w:sz w:val="24"/>
                <w:szCs w:val="24"/>
              </w:rPr>
            </w:pPr>
            <w:r w:rsidRPr="00207D01">
              <w:rPr>
                <w:rFonts w:ascii="Times New Roman" w:eastAsia="Calibri" w:hAnsi="Times New Roman" w:cs="Times New Roman"/>
                <w:noProof w:val="0"/>
                <w:sz w:val="24"/>
                <w:szCs w:val="24"/>
              </w:rPr>
              <w:t xml:space="preserve">SSA-95-SM and SSA-97-SM </w:t>
            </w:r>
            <w:r w:rsidRPr="00207D01">
              <w:rPr>
                <w:rFonts w:ascii="Times New Roman" w:eastAsia="Calibri" w:hAnsi="Times New Roman" w:cs="Times New Roman"/>
                <w:noProof w:val="0"/>
                <w:sz w:val="24"/>
                <w:szCs w:val="24"/>
              </w:rPr>
              <w:br/>
              <w:t xml:space="preserve">(and accompanying cover letters </w:t>
            </w:r>
            <w:r w:rsidRPr="00207D01">
              <w:rPr>
                <w:rFonts w:ascii="Times New Roman" w:eastAsia="Calibri" w:hAnsi="Times New Roman" w:cs="Times New Roman"/>
                <w:noProof w:val="0"/>
                <w:sz w:val="24"/>
                <w:szCs w:val="24"/>
              </w:rPr>
              <w:br/>
              <w:t>SSA-L93, L94)</w:t>
            </w:r>
          </w:p>
        </w:tc>
        <w:tc>
          <w:tcPr>
            <w:tcW w:w="162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hAnsi="Times New Roman" w:cs="Times New Roman"/>
                <w:noProof w:val="0"/>
                <w:sz w:val="24"/>
                <w:szCs w:val="24"/>
              </w:rPr>
              <w:t>360,000</w:t>
            </w:r>
          </w:p>
        </w:tc>
        <w:tc>
          <w:tcPr>
            <w:tcW w:w="135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hAnsi="Times New Roman" w:cs="Times New Roman"/>
                <w:noProof w:val="0"/>
                <w:sz w:val="24"/>
                <w:szCs w:val="24"/>
              </w:rPr>
              <w:t>1</w:t>
            </w:r>
          </w:p>
        </w:tc>
        <w:tc>
          <w:tcPr>
            <w:tcW w:w="126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hAnsi="Times New Roman" w:cs="Times New Roman"/>
                <w:noProof w:val="0"/>
                <w:sz w:val="24"/>
                <w:szCs w:val="24"/>
              </w:rPr>
              <w:t>30</w:t>
            </w:r>
          </w:p>
        </w:tc>
        <w:tc>
          <w:tcPr>
            <w:tcW w:w="126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hAnsi="Times New Roman" w:cs="Times New Roman"/>
                <w:noProof w:val="0"/>
                <w:sz w:val="24"/>
                <w:szCs w:val="24"/>
              </w:rPr>
              <w:t>180,000</w:t>
            </w:r>
          </w:p>
        </w:tc>
        <w:tc>
          <w:tcPr>
            <w:tcW w:w="144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eastAsia="Calibri" w:hAnsi="Times New Roman" w:cs="Times New Roman"/>
                <w:noProof w:val="0"/>
                <w:sz w:val="24"/>
                <w:szCs w:val="24"/>
              </w:rPr>
              <w:t>$22.50*</w:t>
            </w:r>
          </w:p>
        </w:tc>
        <w:tc>
          <w:tcPr>
            <w:tcW w:w="1530" w:type="dxa"/>
            <w:shd w:val="clear" w:color="auto" w:fill="auto"/>
          </w:tcPr>
          <w:p w:rsidR="00207D01" w:rsidRPr="00207D01" w:rsidRDefault="00207D01" w:rsidP="00207D01">
            <w:pPr>
              <w:tabs>
                <w:tab w:val="left" w:pos="1350"/>
              </w:tabs>
              <w:autoSpaceDE w:val="0"/>
              <w:autoSpaceDN w:val="0"/>
              <w:adjustRightInd w:val="0"/>
              <w:jc w:val="right"/>
              <w:rPr>
                <w:rFonts w:ascii="Times New Roman" w:eastAsia="Calibri" w:hAnsi="Times New Roman" w:cs="Times New Roman"/>
                <w:noProof w:val="0"/>
                <w:sz w:val="24"/>
                <w:szCs w:val="24"/>
              </w:rPr>
            </w:pPr>
            <w:r w:rsidRPr="00207D01">
              <w:rPr>
                <w:rFonts w:ascii="Times New Roman" w:eastAsia="Calibri" w:hAnsi="Times New Roman" w:cs="Times New Roman"/>
                <w:noProof w:val="0"/>
                <w:sz w:val="24"/>
                <w:szCs w:val="24"/>
              </w:rPr>
              <w:t>$4,050,000**</w:t>
            </w:r>
          </w:p>
        </w:tc>
      </w:tr>
    </w:tbl>
    <w:p w:rsidR="00722169" w:rsidRPr="00722169" w:rsidRDefault="00722169" w:rsidP="00722169">
      <w:pPr>
        <w:ind w:left="1354"/>
        <w:rPr>
          <w:rFonts w:ascii="Times New Roman" w:hAnsi="Times New Roman" w:cs="Times New Roman"/>
          <w:sz w:val="24"/>
          <w:szCs w:val="24"/>
        </w:rPr>
      </w:pPr>
      <w:r w:rsidRPr="00722169">
        <w:rPr>
          <w:rFonts w:ascii="Times New Roman" w:hAnsi="Times New Roman" w:cs="Times New Roman"/>
          <w:sz w:val="24"/>
          <w:szCs w:val="24"/>
        </w:rPr>
        <w:t xml:space="preserve">* We based this figure on average U.S. citizen’s hourly salary, as reported by Bureau of Labor Statistics data. </w:t>
      </w:r>
    </w:p>
    <w:p w:rsidR="00722169" w:rsidRPr="00722169" w:rsidRDefault="00722169" w:rsidP="00722169">
      <w:pPr>
        <w:ind w:left="1354"/>
        <w:rPr>
          <w:rFonts w:ascii="Times New Roman" w:hAnsi="Times New Roman" w:cs="Times New Roman"/>
          <w:sz w:val="24"/>
          <w:szCs w:val="24"/>
        </w:rPr>
      </w:pPr>
    </w:p>
    <w:p w:rsidR="00722169" w:rsidRPr="00722169" w:rsidRDefault="00722169" w:rsidP="00722169">
      <w:pPr>
        <w:tabs>
          <w:tab w:val="left" w:pos="1350"/>
        </w:tabs>
        <w:autoSpaceDE w:val="0"/>
        <w:autoSpaceDN w:val="0"/>
        <w:adjustRightInd w:val="0"/>
        <w:ind w:left="1354"/>
        <w:rPr>
          <w:rFonts w:ascii="Times New Roman" w:hAnsi="Times New Roman" w:cs="Times New Roman"/>
          <w:b/>
          <w:sz w:val="24"/>
          <w:szCs w:val="24"/>
          <w:lang w:eastAsia="en-US"/>
        </w:rPr>
      </w:pPr>
      <w:r w:rsidRPr="00722169">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22169">
        <w:rPr>
          <w:rFonts w:ascii="Times New Roman" w:hAnsi="Times New Roman" w:cs="Times New Roman"/>
          <w:b/>
          <w:sz w:val="24"/>
          <w:szCs w:val="24"/>
          <w:u w:val="single"/>
        </w:rPr>
        <w:t>There is no actual charge to respondents to complete the application</w:t>
      </w:r>
      <w:r w:rsidRPr="00722169">
        <w:rPr>
          <w:rFonts w:ascii="Times New Roman" w:hAnsi="Times New Roman" w:cs="Times New Roman"/>
          <w:sz w:val="24"/>
          <w:szCs w:val="24"/>
        </w:rPr>
        <w:t>.</w:t>
      </w:r>
    </w:p>
    <w:p w:rsidR="00207D01" w:rsidRDefault="00207D01" w:rsidP="00207D01">
      <w:pPr>
        <w:tabs>
          <w:tab w:val="left" w:pos="720"/>
        </w:tabs>
        <w:ind w:left="1440"/>
        <w:rPr>
          <w:rFonts w:ascii="Times New Roman" w:hAnsi="Times New Roman"/>
          <w:b/>
          <w:noProof w:val="0"/>
          <w:sz w:val="24"/>
        </w:rPr>
      </w:pPr>
    </w:p>
    <w:p w:rsidR="0045093E" w:rsidRPr="0045093E" w:rsidRDefault="0045093E" w:rsidP="0045093E">
      <w:pPr>
        <w:pStyle w:val="ListParagraph"/>
        <w:ind w:left="1354"/>
        <w:rPr>
          <w:rFonts w:ascii="Times New Roman" w:hAnsi="Times New Roman"/>
          <w:sz w:val="24"/>
          <w:szCs w:val="24"/>
        </w:rPr>
      </w:pPr>
      <w:r w:rsidRPr="0045093E">
        <w:rPr>
          <w:rFonts w:ascii="Times New Roman" w:hAnsi="Times New Roman"/>
          <w:sz w:val="24"/>
          <w:szCs w:val="24"/>
        </w:rPr>
        <w:t xml:space="preserve">The total estimated burden for this ICR is </w:t>
      </w:r>
      <w:r>
        <w:rPr>
          <w:rFonts w:ascii="Times New Roman" w:hAnsi="Times New Roman"/>
          <w:b/>
          <w:sz w:val="24"/>
          <w:szCs w:val="24"/>
        </w:rPr>
        <w:t xml:space="preserve">180,000 </w:t>
      </w:r>
      <w:r w:rsidRPr="0045093E">
        <w:rPr>
          <w:rFonts w:ascii="Times New Roman" w:hAnsi="Times New Roman"/>
          <w:sz w:val="24"/>
          <w:szCs w:val="24"/>
        </w:rPr>
        <w:t xml:space="preserve">hours (reflecting SSA management information data), which results in an associated theoretical (not actual) opportunity cost financial burden of </w:t>
      </w:r>
      <w:r w:rsidRPr="009B5E90">
        <w:rPr>
          <w:rFonts w:ascii="Times New Roman" w:hAnsi="Times New Roman"/>
          <w:b/>
          <w:sz w:val="24"/>
          <w:szCs w:val="24"/>
        </w:rPr>
        <w:t>$</w:t>
      </w:r>
      <w:r w:rsidRPr="009B5E90">
        <w:rPr>
          <w:rFonts w:ascii="Times New Roman" w:eastAsia="Calibri" w:hAnsi="Times New Roman" w:cs="Times New Roman"/>
          <w:b/>
          <w:noProof w:val="0"/>
          <w:sz w:val="24"/>
          <w:szCs w:val="24"/>
        </w:rPr>
        <w:t>$4,050,000</w:t>
      </w:r>
      <w:r w:rsidRPr="0045093E">
        <w:rPr>
          <w:rFonts w:ascii="Times New Roman" w:hAnsi="Times New Roman"/>
          <w:sz w:val="24"/>
          <w:szCs w:val="24"/>
        </w:rPr>
        <w:t>.  This figure represents the theoretical amount a respondent could have earned during the time they completed the form.  SSA does not actually charge respondents to complete our applications.</w:t>
      </w:r>
    </w:p>
    <w:p w:rsidR="0045093E" w:rsidRPr="0045093E" w:rsidRDefault="0045093E" w:rsidP="00E63010">
      <w:pPr>
        <w:ind w:left="1354"/>
        <w:rPr>
          <w:rFonts w:ascii="Times New Roman" w:hAnsi="Times New Roman"/>
          <w:sz w:val="24"/>
          <w:szCs w:val="24"/>
        </w:rPr>
      </w:pPr>
    </w:p>
    <w:p w:rsidR="00F910B2" w:rsidRPr="00F910B2" w:rsidRDefault="00F910B2" w:rsidP="00772E41">
      <w:pPr>
        <w:numPr>
          <w:ilvl w:val="0"/>
          <w:numId w:val="12"/>
        </w:numPr>
        <w:rPr>
          <w:rFonts w:ascii="Times New Roman" w:hAnsi="Times New Roman" w:cs="Times New Roman"/>
          <w:noProof w:val="0"/>
          <w:sz w:val="24"/>
          <w:szCs w:val="24"/>
        </w:rPr>
      </w:pPr>
      <w:r>
        <w:rPr>
          <w:rFonts w:ascii="Times New Roman" w:hAnsi="Times New Roman"/>
          <w:b/>
          <w:noProof w:val="0"/>
          <w:sz w:val="24"/>
        </w:rPr>
        <w:t>Annual Cost to the Respondents (Other)</w:t>
      </w:r>
    </w:p>
    <w:p w:rsidR="00707E2E" w:rsidRPr="00F910B2" w:rsidRDefault="00707E2E" w:rsidP="00772E41">
      <w:pPr>
        <w:tabs>
          <w:tab w:val="num" w:pos="1440"/>
        </w:tabs>
        <w:ind w:left="1440"/>
        <w:rPr>
          <w:rFonts w:ascii="Times New Roman" w:hAnsi="Times New Roman" w:cs="Times New Roman"/>
          <w:noProof w:val="0"/>
          <w:sz w:val="24"/>
          <w:szCs w:val="24"/>
        </w:rPr>
      </w:pPr>
      <w:r w:rsidRPr="00F910B2">
        <w:rPr>
          <w:rFonts w:ascii="Times New Roman" w:hAnsi="Times New Roman"/>
          <w:noProof w:val="0"/>
          <w:sz w:val="24"/>
        </w:rPr>
        <w:t>Th</w:t>
      </w:r>
      <w:r w:rsidR="006A2450" w:rsidRPr="00F910B2">
        <w:rPr>
          <w:rFonts w:ascii="Times New Roman" w:hAnsi="Times New Roman"/>
          <w:noProof w:val="0"/>
          <w:sz w:val="24"/>
        </w:rPr>
        <w:t xml:space="preserve">is collection does </w:t>
      </w:r>
      <w:r w:rsidR="00870446">
        <w:rPr>
          <w:rFonts w:ascii="Times New Roman" w:hAnsi="Times New Roman"/>
          <w:noProof w:val="0"/>
          <w:sz w:val="24"/>
        </w:rPr>
        <w:t>not impose a known cost burden on</w:t>
      </w:r>
      <w:r w:rsidR="006A2450" w:rsidRPr="00F910B2">
        <w:rPr>
          <w:rFonts w:ascii="Times New Roman" w:hAnsi="Times New Roman"/>
          <w:noProof w:val="0"/>
          <w:sz w:val="24"/>
        </w:rPr>
        <w:t xml:space="preserve"> the respondents.</w:t>
      </w:r>
    </w:p>
    <w:p w:rsidR="00707E2E" w:rsidRDefault="00707E2E" w:rsidP="00772E41">
      <w:pPr>
        <w:tabs>
          <w:tab w:val="left" w:pos="555"/>
          <w:tab w:val="num" w:pos="1440"/>
          <w:tab w:val="right" w:pos="7778"/>
        </w:tabs>
        <w:ind w:left="1440"/>
        <w:rPr>
          <w:rFonts w:ascii="Times New Roman" w:hAnsi="Times New Roman"/>
          <w:noProof w:val="0"/>
          <w:sz w:val="24"/>
        </w:rPr>
      </w:pPr>
    </w:p>
    <w:p w:rsidR="00F910B2" w:rsidRPr="00F910B2" w:rsidRDefault="00F910B2" w:rsidP="00772E41">
      <w:pPr>
        <w:numPr>
          <w:ilvl w:val="0"/>
          <w:numId w:val="12"/>
        </w:numPr>
        <w:rPr>
          <w:rFonts w:ascii="Times New Roman" w:hAnsi="Times New Roman" w:cs="Times New Roman"/>
          <w:noProof w:val="0"/>
          <w:sz w:val="24"/>
          <w:szCs w:val="24"/>
        </w:rPr>
      </w:pPr>
      <w:r>
        <w:rPr>
          <w:rFonts w:ascii="Times New Roman" w:hAnsi="Times New Roman"/>
          <w:b/>
          <w:noProof w:val="0"/>
          <w:sz w:val="24"/>
        </w:rPr>
        <w:t>Annual Cost To Federal  Government</w:t>
      </w:r>
    </w:p>
    <w:p w:rsidR="0045093E" w:rsidRPr="0045093E" w:rsidRDefault="00225754" w:rsidP="0045093E">
      <w:pPr>
        <w:ind w:left="1440"/>
        <w:rPr>
          <w:rFonts w:ascii="Times New Roman" w:hAnsi="Times New Roman"/>
          <w:color w:val="000000"/>
          <w:sz w:val="24"/>
          <w:szCs w:val="24"/>
        </w:rPr>
      </w:pPr>
      <w:r w:rsidRPr="00225754">
        <w:rPr>
          <w:rFonts w:ascii="Times New Roman" w:hAnsi="Times New Roman"/>
          <w:noProof w:val="0"/>
          <w:sz w:val="24"/>
        </w:rPr>
        <w:t xml:space="preserve">The estimated annual cost to the Federal government is approximately </w:t>
      </w:r>
      <w:r w:rsidR="00001CF2" w:rsidRPr="00001CF2">
        <w:rPr>
          <w:rFonts w:ascii="Times New Roman" w:hAnsi="Times New Roman"/>
          <w:noProof w:val="0"/>
          <w:sz w:val="24"/>
        </w:rPr>
        <w:t>$301,866</w:t>
      </w:r>
      <w:r w:rsidR="0097500D">
        <w:rPr>
          <w:rFonts w:ascii="Times New Roman" w:hAnsi="Times New Roman"/>
          <w:noProof w:val="0"/>
          <w:sz w:val="24"/>
        </w:rPr>
        <w:t>.</w:t>
      </w:r>
      <w:r w:rsidRPr="00225754">
        <w:rPr>
          <w:rFonts w:ascii="Times New Roman" w:hAnsi="Times New Roman"/>
          <w:noProof w:val="0"/>
          <w:sz w:val="24"/>
        </w:rPr>
        <w:t xml:space="preserve"> </w:t>
      </w:r>
      <w:r w:rsidR="0045093E" w:rsidRPr="0045093E">
        <w:rPr>
          <w:rFonts w:ascii="Times New Roman" w:hAnsi="Times New Roman"/>
          <w:color w:val="000000"/>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CA5022" w:rsidRDefault="00CA5022" w:rsidP="00772E41">
      <w:pPr>
        <w:tabs>
          <w:tab w:val="left" w:pos="590"/>
          <w:tab w:val="left" w:pos="590"/>
          <w:tab w:val="num" w:pos="1440"/>
        </w:tabs>
        <w:suppressAutoHyphens/>
        <w:ind w:left="1440"/>
        <w:rPr>
          <w:rFonts w:ascii="Times New Roman" w:hAnsi="Times New Roman"/>
          <w:sz w:val="24"/>
        </w:rPr>
      </w:pPr>
    </w:p>
    <w:p w:rsidR="00F910B2" w:rsidRPr="00F910B2" w:rsidRDefault="00F910B2" w:rsidP="00772E41">
      <w:pPr>
        <w:numPr>
          <w:ilvl w:val="0"/>
          <w:numId w:val="12"/>
        </w:numPr>
        <w:rPr>
          <w:rFonts w:ascii="Times New Roman" w:hAnsi="Times New Roman" w:cs="Times New Roman"/>
          <w:b/>
          <w:noProof w:val="0"/>
          <w:sz w:val="24"/>
          <w:szCs w:val="24"/>
        </w:rPr>
      </w:pPr>
      <w:r w:rsidRPr="00F910B2">
        <w:rPr>
          <w:rFonts w:ascii="Times New Roman" w:hAnsi="Times New Roman" w:cs="Times New Roman"/>
          <w:b/>
          <w:sz w:val="24"/>
        </w:rPr>
        <w:t>Program Changes or Adjustments to the Inform</w:t>
      </w:r>
      <w:r>
        <w:rPr>
          <w:rFonts w:ascii="Times New Roman" w:hAnsi="Times New Roman" w:cs="Times New Roman"/>
          <w:b/>
          <w:sz w:val="24"/>
        </w:rPr>
        <w:t>a</w:t>
      </w:r>
      <w:r w:rsidRPr="00F910B2">
        <w:rPr>
          <w:rFonts w:ascii="Times New Roman" w:hAnsi="Times New Roman" w:cs="Times New Roman"/>
          <w:b/>
          <w:sz w:val="24"/>
        </w:rPr>
        <w:t>tion Collection Request</w:t>
      </w:r>
    </w:p>
    <w:p w:rsidR="00BA1EC2" w:rsidRPr="005017D9" w:rsidRDefault="00FE1E85" w:rsidP="00772E41">
      <w:pPr>
        <w:tabs>
          <w:tab w:val="num" w:pos="1440"/>
        </w:tabs>
        <w:ind w:left="1440"/>
        <w:rPr>
          <w:rFonts w:ascii="Times New Roman" w:hAnsi="Times New Roman" w:cs="Times New Roman"/>
          <w:noProof w:val="0"/>
          <w:sz w:val="24"/>
          <w:szCs w:val="24"/>
        </w:rPr>
      </w:pPr>
      <w:r>
        <w:rPr>
          <w:rFonts w:ascii="Times New Roman" w:hAnsi="Times New Roman" w:cs="Times New Roman"/>
          <w:sz w:val="24"/>
        </w:rPr>
        <w:t>The</w:t>
      </w:r>
      <w:r w:rsidR="00D36CD0">
        <w:rPr>
          <w:rFonts w:ascii="Times New Roman" w:hAnsi="Times New Roman" w:cs="Times New Roman"/>
          <w:sz w:val="24"/>
        </w:rPr>
        <w:t>re are no changes</w:t>
      </w:r>
      <w:r w:rsidR="00742B08">
        <w:rPr>
          <w:rFonts w:ascii="Times New Roman" w:hAnsi="Times New Roman" w:cs="Times New Roman"/>
          <w:sz w:val="24"/>
        </w:rPr>
        <w:t xml:space="preserve"> to the </w:t>
      </w:r>
      <w:r w:rsidR="00D36CD0">
        <w:rPr>
          <w:rFonts w:ascii="Times New Roman" w:hAnsi="Times New Roman" w:cs="Times New Roman"/>
          <w:sz w:val="24"/>
        </w:rPr>
        <w:t>public reporting burden</w:t>
      </w:r>
      <w:r w:rsidR="00742B08">
        <w:rPr>
          <w:rFonts w:ascii="Times New Roman" w:hAnsi="Times New Roman" w:cs="Times New Roman"/>
          <w:sz w:val="24"/>
        </w:rPr>
        <w:t>.</w:t>
      </w:r>
    </w:p>
    <w:p w:rsidR="00BA1EC2" w:rsidRPr="005E5027" w:rsidRDefault="00BA1EC2" w:rsidP="00772E41">
      <w:pPr>
        <w:tabs>
          <w:tab w:val="left" w:pos="590"/>
          <w:tab w:val="left" w:pos="590"/>
          <w:tab w:val="num" w:pos="1440"/>
        </w:tabs>
        <w:suppressAutoHyphens/>
        <w:ind w:left="1440"/>
        <w:rPr>
          <w:rFonts w:ascii="Times New Roman" w:hAnsi="Times New Roman"/>
          <w:sz w:val="24"/>
        </w:rPr>
      </w:pPr>
    </w:p>
    <w:p w:rsidR="00F910B2" w:rsidRPr="00F910B2" w:rsidRDefault="00F910B2" w:rsidP="00772E41">
      <w:pPr>
        <w:numPr>
          <w:ilvl w:val="0"/>
          <w:numId w:val="12"/>
        </w:numPr>
        <w:rPr>
          <w:rFonts w:ascii="Times New Roman" w:hAnsi="Times New Roman" w:cs="Times New Roman"/>
          <w:noProof w:val="0"/>
          <w:sz w:val="24"/>
          <w:szCs w:val="24"/>
        </w:rPr>
      </w:pPr>
      <w:r>
        <w:rPr>
          <w:rFonts w:ascii="Times New Roman" w:hAnsi="Times New Roman" w:cs="Times New Roman"/>
          <w:b/>
          <w:noProof w:val="0"/>
          <w:sz w:val="24"/>
        </w:rPr>
        <w:t>Plans for Publication Information Collection Results</w:t>
      </w:r>
    </w:p>
    <w:p w:rsidR="00707E2E" w:rsidRPr="005017D9" w:rsidRDefault="00610684" w:rsidP="00772E41">
      <w:pPr>
        <w:tabs>
          <w:tab w:val="num" w:pos="1440"/>
        </w:tabs>
        <w:ind w:left="1440"/>
        <w:rPr>
          <w:rFonts w:ascii="Times New Roman" w:hAnsi="Times New Roman" w:cs="Times New Roman"/>
          <w:noProof w:val="0"/>
          <w:sz w:val="24"/>
          <w:szCs w:val="24"/>
        </w:rPr>
      </w:pPr>
      <w:r>
        <w:rPr>
          <w:rFonts w:ascii="Times New Roman" w:hAnsi="Times New Roman" w:cs="Times New Roman"/>
          <w:noProof w:val="0"/>
          <w:sz w:val="24"/>
        </w:rPr>
        <w:t>SSA will not publish the</w:t>
      </w:r>
      <w:r w:rsidR="00707E2E" w:rsidRPr="00BA1EC2">
        <w:rPr>
          <w:rFonts w:ascii="Times New Roman" w:hAnsi="Times New Roman" w:cs="Times New Roman"/>
          <w:noProof w:val="0"/>
          <w:sz w:val="24"/>
        </w:rPr>
        <w:t xml:space="preserve"> results of the information collection</w:t>
      </w:r>
      <w:r>
        <w:rPr>
          <w:rFonts w:ascii="Times New Roman" w:hAnsi="Times New Roman" w:cs="Times New Roman"/>
          <w:noProof w:val="0"/>
          <w:sz w:val="24"/>
        </w:rPr>
        <w:t>.</w:t>
      </w:r>
    </w:p>
    <w:p w:rsidR="00CA5022" w:rsidRPr="005E5027" w:rsidRDefault="00CA5022" w:rsidP="00772E41">
      <w:pPr>
        <w:tabs>
          <w:tab w:val="left" w:pos="590"/>
          <w:tab w:val="left" w:pos="590"/>
          <w:tab w:val="num" w:pos="1440"/>
        </w:tabs>
        <w:suppressAutoHyphens/>
        <w:ind w:left="1440"/>
        <w:rPr>
          <w:rFonts w:ascii="Times New Roman" w:hAnsi="Times New Roman"/>
          <w:sz w:val="24"/>
        </w:rPr>
      </w:pPr>
    </w:p>
    <w:p w:rsidR="00F910B2" w:rsidRPr="00F910B2" w:rsidRDefault="00F910B2" w:rsidP="00772E41">
      <w:pPr>
        <w:numPr>
          <w:ilvl w:val="0"/>
          <w:numId w:val="12"/>
        </w:numPr>
        <w:rPr>
          <w:rFonts w:ascii="Times New Roman" w:hAnsi="Times New Roman" w:cs="Times New Roman"/>
          <w:noProof w:val="0"/>
          <w:sz w:val="24"/>
          <w:szCs w:val="24"/>
        </w:rPr>
      </w:pPr>
      <w:r>
        <w:rPr>
          <w:rFonts w:ascii="Times New Roman" w:hAnsi="Times New Roman"/>
          <w:b/>
          <w:sz w:val="24"/>
          <w:szCs w:val="24"/>
        </w:rPr>
        <w:t>Displaying the OMB Approval Expiration Date</w:t>
      </w:r>
    </w:p>
    <w:p w:rsidR="00EB1554" w:rsidRPr="005017D9" w:rsidRDefault="004474D1" w:rsidP="00772E41">
      <w:pPr>
        <w:tabs>
          <w:tab w:val="num" w:pos="1440"/>
        </w:tabs>
        <w:ind w:left="1440"/>
        <w:rPr>
          <w:rFonts w:ascii="Times New Roman" w:hAnsi="Times New Roman" w:cs="Times New Roman"/>
          <w:noProof w:val="0"/>
          <w:sz w:val="24"/>
          <w:szCs w:val="24"/>
        </w:rPr>
      </w:pPr>
      <w:r w:rsidRPr="00D5129B">
        <w:rPr>
          <w:rFonts w:ascii="Times New Roman" w:hAnsi="Times New Roman"/>
          <w:sz w:val="24"/>
          <w:szCs w:val="24"/>
        </w:rPr>
        <w:t xml:space="preserve">OMB granted SSA an exemption from the requirement </w:t>
      </w:r>
      <w:r w:rsidR="00320C5F" w:rsidRPr="00D5129B">
        <w:rPr>
          <w:rFonts w:ascii="Times New Roman" w:hAnsi="Times New Roman"/>
          <w:sz w:val="24"/>
          <w:szCs w:val="24"/>
        </w:rPr>
        <w:t xml:space="preserve">to print the OMB expiration date on its program forms. </w:t>
      </w:r>
      <w:r w:rsidR="005D3DA2">
        <w:rPr>
          <w:rFonts w:ascii="Times New Roman" w:hAnsi="Times New Roman"/>
          <w:sz w:val="24"/>
          <w:szCs w:val="24"/>
        </w:rPr>
        <w:t xml:space="preserve"> </w:t>
      </w:r>
      <w:r w:rsidRPr="00D5129B">
        <w:rPr>
          <w:rFonts w:ascii="Times New Roman" w:hAnsi="Times New Roman"/>
          <w:sz w:val="24"/>
          <w:szCs w:val="24"/>
        </w:rPr>
        <w:t>SSA produces millions of public-use forms</w:t>
      </w:r>
      <w:r w:rsidR="00D5129B" w:rsidRPr="00D5129B">
        <w:rPr>
          <w:rFonts w:ascii="Times New Roman" w:hAnsi="Times New Roman"/>
          <w:sz w:val="24"/>
          <w:szCs w:val="24"/>
        </w:rPr>
        <w:t xml:space="preserve"> with life cycles exceeding those of an OMB approval.</w:t>
      </w:r>
      <w:r w:rsidRPr="00D5129B">
        <w:rPr>
          <w:rFonts w:ascii="Times New Roman" w:hAnsi="Times New Roman"/>
          <w:sz w:val="24"/>
          <w:szCs w:val="24"/>
        </w:rPr>
        <w:t xml:space="preserve"> </w:t>
      </w:r>
      <w:r w:rsidR="00D5129B" w:rsidRPr="00D5129B">
        <w:rPr>
          <w:rFonts w:ascii="Times New Roman" w:hAnsi="Times New Roman"/>
          <w:sz w:val="24"/>
          <w:szCs w:val="24"/>
        </w:rPr>
        <w:t xml:space="preserve"> Since</w:t>
      </w:r>
      <w:r w:rsidRPr="00D5129B">
        <w:rPr>
          <w:rFonts w:ascii="Times New Roman" w:hAnsi="Times New Roman"/>
          <w:sz w:val="24"/>
          <w:szCs w:val="24"/>
        </w:rPr>
        <w:t xml:space="preserve"> SSA does not periodically revise and reprint its public-use forms (e.g., on an annual basis)</w:t>
      </w:r>
      <w:r w:rsidR="00D5129B" w:rsidRPr="00D5129B">
        <w:rPr>
          <w:rFonts w:ascii="Times New Roman" w:hAnsi="Times New Roman"/>
          <w:sz w:val="24"/>
          <w:szCs w:val="24"/>
        </w:rPr>
        <w:t>, OMB granted this</w:t>
      </w:r>
      <w:r w:rsidRPr="00D5129B">
        <w:rPr>
          <w:rFonts w:ascii="Times New Roman" w:hAnsi="Times New Roman"/>
          <w:sz w:val="24"/>
          <w:szCs w:val="24"/>
        </w:rPr>
        <w:t xml:space="preserve"> exemption </w:t>
      </w:r>
      <w:r w:rsidR="00D5129B" w:rsidRPr="00D5129B">
        <w:rPr>
          <w:rFonts w:ascii="Times New Roman" w:hAnsi="Times New Roman"/>
          <w:sz w:val="24"/>
          <w:szCs w:val="24"/>
        </w:rPr>
        <w:t>so SSA would not have to destroy stocks of otherwise useable forms with expired OMB approval dates, avoiding Government waste.</w:t>
      </w:r>
    </w:p>
    <w:p w:rsidR="00707E2E" w:rsidRDefault="00707E2E" w:rsidP="00772E41">
      <w:pPr>
        <w:tabs>
          <w:tab w:val="left" w:pos="590"/>
          <w:tab w:val="left" w:pos="590"/>
          <w:tab w:val="num" w:pos="1440"/>
        </w:tabs>
        <w:suppressAutoHyphens/>
        <w:ind w:left="1440"/>
        <w:rPr>
          <w:rFonts w:ascii="Times New Roman" w:hAnsi="Times New Roman"/>
          <w:sz w:val="24"/>
        </w:rPr>
      </w:pPr>
    </w:p>
    <w:p w:rsidR="00F910B2" w:rsidRPr="00F910B2" w:rsidRDefault="00F910B2" w:rsidP="00772E41">
      <w:pPr>
        <w:numPr>
          <w:ilvl w:val="0"/>
          <w:numId w:val="12"/>
        </w:numPr>
        <w:rPr>
          <w:rFonts w:ascii="Times New Roman" w:hAnsi="Times New Roman" w:cs="Times New Roman"/>
          <w:noProof w:val="0"/>
          <w:sz w:val="24"/>
          <w:szCs w:val="24"/>
        </w:rPr>
      </w:pPr>
      <w:r>
        <w:rPr>
          <w:rFonts w:ascii="Times New Roman" w:hAnsi="Times New Roman"/>
          <w:b/>
          <w:sz w:val="24"/>
          <w:szCs w:val="24"/>
        </w:rPr>
        <w:t>Exceptions to Certification Statement</w:t>
      </w:r>
    </w:p>
    <w:p w:rsidR="00EC52DB" w:rsidRDefault="004474D1" w:rsidP="00772E41">
      <w:pPr>
        <w:tabs>
          <w:tab w:val="left" w:pos="450"/>
          <w:tab w:val="num" w:pos="1440"/>
        </w:tabs>
        <w:ind w:left="1440"/>
        <w:rPr>
          <w:rFonts w:ascii="Times New Roman" w:hAnsi="Times New Roman"/>
          <w:sz w:val="24"/>
          <w:szCs w:val="24"/>
        </w:rPr>
      </w:pPr>
      <w:r w:rsidRPr="004474D1">
        <w:rPr>
          <w:rFonts w:ascii="Times New Roman" w:hAnsi="Times New Roman"/>
          <w:sz w:val="24"/>
          <w:szCs w:val="24"/>
        </w:rPr>
        <w:t xml:space="preserve">SSA is not requesting an exception to the certification requirements at </w:t>
      </w:r>
    </w:p>
    <w:p w:rsidR="00707E2E" w:rsidRPr="005017D9" w:rsidRDefault="004474D1" w:rsidP="00772E41">
      <w:pPr>
        <w:tabs>
          <w:tab w:val="left" w:pos="450"/>
          <w:tab w:val="num" w:pos="1440"/>
        </w:tabs>
        <w:ind w:left="1440"/>
        <w:rPr>
          <w:rFonts w:ascii="Times New Roman" w:hAnsi="Times New Roman" w:cs="Times New Roman"/>
          <w:noProof w:val="0"/>
          <w:sz w:val="24"/>
          <w:szCs w:val="24"/>
        </w:rPr>
      </w:pPr>
      <w:r w:rsidRPr="00DB6F55">
        <w:rPr>
          <w:rFonts w:ascii="Times New Roman" w:hAnsi="Times New Roman"/>
          <w:i/>
          <w:sz w:val="24"/>
          <w:szCs w:val="24"/>
        </w:rPr>
        <w:t>5 CFR 1320.9</w:t>
      </w:r>
      <w:r w:rsidRPr="004474D1">
        <w:rPr>
          <w:rFonts w:ascii="Times New Roman" w:hAnsi="Times New Roman"/>
          <w:sz w:val="24"/>
          <w:szCs w:val="24"/>
        </w:rPr>
        <w:t xml:space="preserve"> and related provisions at </w:t>
      </w:r>
      <w:r w:rsidRPr="00DB6F55">
        <w:rPr>
          <w:rFonts w:ascii="Times New Roman" w:hAnsi="Times New Roman"/>
          <w:i/>
          <w:sz w:val="24"/>
          <w:szCs w:val="24"/>
        </w:rPr>
        <w:t>5 CFR 1320.8(b)(3)</w:t>
      </w:r>
      <w:r w:rsidR="00707E2E" w:rsidRPr="00DB6F55">
        <w:rPr>
          <w:rFonts w:ascii="Times New Roman" w:hAnsi="Times New Roman"/>
          <w:i/>
          <w:sz w:val="24"/>
          <w:szCs w:val="24"/>
        </w:rPr>
        <w:t>.</w:t>
      </w:r>
    </w:p>
    <w:p w:rsidR="00707E2E" w:rsidRDefault="00707E2E" w:rsidP="00FA0606">
      <w:pPr>
        <w:tabs>
          <w:tab w:val="left" w:pos="-720"/>
        </w:tabs>
        <w:suppressAutoHyphens/>
        <w:ind w:left="630"/>
        <w:rPr>
          <w:rFonts w:ascii="Times New Roman" w:hAnsi="Times New Roman"/>
          <w:sz w:val="24"/>
        </w:rPr>
      </w:pPr>
    </w:p>
    <w:p w:rsidR="00707E2E" w:rsidRPr="005017D9" w:rsidRDefault="00707E2E" w:rsidP="00772E41">
      <w:pPr>
        <w:numPr>
          <w:ilvl w:val="0"/>
          <w:numId w:val="19"/>
        </w:numPr>
        <w:tabs>
          <w:tab w:val="left" w:pos="720"/>
          <w:tab w:val="right" w:pos="2550"/>
        </w:tabs>
        <w:ind w:left="720" w:hanging="540"/>
        <w:rPr>
          <w:rFonts w:ascii="Times New Roman" w:hAnsi="Times New Roman"/>
          <w:b/>
          <w:noProof w:val="0"/>
          <w:sz w:val="24"/>
          <w:u w:val="single"/>
        </w:rPr>
      </w:pPr>
      <w:r w:rsidRPr="000A0A3B">
        <w:rPr>
          <w:rFonts w:ascii="Times New Roman" w:hAnsi="Times New Roman"/>
          <w:b/>
          <w:sz w:val="24"/>
          <w:u w:val="single"/>
        </w:rPr>
        <w:t>Collections of Information Employing Statistical Methods</w:t>
      </w:r>
    </w:p>
    <w:p w:rsidR="00707E2E" w:rsidRDefault="00707E2E" w:rsidP="00FA0606">
      <w:pPr>
        <w:tabs>
          <w:tab w:val="left" w:pos="-720"/>
          <w:tab w:val="left" w:pos="630"/>
        </w:tabs>
        <w:suppressAutoHyphens/>
        <w:rPr>
          <w:rFonts w:ascii="Times New Roman" w:hAnsi="Times New Roman"/>
          <w:sz w:val="24"/>
        </w:rPr>
      </w:pPr>
    </w:p>
    <w:p w:rsidR="00707E2E" w:rsidRPr="005017D9" w:rsidRDefault="002161BD" w:rsidP="00772E41">
      <w:pPr>
        <w:ind w:left="1440"/>
        <w:rPr>
          <w:rFonts w:ascii="Times New Roman" w:hAnsi="Times New Roman" w:cs="Times New Roman"/>
          <w:noProof w:val="0"/>
          <w:sz w:val="24"/>
          <w:szCs w:val="24"/>
        </w:rPr>
      </w:pPr>
      <w:r>
        <w:rPr>
          <w:rFonts w:ascii="Times New Roman" w:hAnsi="Times New Roman"/>
          <w:sz w:val="24"/>
        </w:rPr>
        <w:t>SSA does not use statistical methods for this information collection.</w:t>
      </w:r>
    </w:p>
    <w:sectPr w:rsidR="00707E2E" w:rsidRPr="005017D9" w:rsidSect="0037658E">
      <w:headerReference w:type="even"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814" w:rsidRDefault="00493814">
      <w:r>
        <w:separator/>
      </w:r>
    </w:p>
  </w:endnote>
  <w:endnote w:type="continuationSeparator" w:id="0">
    <w:p w:rsidR="00493814" w:rsidRDefault="0049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814" w:rsidRDefault="00493814">
      <w:r>
        <w:separator/>
      </w:r>
    </w:p>
  </w:footnote>
  <w:footnote w:type="continuationSeparator" w:id="0">
    <w:p w:rsidR="00493814" w:rsidRDefault="00493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1B" w:rsidRDefault="00A555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51B" w:rsidRDefault="00A5551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decimal"/>
      <w:lvlText w:val="%1."/>
      <w:lvlJc w:val="left"/>
      <w:pPr>
        <w:tabs>
          <w:tab w:val="num" w:pos="900"/>
        </w:tabs>
        <w:ind w:left="900" w:hanging="360"/>
      </w:pPr>
      <w:rPr>
        <w:rFonts w:ascii="Times New Roman" w:hAnsi="Times New Roman" w:cs="Times New Roman"/>
        <w:b/>
        <w:sz w:val="24"/>
        <w:szCs w:val="24"/>
      </w:rPr>
    </w:lvl>
  </w:abstractNum>
  <w:abstractNum w:abstractNumId="1">
    <w:nsid w:val="1E2E0830"/>
    <w:multiLevelType w:val="singleLevel"/>
    <w:tmpl w:val="7A2A3582"/>
    <w:lvl w:ilvl="0">
      <w:start w:val="2"/>
      <w:numFmt w:val="upperLetter"/>
      <w:lvlText w:val="%1."/>
      <w:lvlJc w:val="left"/>
      <w:pPr>
        <w:tabs>
          <w:tab w:val="num" w:pos="360"/>
        </w:tabs>
        <w:ind w:left="360" w:hanging="360"/>
      </w:pPr>
    </w:lvl>
  </w:abstractNum>
  <w:abstractNum w:abstractNumId="2">
    <w:nsid w:val="1FDF6EE6"/>
    <w:multiLevelType w:val="singleLevel"/>
    <w:tmpl w:val="9D0EC970"/>
    <w:lvl w:ilvl="0">
      <w:start w:val="1"/>
      <w:numFmt w:val="decimal"/>
      <w:lvlText w:val="%1."/>
      <w:lvlJc w:val="left"/>
      <w:pPr>
        <w:tabs>
          <w:tab w:val="num" w:pos="570"/>
        </w:tabs>
        <w:ind w:left="570" w:hanging="570"/>
      </w:pPr>
      <w:rPr>
        <w:rFonts w:hint="default"/>
      </w:rPr>
    </w:lvl>
  </w:abstractNum>
  <w:abstractNum w:abstractNumId="3">
    <w:nsid w:val="25D04BCB"/>
    <w:multiLevelType w:val="singleLevel"/>
    <w:tmpl w:val="471672BC"/>
    <w:lvl w:ilvl="0">
      <w:start w:val="6"/>
      <w:numFmt w:val="decimal"/>
      <w:lvlText w:val="%1."/>
      <w:lvlJc w:val="left"/>
      <w:pPr>
        <w:tabs>
          <w:tab w:val="num" w:pos="1440"/>
        </w:tabs>
        <w:ind w:left="1440" w:hanging="720"/>
      </w:pPr>
    </w:lvl>
  </w:abstractNum>
  <w:abstractNum w:abstractNumId="4">
    <w:nsid w:val="26E72EE4"/>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nsid w:val="2F632BA7"/>
    <w:multiLevelType w:val="singleLevel"/>
    <w:tmpl w:val="9D0EC970"/>
    <w:lvl w:ilvl="0">
      <w:start w:val="1"/>
      <w:numFmt w:val="decimal"/>
      <w:lvlText w:val="%1."/>
      <w:lvlJc w:val="left"/>
      <w:pPr>
        <w:tabs>
          <w:tab w:val="num" w:pos="570"/>
        </w:tabs>
        <w:ind w:left="570" w:hanging="570"/>
      </w:pPr>
      <w:rPr>
        <w:rFonts w:hint="default"/>
      </w:rPr>
    </w:lvl>
  </w:abstractNum>
  <w:abstractNum w:abstractNumId="6">
    <w:nsid w:val="369F2824"/>
    <w:multiLevelType w:val="singleLevel"/>
    <w:tmpl w:val="9D0EC970"/>
    <w:lvl w:ilvl="0">
      <w:start w:val="1"/>
      <w:numFmt w:val="decimal"/>
      <w:lvlText w:val="%1."/>
      <w:lvlJc w:val="left"/>
      <w:pPr>
        <w:tabs>
          <w:tab w:val="num" w:pos="570"/>
        </w:tabs>
        <w:ind w:left="570" w:hanging="570"/>
      </w:pPr>
      <w:rPr>
        <w:rFonts w:hint="default"/>
      </w:rPr>
    </w:lvl>
  </w:abstractNum>
  <w:abstractNum w:abstractNumId="7">
    <w:nsid w:val="381B14EE"/>
    <w:multiLevelType w:val="singleLevel"/>
    <w:tmpl w:val="5A68A880"/>
    <w:lvl w:ilvl="0">
      <w:start w:val="1"/>
      <w:numFmt w:val="decimal"/>
      <w:lvlText w:val="%1."/>
      <w:lvlJc w:val="left"/>
      <w:pPr>
        <w:tabs>
          <w:tab w:val="num" w:pos="1440"/>
        </w:tabs>
        <w:ind w:left="1440" w:hanging="720"/>
      </w:pPr>
      <w:rPr>
        <w:rFonts w:hint="default"/>
        <w:b w:val="0"/>
      </w:rPr>
    </w:lvl>
  </w:abstractNum>
  <w:abstractNum w:abstractNumId="8">
    <w:nsid w:val="38D80147"/>
    <w:multiLevelType w:val="hybridMultilevel"/>
    <w:tmpl w:val="6772DE62"/>
    <w:lvl w:ilvl="0" w:tplc="834C9E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30FD4"/>
    <w:multiLevelType w:val="singleLevel"/>
    <w:tmpl w:val="04090015"/>
    <w:lvl w:ilvl="0">
      <w:start w:val="1"/>
      <w:numFmt w:val="upperLetter"/>
      <w:lvlText w:val="%1."/>
      <w:lvlJc w:val="left"/>
      <w:pPr>
        <w:tabs>
          <w:tab w:val="num" w:pos="360"/>
        </w:tabs>
        <w:ind w:left="360" w:hanging="360"/>
      </w:pPr>
    </w:lvl>
  </w:abstractNum>
  <w:abstractNum w:abstractNumId="10">
    <w:nsid w:val="45365E80"/>
    <w:multiLevelType w:val="hybridMultilevel"/>
    <w:tmpl w:val="5A7E14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520A1125"/>
    <w:multiLevelType w:val="singleLevel"/>
    <w:tmpl w:val="0409000F"/>
    <w:lvl w:ilvl="0">
      <w:start w:val="1"/>
      <w:numFmt w:val="decimal"/>
      <w:lvlText w:val="%1."/>
      <w:lvlJc w:val="left"/>
      <w:pPr>
        <w:tabs>
          <w:tab w:val="num" w:pos="360"/>
        </w:tabs>
        <w:ind w:left="360" w:hanging="360"/>
      </w:pPr>
    </w:lvl>
  </w:abstractNum>
  <w:abstractNum w:abstractNumId="12">
    <w:nsid w:val="5A2D2973"/>
    <w:multiLevelType w:val="singleLevel"/>
    <w:tmpl w:val="9D0EC970"/>
    <w:lvl w:ilvl="0">
      <w:start w:val="1"/>
      <w:numFmt w:val="decimal"/>
      <w:lvlText w:val="%1."/>
      <w:lvlJc w:val="left"/>
      <w:pPr>
        <w:tabs>
          <w:tab w:val="num" w:pos="570"/>
        </w:tabs>
        <w:ind w:left="570" w:hanging="570"/>
      </w:pPr>
      <w:rPr>
        <w:rFonts w:hint="default"/>
      </w:rPr>
    </w:lvl>
  </w:abstractNum>
  <w:abstractNum w:abstractNumId="13">
    <w:nsid w:val="5F3E05F0"/>
    <w:multiLevelType w:val="singleLevel"/>
    <w:tmpl w:val="0BD0AD16"/>
    <w:lvl w:ilvl="0">
      <w:start w:val="17"/>
      <w:numFmt w:val="decimal"/>
      <w:lvlText w:val="%1."/>
      <w:lvlJc w:val="left"/>
      <w:pPr>
        <w:tabs>
          <w:tab w:val="num" w:pos="1110"/>
        </w:tabs>
        <w:ind w:left="1110" w:hanging="570"/>
      </w:pPr>
      <w:rPr>
        <w:rFonts w:hint="default"/>
      </w:rPr>
    </w:lvl>
  </w:abstractNum>
  <w:abstractNum w:abstractNumId="14">
    <w:nsid w:val="69646BB8"/>
    <w:multiLevelType w:val="singleLevel"/>
    <w:tmpl w:val="5BBEE7B2"/>
    <w:lvl w:ilvl="0">
      <w:start w:val="10"/>
      <w:numFmt w:val="decimal"/>
      <w:lvlText w:val="%1."/>
      <w:lvlJc w:val="left"/>
      <w:pPr>
        <w:tabs>
          <w:tab w:val="num" w:pos="1110"/>
        </w:tabs>
        <w:ind w:left="1110" w:hanging="555"/>
      </w:pPr>
      <w:rPr>
        <w:rFonts w:hint="default"/>
      </w:rPr>
    </w:lvl>
  </w:abstractNum>
  <w:abstractNum w:abstractNumId="15">
    <w:nsid w:val="6AB73326"/>
    <w:multiLevelType w:val="singleLevel"/>
    <w:tmpl w:val="471672BC"/>
    <w:lvl w:ilvl="0">
      <w:start w:val="15"/>
      <w:numFmt w:val="decimal"/>
      <w:lvlText w:val="%1."/>
      <w:lvlJc w:val="left"/>
      <w:pPr>
        <w:tabs>
          <w:tab w:val="num" w:pos="1440"/>
        </w:tabs>
        <w:ind w:left="1440" w:hanging="720"/>
      </w:pPr>
      <w:rPr>
        <w:rFonts w:hint="default"/>
      </w:rPr>
    </w:lvl>
  </w:abstractNum>
  <w:abstractNum w:abstractNumId="16">
    <w:nsid w:val="71DB351D"/>
    <w:multiLevelType w:val="hybridMultilevel"/>
    <w:tmpl w:val="EA6E0270"/>
    <w:lvl w:ilvl="0" w:tplc="6AA25024">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990664E"/>
    <w:multiLevelType w:val="singleLevel"/>
    <w:tmpl w:val="2C88E7AC"/>
    <w:lvl w:ilvl="0">
      <w:start w:val="2"/>
      <w:numFmt w:val="upperLetter"/>
      <w:lvlText w:val="%1."/>
      <w:lvlJc w:val="left"/>
      <w:pPr>
        <w:tabs>
          <w:tab w:val="num" w:pos="570"/>
        </w:tabs>
        <w:ind w:left="570" w:hanging="570"/>
      </w:pPr>
      <w:rPr>
        <w:rFonts w:hint="default"/>
      </w:rPr>
    </w:lvl>
  </w:abstractNum>
  <w:abstractNum w:abstractNumId="18">
    <w:nsid w:val="7F9F4102"/>
    <w:multiLevelType w:val="singleLevel"/>
    <w:tmpl w:val="471672BC"/>
    <w:lvl w:ilvl="0">
      <w:start w:val="17"/>
      <w:numFmt w:val="decimal"/>
      <w:lvlText w:val="%1."/>
      <w:lvlJc w:val="left"/>
      <w:pPr>
        <w:tabs>
          <w:tab w:val="num" w:pos="1440"/>
        </w:tabs>
        <w:ind w:left="1440" w:hanging="720"/>
      </w:pPr>
      <w:rPr>
        <w:rFonts w:hint="default"/>
      </w:rPr>
    </w:lvl>
  </w:abstractNum>
  <w:num w:numId="1">
    <w:abstractNumId w:val="2"/>
  </w:num>
  <w:num w:numId="2">
    <w:abstractNumId w:val="2"/>
  </w:num>
  <w:num w:numId="3">
    <w:abstractNumId w:val="5"/>
  </w:num>
  <w:num w:numId="4">
    <w:abstractNumId w:val="11"/>
  </w:num>
  <w:num w:numId="5">
    <w:abstractNumId w:val="12"/>
  </w:num>
  <w:num w:numId="6">
    <w:abstractNumId w:val="9"/>
  </w:num>
  <w:num w:numId="7">
    <w:abstractNumId w:val="17"/>
  </w:num>
  <w:num w:numId="8">
    <w:abstractNumId w:val="4"/>
  </w:num>
  <w:num w:numId="9">
    <w:abstractNumId w:val="1"/>
  </w:num>
  <w:num w:numId="10">
    <w:abstractNumId w:val="13"/>
  </w:num>
  <w:num w:numId="11">
    <w:abstractNumId w:val="14"/>
  </w:num>
  <w:num w:numId="12">
    <w:abstractNumId w:val="7"/>
  </w:num>
  <w:num w:numId="13">
    <w:abstractNumId w:val="18"/>
  </w:num>
  <w:num w:numId="14">
    <w:abstractNumId w:val="3"/>
  </w:num>
  <w:num w:numId="15">
    <w:abstractNumId w:val="15"/>
  </w:num>
  <w:num w:numId="16">
    <w:abstractNumId w:val="8"/>
  </w:num>
  <w:num w:numId="17">
    <w:abstractNumId w:val="0"/>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C2"/>
    <w:rsid w:val="00001CF2"/>
    <w:rsid w:val="000206C1"/>
    <w:rsid w:val="00025518"/>
    <w:rsid w:val="000263CB"/>
    <w:rsid w:val="000301D7"/>
    <w:rsid w:val="00030E1D"/>
    <w:rsid w:val="00043A85"/>
    <w:rsid w:val="00054697"/>
    <w:rsid w:val="00067AD1"/>
    <w:rsid w:val="00070014"/>
    <w:rsid w:val="00071AF2"/>
    <w:rsid w:val="0007528C"/>
    <w:rsid w:val="000920CB"/>
    <w:rsid w:val="00095DB7"/>
    <w:rsid w:val="000967EF"/>
    <w:rsid w:val="000A0A3B"/>
    <w:rsid w:val="000A7DA0"/>
    <w:rsid w:val="000B55D2"/>
    <w:rsid w:val="000D163E"/>
    <w:rsid w:val="000E179E"/>
    <w:rsid w:val="000E7F87"/>
    <w:rsid w:val="000F10E3"/>
    <w:rsid w:val="00111066"/>
    <w:rsid w:val="00116751"/>
    <w:rsid w:val="00126B97"/>
    <w:rsid w:val="001418FE"/>
    <w:rsid w:val="00143836"/>
    <w:rsid w:val="00144653"/>
    <w:rsid w:val="00173F95"/>
    <w:rsid w:val="00175663"/>
    <w:rsid w:val="00176833"/>
    <w:rsid w:val="00180E17"/>
    <w:rsid w:val="0018209B"/>
    <w:rsid w:val="00191ABC"/>
    <w:rsid w:val="001A4A02"/>
    <w:rsid w:val="001D3FB2"/>
    <w:rsid w:val="001F206A"/>
    <w:rsid w:val="00201BE0"/>
    <w:rsid w:val="00205B92"/>
    <w:rsid w:val="00207D01"/>
    <w:rsid w:val="00214CD9"/>
    <w:rsid w:val="002161BD"/>
    <w:rsid w:val="002177B2"/>
    <w:rsid w:val="0022419F"/>
    <w:rsid w:val="00225754"/>
    <w:rsid w:val="0023405C"/>
    <w:rsid w:val="00237BD1"/>
    <w:rsid w:val="002420E6"/>
    <w:rsid w:val="0025426E"/>
    <w:rsid w:val="00256018"/>
    <w:rsid w:val="00264257"/>
    <w:rsid w:val="002670BA"/>
    <w:rsid w:val="00281938"/>
    <w:rsid w:val="00282310"/>
    <w:rsid w:val="00293025"/>
    <w:rsid w:val="00296AAA"/>
    <w:rsid w:val="002A02C5"/>
    <w:rsid w:val="002A2F51"/>
    <w:rsid w:val="002B60D5"/>
    <w:rsid w:val="002B6B3D"/>
    <w:rsid w:val="002C7463"/>
    <w:rsid w:val="002E2FF1"/>
    <w:rsid w:val="002F7B05"/>
    <w:rsid w:val="00301698"/>
    <w:rsid w:val="00305302"/>
    <w:rsid w:val="00312F44"/>
    <w:rsid w:val="00320C5F"/>
    <w:rsid w:val="00322CBF"/>
    <w:rsid w:val="00327FE6"/>
    <w:rsid w:val="0037658E"/>
    <w:rsid w:val="0037682E"/>
    <w:rsid w:val="00376C15"/>
    <w:rsid w:val="003946C3"/>
    <w:rsid w:val="003A7919"/>
    <w:rsid w:val="003B08FE"/>
    <w:rsid w:val="003C2710"/>
    <w:rsid w:val="003C3951"/>
    <w:rsid w:val="003D4B22"/>
    <w:rsid w:val="003D6BBD"/>
    <w:rsid w:val="003D7CC7"/>
    <w:rsid w:val="003E0FEE"/>
    <w:rsid w:val="003E131E"/>
    <w:rsid w:val="003F2D46"/>
    <w:rsid w:val="003F2E1A"/>
    <w:rsid w:val="003F6B44"/>
    <w:rsid w:val="003F78B3"/>
    <w:rsid w:val="00414AB1"/>
    <w:rsid w:val="00415FBC"/>
    <w:rsid w:val="00417F53"/>
    <w:rsid w:val="00420C0F"/>
    <w:rsid w:val="00423DD6"/>
    <w:rsid w:val="004474D1"/>
    <w:rsid w:val="0045093E"/>
    <w:rsid w:val="004541EF"/>
    <w:rsid w:val="004554C0"/>
    <w:rsid w:val="004578C2"/>
    <w:rsid w:val="00457D8D"/>
    <w:rsid w:val="00477707"/>
    <w:rsid w:val="00481DA5"/>
    <w:rsid w:val="0048288F"/>
    <w:rsid w:val="00493814"/>
    <w:rsid w:val="00496FE9"/>
    <w:rsid w:val="004A13BB"/>
    <w:rsid w:val="004A74E0"/>
    <w:rsid w:val="004B1CC0"/>
    <w:rsid w:val="004C4D36"/>
    <w:rsid w:val="004C7180"/>
    <w:rsid w:val="004E3A2A"/>
    <w:rsid w:val="004F1B44"/>
    <w:rsid w:val="004F2304"/>
    <w:rsid w:val="004F4F72"/>
    <w:rsid w:val="005017D9"/>
    <w:rsid w:val="00516667"/>
    <w:rsid w:val="00537EF8"/>
    <w:rsid w:val="00540C6C"/>
    <w:rsid w:val="00557C38"/>
    <w:rsid w:val="00572985"/>
    <w:rsid w:val="00590F0A"/>
    <w:rsid w:val="005A3747"/>
    <w:rsid w:val="005C6538"/>
    <w:rsid w:val="005C76B8"/>
    <w:rsid w:val="005D0426"/>
    <w:rsid w:val="005D3DA2"/>
    <w:rsid w:val="005D70AC"/>
    <w:rsid w:val="005E33E8"/>
    <w:rsid w:val="005E5027"/>
    <w:rsid w:val="005F110B"/>
    <w:rsid w:val="005F7B1C"/>
    <w:rsid w:val="00604ABA"/>
    <w:rsid w:val="00610684"/>
    <w:rsid w:val="00615D65"/>
    <w:rsid w:val="00615EC6"/>
    <w:rsid w:val="00616A9D"/>
    <w:rsid w:val="00631852"/>
    <w:rsid w:val="00633BDE"/>
    <w:rsid w:val="0064108C"/>
    <w:rsid w:val="00646AE8"/>
    <w:rsid w:val="00651ED6"/>
    <w:rsid w:val="00660888"/>
    <w:rsid w:val="0066704E"/>
    <w:rsid w:val="006741E9"/>
    <w:rsid w:val="00694644"/>
    <w:rsid w:val="00697591"/>
    <w:rsid w:val="006A2450"/>
    <w:rsid w:val="006A620D"/>
    <w:rsid w:val="006C209A"/>
    <w:rsid w:val="006C3F81"/>
    <w:rsid w:val="006C7D8D"/>
    <w:rsid w:val="006D00AB"/>
    <w:rsid w:val="006E121D"/>
    <w:rsid w:val="006E3114"/>
    <w:rsid w:val="00707E2E"/>
    <w:rsid w:val="007205CE"/>
    <w:rsid w:val="00722169"/>
    <w:rsid w:val="00726C4A"/>
    <w:rsid w:val="00742B08"/>
    <w:rsid w:val="00756C6D"/>
    <w:rsid w:val="00770ADE"/>
    <w:rsid w:val="00772E41"/>
    <w:rsid w:val="00790D43"/>
    <w:rsid w:val="00795E8E"/>
    <w:rsid w:val="0079618D"/>
    <w:rsid w:val="007C0935"/>
    <w:rsid w:val="007C392C"/>
    <w:rsid w:val="007D0193"/>
    <w:rsid w:val="007E041E"/>
    <w:rsid w:val="007E244B"/>
    <w:rsid w:val="007E2C14"/>
    <w:rsid w:val="007F171D"/>
    <w:rsid w:val="007F4A17"/>
    <w:rsid w:val="008056BE"/>
    <w:rsid w:val="00814839"/>
    <w:rsid w:val="00815F6A"/>
    <w:rsid w:val="0082357E"/>
    <w:rsid w:val="008467F8"/>
    <w:rsid w:val="00856505"/>
    <w:rsid w:val="00870446"/>
    <w:rsid w:val="008871CD"/>
    <w:rsid w:val="008932DF"/>
    <w:rsid w:val="008949A3"/>
    <w:rsid w:val="008A6462"/>
    <w:rsid w:val="008B28E7"/>
    <w:rsid w:val="008B5BD1"/>
    <w:rsid w:val="008C1382"/>
    <w:rsid w:val="008C36AA"/>
    <w:rsid w:val="008E4289"/>
    <w:rsid w:val="008F2559"/>
    <w:rsid w:val="008F5921"/>
    <w:rsid w:val="008F599D"/>
    <w:rsid w:val="008F5FAA"/>
    <w:rsid w:val="008F6415"/>
    <w:rsid w:val="00902D79"/>
    <w:rsid w:val="00906FB0"/>
    <w:rsid w:val="00915BA5"/>
    <w:rsid w:val="0093149B"/>
    <w:rsid w:val="00932110"/>
    <w:rsid w:val="00933B5A"/>
    <w:rsid w:val="009433D4"/>
    <w:rsid w:val="00954A4D"/>
    <w:rsid w:val="00967A91"/>
    <w:rsid w:val="00974458"/>
    <w:rsid w:val="0097467E"/>
    <w:rsid w:val="0097500D"/>
    <w:rsid w:val="00981F99"/>
    <w:rsid w:val="009842AA"/>
    <w:rsid w:val="00993BB2"/>
    <w:rsid w:val="0099602A"/>
    <w:rsid w:val="00997687"/>
    <w:rsid w:val="009B0879"/>
    <w:rsid w:val="009B1B4B"/>
    <w:rsid w:val="009B4251"/>
    <w:rsid w:val="009B5E90"/>
    <w:rsid w:val="009D525C"/>
    <w:rsid w:val="009F4BD7"/>
    <w:rsid w:val="00A05AF1"/>
    <w:rsid w:val="00A25F17"/>
    <w:rsid w:val="00A32053"/>
    <w:rsid w:val="00A44FF4"/>
    <w:rsid w:val="00A5271D"/>
    <w:rsid w:val="00A5551B"/>
    <w:rsid w:val="00A800DD"/>
    <w:rsid w:val="00A86ADC"/>
    <w:rsid w:val="00A94B5A"/>
    <w:rsid w:val="00A94B72"/>
    <w:rsid w:val="00AA0069"/>
    <w:rsid w:val="00AB0FAE"/>
    <w:rsid w:val="00AB539B"/>
    <w:rsid w:val="00AE0A15"/>
    <w:rsid w:val="00AE0C88"/>
    <w:rsid w:val="00AF207C"/>
    <w:rsid w:val="00AF6105"/>
    <w:rsid w:val="00B00248"/>
    <w:rsid w:val="00B127C7"/>
    <w:rsid w:val="00B14A28"/>
    <w:rsid w:val="00B20283"/>
    <w:rsid w:val="00B33F65"/>
    <w:rsid w:val="00B43F80"/>
    <w:rsid w:val="00B5096F"/>
    <w:rsid w:val="00B55538"/>
    <w:rsid w:val="00B65FEF"/>
    <w:rsid w:val="00B717D0"/>
    <w:rsid w:val="00B74765"/>
    <w:rsid w:val="00B77969"/>
    <w:rsid w:val="00B842E5"/>
    <w:rsid w:val="00BA1EC2"/>
    <w:rsid w:val="00BB4277"/>
    <w:rsid w:val="00BC3AD3"/>
    <w:rsid w:val="00BD2941"/>
    <w:rsid w:val="00BD374B"/>
    <w:rsid w:val="00BE2ABD"/>
    <w:rsid w:val="00BF06C9"/>
    <w:rsid w:val="00C0099E"/>
    <w:rsid w:val="00C06222"/>
    <w:rsid w:val="00C27016"/>
    <w:rsid w:val="00C3592E"/>
    <w:rsid w:val="00C4236F"/>
    <w:rsid w:val="00C52F56"/>
    <w:rsid w:val="00C61FB0"/>
    <w:rsid w:val="00C64843"/>
    <w:rsid w:val="00C90F91"/>
    <w:rsid w:val="00CA41B8"/>
    <w:rsid w:val="00CA5022"/>
    <w:rsid w:val="00CB2853"/>
    <w:rsid w:val="00CB45C2"/>
    <w:rsid w:val="00CC37DB"/>
    <w:rsid w:val="00CD50D5"/>
    <w:rsid w:val="00CE0E68"/>
    <w:rsid w:val="00CF5C6B"/>
    <w:rsid w:val="00D04269"/>
    <w:rsid w:val="00D05B7F"/>
    <w:rsid w:val="00D14921"/>
    <w:rsid w:val="00D15245"/>
    <w:rsid w:val="00D155E7"/>
    <w:rsid w:val="00D2245F"/>
    <w:rsid w:val="00D247CA"/>
    <w:rsid w:val="00D353EE"/>
    <w:rsid w:val="00D36CD0"/>
    <w:rsid w:val="00D43D6F"/>
    <w:rsid w:val="00D5129B"/>
    <w:rsid w:val="00D56A06"/>
    <w:rsid w:val="00D60D10"/>
    <w:rsid w:val="00D677B8"/>
    <w:rsid w:val="00D72193"/>
    <w:rsid w:val="00D767D3"/>
    <w:rsid w:val="00D76EF9"/>
    <w:rsid w:val="00D836E2"/>
    <w:rsid w:val="00D8673A"/>
    <w:rsid w:val="00D9351A"/>
    <w:rsid w:val="00DB32B8"/>
    <w:rsid w:val="00DB6F55"/>
    <w:rsid w:val="00DD1351"/>
    <w:rsid w:val="00DE154B"/>
    <w:rsid w:val="00E013EC"/>
    <w:rsid w:val="00E13150"/>
    <w:rsid w:val="00E45325"/>
    <w:rsid w:val="00E50E11"/>
    <w:rsid w:val="00E50E17"/>
    <w:rsid w:val="00E63010"/>
    <w:rsid w:val="00E72E9F"/>
    <w:rsid w:val="00E74CAE"/>
    <w:rsid w:val="00E75DA1"/>
    <w:rsid w:val="00E83183"/>
    <w:rsid w:val="00E930EE"/>
    <w:rsid w:val="00E95646"/>
    <w:rsid w:val="00E957DA"/>
    <w:rsid w:val="00E96933"/>
    <w:rsid w:val="00E97524"/>
    <w:rsid w:val="00EA2CA6"/>
    <w:rsid w:val="00EA47CA"/>
    <w:rsid w:val="00EB1554"/>
    <w:rsid w:val="00EB23C6"/>
    <w:rsid w:val="00EC52DB"/>
    <w:rsid w:val="00EC63BD"/>
    <w:rsid w:val="00ED2F02"/>
    <w:rsid w:val="00EE6809"/>
    <w:rsid w:val="00F13156"/>
    <w:rsid w:val="00F1607B"/>
    <w:rsid w:val="00F1728B"/>
    <w:rsid w:val="00F30A9E"/>
    <w:rsid w:val="00F42552"/>
    <w:rsid w:val="00F46A09"/>
    <w:rsid w:val="00F55AD3"/>
    <w:rsid w:val="00F564C5"/>
    <w:rsid w:val="00F61430"/>
    <w:rsid w:val="00F62EDD"/>
    <w:rsid w:val="00F85A14"/>
    <w:rsid w:val="00F90748"/>
    <w:rsid w:val="00F910B2"/>
    <w:rsid w:val="00F91C1C"/>
    <w:rsid w:val="00F93CE4"/>
    <w:rsid w:val="00F947B7"/>
    <w:rsid w:val="00F973DC"/>
    <w:rsid w:val="00FA0606"/>
    <w:rsid w:val="00FA75AF"/>
    <w:rsid w:val="00FA7978"/>
    <w:rsid w:val="00FB2703"/>
    <w:rsid w:val="00FC5798"/>
    <w:rsid w:val="00FD18A9"/>
    <w:rsid w:val="00FE1E85"/>
    <w:rsid w:val="00FE5821"/>
    <w:rsid w:val="00FF0122"/>
    <w:rsid w:val="00FF2824"/>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noProof/>
      <w:lang w:eastAsia="zh-CN"/>
    </w:rPr>
  </w:style>
  <w:style w:type="paragraph" w:styleId="Heading1">
    <w:name w:val="heading 1"/>
    <w:next w:val="Normal"/>
    <w:qFormat/>
    <w:pPr>
      <w:outlineLvl w:val="0"/>
    </w:pPr>
    <w:rPr>
      <w:rFonts w:cs="Courier New"/>
      <w:noProof/>
      <w:lang w:eastAsia="zh-CN"/>
    </w:rPr>
  </w:style>
  <w:style w:type="paragraph" w:styleId="Heading2">
    <w:name w:val="heading 2"/>
    <w:next w:val="Normal"/>
    <w:qFormat/>
    <w:pPr>
      <w:outlineLvl w:val="1"/>
    </w:pPr>
    <w:rPr>
      <w:rFonts w:cs="Courier New"/>
      <w:noProof/>
      <w:lang w:eastAsia="zh-CN"/>
    </w:rPr>
  </w:style>
  <w:style w:type="paragraph" w:styleId="Heading3">
    <w:name w:val="heading 3"/>
    <w:next w:val="Normal"/>
    <w:qFormat/>
    <w:pPr>
      <w:outlineLvl w:val="2"/>
    </w:pPr>
    <w:rPr>
      <w:rFonts w:cs="Courier New"/>
      <w:noProof/>
      <w:lang w:eastAsia="zh-CN"/>
    </w:rPr>
  </w:style>
  <w:style w:type="paragraph" w:styleId="Heading4">
    <w:name w:val="heading 4"/>
    <w:next w:val="Normal"/>
    <w:qFormat/>
    <w:pPr>
      <w:outlineLvl w:val="3"/>
    </w:pPr>
    <w:rPr>
      <w:rFonts w:cs="Courier New"/>
      <w:noProof/>
      <w:lang w:eastAsia="zh-CN"/>
    </w:rPr>
  </w:style>
  <w:style w:type="paragraph" w:styleId="Heading5">
    <w:name w:val="heading 5"/>
    <w:next w:val="Normal"/>
    <w:qFormat/>
    <w:pPr>
      <w:outlineLvl w:val="4"/>
    </w:pPr>
    <w:rPr>
      <w:rFonts w:cs="Courier New"/>
      <w:noProof/>
      <w:lang w:eastAsia="zh-CN"/>
    </w:rPr>
  </w:style>
  <w:style w:type="paragraph" w:styleId="Heading6">
    <w:name w:val="heading 6"/>
    <w:next w:val="Normal"/>
    <w:qFormat/>
    <w:pPr>
      <w:outlineLvl w:val="5"/>
    </w:pPr>
    <w:rPr>
      <w:rFonts w:cs="Courier New"/>
      <w:noProof/>
      <w:lang w:eastAsia="zh-CN"/>
    </w:rPr>
  </w:style>
  <w:style w:type="paragraph" w:styleId="Heading7">
    <w:name w:val="heading 7"/>
    <w:next w:val="Normal"/>
    <w:qFormat/>
    <w:pPr>
      <w:outlineLvl w:val="6"/>
    </w:pPr>
    <w:rPr>
      <w:rFonts w:cs="Courier New"/>
      <w:noProof/>
      <w:lang w:eastAsia="zh-CN"/>
    </w:rPr>
  </w:style>
  <w:style w:type="paragraph" w:styleId="Heading8">
    <w:name w:val="heading 8"/>
    <w:next w:val="Normal"/>
    <w:qFormat/>
    <w:pPr>
      <w:outlineLvl w:val="7"/>
    </w:pPr>
    <w:rPr>
      <w:rFonts w:cs="Courier New"/>
      <w:noProof/>
      <w:lang w:eastAsia="zh-CN"/>
    </w:rPr>
  </w:style>
  <w:style w:type="paragraph" w:styleId="Heading9">
    <w:name w:val="heading 9"/>
    <w:next w:val="Normal"/>
    <w:qFormat/>
    <w:pPr>
      <w:outlineLvl w:val="8"/>
    </w:pPr>
    <w:rPr>
      <w:rFonts w:cs="Courier New"/>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noProof w:val="0"/>
      <w:sz w:val="22"/>
      <w:szCs w:val="22"/>
    </w:rPr>
  </w:style>
  <w:style w:type="paragraph" w:styleId="BodyTextIndent">
    <w:name w:val="Body Text Indent"/>
    <w:basedOn w:val="Normal"/>
    <w:pPr>
      <w:tabs>
        <w:tab w:val="left" w:pos="1175"/>
        <w:tab w:val="left" w:pos="1175"/>
      </w:tabs>
      <w:ind w:left="540" w:hanging="540"/>
    </w:pPr>
    <w:rPr>
      <w:noProof w:val="0"/>
      <w:sz w:val="22"/>
      <w:szCs w:val="22"/>
    </w:rPr>
  </w:style>
  <w:style w:type="paragraph" w:styleId="BodyTextIndent2">
    <w:name w:val="Body Text Indent 2"/>
    <w:basedOn w:val="Normal"/>
    <w:pPr>
      <w:ind w:left="1140"/>
    </w:pPr>
    <w:rPr>
      <w:noProof w:val="0"/>
      <w:sz w:val="22"/>
      <w:szCs w:val="22"/>
    </w:rPr>
  </w:style>
  <w:style w:type="paragraph" w:styleId="BodyTextIndent3">
    <w:name w:val="Body Text Indent 3"/>
    <w:basedOn w:val="Normal"/>
    <w:pPr>
      <w:tabs>
        <w:tab w:val="left" w:pos="620"/>
        <w:tab w:val="left" w:pos="620"/>
      </w:tabs>
      <w:ind w:left="1125" w:hanging="570"/>
    </w:pPr>
    <w:rPr>
      <w:noProof w:val="0"/>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noProof w:val="0"/>
      <w:snapToGrid w:val="0"/>
      <w:sz w:val="24"/>
      <w:szCs w:val="24"/>
      <w:lang w:eastAsia="en-US"/>
    </w:rPr>
  </w:style>
  <w:style w:type="character" w:customStyle="1" w:styleId="FooterChar">
    <w:name w:val="Footer Char"/>
    <w:link w:val="Footer"/>
    <w:uiPriority w:val="99"/>
    <w:rsid w:val="0037658E"/>
    <w:rPr>
      <w:rFonts w:cs="Courier New"/>
      <w:noProof/>
      <w:lang w:eastAsia="zh-CN"/>
    </w:rPr>
  </w:style>
  <w:style w:type="paragraph" w:customStyle="1" w:styleId="Style1">
    <w:name w:val="Style 1"/>
    <w:basedOn w:val="Normal"/>
    <w:rsid w:val="00915BA5"/>
    <w:pPr>
      <w:widowControl w:val="0"/>
      <w:tabs>
        <w:tab w:val="left" w:pos="1476"/>
      </w:tabs>
      <w:suppressAutoHyphens/>
      <w:spacing w:before="252"/>
      <w:ind w:left="1440" w:hanging="720"/>
    </w:pPr>
    <w:rPr>
      <w:rFonts w:ascii="Times New Roman" w:hAnsi="Times New Roman" w:cs="Times New Roman"/>
      <w:noProof w:val="0"/>
      <w:sz w:val="24"/>
      <w:szCs w:val="24"/>
      <w:lang w:eastAsia="ar-SA"/>
    </w:rPr>
  </w:style>
  <w:style w:type="paragraph" w:styleId="Revision">
    <w:name w:val="Revision"/>
    <w:hidden/>
    <w:uiPriority w:val="99"/>
    <w:semiHidden/>
    <w:rsid w:val="003F78B3"/>
    <w:rPr>
      <w:rFonts w:cs="Courier New"/>
      <w:noProof/>
      <w:lang w:eastAsia="zh-CN"/>
    </w:rPr>
  </w:style>
  <w:style w:type="paragraph" w:styleId="BalloonText">
    <w:name w:val="Balloon Text"/>
    <w:basedOn w:val="Normal"/>
    <w:link w:val="BalloonTextChar"/>
    <w:rsid w:val="003F78B3"/>
    <w:rPr>
      <w:rFonts w:ascii="Segoe UI" w:hAnsi="Segoe UI" w:cs="Segoe UI"/>
      <w:sz w:val="18"/>
      <w:szCs w:val="18"/>
    </w:rPr>
  </w:style>
  <w:style w:type="character" w:customStyle="1" w:styleId="BalloonTextChar">
    <w:name w:val="Balloon Text Char"/>
    <w:basedOn w:val="DefaultParagraphFont"/>
    <w:link w:val="BalloonText"/>
    <w:rsid w:val="003F78B3"/>
    <w:rPr>
      <w:rFonts w:ascii="Segoe UI" w:hAnsi="Segoe UI" w:cs="Segoe UI"/>
      <w:noProof/>
      <w:sz w:val="18"/>
      <w:szCs w:val="18"/>
      <w:lang w:eastAsia="zh-CN"/>
    </w:rPr>
  </w:style>
  <w:style w:type="paragraph" w:styleId="ListParagraph">
    <w:name w:val="List Paragraph"/>
    <w:basedOn w:val="Normal"/>
    <w:uiPriority w:val="34"/>
    <w:qFormat/>
    <w:rsid w:val="00984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noProof/>
      <w:lang w:eastAsia="zh-CN"/>
    </w:rPr>
  </w:style>
  <w:style w:type="paragraph" w:styleId="Heading1">
    <w:name w:val="heading 1"/>
    <w:next w:val="Normal"/>
    <w:qFormat/>
    <w:pPr>
      <w:outlineLvl w:val="0"/>
    </w:pPr>
    <w:rPr>
      <w:rFonts w:cs="Courier New"/>
      <w:noProof/>
      <w:lang w:eastAsia="zh-CN"/>
    </w:rPr>
  </w:style>
  <w:style w:type="paragraph" w:styleId="Heading2">
    <w:name w:val="heading 2"/>
    <w:next w:val="Normal"/>
    <w:qFormat/>
    <w:pPr>
      <w:outlineLvl w:val="1"/>
    </w:pPr>
    <w:rPr>
      <w:rFonts w:cs="Courier New"/>
      <w:noProof/>
      <w:lang w:eastAsia="zh-CN"/>
    </w:rPr>
  </w:style>
  <w:style w:type="paragraph" w:styleId="Heading3">
    <w:name w:val="heading 3"/>
    <w:next w:val="Normal"/>
    <w:qFormat/>
    <w:pPr>
      <w:outlineLvl w:val="2"/>
    </w:pPr>
    <w:rPr>
      <w:rFonts w:cs="Courier New"/>
      <w:noProof/>
      <w:lang w:eastAsia="zh-CN"/>
    </w:rPr>
  </w:style>
  <w:style w:type="paragraph" w:styleId="Heading4">
    <w:name w:val="heading 4"/>
    <w:next w:val="Normal"/>
    <w:qFormat/>
    <w:pPr>
      <w:outlineLvl w:val="3"/>
    </w:pPr>
    <w:rPr>
      <w:rFonts w:cs="Courier New"/>
      <w:noProof/>
      <w:lang w:eastAsia="zh-CN"/>
    </w:rPr>
  </w:style>
  <w:style w:type="paragraph" w:styleId="Heading5">
    <w:name w:val="heading 5"/>
    <w:next w:val="Normal"/>
    <w:qFormat/>
    <w:pPr>
      <w:outlineLvl w:val="4"/>
    </w:pPr>
    <w:rPr>
      <w:rFonts w:cs="Courier New"/>
      <w:noProof/>
      <w:lang w:eastAsia="zh-CN"/>
    </w:rPr>
  </w:style>
  <w:style w:type="paragraph" w:styleId="Heading6">
    <w:name w:val="heading 6"/>
    <w:next w:val="Normal"/>
    <w:qFormat/>
    <w:pPr>
      <w:outlineLvl w:val="5"/>
    </w:pPr>
    <w:rPr>
      <w:rFonts w:cs="Courier New"/>
      <w:noProof/>
      <w:lang w:eastAsia="zh-CN"/>
    </w:rPr>
  </w:style>
  <w:style w:type="paragraph" w:styleId="Heading7">
    <w:name w:val="heading 7"/>
    <w:next w:val="Normal"/>
    <w:qFormat/>
    <w:pPr>
      <w:outlineLvl w:val="6"/>
    </w:pPr>
    <w:rPr>
      <w:rFonts w:cs="Courier New"/>
      <w:noProof/>
      <w:lang w:eastAsia="zh-CN"/>
    </w:rPr>
  </w:style>
  <w:style w:type="paragraph" w:styleId="Heading8">
    <w:name w:val="heading 8"/>
    <w:next w:val="Normal"/>
    <w:qFormat/>
    <w:pPr>
      <w:outlineLvl w:val="7"/>
    </w:pPr>
    <w:rPr>
      <w:rFonts w:cs="Courier New"/>
      <w:noProof/>
      <w:lang w:eastAsia="zh-CN"/>
    </w:rPr>
  </w:style>
  <w:style w:type="paragraph" w:styleId="Heading9">
    <w:name w:val="heading 9"/>
    <w:next w:val="Normal"/>
    <w:qFormat/>
    <w:pPr>
      <w:outlineLvl w:val="8"/>
    </w:pPr>
    <w:rPr>
      <w:rFonts w:cs="Courier New"/>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noProof w:val="0"/>
      <w:sz w:val="22"/>
      <w:szCs w:val="22"/>
    </w:rPr>
  </w:style>
  <w:style w:type="paragraph" w:styleId="BodyTextIndent">
    <w:name w:val="Body Text Indent"/>
    <w:basedOn w:val="Normal"/>
    <w:pPr>
      <w:tabs>
        <w:tab w:val="left" w:pos="1175"/>
        <w:tab w:val="left" w:pos="1175"/>
      </w:tabs>
      <w:ind w:left="540" w:hanging="540"/>
    </w:pPr>
    <w:rPr>
      <w:noProof w:val="0"/>
      <w:sz w:val="22"/>
      <w:szCs w:val="22"/>
    </w:rPr>
  </w:style>
  <w:style w:type="paragraph" w:styleId="BodyTextIndent2">
    <w:name w:val="Body Text Indent 2"/>
    <w:basedOn w:val="Normal"/>
    <w:pPr>
      <w:ind w:left="1140"/>
    </w:pPr>
    <w:rPr>
      <w:noProof w:val="0"/>
      <w:sz w:val="22"/>
      <w:szCs w:val="22"/>
    </w:rPr>
  </w:style>
  <w:style w:type="paragraph" w:styleId="BodyTextIndent3">
    <w:name w:val="Body Text Indent 3"/>
    <w:basedOn w:val="Normal"/>
    <w:pPr>
      <w:tabs>
        <w:tab w:val="left" w:pos="620"/>
        <w:tab w:val="left" w:pos="620"/>
      </w:tabs>
      <w:ind w:left="1125" w:hanging="570"/>
    </w:pPr>
    <w:rPr>
      <w:noProof w:val="0"/>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noProof w:val="0"/>
      <w:snapToGrid w:val="0"/>
      <w:sz w:val="24"/>
      <w:szCs w:val="24"/>
      <w:lang w:eastAsia="en-US"/>
    </w:rPr>
  </w:style>
  <w:style w:type="character" w:customStyle="1" w:styleId="FooterChar">
    <w:name w:val="Footer Char"/>
    <w:link w:val="Footer"/>
    <w:uiPriority w:val="99"/>
    <w:rsid w:val="0037658E"/>
    <w:rPr>
      <w:rFonts w:cs="Courier New"/>
      <w:noProof/>
      <w:lang w:eastAsia="zh-CN"/>
    </w:rPr>
  </w:style>
  <w:style w:type="paragraph" w:customStyle="1" w:styleId="Style1">
    <w:name w:val="Style 1"/>
    <w:basedOn w:val="Normal"/>
    <w:rsid w:val="00915BA5"/>
    <w:pPr>
      <w:widowControl w:val="0"/>
      <w:tabs>
        <w:tab w:val="left" w:pos="1476"/>
      </w:tabs>
      <w:suppressAutoHyphens/>
      <w:spacing w:before="252"/>
      <w:ind w:left="1440" w:hanging="720"/>
    </w:pPr>
    <w:rPr>
      <w:rFonts w:ascii="Times New Roman" w:hAnsi="Times New Roman" w:cs="Times New Roman"/>
      <w:noProof w:val="0"/>
      <w:sz w:val="24"/>
      <w:szCs w:val="24"/>
      <w:lang w:eastAsia="ar-SA"/>
    </w:rPr>
  </w:style>
  <w:style w:type="paragraph" w:styleId="Revision">
    <w:name w:val="Revision"/>
    <w:hidden/>
    <w:uiPriority w:val="99"/>
    <w:semiHidden/>
    <w:rsid w:val="003F78B3"/>
    <w:rPr>
      <w:rFonts w:cs="Courier New"/>
      <w:noProof/>
      <w:lang w:eastAsia="zh-CN"/>
    </w:rPr>
  </w:style>
  <w:style w:type="paragraph" w:styleId="BalloonText">
    <w:name w:val="Balloon Text"/>
    <w:basedOn w:val="Normal"/>
    <w:link w:val="BalloonTextChar"/>
    <w:rsid w:val="003F78B3"/>
    <w:rPr>
      <w:rFonts w:ascii="Segoe UI" w:hAnsi="Segoe UI" w:cs="Segoe UI"/>
      <w:sz w:val="18"/>
      <w:szCs w:val="18"/>
    </w:rPr>
  </w:style>
  <w:style w:type="character" w:customStyle="1" w:styleId="BalloonTextChar">
    <w:name w:val="Balloon Text Char"/>
    <w:basedOn w:val="DefaultParagraphFont"/>
    <w:link w:val="BalloonText"/>
    <w:rsid w:val="003F78B3"/>
    <w:rPr>
      <w:rFonts w:ascii="Segoe UI" w:hAnsi="Segoe UI" w:cs="Segoe UI"/>
      <w:noProof/>
      <w:sz w:val="18"/>
      <w:szCs w:val="18"/>
      <w:lang w:eastAsia="zh-CN"/>
    </w:rPr>
  </w:style>
  <w:style w:type="paragraph" w:styleId="ListParagraph">
    <w:name w:val="List Paragraph"/>
    <w:basedOn w:val="Normal"/>
    <w:uiPriority w:val="34"/>
    <w:qFormat/>
    <w:rsid w:val="0098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7298">
      <w:bodyDiv w:val="1"/>
      <w:marLeft w:val="0"/>
      <w:marRight w:val="0"/>
      <w:marTop w:val="0"/>
      <w:marBottom w:val="0"/>
      <w:divBdr>
        <w:top w:val="none" w:sz="0" w:space="0" w:color="auto"/>
        <w:left w:val="none" w:sz="0" w:space="0" w:color="auto"/>
        <w:bottom w:val="none" w:sz="0" w:space="0" w:color="auto"/>
        <w:right w:val="none" w:sz="0" w:space="0" w:color="auto"/>
      </w:divBdr>
    </w:div>
    <w:div w:id="15157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08E4-D39A-4781-8F3E-C2D91716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January 1999</vt:lpstr>
    </vt:vector>
  </TitlesOfParts>
  <Company>SSA</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1999</dc:title>
  <dc:subject/>
  <dc:creator>mlea</dc:creator>
  <cp:keywords/>
  <cp:lastModifiedBy>SYSTEM</cp:lastModifiedBy>
  <cp:revision>2</cp:revision>
  <cp:lastPrinted>2019-11-05T11:42:00Z</cp:lastPrinted>
  <dcterms:created xsi:type="dcterms:W3CDTF">2019-12-31T11:44:00Z</dcterms:created>
  <dcterms:modified xsi:type="dcterms:W3CDTF">2019-12-31T11:44:00Z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-842271416</vt:i4>
  </property>
  <property fmtid="{D5CDD505-2E9C-101B-9397-08002B2CF9AE}" pid="4" name="_EmailSubject">
    <vt:lpwstr>OMB Expiration Notice:  0960-0432 SSA-95-SM &amp; SSA-97-SM</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-182560665</vt:i4>
  </property>
  <property fmtid="{D5CDD505-2E9C-101B-9397-08002B2CF9AE}" pid="8" name="_ReviewingToolsShownOnce">
    <vt:lpwstr/>
  </property>
</Properties>
</file>