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1BA4294" w14:textId="01CFA27F" w:rsidR="00CA6A64" w:rsidRPr="00A93B81" w:rsidRDefault="00CA6A64" w:rsidP="00CA6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8"/>
          <w:szCs w:val="28"/>
        </w:rPr>
      </w:pPr>
      <w:r w:rsidRPr="00A93B81">
        <w:rPr>
          <w:rFonts w:asciiTheme="minorHAnsi" w:hAnsiTheme="minorHAnsi" w:cs="Arial"/>
          <w:sz w:val="28"/>
          <w:szCs w:val="28"/>
          <w:lang w:val="en-CA"/>
        </w:rPr>
        <w:fldChar w:fldCharType="begin"/>
      </w:r>
      <w:r w:rsidRPr="00A93B81">
        <w:rPr>
          <w:rFonts w:asciiTheme="minorHAnsi" w:hAnsiTheme="minorHAnsi" w:cs="Arial"/>
          <w:sz w:val="28"/>
          <w:szCs w:val="28"/>
          <w:lang w:val="en-CA"/>
        </w:rPr>
        <w:instrText xml:space="preserve"> SEQ CHAPTER \h \r 1</w:instrText>
      </w:r>
      <w:r w:rsidRPr="00A93B81">
        <w:rPr>
          <w:rFonts w:asciiTheme="minorHAnsi" w:hAnsiTheme="minorHAnsi" w:cs="Arial"/>
          <w:sz w:val="28"/>
          <w:szCs w:val="28"/>
          <w:lang w:val="en-CA"/>
        </w:rPr>
        <w:fldChar w:fldCharType="end"/>
      </w:r>
      <w:r w:rsidRPr="00A93B81">
        <w:rPr>
          <w:rFonts w:asciiTheme="minorHAnsi" w:hAnsiTheme="minorHAnsi" w:cs="Arial"/>
          <w:b/>
          <w:bCs/>
          <w:sz w:val="28"/>
          <w:szCs w:val="28"/>
        </w:rPr>
        <w:t>Supporting Statement A for</w:t>
      </w:r>
    </w:p>
    <w:p w14:paraId="71991276" w14:textId="77777777" w:rsidR="00D90F33" w:rsidRPr="00A93B81" w:rsidRDefault="00CA6A64" w:rsidP="00CA6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8"/>
          <w:szCs w:val="28"/>
        </w:rPr>
      </w:pPr>
      <w:r w:rsidRPr="00A93B81">
        <w:rPr>
          <w:rFonts w:asciiTheme="minorHAnsi" w:hAnsiTheme="minorHAnsi" w:cs="Arial"/>
          <w:b/>
          <w:bCs/>
          <w:sz w:val="28"/>
          <w:szCs w:val="28"/>
        </w:rPr>
        <w:t>Paperwork Reduction Act Submission</w:t>
      </w:r>
    </w:p>
    <w:p w14:paraId="18662BE3" w14:textId="77777777" w:rsidR="00CA6A64" w:rsidRPr="00A93B81" w:rsidRDefault="00CA6A64" w:rsidP="00CA6A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8"/>
          <w:szCs w:val="28"/>
        </w:rPr>
      </w:pPr>
    </w:p>
    <w:p w14:paraId="22AE500D" w14:textId="77777777" w:rsidR="00D90F33" w:rsidRPr="00A93B81" w:rsidRDefault="00D90F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b/>
          <w:bCs/>
          <w:sz w:val="28"/>
          <w:szCs w:val="28"/>
        </w:rPr>
      </w:pPr>
      <w:r w:rsidRPr="00A93B81">
        <w:rPr>
          <w:rFonts w:asciiTheme="minorHAnsi" w:hAnsiTheme="minorHAnsi" w:cs="Arial"/>
          <w:b/>
          <w:bCs/>
          <w:sz w:val="28"/>
          <w:szCs w:val="28"/>
        </w:rPr>
        <w:t>National Park Service Form 10-166, “Lost – Found Report”</w:t>
      </w:r>
    </w:p>
    <w:p w14:paraId="1441B920" w14:textId="200876EC" w:rsidR="00295103" w:rsidRPr="00A93B81"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sz w:val="28"/>
          <w:szCs w:val="28"/>
        </w:rPr>
      </w:pPr>
      <w:r w:rsidRPr="00A93B81">
        <w:rPr>
          <w:rFonts w:asciiTheme="minorHAnsi" w:hAnsiTheme="minorHAnsi" w:cs="Arial"/>
          <w:b/>
          <w:bCs/>
          <w:sz w:val="28"/>
          <w:szCs w:val="28"/>
        </w:rPr>
        <w:t>OMB Control Number 10</w:t>
      </w:r>
      <w:r w:rsidR="00D90F33" w:rsidRPr="00A93B81">
        <w:rPr>
          <w:rFonts w:asciiTheme="minorHAnsi" w:hAnsiTheme="minorHAnsi" w:cs="Arial"/>
          <w:b/>
          <w:bCs/>
          <w:sz w:val="28"/>
          <w:szCs w:val="28"/>
        </w:rPr>
        <w:t>24</w:t>
      </w:r>
      <w:r w:rsidR="00D93CAC" w:rsidRPr="00A93B81">
        <w:rPr>
          <w:rFonts w:asciiTheme="minorHAnsi" w:hAnsiTheme="minorHAnsi" w:cs="Arial"/>
          <w:b/>
          <w:bCs/>
          <w:sz w:val="28"/>
          <w:szCs w:val="28"/>
        </w:rPr>
        <w:t>-</w:t>
      </w:r>
      <w:r w:rsidR="00660B07">
        <w:rPr>
          <w:rFonts w:asciiTheme="minorHAnsi" w:hAnsiTheme="minorHAnsi" w:cs="Arial"/>
          <w:b/>
          <w:bCs/>
          <w:sz w:val="28"/>
          <w:szCs w:val="28"/>
        </w:rPr>
        <w:t>0</w:t>
      </w:r>
      <w:r w:rsidR="00984C87">
        <w:rPr>
          <w:rFonts w:asciiTheme="minorHAnsi" w:hAnsiTheme="minorHAnsi" w:cs="Arial"/>
          <w:b/>
          <w:bCs/>
          <w:sz w:val="28"/>
          <w:szCs w:val="28"/>
        </w:rPr>
        <w:t>279</w:t>
      </w:r>
    </w:p>
    <w:p w14:paraId="3867AF28" w14:textId="77777777" w:rsidR="009B359F" w:rsidRPr="00E85BEE"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sz w:val="22"/>
          <w:szCs w:val="22"/>
        </w:rPr>
      </w:pPr>
    </w:p>
    <w:p w14:paraId="14299FFD" w14:textId="77777777" w:rsidR="00750780" w:rsidRDefault="00750780"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7CB763A6" w14:textId="747A555C" w:rsidR="009B359F" w:rsidRPr="00E85BEE"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E85BEE">
        <w:rPr>
          <w:rFonts w:asciiTheme="minorHAnsi" w:hAnsiTheme="minorHAnsi" w:cs="Arial"/>
          <w:b/>
          <w:sz w:val="22"/>
          <w:szCs w:val="22"/>
        </w:rPr>
        <w:t>Terms of Clearance:</w:t>
      </w:r>
      <w:r w:rsidRPr="00E85BEE">
        <w:rPr>
          <w:rFonts w:asciiTheme="minorHAnsi" w:hAnsiTheme="minorHAnsi" w:cs="Arial"/>
          <w:sz w:val="22"/>
          <w:szCs w:val="22"/>
        </w:rPr>
        <w:t xml:space="preserve"> </w:t>
      </w:r>
      <w:r w:rsidR="00C32474" w:rsidRPr="00E85BEE">
        <w:rPr>
          <w:rFonts w:asciiTheme="minorHAnsi" w:hAnsiTheme="minorHAnsi" w:cs="Arial"/>
          <w:sz w:val="22"/>
          <w:szCs w:val="22"/>
        </w:rPr>
        <w:t xml:space="preserve"> </w:t>
      </w:r>
      <w:r w:rsidR="00660B07">
        <w:rPr>
          <w:rFonts w:asciiTheme="minorHAnsi" w:hAnsiTheme="minorHAnsi" w:cs="Arial"/>
          <w:sz w:val="22"/>
          <w:szCs w:val="22"/>
        </w:rPr>
        <w:t>NONE</w:t>
      </w:r>
    </w:p>
    <w:p w14:paraId="2276DA82" w14:textId="77777777" w:rsidR="009B359F" w:rsidRPr="00E85BEE"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sz w:val="22"/>
          <w:szCs w:val="22"/>
        </w:rPr>
      </w:pPr>
    </w:p>
    <w:p w14:paraId="44A962CD"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r w:rsidRPr="00E85BEE">
        <w:rPr>
          <w:rFonts w:asciiTheme="minorHAnsi" w:hAnsiTheme="minorHAnsi" w:cs="Arial"/>
          <w:b/>
          <w:bCs/>
          <w:sz w:val="22"/>
          <w:szCs w:val="22"/>
        </w:rPr>
        <w:t>Justification</w:t>
      </w:r>
    </w:p>
    <w:p w14:paraId="31402771"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0535F325"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1.</w:t>
      </w:r>
      <w:r w:rsidRPr="00E85BEE">
        <w:rPr>
          <w:rFonts w:asciiTheme="minorHAnsi" w:hAnsiTheme="minorHAnsi" w:cs="Arial"/>
          <w:b/>
          <w:sz w:val="22"/>
          <w:szCs w:val="22"/>
        </w:rPr>
        <w:tab/>
        <w:t>Explain the circumstances that make the collection of information necessary.  Identify any legal or administrative requirements that necessitate the collection</w:t>
      </w:r>
      <w:r w:rsidR="000F3AF1" w:rsidRPr="00E85BEE">
        <w:rPr>
          <w:rFonts w:asciiTheme="minorHAnsi" w:hAnsiTheme="minorHAnsi" w:cs="Arial"/>
          <w:b/>
          <w:sz w:val="22"/>
          <w:szCs w:val="22"/>
        </w:rPr>
        <w:t>.</w:t>
      </w:r>
    </w:p>
    <w:p w14:paraId="01BD84CC"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E9C3BFB" w14:textId="2A332EE3" w:rsidR="009A096B" w:rsidRDefault="00752F16" w:rsidP="00660B0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 xml:space="preserve">Each year, visitors </w:t>
      </w:r>
      <w:r w:rsidR="00FF426A">
        <w:rPr>
          <w:rFonts w:asciiTheme="minorHAnsi" w:hAnsiTheme="minorHAnsi" w:cs="Arial"/>
          <w:sz w:val="22"/>
          <w:szCs w:val="22"/>
        </w:rPr>
        <w:t>of</w:t>
      </w:r>
      <w:r w:rsidR="00FF426A" w:rsidRPr="00E85BEE">
        <w:rPr>
          <w:rFonts w:asciiTheme="minorHAnsi" w:hAnsiTheme="minorHAnsi" w:cs="Arial"/>
          <w:sz w:val="22"/>
          <w:szCs w:val="22"/>
        </w:rPr>
        <w:t xml:space="preserve"> </w:t>
      </w:r>
      <w:r w:rsidRPr="00E85BEE">
        <w:rPr>
          <w:rFonts w:asciiTheme="minorHAnsi" w:hAnsiTheme="minorHAnsi" w:cs="Arial"/>
          <w:sz w:val="22"/>
          <w:szCs w:val="22"/>
        </w:rPr>
        <w:t xml:space="preserve">the National Park System file reports of lost or found items.  </w:t>
      </w:r>
      <w:r w:rsidR="00D90F33" w:rsidRPr="00E85BEE">
        <w:rPr>
          <w:rFonts w:asciiTheme="minorHAnsi" w:hAnsiTheme="minorHAnsi" w:cs="Arial"/>
          <w:sz w:val="22"/>
          <w:szCs w:val="22"/>
        </w:rPr>
        <w:t xml:space="preserve">Reporting of lost or found personal property in national parks is governed by </w:t>
      </w:r>
      <w:r w:rsidR="00A31898" w:rsidRPr="00E85BEE">
        <w:rPr>
          <w:rFonts w:asciiTheme="minorHAnsi" w:hAnsiTheme="minorHAnsi" w:cs="Arial"/>
          <w:sz w:val="22"/>
          <w:szCs w:val="22"/>
        </w:rPr>
        <w:t>36 CFR 2.22</w:t>
      </w:r>
      <w:r w:rsidR="000901C8" w:rsidRPr="00E85BEE">
        <w:rPr>
          <w:rFonts w:asciiTheme="minorHAnsi" w:hAnsiTheme="minorHAnsi" w:cs="Arial"/>
          <w:sz w:val="22"/>
          <w:szCs w:val="22"/>
        </w:rPr>
        <w:t>, “Disposition of Property”</w:t>
      </w:r>
      <w:r w:rsidR="00A31898" w:rsidRPr="00E85BEE">
        <w:rPr>
          <w:rFonts w:asciiTheme="minorHAnsi" w:hAnsiTheme="minorHAnsi" w:cs="Arial"/>
          <w:sz w:val="22"/>
          <w:szCs w:val="22"/>
        </w:rPr>
        <w:t xml:space="preserve"> which requires unattended property be impounded and deemed to be abandoned unless claimed by the owner or an authorized representative within 60 days.  The 60-day period commences upon notification to the rightful owner of the property if the owner can be identified, or from the time the property was placed in the superintendent’s custody if the owner cannot be identified.  </w:t>
      </w:r>
    </w:p>
    <w:p w14:paraId="2AB5FD08" w14:textId="77777777" w:rsidR="009A096B" w:rsidRDefault="009A096B" w:rsidP="00AF14CF">
      <w:pPr>
        <w:pStyle w:val="NoSpacing"/>
      </w:pPr>
    </w:p>
    <w:p w14:paraId="22B8D527" w14:textId="0FED38BD" w:rsidR="009A096B" w:rsidRDefault="000901C8" w:rsidP="00660B0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Unclaimed property must be stored for a minimum period of 60 days unless claimed by the owner or an authorized representative</w:t>
      </w:r>
      <w:r w:rsidR="006941D3">
        <w:rPr>
          <w:rFonts w:asciiTheme="minorHAnsi" w:hAnsiTheme="minorHAnsi" w:cs="Arial"/>
          <w:sz w:val="22"/>
          <w:szCs w:val="22"/>
        </w:rPr>
        <w:t>. In the event the owner does not claim the lost property, it</w:t>
      </w:r>
      <w:r w:rsidRPr="00E85BEE">
        <w:rPr>
          <w:rFonts w:asciiTheme="minorHAnsi" w:hAnsiTheme="minorHAnsi" w:cs="Arial"/>
          <w:sz w:val="22"/>
          <w:szCs w:val="22"/>
        </w:rPr>
        <w:t xml:space="preserve"> may be claimed by</w:t>
      </w:r>
      <w:r w:rsidR="00C54802">
        <w:rPr>
          <w:rFonts w:asciiTheme="minorHAnsi" w:hAnsiTheme="minorHAnsi" w:cs="Arial"/>
          <w:sz w:val="22"/>
          <w:szCs w:val="22"/>
        </w:rPr>
        <w:t xml:space="preserve"> the</w:t>
      </w:r>
      <w:r w:rsidRPr="00E85BEE">
        <w:rPr>
          <w:rFonts w:asciiTheme="minorHAnsi" w:hAnsiTheme="minorHAnsi" w:cs="Arial"/>
          <w:sz w:val="22"/>
          <w:szCs w:val="22"/>
        </w:rPr>
        <w:t xml:space="preserve"> finder</w:t>
      </w:r>
      <w:r w:rsidR="006941D3">
        <w:rPr>
          <w:rFonts w:asciiTheme="minorHAnsi" w:hAnsiTheme="minorHAnsi" w:cs="Arial"/>
          <w:sz w:val="22"/>
          <w:szCs w:val="22"/>
        </w:rPr>
        <w:t xml:space="preserve"> after 60 days</w:t>
      </w:r>
      <w:r w:rsidR="00FF426A">
        <w:rPr>
          <w:rFonts w:asciiTheme="minorHAnsi" w:hAnsiTheme="minorHAnsi" w:cs="Arial"/>
          <w:sz w:val="22"/>
          <w:szCs w:val="22"/>
        </w:rPr>
        <w:t>,</w:t>
      </w:r>
      <w:r w:rsidRPr="00E85BEE">
        <w:rPr>
          <w:rFonts w:asciiTheme="minorHAnsi" w:hAnsiTheme="minorHAnsi" w:cs="Arial"/>
          <w:sz w:val="22"/>
          <w:szCs w:val="22"/>
        </w:rPr>
        <w:t xml:space="preserve"> provided the finder is not an employee of the National Park Service (NPS).  Found property not claimed by the owner, an authorized representative of the owner, or the finder shall be deemed abandoned and disposed of in accordance with Title 41 Code of Federal Regulations.</w:t>
      </w:r>
      <w:r w:rsidR="005D43A1">
        <w:rPr>
          <w:rFonts w:asciiTheme="minorHAnsi" w:hAnsiTheme="minorHAnsi" w:cs="Arial"/>
          <w:sz w:val="22"/>
          <w:szCs w:val="22"/>
        </w:rPr>
        <w:t xml:space="preserve">  </w:t>
      </w:r>
    </w:p>
    <w:p w14:paraId="27D60A51" w14:textId="77777777" w:rsidR="009A096B" w:rsidRDefault="009A096B" w:rsidP="002240B5">
      <w:pPr>
        <w:pStyle w:val="NoSpacing"/>
      </w:pPr>
    </w:p>
    <w:p w14:paraId="59569466" w14:textId="3A864442" w:rsidR="00251281" w:rsidRPr="00E85BEE" w:rsidRDefault="005D43A1" w:rsidP="00660B0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Pr>
          <w:rFonts w:asciiTheme="minorHAnsi" w:hAnsiTheme="minorHAnsi" w:cs="Arial"/>
          <w:sz w:val="22"/>
          <w:szCs w:val="22"/>
        </w:rPr>
        <w:t xml:space="preserve">In order to comply with the requirements of 36 CFR 2.22, the NPS </w:t>
      </w:r>
      <w:r w:rsidR="00677729">
        <w:rPr>
          <w:rFonts w:asciiTheme="minorHAnsi" w:hAnsiTheme="minorHAnsi" w:cs="Arial"/>
          <w:sz w:val="22"/>
          <w:szCs w:val="22"/>
        </w:rPr>
        <w:t xml:space="preserve">uses </w:t>
      </w:r>
      <w:r w:rsidRPr="005D43A1">
        <w:rPr>
          <w:rFonts w:asciiTheme="minorHAnsi" w:hAnsiTheme="minorHAnsi" w:cs="Arial"/>
          <w:sz w:val="22"/>
          <w:szCs w:val="22"/>
        </w:rPr>
        <w:t>Form 10-166, “Lost – Found Report</w:t>
      </w:r>
      <w:r w:rsidR="00677729">
        <w:rPr>
          <w:rFonts w:asciiTheme="minorHAnsi" w:hAnsiTheme="minorHAnsi" w:cs="Arial"/>
          <w:sz w:val="22"/>
          <w:szCs w:val="22"/>
        </w:rPr>
        <w:t>.</w:t>
      </w:r>
      <w:r w:rsidRPr="005D43A1">
        <w:rPr>
          <w:rFonts w:asciiTheme="minorHAnsi" w:hAnsiTheme="minorHAnsi" w:cs="Arial"/>
          <w:sz w:val="22"/>
          <w:szCs w:val="22"/>
        </w:rPr>
        <w:t xml:space="preserve">” </w:t>
      </w:r>
      <w:r w:rsidR="00677729">
        <w:rPr>
          <w:rFonts w:asciiTheme="minorHAnsi" w:hAnsiTheme="minorHAnsi" w:cs="Arial"/>
          <w:sz w:val="22"/>
          <w:szCs w:val="22"/>
        </w:rPr>
        <w:t xml:space="preserve"> The information </w:t>
      </w:r>
      <w:r w:rsidR="00B962C9">
        <w:rPr>
          <w:rFonts w:asciiTheme="minorHAnsi" w:hAnsiTheme="minorHAnsi" w:cs="Arial"/>
          <w:sz w:val="22"/>
          <w:szCs w:val="22"/>
        </w:rPr>
        <w:t xml:space="preserve">collected </w:t>
      </w:r>
      <w:r w:rsidRPr="005D43A1">
        <w:rPr>
          <w:rFonts w:asciiTheme="minorHAnsi" w:hAnsiTheme="minorHAnsi" w:cs="Arial"/>
          <w:sz w:val="22"/>
          <w:szCs w:val="22"/>
        </w:rPr>
        <w:t>allow</w:t>
      </w:r>
      <w:r w:rsidR="00B962C9">
        <w:rPr>
          <w:rFonts w:asciiTheme="minorHAnsi" w:hAnsiTheme="minorHAnsi" w:cs="Arial"/>
          <w:sz w:val="22"/>
          <w:szCs w:val="22"/>
        </w:rPr>
        <w:t>s</w:t>
      </w:r>
      <w:r w:rsidRPr="005D43A1">
        <w:rPr>
          <w:rFonts w:asciiTheme="minorHAnsi" w:hAnsiTheme="minorHAnsi" w:cs="Arial"/>
          <w:sz w:val="22"/>
          <w:szCs w:val="22"/>
        </w:rPr>
        <w:t xml:space="preserve"> park</w:t>
      </w:r>
      <w:r w:rsidR="00B962C9">
        <w:rPr>
          <w:rFonts w:asciiTheme="minorHAnsi" w:hAnsiTheme="minorHAnsi" w:cs="Arial"/>
          <w:sz w:val="22"/>
          <w:szCs w:val="22"/>
        </w:rPr>
        <w:t>s</w:t>
      </w:r>
      <w:r w:rsidRPr="005D43A1">
        <w:rPr>
          <w:rFonts w:asciiTheme="minorHAnsi" w:hAnsiTheme="minorHAnsi" w:cs="Arial"/>
          <w:sz w:val="22"/>
          <w:szCs w:val="22"/>
        </w:rPr>
        <w:t xml:space="preserve"> to identify personal property reported as lost or found and to return found items to the legitimate owne</w:t>
      </w:r>
      <w:r w:rsidR="00677729">
        <w:rPr>
          <w:rFonts w:asciiTheme="minorHAnsi" w:hAnsiTheme="minorHAnsi" w:cs="Arial"/>
          <w:sz w:val="22"/>
          <w:szCs w:val="22"/>
        </w:rPr>
        <w:t xml:space="preserve">r, </w:t>
      </w:r>
      <w:r w:rsidRPr="005D43A1">
        <w:rPr>
          <w:rFonts w:asciiTheme="minorHAnsi" w:hAnsiTheme="minorHAnsi" w:cs="Arial"/>
          <w:sz w:val="22"/>
          <w:szCs w:val="22"/>
        </w:rPr>
        <w:t xml:space="preserve">when possible, or to the finder if the item is not claimed by the owner or authorized representative.  </w:t>
      </w:r>
    </w:p>
    <w:p w14:paraId="6987F820"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046D31F"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2.</w:t>
      </w:r>
      <w:r w:rsidRPr="00E85BEE">
        <w:rPr>
          <w:rFonts w:asciiTheme="minorHAnsi" w:hAnsiTheme="minorHAnsi"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00DE1FFE" w:rsidRPr="00E85BEE">
        <w:rPr>
          <w:rFonts w:asciiTheme="minorHAnsi" w:hAnsiTheme="minorHAnsi" w:cs="Arial"/>
          <w:b/>
          <w:sz w:val="22"/>
          <w:szCs w:val="22"/>
        </w:rPr>
        <w:t xml:space="preserve"> </w:t>
      </w:r>
      <w:r w:rsidRPr="00E85BEE">
        <w:rPr>
          <w:rFonts w:asciiTheme="minorHAnsi" w:hAnsiTheme="minorHAnsi" w:cs="Arial"/>
          <w:b/>
          <w:sz w:val="22"/>
          <w:szCs w:val="22"/>
        </w:rPr>
        <w:t xml:space="preserve">Be specific.  If this collection is a form or a questionnaire, every </w:t>
      </w:r>
      <w:r w:rsidR="00DE1FFE" w:rsidRPr="00E85BEE">
        <w:rPr>
          <w:rFonts w:asciiTheme="minorHAnsi" w:hAnsiTheme="minorHAnsi" w:cs="Arial"/>
          <w:b/>
          <w:sz w:val="22"/>
          <w:szCs w:val="22"/>
        </w:rPr>
        <w:t>question needs to be justified.</w:t>
      </w:r>
    </w:p>
    <w:p w14:paraId="581E0A87"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E42FF7D" w14:textId="4AAA7B15" w:rsidR="00E64502" w:rsidRPr="00E85BEE" w:rsidRDefault="004B256F" w:rsidP="00826E3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Individuals completing Form 10-166 are only required to provide information in Part I of the form</w:t>
      </w:r>
      <w:r w:rsidR="00B962C9">
        <w:rPr>
          <w:rFonts w:asciiTheme="minorHAnsi" w:hAnsiTheme="minorHAnsi" w:cs="Arial"/>
          <w:sz w:val="22"/>
          <w:szCs w:val="22"/>
        </w:rPr>
        <w:t xml:space="preserve"> as follows:</w:t>
      </w:r>
      <w:r w:rsidRPr="00E85BEE">
        <w:rPr>
          <w:rFonts w:asciiTheme="minorHAnsi" w:hAnsiTheme="minorHAnsi" w:cs="Arial"/>
          <w:sz w:val="22"/>
          <w:szCs w:val="22"/>
        </w:rPr>
        <w:t xml:space="preserve">  </w:t>
      </w:r>
    </w:p>
    <w:p w14:paraId="6B504822" w14:textId="77777777" w:rsidR="00404501" w:rsidRPr="00E85BEE" w:rsidRDefault="00611334" w:rsidP="00826E30">
      <w:pPr>
        <w:pStyle w:val="ListParagraph"/>
        <w:numPr>
          <w:ilvl w:val="0"/>
          <w:numId w:val="4"/>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Arial"/>
          <w:sz w:val="22"/>
          <w:szCs w:val="22"/>
        </w:rPr>
      </w:pPr>
      <w:r w:rsidRPr="00E85BEE">
        <w:rPr>
          <w:rFonts w:asciiTheme="minorHAnsi" w:hAnsiTheme="minorHAnsi" w:cs="Arial"/>
          <w:sz w:val="22"/>
          <w:szCs w:val="22"/>
        </w:rPr>
        <w:lastRenderedPageBreak/>
        <w:t>Park name, receiving station (if appropriate), and date item was lost or found;</w:t>
      </w:r>
      <w:r w:rsidR="00404501" w:rsidRPr="00E85BEE">
        <w:rPr>
          <w:rFonts w:asciiTheme="minorHAnsi" w:hAnsiTheme="minorHAnsi" w:cs="Arial"/>
          <w:sz w:val="22"/>
          <w:szCs w:val="22"/>
        </w:rPr>
        <w:t xml:space="preserve"> </w:t>
      </w:r>
    </w:p>
    <w:p w14:paraId="01EC2595" w14:textId="64D8AF30" w:rsidR="00382C76" w:rsidRPr="00E85BEE" w:rsidRDefault="00611334" w:rsidP="00826E30">
      <w:pPr>
        <w:pStyle w:val="ListParagraph"/>
        <w:numPr>
          <w:ilvl w:val="0"/>
          <w:numId w:val="4"/>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Arial"/>
          <w:sz w:val="22"/>
          <w:szCs w:val="22"/>
        </w:rPr>
      </w:pPr>
      <w:r w:rsidRPr="00E85BEE">
        <w:rPr>
          <w:rFonts w:asciiTheme="minorHAnsi" w:hAnsiTheme="minorHAnsi" w:cs="Arial"/>
          <w:sz w:val="22"/>
          <w:szCs w:val="22"/>
        </w:rPr>
        <w:t>Name, address, city, state, zip code, email address, and contact phone numbers (cell and home)</w:t>
      </w:r>
      <w:r w:rsidR="00677729">
        <w:rPr>
          <w:rFonts w:asciiTheme="minorHAnsi" w:hAnsiTheme="minorHAnsi" w:cs="Arial"/>
          <w:sz w:val="22"/>
          <w:szCs w:val="22"/>
        </w:rPr>
        <w:t xml:space="preserve"> of the person completing the form</w:t>
      </w:r>
      <w:r w:rsidRPr="00E85BEE">
        <w:rPr>
          <w:rFonts w:asciiTheme="minorHAnsi" w:hAnsiTheme="minorHAnsi" w:cs="Arial"/>
          <w:sz w:val="22"/>
          <w:szCs w:val="22"/>
        </w:rPr>
        <w:t>;</w:t>
      </w:r>
    </w:p>
    <w:p w14:paraId="5B6A87E3" w14:textId="4BA3332E" w:rsidR="00251281" w:rsidRPr="00E85BEE" w:rsidRDefault="00611334" w:rsidP="00826E30">
      <w:pPr>
        <w:pStyle w:val="ListParagraph"/>
        <w:numPr>
          <w:ilvl w:val="0"/>
          <w:numId w:val="4"/>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Arial"/>
          <w:sz w:val="22"/>
          <w:szCs w:val="22"/>
        </w:rPr>
      </w:pPr>
      <w:r w:rsidRPr="00E85BEE">
        <w:rPr>
          <w:rFonts w:asciiTheme="minorHAnsi" w:hAnsiTheme="minorHAnsi" w:cs="Arial"/>
          <w:sz w:val="22"/>
          <w:szCs w:val="22"/>
        </w:rPr>
        <w:t xml:space="preserve">Type of item, detailed description of item, </w:t>
      </w:r>
      <w:r w:rsidR="00324716">
        <w:rPr>
          <w:rFonts w:asciiTheme="minorHAnsi" w:hAnsiTheme="minorHAnsi" w:cs="Arial"/>
          <w:sz w:val="22"/>
          <w:szCs w:val="22"/>
        </w:rPr>
        <w:t xml:space="preserve">dollar value of item, </w:t>
      </w:r>
      <w:r w:rsidRPr="00E85BEE">
        <w:rPr>
          <w:rFonts w:asciiTheme="minorHAnsi" w:hAnsiTheme="minorHAnsi" w:cs="Arial"/>
          <w:sz w:val="22"/>
          <w:szCs w:val="22"/>
        </w:rPr>
        <w:t>and location where the item was last seen or found; and</w:t>
      </w:r>
    </w:p>
    <w:p w14:paraId="20EC099A" w14:textId="77777777" w:rsidR="00E970A2" w:rsidRPr="00E85BEE" w:rsidRDefault="00611334" w:rsidP="00826E30">
      <w:pPr>
        <w:pStyle w:val="ListParagraph"/>
        <w:numPr>
          <w:ilvl w:val="0"/>
          <w:numId w:val="4"/>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Arial"/>
          <w:sz w:val="22"/>
          <w:szCs w:val="22"/>
        </w:rPr>
      </w:pPr>
      <w:r w:rsidRPr="00E85BEE">
        <w:rPr>
          <w:rFonts w:asciiTheme="minorHAnsi" w:hAnsiTheme="minorHAnsi" w:cs="Arial"/>
          <w:sz w:val="22"/>
          <w:szCs w:val="22"/>
        </w:rPr>
        <w:t>Photograph of item (if available)</w:t>
      </w:r>
      <w:r w:rsidR="00E970A2" w:rsidRPr="00E85BEE">
        <w:rPr>
          <w:rFonts w:asciiTheme="minorHAnsi" w:hAnsiTheme="minorHAnsi" w:cs="Arial"/>
          <w:sz w:val="22"/>
          <w:szCs w:val="22"/>
        </w:rPr>
        <w:t>.</w:t>
      </w:r>
    </w:p>
    <w:p w14:paraId="1A392646" w14:textId="77777777" w:rsidR="00F9295F" w:rsidRPr="00E85BEE" w:rsidRDefault="00F9295F" w:rsidP="002240B5">
      <w:pPr>
        <w:pStyle w:val="NoSpacing"/>
      </w:pPr>
    </w:p>
    <w:p w14:paraId="1D7E104B" w14:textId="510009E0" w:rsidR="00F9295F" w:rsidRDefault="00F9295F" w:rsidP="00826E3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 xml:space="preserve">The information requested in Part I of Form 10-166 is necessary to document </w:t>
      </w:r>
      <w:r w:rsidR="000901C8" w:rsidRPr="00E85BEE">
        <w:rPr>
          <w:rFonts w:asciiTheme="minorHAnsi" w:hAnsiTheme="minorHAnsi" w:cs="Arial"/>
          <w:sz w:val="22"/>
          <w:szCs w:val="22"/>
        </w:rPr>
        <w:t xml:space="preserve">property reported as lost or found.  </w:t>
      </w:r>
      <w:r w:rsidR="00B962C9">
        <w:rPr>
          <w:rFonts w:asciiTheme="minorHAnsi" w:hAnsiTheme="minorHAnsi" w:cs="Arial"/>
          <w:sz w:val="22"/>
          <w:szCs w:val="22"/>
        </w:rPr>
        <w:t>This</w:t>
      </w:r>
      <w:r w:rsidR="00B962C9" w:rsidRPr="00E85BEE">
        <w:rPr>
          <w:rFonts w:asciiTheme="minorHAnsi" w:hAnsiTheme="minorHAnsi" w:cs="Arial"/>
          <w:sz w:val="22"/>
          <w:szCs w:val="22"/>
        </w:rPr>
        <w:t xml:space="preserve"> </w:t>
      </w:r>
      <w:r w:rsidR="000901C8" w:rsidRPr="00E85BEE">
        <w:rPr>
          <w:rFonts w:asciiTheme="minorHAnsi" w:hAnsiTheme="minorHAnsi" w:cs="Arial"/>
          <w:sz w:val="22"/>
          <w:szCs w:val="22"/>
        </w:rPr>
        <w:t xml:space="preserve">information </w:t>
      </w:r>
      <w:r w:rsidR="00240767">
        <w:rPr>
          <w:rFonts w:asciiTheme="minorHAnsi" w:hAnsiTheme="minorHAnsi" w:cs="Arial"/>
          <w:sz w:val="22"/>
          <w:szCs w:val="22"/>
        </w:rPr>
        <w:t>enables</w:t>
      </w:r>
      <w:r w:rsidR="000901C8" w:rsidRPr="00E85BEE">
        <w:rPr>
          <w:rFonts w:asciiTheme="minorHAnsi" w:hAnsiTheme="minorHAnsi" w:cs="Arial"/>
          <w:sz w:val="22"/>
          <w:szCs w:val="22"/>
        </w:rPr>
        <w:t xml:space="preserve"> the park to </w:t>
      </w:r>
      <w:r w:rsidRPr="00E85BEE">
        <w:rPr>
          <w:rFonts w:asciiTheme="minorHAnsi" w:hAnsiTheme="minorHAnsi" w:cs="Arial"/>
          <w:sz w:val="22"/>
          <w:szCs w:val="22"/>
        </w:rPr>
        <w:t xml:space="preserve">return the </w:t>
      </w:r>
      <w:r w:rsidR="000901C8" w:rsidRPr="00E85BEE">
        <w:rPr>
          <w:rFonts w:asciiTheme="minorHAnsi" w:hAnsiTheme="minorHAnsi" w:cs="Arial"/>
          <w:sz w:val="22"/>
          <w:szCs w:val="22"/>
        </w:rPr>
        <w:t xml:space="preserve">lost </w:t>
      </w:r>
      <w:r w:rsidRPr="00E85BEE">
        <w:rPr>
          <w:rFonts w:asciiTheme="minorHAnsi" w:hAnsiTheme="minorHAnsi" w:cs="Arial"/>
          <w:sz w:val="22"/>
          <w:szCs w:val="22"/>
        </w:rPr>
        <w:t xml:space="preserve">item to its owner </w:t>
      </w:r>
      <w:r w:rsidR="000901C8" w:rsidRPr="00E85BEE">
        <w:rPr>
          <w:rFonts w:asciiTheme="minorHAnsi" w:hAnsiTheme="minorHAnsi" w:cs="Arial"/>
          <w:sz w:val="22"/>
          <w:szCs w:val="22"/>
        </w:rPr>
        <w:t xml:space="preserve">or authorized representative </w:t>
      </w:r>
      <w:r w:rsidR="00660B07">
        <w:rPr>
          <w:rFonts w:asciiTheme="minorHAnsi" w:hAnsiTheme="minorHAnsi" w:cs="Arial"/>
          <w:sz w:val="22"/>
          <w:szCs w:val="22"/>
        </w:rPr>
        <w:t>once</w:t>
      </w:r>
      <w:r w:rsidR="000901C8" w:rsidRPr="00E85BEE">
        <w:rPr>
          <w:rFonts w:asciiTheme="minorHAnsi" w:hAnsiTheme="minorHAnsi" w:cs="Arial"/>
          <w:sz w:val="22"/>
          <w:szCs w:val="22"/>
        </w:rPr>
        <w:t xml:space="preserve"> located</w:t>
      </w:r>
      <w:r w:rsidR="00240767">
        <w:rPr>
          <w:rFonts w:asciiTheme="minorHAnsi" w:hAnsiTheme="minorHAnsi" w:cs="Arial"/>
          <w:sz w:val="22"/>
          <w:szCs w:val="22"/>
        </w:rPr>
        <w:t xml:space="preserve">. </w:t>
      </w:r>
      <w:r w:rsidR="000901C8" w:rsidRPr="00E85BEE">
        <w:rPr>
          <w:rFonts w:asciiTheme="minorHAnsi" w:hAnsiTheme="minorHAnsi" w:cs="Arial"/>
          <w:sz w:val="22"/>
          <w:szCs w:val="22"/>
        </w:rPr>
        <w:t xml:space="preserve"> </w:t>
      </w:r>
      <w:r w:rsidR="00240767">
        <w:rPr>
          <w:rFonts w:asciiTheme="minorHAnsi" w:hAnsiTheme="minorHAnsi" w:cs="Arial"/>
          <w:sz w:val="22"/>
          <w:szCs w:val="22"/>
        </w:rPr>
        <w:t>I</w:t>
      </w:r>
      <w:r w:rsidR="000901C8" w:rsidRPr="00E85BEE">
        <w:rPr>
          <w:rFonts w:asciiTheme="minorHAnsi" w:hAnsiTheme="minorHAnsi" w:cs="Arial"/>
          <w:sz w:val="22"/>
          <w:szCs w:val="22"/>
        </w:rPr>
        <w:t xml:space="preserve">f </w:t>
      </w:r>
      <w:r w:rsidR="00240767">
        <w:rPr>
          <w:rFonts w:asciiTheme="minorHAnsi" w:hAnsiTheme="minorHAnsi" w:cs="Arial"/>
          <w:sz w:val="22"/>
          <w:szCs w:val="22"/>
        </w:rPr>
        <w:t>the item</w:t>
      </w:r>
      <w:r w:rsidR="000901C8" w:rsidRPr="00E85BEE">
        <w:rPr>
          <w:rFonts w:asciiTheme="minorHAnsi" w:hAnsiTheme="minorHAnsi" w:cs="Arial"/>
          <w:sz w:val="22"/>
          <w:szCs w:val="22"/>
        </w:rPr>
        <w:t xml:space="preserve"> is not claimed by the owner or authorized representative within the 60-day time period</w:t>
      </w:r>
      <w:r w:rsidR="00240767" w:rsidRPr="00240767">
        <w:rPr>
          <w:rFonts w:asciiTheme="minorHAnsi" w:hAnsiTheme="minorHAnsi" w:cs="Arial"/>
          <w:sz w:val="22"/>
          <w:szCs w:val="22"/>
        </w:rPr>
        <w:t xml:space="preserve"> </w:t>
      </w:r>
      <w:r w:rsidR="00240767">
        <w:rPr>
          <w:rFonts w:asciiTheme="minorHAnsi" w:hAnsiTheme="minorHAnsi" w:cs="Arial"/>
          <w:sz w:val="22"/>
          <w:szCs w:val="22"/>
        </w:rPr>
        <w:t xml:space="preserve">it will be returned </w:t>
      </w:r>
      <w:r w:rsidR="00240767" w:rsidRPr="00E85BEE">
        <w:rPr>
          <w:rFonts w:asciiTheme="minorHAnsi" w:hAnsiTheme="minorHAnsi" w:cs="Arial"/>
          <w:sz w:val="22"/>
          <w:szCs w:val="22"/>
        </w:rPr>
        <w:t>to the finder of the found property</w:t>
      </w:r>
      <w:r w:rsidR="000901C8" w:rsidRPr="00E85BEE">
        <w:rPr>
          <w:rFonts w:asciiTheme="minorHAnsi" w:hAnsiTheme="minorHAnsi" w:cs="Arial"/>
          <w:sz w:val="22"/>
          <w:szCs w:val="22"/>
        </w:rPr>
        <w:t>.</w:t>
      </w:r>
      <w:r w:rsidR="00324716">
        <w:rPr>
          <w:rFonts w:asciiTheme="minorHAnsi" w:hAnsiTheme="minorHAnsi" w:cs="Arial"/>
          <w:sz w:val="22"/>
          <w:szCs w:val="22"/>
        </w:rPr>
        <w:t xml:space="preserve">  The value of the item is needed when documenting the disposition of unclaimed property.</w:t>
      </w:r>
    </w:p>
    <w:p w14:paraId="0843BDF4" w14:textId="77777777" w:rsidR="007A7835" w:rsidRDefault="007A7835" w:rsidP="002240B5">
      <w:pPr>
        <w:pStyle w:val="NoSpacing"/>
      </w:pPr>
    </w:p>
    <w:p w14:paraId="29DAEFAA" w14:textId="0987A667" w:rsidR="007A7835" w:rsidRDefault="007A7835" w:rsidP="00826E3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 xml:space="preserve">Part II of the form is for internal use by NPS park property management staff to document the disposition of property found and turned in to the park.  </w:t>
      </w:r>
    </w:p>
    <w:p w14:paraId="4F29252C"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883EFB5"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3.</w:t>
      </w:r>
      <w:r w:rsidRPr="00E85BEE">
        <w:rPr>
          <w:rFonts w:asciiTheme="minorHAnsi" w:hAnsiTheme="minorHAnsi"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788FF414"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59390E3" w14:textId="64D0123E" w:rsidR="00E64BF1" w:rsidRDefault="00B8473C" w:rsidP="00660B0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 xml:space="preserve">The </w:t>
      </w:r>
      <w:r w:rsidR="00B962C9">
        <w:rPr>
          <w:rFonts w:asciiTheme="minorHAnsi" w:hAnsiTheme="minorHAnsi" w:cs="Arial"/>
          <w:sz w:val="22"/>
          <w:szCs w:val="22"/>
        </w:rPr>
        <w:t>form</w:t>
      </w:r>
      <w:r w:rsidRPr="00E85BEE">
        <w:rPr>
          <w:rFonts w:asciiTheme="minorHAnsi" w:hAnsiTheme="minorHAnsi" w:cs="Arial"/>
          <w:sz w:val="22"/>
          <w:szCs w:val="22"/>
        </w:rPr>
        <w:t xml:space="preserve"> </w:t>
      </w:r>
      <w:r w:rsidR="00E57243">
        <w:rPr>
          <w:rFonts w:asciiTheme="minorHAnsi" w:hAnsiTheme="minorHAnsi" w:cs="Arial"/>
          <w:sz w:val="22"/>
          <w:szCs w:val="22"/>
        </w:rPr>
        <w:t>is</w:t>
      </w:r>
      <w:r w:rsidR="00B962C9">
        <w:rPr>
          <w:rFonts w:asciiTheme="minorHAnsi" w:hAnsiTheme="minorHAnsi" w:cs="Arial"/>
          <w:sz w:val="22"/>
          <w:szCs w:val="22"/>
        </w:rPr>
        <w:t xml:space="preserve"> electronically available as</w:t>
      </w:r>
      <w:r w:rsidR="00CA4723" w:rsidRPr="00CA4723">
        <w:rPr>
          <w:rFonts w:asciiTheme="minorHAnsi" w:hAnsiTheme="minorHAnsi" w:cs="Arial"/>
          <w:sz w:val="22"/>
          <w:szCs w:val="22"/>
        </w:rPr>
        <w:t xml:space="preserve"> a fillable </w:t>
      </w:r>
      <w:r w:rsidR="00B962C9">
        <w:rPr>
          <w:rFonts w:asciiTheme="minorHAnsi" w:hAnsiTheme="minorHAnsi" w:cs="Arial"/>
          <w:sz w:val="22"/>
          <w:szCs w:val="22"/>
        </w:rPr>
        <w:t xml:space="preserve">document on </w:t>
      </w:r>
      <w:r w:rsidR="00CA4723" w:rsidRPr="00CA4723">
        <w:rPr>
          <w:rFonts w:asciiTheme="minorHAnsi" w:hAnsiTheme="minorHAnsi" w:cs="Arial"/>
          <w:sz w:val="22"/>
          <w:szCs w:val="22"/>
        </w:rPr>
        <w:t xml:space="preserve">NPS and park websites </w:t>
      </w:r>
      <w:r w:rsidR="006941D3">
        <w:rPr>
          <w:rFonts w:asciiTheme="minorHAnsi" w:hAnsiTheme="minorHAnsi" w:cs="Arial"/>
          <w:sz w:val="22"/>
          <w:szCs w:val="22"/>
        </w:rPr>
        <w:t>adhering to</w:t>
      </w:r>
      <w:r w:rsidR="00CA4723" w:rsidRPr="00CA4723">
        <w:rPr>
          <w:rFonts w:asciiTheme="minorHAnsi" w:hAnsiTheme="minorHAnsi" w:cs="Arial"/>
          <w:sz w:val="22"/>
          <w:szCs w:val="22"/>
        </w:rPr>
        <w:t xml:space="preserve"> Government Paperwork Elimination Act (GPEA)</w:t>
      </w:r>
      <w:r w:rsidR="006941D3">
        <w:rPr>
          <w:rFonts w:asciiTheme="minorHAnsi" w:hAnsiTheme="minorHAnsi" w:cs="Arial"/>
          <w:sz w:val="22"/>
          <w:szCs w:val="22"/>
        </w:rPr>
        <w:t xml:space="preserve"> requirements</w:t>
      </w:r>
      <w:r w:rsidR="00CA4723" w:rsidRPr="00CA4723">
        <w:rPr>
          <w:rFonts w:asciiTheme="minorHAnsi" w:hAnsiTheme="minorHAnsi" w:cs="Arial"/>
          <w:sz w:val="22"/>
          <w:szCs w:val="22"/>
        </w:rPr>
        <w:t>.  Forms can be submitted electr</w:t>
      </w:r>
      <w:r w:rsidR="00E57243">
        <w:rPr>
          <w:rFonts w:asciiTheme="minorHAnsi" w:hAnsiTheme="minorHAnsi" w:cs="Arial"/>
          <w:sz w:val="22"/>
          <w:szCs w:val="22"/>
        </w:rPr>
        <w:t>onically via email, hard copy in the mail,</w:t>
      </w:r>
      <w:r w:rsidR="00CA4723" w:rsidRPr="00CA4723">
        <w:rPr>
          <w:rFonts w:asciiTheme="minorHAnsi" w:hAnsiTheme="minorHAnsi" w:cs="Arial"/>
          <w:sz w:val="22"/>
          <w:szCs w:val="22"/>
        </w:rPr>
        <w:t xml:space="preserve"> fax, or in person.  </w:t>
      </w:r>
      <w:r w:rsidR="00E77676" w:rsidRPr="00E85BEE">
        <w:rPr>
          <w:rFonts w:asciiTheme="minorHAnsi" w:hAnsiTheme="minorHAnsi" w:cs="Arial"/>
          <w:sz w:val="22"/>
          <w:szCs w:val="22"/>
        </w:rPr>
        <w:t>P</w:t>
      </w:r>
      <w:r w:rsidRPr="00E85BEE">
        <w:rPr>
          <w:rFonts w:asciiTheme="minorHAnsi" w:hAnsiTheme="minorHAnsi" w:cs="Arial"/>
          <w:sz w:val="22"/>
          <w:szCs w:val="22"/>
        </w:rPr>
        <w:t xml:space="preserve">arks </w:t>
      </w:r>
      <w:r w:rsidR="00B962C9">
        <w:rPr>
          <w:rFonts w:asciiTheme="minorHAnsi" w:hAnsiTheme="minorHAnsi" w:cs="Arial"/>
          <w:sz w:val="22"/>
          <w:szCs w:val="22"/>
        </w:rPr>
        <w:t>also host</w:t>
      </w:r>
      <w:r w:rsidR="00E77676" w:rsidRPr="00E85BEE">
        <w:rPr>
          <w:rFonts w:asciiTheme="minorHAnsi" w:hAnsiTheme="minorHAnsi" w:cs="Arial"/>
          <w:sz w:val="22"/>
          <w:szCs w:val="22"/>
        </w:rPr>
        <w:t xml:space="preserve"> </w:t>
      </w:r>
      <w:r w:rsidRPr="00E85BEE">
        <w:rPr>
          <w:rFonts w:asciiTheme="minorHAnsi" w:hAnsiTheme="minorHAnsi" w:cs="Arial"/>
          <w:sz w:val="22"/>
          <w:szCs w:val="22"/>
        </w:rPr>
        <w:t xml:space="preserve">Form 10-166 </w:t>
      </w:r>
      <w:r w:rsidR="00B962C9">
        <w:rPr>
          <w:rFonts w:asciiTheme="minorHAnsi" w:hAnsiTheme="minorHAnsi" w:cs="Arial"/>
          <w:sz w:val="22"/>
          <w:szCs w:val="22"/>
        </w:rPr>
        <w:t>on</w:t>
      </w:r>
      <w:r w:rsidR="00B962C9" w:rsidRPr="00E85BEE">
        <w:rPr>
          <w:rFonts w:asciiTheme="minorHAnsi" w:hAnsiTheme="minorHAnsi" w:cs="Arial"/>
          <w:sz w:val="22"/>
          <w:szCs w:val="22"/>
        </w:rPr>
        <w:t xml:space="preserve"> </w:t>
      </w:r>
      <w:r w:rsidRPr="00E85BEE">
        <w:rPr>
          <w:rFonts w:asciiTheme="minorHAnsi" w:hAnsiTheme="minorHAnsi" w:cs="Arial"/>
          <w:sz w:val="22"/>
          <w:szCs w:val="22"/>
        </w:rPr>
        <w:t>their website</w:t>
      </w:r>
      <w:r w:rsidR="002D23EB" w:rsidRPr="00E85BEE">
        <w:rPr>
          <w:rFonts w:asciiTheme="minorHAnsi" w:hAnsiTheme="minorHAnsi" w:cs="Arial"/>
          <w:sz w:val="22"/>
          <w:szCs w:val="22"/>
        </w:rPr>
        <w:t>s</w:t>
      </w:r>
      <w:r w:rsidRPr="00E85BEE">
        <w:rPr>
          <w:rFonts w:asciiTheme="minorHAnsi" w:hAnsiTheme="minorHAnsi" w:cs="Arial"/>
          <w:sz w:val="22"/>
          <w:szCs w:val="22"/>
        </w:rPr>
        <w:t xml:space="preserve"> to reduce the burden on the public who are no longer </w:t>
      </w:r>
      <w:r w:rsidR="00F300E0" w:rsidRPr="00E85BEE">
        <w:rPr>
          <w:rFonts w:asciiTheme="minorHAnsi" w:hAnsiTheme="minorHAnsi" w:cs="Arial"/>
          <w:sz w:val="22"/>
          <w:szCs w:val="22"/>
        </w:rPr>
        <w:t>visiting</w:t>
      </w:r>
      <w:r w:rsidRPr="00E85BEE">
        <w:rPr>
          <w:rFonts w:asciiTheme="minorHAnsi" w:hAnsiTheme="minorHAnsi" w:cs="Arial"/>
          <w:sz w:val="22"/>
          <w:szCs w:val="22"/>
        </w:rPr>
        <w:t xml:space="preserve"> the park but wish to file a report of lost or found property</w:t>
      </w:r>
      <w:r w:rsidR="00B962C9">
        <w:rPr>
          <w:rFonts w:asciiTheme="minorHAnsi" w:hAnsiTheme="minorHAnsi" w:cs="Arial"/>
          <w:sz w:val="22"/>
          <w:szCs w:val="22"/>
        </w:rPr>
        <w:t xml:space="preserve"> after the fact</w:t>
      </w:r>
      <w:r w:rsidRPr="00E85BEE">
        <w:rPr>
          <w:rFonts w:asciiTheme="minorHAnsi" w:hAnsiTheme="minorHAnsi" w:cs="Arial"/>
          <w:sz w:val="22"/>
          <w:szCs w:val="22"/>
        </w:rPr>
        <w:t xml:space="preserve">.  </w:t>
      </w:r>
      <w:r w:rsidR="00EC770C" w:rsidRPr="00E85BEE">
        <w:rPr>
          <w:rFonts w:asciiTheme="minorHAnsi" w:hAnsiTheme="minorHAnsi" w:cs="Arial"/>
          <w:sz w:val="22"/>
          <w:szCs w:val="22"/>
        </w:rPr>
        <w:t xml:space="preserve">Visitors also have the option of </w:t>
      </w:r>
      <w:r w:rsidR="00DA75F4" w:rsidRPr="00E85BEE">
        <w:rPr>
          <w:rFonts w:asciiTheme="minorHAnsi" w:hAnsiTheme="minorHAnsi" w:cs="Arial"/>
          <w:sz w:val="22"/>
          <w:szCs w:val="22"/>
        </w:rPr>
        <w:t xml:space="preserve">mailing </w:t>
      </w:r>
      <w:r w:rsidR="00EC770C" w:rsidRPr="00E85BEE">
        <w:rPr>
          <w:rFonts w:asciiTheme="minorHAnsi" w:hAnsiTheme="minorHAnsi" w:cs="Arial"/>
          <w:sz w:val="22"/>
          <w:szCs w:val="22"/>
        </w:rPr>
        <w:t xml:space="preserve">the completed form to </w:t>
      </w:r>
      <w:r w:rsidR="00B962C9">
        <w:rPr>
          <w:rFonts w:asciiTheme="minorHAnsi" w:hAnsiTheme="minorHAnsi" w:cs="Arial"/>
          <w:sz w:val="22"/>
          <w:szCs w:val="22"/>
        </w:rPr>
        <w:t>a</w:t>
      </w:r>
      <w:r w:rsidR="00B962C9" w:rsidRPr="00E85BEE">
        <w:rPr>
          <w:rFonts w:asciiTheme="minorHAnsi" w:hAnsiTheme="minorHAnsi" w:cs="Arial"/>
          <w:sz w:val="22"/>
          <w:szCs w:val="22"/>
        </w:rPr>
        <w:t xml:space="preserve"> </w:t>
      </w:r>
      <w:r w:rsidR="00EC770C" w:rsidRPr="00E85BEE">
        <w:rPr>
          <w:rFonts w:asciiTheme="minorHAnsi" w:hAnsiTheme="minorHAnsi" w:cs="Arial"/>
          <w:sz w:val="22"/>
          <w:szCs w:val="22"/>
        </w:rPr>
        <w:t xml:space="preserve">park where </w:t>
      </w:r>
      <w:r w:rsidR="009543B9">
        <w:rPr>
          <w:rFonts w:asciiTheme="minorHAnsi" w:hAnsiTheme="minorHAnsi" w:cs="Arial"/>
          <w:sz w:val="22"/>
          <w:szCs w:val="22"/>
        </w:rPr>
        <w:t>an</w:t>
      </w:r>
      <w:r w:rsidR="009543B9" w:rsidRPr="00E85BEE">
        <w:rPr>
          <w:rFonts w:asciiTheme="minorHAnsi" w:hAnsiTheme="minorHAnsi" w:cs="Arial"/>
          <w:sz w:val="22"/>
          <w:szCs w:val="22"/>
        </w:rPr>
        <w:t xml:space="preserve"> </w:t>
      </w:r>
      <w:r w:rsidR="00EC770C" w:rsidRPr="00E85BEE">
        <w:rPr>
          <w:rFonts w:asciiTheme="minorHAnsi" w:hAnsiTheme="minorHAnsi" w:cs="Arial"/>
          <w:sz w:val="22"/>
          <w:szCs w:val="22"/>
        </w:rPr>
        <w:t>item was lost.</w:t>
      </w:r>
      <w:r w:rsidR="00A93B81">
        <w:rPr>
          <w:rFonts w:asciiTheme="minorHAnsi" w:hAnsiTheme="minorHAnsi" w:cs="Arial"/>
          <w:sz w:val="22"/>
          <w:szCs w:val="22"/>
        </w:rPr>
        <w:t xml:space="preserve">  </w:t>
      </w:r>
      <w:r w:rsidR="00E64BF1">
        <w:rPr>
          <w:rFonts w:asciiTheme="minorHAnsi" w:hAnsiTheme="minorHAnsi" w:cs="Arial"/>
          <w:sz w:val="22"/>
          <w:szCs w:val="22"/>
        </w:rPr>
        <w:t>We estimate that approximately 25% of respondents will submit their response electronically after departing the park.</w:t>
      </w:r>
      <w:r w:rsidR="00B778EA" w:rsidRPr="00B778EA">
        <w:rPr>
          <w:rFonts w:asciiTheme="minorHAnsi" w:hAnsiTheme="minorHAnsi" w:cs="Arial"/>
          <w:sz w:val="22"/>
          <w:szCs w:val="22"/>
        </w:rPr>
        <w:t xml:space="preserve"> </w:t>
      </w:r>
      <w:r w:rsidR="00B778EA">
        <w:rPr>
          <w:rFonts w:asciiTheme="minorHAnsi" w:hAnsiTheme="minorHAnsi" w:cs="Arial"/>
          <w:sz w:val="22"/>
          <w:szCs w:val="22"/>
        </w:rPr>
        <w:t>However, t</w:t>
      </w:r>
      <w:r w:rsidR="00B778EA" w:rsidRPr="00CA4723">
        <w:rPr>
          <w:rFonts w:asciiTheme="minorHAnsi" w:hAnsiTheme="minorHAnsi" w:cs="Arial"/>
          <w:sz w:val="22"/>
          <w:szCs w:val="22"/>
        </w:rPr>
        <w:t>here will always be an option to submit the forms in hard copy.</w:t>
      </w:r>
      <w:r w:rsidR="00B778EA">
        <w:rPr>
          <w:rFonts w:asciiTheme="minorHAnsi" w:hAnsiTheme="minorHAnsi" w:cs="Arial"/>
          <w:sz w:val="22"/>
          <w:szCs w:val="22"/>
        </w:rPr>
        <w:t xml:space="preserve"> </w:t>
      </w:r>
    </w:p>
    <w:p w14:paraId="492A246A" w14:textId="77777777" w:rsidR="00E64BF1" w:rsidRDefault="00E64BF1" w:rsidP="00660B0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p>
    <w:p w14:paraId="445E5529" w14:textId="77777777" w:rsidR="00AE15AC" w:rsidRDefault="00AE15A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sectPr w:rsidR="00AE15AC" w:rsidSect="004B1B6F">
          <w:footerReference w:type="default" r:id="rId9"/>
          <w:type w:val="continuous"/>
          <w:pgSz w:w="12240" w:h="15840"/>
          <w:pgMar w:top="1440" w:right="1440" w:bottom="720" w:left="1440" w:header="1440" w:footer="565" w:gutter="0"/>
          <w:cols w:space="720"/>
        </w:sectPr>
      </w:pPr>
    </w:p>
    <w:p w14:paraId="571DB86F" w14:textId="3812CD64"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lastRenderedPageBreak/>
        <w:t>4.</w:t>
      </w:r>
      <w:r w:rsidRPr="00E85BEE">
        <w:rPr>
          <w:rFonts w:asciiTheme="minorHAnsi" w:hAnsiTheme="minorHAnsi" w:cs="Arial"/>
          <w:b/>
          <w:sz w:val="22"/>
          <w:szCs w:val="22"/>
        </w:rPr>
        <w:tab/>
        <w:t>Describe efforts to identify duplication.  Show specifically why any similar information already available cannot be used or modified for use for the purposes described in Item 2 above.</w:t>
      </w:r>
    </w:p>
    <w:p w14:paraId="2A39518B"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3FA0574" w14:textId="1A2516C3" w:rsidR="00251281" w:rsidRPr="00E85BEE" w:rsidRDefault="00842E63" w:rsidP="00DB1E6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The requested information is unique to each visitor</w:t>
      </w:r>
      <w:r w:rsidR="00F222A3" w:rsidRPr="00E85BEE">
        <w:rPr>
          <w:rFonts w:asciiTheme="minorHAnsi" w:hAnsiTheme="minorHAnsi" w:cs="Arial"/>
          <w:sz w:val="22"/>
          <w:szCs w:val="22"/>
        </w:rPr>
        <w:t xml:space="preserve"> reporting lost or found property</w:t>
      </w:r>
      <w:r w:rsidRPr="00E85BEE">
        <w:rPr>
          <w:rFonts w:asciiTheme="minorHAnsi" w:hAnsiTheme="minorHAnsi" w:cs="Arial"/>
          <w:sz w:val="22"/>
          <w:szCs w:val="22"/>
        </w:rPr>
        <w:t xml:space="preserve">, and no other </w:t>
      </w:r>
      <w:r w:rsidR="00B778EA">
        <w:rPr>
          <w:rFonts w:asciiTheme="minorHAnsi" w:hAnsiTheme="minorHAnsi" w:cs="Arial"/>
          <w:sz w:val="22"/>
          <w:szCs w:val="22"/>
        </w:rPr>
        <w:t>form is used to collect this data.</w:t>
      </w:r>
      <w:r w:rsidRPr="00E85BEE">
        <w:rPr>
          <w:rFonts w:asciiTheme="minorHAnsi" w:hAnsiTheme="minorHAnsi" w:cs="Arial"/>
          <w:sz w:val="22"/>
          <w:szCs w:val="22"/>
        </w:rPr>
        <w:t xml:space="preserve">  </w:t>
      </w:r>
    </w:p>
    <w:p w14:paraId="59B029AD"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63BB979"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5.</w:t>
      </w:r>
      <w:r w:rsidRPr="00E85BEE">
        <w:rPr>
          <w:rFonts w:asciiTheme="minorHAnsi" w:hAnsiTheme="minorHAnsi" w:cs="Arial"/>
          <w:b/>
          <w:sz w:val="22"/>
          <w:szCs w:val="22"/>
        </w:rPr>
        <w:tab/>
        <w:t>If the collection of information impacts small bus</w:t>
      </w:r>
      <w:r w:rsidR="006E339F" w:rsidRPr="00E85BEE">
        <w:rPr>
          <w:rFonts w:asciiTheme="minorHAnsi" w:hAnsiTheme="minorHAnsi" w:cs="Arial"/>
          <w:b/>
          <w:sz w:val="22"/>
          <w:szCs w:val="22"/>
        </w:rPr>
        <w:t>inesses or other small entities</w:t>
      </w:r>
      <w:r w:rsidRPr="00E85BEE">
        <w:rPr>
          <w:rFonts w:asciiTheme="minorHAnsi" w:hAnsiTheme="minorHAnsi" w:cs="Arial"/>
          <w:b/>
          <w:sz w:val="22"/>
          <w:szCs w:val="22"/>
        </w:rPr>
        <w:t>, describe any methods used to minimize burden.</w:t>
      </w:r>
    </w:p>
    <w:p w14:paraId="4C4738D0"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635B65F1" w14:textId="77777777" w:rsidR="00251281" w:rsidRPr="00E85BEE" w:rsidRDefault="00087611"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E85BEE">
        <w:rPr>
          <w:rFonts w:asciiTheme="minorHAnsi" w:hAnsiTheme="minorHAnsi" w:cs="Arial"/>
          <w:sz w:val="22"/>
          <w:szCs w:val="22"/>
        </w:rPr>
        <w:t>This collection does not impose a burden on small businesses.</w:t>
      </w:r>
    </w:p>
    <w:p w14:paraId="4462BB59"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1ABA1548"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6.</w:t>
      </w:r>
      <w:r w:rsidRPr="00E85BEE">
        <w:rPr>
          <w:rFonts w:asciiTheme="minorHAnsi" w:hAnsiTheme="minorHAnsi" w:cs="Arial"/>
          <w:b/>
          <w:sz w:val="22"/>
          <w:szCs w:val="22"/>
        </w:rPr>
        <w:tab/>
        <w:t>Describe the consequence to Federal program or policy activities if the collection is not conducted or is conducted less frequently, as well as any technical or legal obstacles to reducing burden.</w:t>
      </w:r>
    </w:p>
    <w:p w14:paraId="6FCF3DBA"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C7FE8DA" w14:textId="3F992607" w:rsidR="00251281" w:rsidRPr="00E85BEE" w:rsidRDefault="00311041" w:rsidP="00534779">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 xml:space="preserve">If </w:t>
      </w:r>
      <w:r w:rsidR="009543B9">
        <w:rPr>
          <w:rFonts w:asciiTheme="minorHAnsi" w:hAnsiTheme="minorHAnsi" w:cs="Arial"/>
          <w:sz w:val="22"/>
          <w:szCs w:val="22"/>
        </w:rPr>
        <w:t>this</w:t>
      </w:r>
      <w:r w:rsidR="009543B9" w:rsidRPr="00E85BEE">
        <w:rPr>
          <w:rFonts w:asciiTheme="minorHAnsi" w:hAnsiTheme="minorHAnsi" w:cs="Arial"/>
          <w:sz w:val="22"/>
          <w:szCs w:val="22"/>
        </w:rPr>
        <w:t xml:space="preserve"> </w:t>
      </w:r>
      <w:r w:rsidRPr="00E85BEE">
        <w:rPr>
          <w:rFonts w:asciiTheme="minorHAnsi" w:hAnsiTheme="minorHAnsi" w:cs="Arial"/>
          <w:sz w:val="22"/>
          <w:szCs w:val="22"/>
        </w:rPr>
        <w:t xml:space="preserve">collection of information is not conducted, the NPS may be unable to </w:t>
      </w:r>
      <w:r w:rsidR="00E85BEE" w:rsidRPr="00E85BEE">
        <w:rPr>
          <w:rFonts w:asciiTheme="minorHAnsi" w:hAnsiTheme="minorHAnsi" w:cs="Arial"/>
          <w:sz w:val="22"/>
          <w:szCs w:val="22"/>
        </w:rPr>
        <w:t xml:space="preserve">return property to </w:t>
      </w:r>
      <w:r w:rsidRPr="00E85BEE">
        <w:rPr>
          <w:rFonts w:asciiTheme="minorHAnsi" w:hAnsiTheme="minorHAnsi" w:cs="Arial"/>
          <w:sz w:val="22"/>
          <w:szCs w:val="22"/>
        </w:rPr>
        <w:t>t</w:t>
      </w:r>
      <w:r w:rsidR="00E85BEE" w:rsidRPr="00E85BEE">
        <w:rPr>
          <w:rFonts w:asciiTheme="minorHAnsi" w:hAnsiTheme="minorHAnsi" w:cs="Arial"/>
          <w:sz w:val="22"/>
          <w:szCs w:val="22"/>
        </w:rPr>
        <w:t>h</w:t>
      </w:r>
      <w:r w:rsidRPr="00E85BEE">
        <w:rPr>
          <w:rFonts w:asciiTheme="minorHAnsi" w:hAnsiTheme="minorHAnsi" w:cs="Arial"/>
          <w:sz w:val="22"/>
          <w:szCs w:val="22"/>
        </w:rPr>
        <w:t xml:space="preserve">e legitimate owner </w:t>
      </w:r>
      <w:r w:rsidR="00E85BEE" w:rsidRPr="00E85BEE">
        <w:rPr>
          <w:rFonts w:asciiTheme="minorHAnsi" w:hAnsiTheme="minorHAnsi" w:cs="Arial"/>
          <w:sz w:val="22"/>
          <w:szCs w:val="22"/>
        </w:rPr>
        <w:t>or their authorized representative, or to identify the finder of the property</w:t>
      </w:r>
      <w:r w:rsidR="00B778EA">
        <w:rPr>
          <w:rFonts w:asciiTheme="minorHAnsi" w:hAnsiTheme="minorHAnsi" w:cs="Arial"/>
          <w:sz w:val="22"/>
          <w:szCs w:val="22"/>
        </w:rPr>
        <w:t>.</w:t>
      </w:r>
      <w:r w:rsidRPr="00E85BEE">
        <w:rPr>
          <w:rFonts w:asciiTheme="minorHAnsi" w:hAnsiTheme="minorHAnsi" w:cs="Arial"/>
          <w:sz w:val="22"/>
          <w:szCs w:val="22"/>
        </w:rPr>
        <w:t xml:space="preserve"> </w:t>
      </w:r>
      <w:r w:rsidR="00B778EA">
        <w:rPr>
          <w:rFonts w:asciiTheme="minorHAnsi" w:hAnsiTheme="minorHAnsi" w:cs="Arial"/>
          <w:sz w:val="22"/>
          <w:szCs w:val="22"/>
        </w:rPr>
        <w:t xml:space="preserve">Without this information, lost or found </w:t>
      </w:r>
      <w:r w:rsidRPr="00E85BEE">
        <w:rPr>
          <w:rFonts w:asciiTheme="minorHAnsi" w:hAnsiTheme="minorHAnsi" w:cs="Arial"/>
          <w:sz w:val="22"/>
          <w:szCs w:val="22"/>
        </w:rPr>
        <w:t xml:space="preserve">property </w:t>
      </w:r>
      <w:r w:rsidR="00B778EA">
        <w:rPr>
          <w:rFonts w:asciiTheme="minorHAnsi" w:hAnsiTheme="minorHAnsi" w:cs="Arial"/>
          <w:sz w:val="22"/>
          <w:szCs w:val="22"/>
        </w:rPr>
        <w:t>could not be</w:t>
      </w:r>
      <w:r w:rsidR="00B778EA" w:rsidRPr="00E85BEE">
        <w:rPr>
          <w:rFonts w:asciiTheme="minorHAnsi" w:hAnsiTheme="minorHAnsi" w:cs="Arial"/>
          <w:sz w:val="22"/>
          <w:szCs w:val="22"/>
        </w:rPr>
        <w:t xml:space="preserve"> </w:t>
      </w:r>
      <w:r w:rsidRPr="00E85BEE">
        <w:rPr>
          <w:rFonts w:asciiTheme="minorHAnsi" w:hAnsiTheme="minorHAnsi" w:cs="Arial"/>
          <w:sz w:val="22"/>
          <w:szCs w:val="22"/>
        </w:rPr>
        <w:t xml:space="preserve">disposed of in accordance with </w:t>
      </w:r>
      <w:r w:rsidR="00E85BEE" w:rsidRPr="00E85BEE">
        <w:rPr>
          <w:rFonts w:asciiTheme="minorHAnsi" w:hAnsiTheme="minorHAnsi" w:cs="Arial"/>
          <w:sz w:val="22"/>
          <w:szCs w:val="22"/>
        </w:rPr>
        <w:t>36 CFR 2.22 and 41 CFR</w:t>
      </w:r>
      <w:r w:rsidRPr="00E85BEE">
        <w:rPr>
          <w:rFonts w:asciiTheme="minorHAnsi" w:hAnsiTheme="minorHAnsi" w:cs="Arial"/>
          <w:sz w:val="22"/>
          <w:szCs w:val="22"/>
        </w:rPr>
        <w:t>.</w:t>
      </w:r>
    </w:p>
    <w:p w14:paraId="5214DCC5"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056648DD"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7.</w:t>
      </w:r>
      <w:r w:rsidRPr="00E85BEE">
        <w:rPr>
          <w:rFonts w:asciiTheme="minorHAnsi" w:hAnsiTheme="minorHAnsi" w:cs="Arial"/>
          <w:b/>
          <w:sz w:val="22"/>
          <w:szCs w:val="22"/>
        </w:rPr>
        <w:tab/>
        <w:t>Explain any special circumstances that would cause an information collection to be conducted in a manner:</w:t>
      </w:r>
    </w:p>
    <w:p w14:paraId="4005EADA"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requiring respondents to report information to the agency more often than quarterly;</w:t>
      </w:r>
    </w:p>
    <w:p w14:paraId="3E0F793F"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requiring respondents to prepare a written response to a collection of information in fewer than 30 days after receipt of it;</w:t>
      </w:r>
    </w:p>
    <w:p w14:paraId="72AB4DBC"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requiring respondents to submit more than an original and two copies of any document;</w:t>
      </w:r>
    </w:p>
    <w:p w14:paraId="30D21C0F"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requiring respondents to retain records, other than health, medical, government contract, grant-in-aid, or tax records, for more than three years;</w:t>
      </w:r>
    </w:p>
    <w:p w14:paraId="078B418C"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in conne</w:t>
      </w:r>
      <w:r w:rsidR="00352210" w:rsidRPr="00E85BEE">
        <w:rPr>
          <w:rFonts w:asciiTheme="minorHAnsi" w:hAnsiTheme="minorHAnsi" w:cs="Arial"/>
          <w:b/>
          <w:sz w:val="22"/>
          <w:szCs w:val="22"/>
        </w:rPr>
        <w:t>ction with a statistical survey</w:t>
      </w:r>
      <w:r w:rsidRPr="00E85BEE">
        <w:rPr>
          <w:rFonts w:asciiTheme="minorHAnsi" w:hAnsiTheme="minorHAnsi" w:cs="Arial"/>
          <w:b/>
          <w:sz w:val="22"/>
          <w:szCs w:val="22"/>
        </w:rPr>
        <w:t xml:space="preserve"> that is not designed to produce valid and reliable results that can be generalized to the universe of study;</w:t>
      </w:r>
    </w:p>
    <w:p w14:paraId="045E4006"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requiring the use of a statistical data classification that has not been reviewed and approved by OMB;</w:t>
      </w:r>
    </w:p>
    <w:p w14:paraId="2ECAE772"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91DBBE8"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requiring respondents to submit proprietary trade secrets, or other confidential information</w:t>
      </w:r>
      <w:r w:rsidR="00352210" w:rsidRPr="00E85BEE">
        <w:rPr>
          <w:rFonts w:asciiTheme="minorHAnsi" w:hAnsiTheme="minorHAnsi" w:cs="Arial"/>
          <w:b/>
          <w:sz w:val="22"/>
          <w:szCs w:val="22"/>
        </w:rPr>
        <w:t>,</w:t>
      </w:r>
      <w:r w:rsidRPr="00E85BEE">
        <w:rPr>
          <w:rFonts w:asciiTheme="minorHAnsi" w:hAnsiTheme="minorHAnsi" w:cs="Arial"/>
          <w:b/>
          <w:sz w:val="22"/>
          <w:szCs w:val="22"/>
        </w:rPr>
        <w:t xml:space="preserve"> unless the agency can demonstrate that it has instituted procedures to protect the information's confidentiality to the extent permitted by law.</w:t>
      </w:r>
    </w:p>
    <w:p w14:paraId="3DB9C6D8" w14:textId="77777777" w:rsidR="009543B9" w:rsidRDefault="009543B9" w:rsidP="00534779">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p>
    <w:p w14:paraId="5E806130" w14:textId="7154BA13" w:rsidR="00251281" w:rsidRPr="00E85BEE" w:rsidRDefault="00D90F33" w:rsidP="00534779">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There are no circumstances that require us to collect information in a manner inconsistent with OMB guidelines.</w:t>
      </w:r>
    </w:p>
    <w:p w14:paraId="7E1D64BF" w14:textId="77777777" w:rsidR="00D90F33" w:rsidRPr="00E85BEE" w:rsidRDefault="00D90F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8AEEC52"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8.</w:t>
      </w:r>
      <w:r w:rsidRPr="00E85BEE">
        <w:rPr>
          <w:rFonts w:asciiTheme="minorHAnsi" w:hAnsiTheme="minorHAnsi" w:cs="Arial"/>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E85BEE">
        <w:rPr>
          <w:rFonts w:asciiTheme="minorHAnsi" w:hAnsiTheme="minorHAnsi" w:cs="Arial"/>
          <w:b/>
          <w:sz w:val="22"/>
          <w:szCs w:val="22"/>
        </w:rPr>
        <w:t xml:space="preserve">ved in response to that notice </w:t>
      </w:r>
      <w:r w:rsidRPr="00E85BEE">
        <w:rPr>
          <w:rFonts w:asciiTheme="minorHAnsi" w:hAnsiTheme="minorHAnsi" w:cs="Arial"/>
          <w:b/>
          <w:sz w:val="22"/>
          <w:szCs w:val="22"/>
        </w:rPr>
        <w:t>and in response to the PRA statement associated with the collec</w:t>
      </w:r>
      <w:r w:rsidR="00DE1FFE" w:rsidRPr="00E85BEE">
        <w:rPr>
          <w:rFonts w:asciiTheme="minorHAnsi" w:hAnsiTheme="minorHAnsi" w:cs="Arial"/>
          <w:b/>
          <w:sz w:val="22"/>
          <w:szCs w:val="22"/>
        </w:rPr>
        <w:t xml:space="preserve">tion over the past three years, </w:t>
      </w:r>
      <w:r w:rsidRPr="00E85BEE">
        <w:rPr>
          <w:rFonts w:asciiTheme="minorHAnsi" w:hAnsiTheme="minorHAnsi" w:cs="Arial"/>
          <w:b/>
          <w:sz w:val="22"/>
          <w:szCs w:val="22"/>
        </w:rPr>
        <w:t>and describe actions taken by the agency in response to these comments.  Specifically address comments received on cost and hour burden.</w:t>
      </w:r>
    </w:p>
    <w:p w14:paraId="79ACE638"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7908E9C7"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b/>
          <w:sz w:val="22"/>
          <w:szCs w:val="22"/>
        </w:rPr>
      </w:pPr>
      <w:r w:rsidRPr="00E85BEE">
        <w:rPr>
          <w:rFonts w:asciiTheme="minorHAnsi" w:hAnsiTheme="minorHAnsi"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E85BEE">
        <w:rPr>
          <w:rFonts w:asciiTheme="minorHAnsi" w:hAnsiTheme="minorHAnsi" w:cs="Arial"/>
          <w:b/>
          <w:sz w:val="22"/>
          <w:szCs w:val="22"/>
        </w:rPr>
        <w:t>.</w:t>
      </w:r>
    </w:p>
    <w:p w14:paraId="65FD65CF"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4537B368"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E85BEE">
        <w:rPr>
          <w:rFonts w:asciiTheme="minorHAnsi" w:hAnsiTheme="minorHAnsi" w:cs="Arial"/>
          <w:b/>
          <w:sz w:val="22"/>
          <w:szCs w:val="22"/>
        </w:rPr>
        <w:t xml:space="preserve">Consultation with representatives of those from whom information is to be obtained or those who must compile records should occur at least once every </w:t>
      </w:r>
      <w:r w:rsidR="00352210" w:rsidRPr="00E85BEE">
        <w:rPr>
          <w:rFonts w:asciiTheme="minorHAnsi" w:hAnsiTheme="minorHAnsi" w:cs="Arial"/>
          <w:b/>
          <w:sz w:val="22"/>
          <w:szCs w:val="22"/>
        </w:rPr>
        <w:t>three</w:t>
      </w:r>
      <w:r w:rsidRPr="00E85BEE">
        <w:rPr>
          <w:rFonts w:asciiTheme="minorHAnsi" w:hAnsiTheme="minorHAnsi"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14:paraId="04EA6444"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F15431F" w14:textId="48E59AB4" w:rsidR="00D90F33" w:rsidRPr="00E85BEE" w:rsidRDefault="00D90F33" w:rsidP="00826E3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 xml:space="preserve">On </w:t>
      </w:r>
      <w:r w:rsidR="00046445" w:rsidRPr="00046445">
        <w:rPr>
          <w:rFonts w:asciiTheme="minorHAnsi" w:hAnsiTheme="minorHAnsi" w:cs="Arial"/>
          <w:sz w:val="22"/>
          <w:szCs w:val="22"/>
        </w:rPr>
        <w:t xml:space="preserve">October 4, 2019, we published in the Federal Register (84 FR 53173) a </w:t>
      </w:r>
      <w:r w:rsidR="00F251DE">
        <w:rPr>
          <w:rFonts w:asciiTheme="minorHAnsi" w:hAnsiTheme="minorHAnsi" w:cs="Arial"/>
          <w:sz w:val="22"/>
          <w:szCs w:val="22"/>
        </w:rPr>
        <w:t>n</w:t>
      </w:r>
      <w:r w:rsidR="00046445" w:rsidRPr="00046445">
        <w:rPr>
          <w:rFonts w:asciiTheme="minorHAnsi" w:hAnsiTheme="minorHAnsi" w:cs="Arial"/>
          <w:sz w:val="22"/>
          <w:szCs w:val="22"/>
        </w:rPr>
        <w:t xml:space="preserve">otice of our intent to request OMB approval </w:t>
      </w:r>
      <w:r w:rsidR="006E4459">
        <w:rPr>
          <w:rFonts w:asciiTheme="minorHAnsi" w:hAnsiTheme="minorHAnsi" w:cs="Arial"/>
          <w:sz w:val="22"/>
          <w:szCs w:val="22"/>
        </w:rPr>
        <w:t>for</w:t>
      </w:r>
      <w:r w:rsidR="00046445" w:rsidRPr="00046445">
        <w:rPr>
          <w:rFonts w:asciiTheme="minorHAnsi" w:hAnsiTheme="minorHAnsi" w:cs="Arial"/>
          <w:sz w:val="22"/>
          <w:szCs w:val="22"/>
        </w:rPr>
        <w:t xml:space="preserve"> this information collection.  In </w:t>
      </w:r>
      <w:r w:rsidR="009543B9">
        <w:rPr>
          <w:rFonts w:asciiTheme="minorHAnsi" w:hAnsiTheme="minorHAnsi" w:cs="Arial"/>
          <w:sz w:val="22"/>
          <w:szCs w:val="22"/>
        </w:rPr>
        <w:t>the</w:t>
      </w:r>
      <w:r w:rsidR="00046445" w:rsidRPr="00046445">
        <w:rPr>
          <w:rFonts w:asciiTheme="minorHAnsi" w:hAnsiTheme="minorHAnsi" w:cs="Arial"/>
          <w:sz w:val="22"/>
          <w:szCs w:val="22"/>
        </w:rPr>
        <w:t xml:space="preserve"> </w:t>
      </w:r>
      <w:r w:rsidR="00F251DE">
        <w:rPr>
          <w:rFonts w:asciiTheme="minorHAnsi" w:hAnsiTheme="minorHAnsi" w:cs="Arial"/>
          <w:sz w:val="22"/>
          <w:szCs w:val="22"/>
        </w:rPr>
        <w:t>n</w:t>
      </w:r>
      <w:r w:rsidR="00046445" w:rsidRPr="00046445">
        <w:rPr>
          <w:rFonts w:asciiTheme="minorHAnsi" w:hAnsiTheme="minorHAnsi" w:cs="Arial"/>
          <w:sz w:val="22"/>
          <w:szCs w:val="22"/>
        </w:rPr>
        <w:t>otice, we solicited comments for 60 days, ending on December 3, 2019</w:t>
      </w:r>
      <w:r w:rsidRPr="00E85BEE">
        <w:rPr>
          <w:rFonts w:asciiTheme="minorHAnsi" w:hAnsiTheme="minorHAnsi" w:cs="Arial"/>
          <w:sz w:val="22"/>
          <w:szCs w:val="22"/>
        </w:rPr>
        <w:t xml:space="preserve">.  </w:t>
      </w:r>
      <w:r w:rsidRPr="009543B9">
        <w:rPr>
          <w:rFonts w:asciiTheme="minorHAnsi" w:hAnsiTheme="minorHAnsi" w:cs="Arial"/>
          <w:sz w:val="22"/>
          <w:szCs w:val="22"/>
        </w:rPr>
        <w:t xml:space="preserve">We did not receive any comments in response to </w:t>
      </w:r>
      <w:r w:rsidR="00F251DE">
        <w:rPr>
          <w:rFonts w:asciiTheme="minorHAnsi" w:hAnsiTheme="minorHAnsi" w:cs="Arial"/>
          <w:sz w:val="22"/>
          <w:szCs w:val="22"/>
        </w:rPr>
        <w:t>the</w:t>
      </w:r>
      <w:r w:rsidR="00F251DE" w:rsidRPr="009543B9">
        <w:rPr>
          <w:rFonts w:asciiTheme="minorHAnsi" w:hAnsiTheme="minorHAnsi" w:cs="Arial"/>
          <w:sz w:val="22"/>
          <w:szCs w:val="22"/>
        </w:rPr>
        <w:t xml:space="preserve"> </w:t>
      </w:r>
      <w:r w:rsidR="00F251DE">
        <w:rPr>
          <w:rFonts w:asciiTheme="minorHAnsi" w:hAnsiTheme="minorHAnsi" w:cs="Arial"/>
          <w:sz w:val="22"/>
          <w:szCs w:val="22"/>
        </w:rPr>
        <w:t>n</w:t>
      </w:r>
      <w:r w:rsidRPr="009543B9">
        <w:rPr>
          <w:rFonts w:asciiTheme="minorHAnsi" w:hAnsiTheme="minorHAnsi" w:cs="Arial"/>
          <w:sz w:val="22"/>
          <w:szCs w:val="22"/>
        </w:rPr>
        <w:t>otice.</w:t>
      </w:r>
    </w:p>
    <w:p w14:paraId="5DBCBB80" w14:textId="77777777" w:rsidR="00D90F33" w:rsidRPr="00E85BEE" w:rsidRDefault="00D90F33" w:rsidP="00826E3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p>
    <w:p w14:paraId="2C720308" w14:textId="5CF3721F" w:rsidR="00D90F33" w:rsidRPr="00AE15AC" w:rsidRDefault="00D90F33" w:rsidP="00826E3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AE15AC">
        <w:rPr>
          <w:rFonts w:asciiTheme="minorHAnsi" w:hAnsiTheme="minorHAnsi" w:cs="Arial"/>
          <w:sz w:val="22"/>
          <w:szCs w:val="22"/>
        </w:rPr>
        <w:t>In addition,</w:t>
      </w:r>
      <w:r w:rsidR="00066A16" w:rsidRPr="00AE15AC">
        <w:rPr>
          <w:rFonts w:asciiTheme="minorHAnsi" w:hAnsiTheme="minorHAnsi" w:cs="Arial"/>
          <w:sz w:val="22"/>
          <w:szCs w:val="22"/>
        </w:rPr>
        <w:t xml:space="preserve"> to the federal register notice,</w:t>
      </w:r>
      <w:r w:rsidRPr="00AE15AC">
        <w:rPr>
          <w:rFonts w:asciiTheme="minorHAnsi" w:hAnsiTheme="minorHAnsi" w:cs="Arial"/>
          <w:sz w:val="22"/>
          <w:szCs w:val="22"/>
        </w:rPr>
        <w:t xml:space="preserve"> </w:t>
      </w:r>
      <w:r w:rsidR="00CA4723" w:rsidRPr="00AE15AC">
        <w:rPr>
          <w:rFonts w:asciiTheme="minorHAnsi" w:hAnsiTheme="minorHAnsi" w:cs="Arial"/>
          <w:sz w:val="22"/>
          <w:szCs w:val="22"/>
        </w:rPr>
        <w:t xml:space="preserve">we </w:t>
      </w:r>
      <w:r w:rsidR="00066A16" w:rsidRPr="00AE15AC">
        <w:rPr>
          <w:rFonts w:asciiTheme="minorHAnsi" w:hAnsiTheme="minorHAnsi" w:cs="Arial"/>
          <w:sz w:val="22"/>
          <w:szCs w:val="22"/>
        </w:rPr>
        <w:t xml:space="preserve">contacted several </w:t>
      </w:r>
      <w:r w:rsidR="007B0B82" w:rsidRPr="00AE15AC">
        <w:rPr>
          <w:rFonts w:asciiTheme="minorHAnsi" w:hAnsiTheme="minorHAnsi" w:cs="Arial"/>
          <w:sz w:val="22"/>
          <w:szCs w:val="22"/>
        </w:rPr>
        <w:t>National P</w:t>
      </w:r>
      <w:r w:rsidR="00066A16" w:rsidRPr="00AE15AC">
        <w:rPr>
          <w:rFonts w:asciiTheme="minorHAnsi" w:hAnsiTheme="minorHAnsi" w:cs="Arial"/>
          <w:sz w:val="22"/>
          <w:szCs w:val="22"/>
        </w:rPr>
        <w:t xml:space="preserve">arks </w:t>
      </w:r>
      <w:r w:rsidR="00972C77" w:rsidRPr="00AE15AC">
        <w:rPr>
          <w:rFonts w:asciiTheme="minorHAnsi" w:hAnsiTheme="minorHAnsi" w:cs="Arial"/>
          <w:sz w:val="22"/>
          <w:szCs w:val="22"/>
        </w:rPr>
        <w:t>utilizing the Lost and F</w:t>
      </w:r>
      <w:r w:rsidR="00066A16" w:rsidRPr="00AE15AC">
        <w:rPr>
          <w:rFonts w:asciiTheme="minorHAnsi" w:hAnsiTheme="minorHAnsi" w:cs="Arial"/>
          <w:sz w:val="22"/>
          <w:szCs w:val="22"/>
        </w:rPr>
        <w:t xml:space="preserve">ound </w:t>
      </w:r>
      <w:r w:rsidR="00972C77" w:rsidRPr="00AE15AC">
        <w:rPr>
          <w:rFonts w:asciiTheme="minorHAnsi" w:hAnsiTheme="minorHAnsi" w:cs="Arial"/>
          <w:sz w:val="22"/>
          <w:szCs w:val="22"/>
        </w:rPr>
        <w:t>forms.  The visitor centers asked visitors completing</w:t>
      </w:r>
      <w:r w:rsidR="007B0B82" w:rsidRPr="00AE15AC">
        <w:rPr>
          <w:rFonts w:asciiTheme="minorHAnsi" w:hAnsiTheme="minorHAnsi" w:cs="Arial"/>
          <w:sz w:val="22"/>
          <w:szCs w:val="22"/>
        </w:rPr>
        <w:t xml:space="preserve"> the forms </w:t>
      </w:r>
      <w:r w:rsidRPr="00AE15AC">
        <w:rPr>
          <w:rFonts w:asciiTheme="minorHAnsi" w:hAnsiTheme="minorHAnsi" w:cs="Arial"/>
          <w:sz w:val="22"/>
          <w:szCs w:val="22"/>
        </w:rPr>
        <w:t>to provide comment</w:t>
      </w:r>
      <w:r w:rsidR="007B0B82" w:rsidRPr="00AE15AC">
        <w:rPr>
          <w:rFonts w:asciiTheme="minorHAnsi" w:hAnsiTheme="minorHAnsi" w:cs="Arial"/>
          <w:sz w:val="22"/>
          <w:szCs w:val="22"/>
        </w:rPr>
        <w:t>s</w:t>
      </w:r>
      <w:r w:rsidRPr="00AE15AC">
        <w:rPr>
          <w:rFonts w:asciiTheme="minorHAnsi" w:hAnsiTheme="minorHAnsi" w:cs="Arial"/>
          <w:sz w:val="22"/>
          <w:szCs w:val="22"/>
        </w:rPr>
        <w:t xml:space="preserve"> on </w:t>
      </w:r>
      <w:r w:rsidR="007B0B82" w:rsidRPr="00AE15AC">
        <w:rPr>
          <w:rFonts w:asciiTheme="minorHAnsi" w:hAnsiTheme="minorHAnsi" w:cs="Arial"/>
          <w:sz w:val="22"/>
          <w:szCs w:val="22"/>
        </w:rPr>
        <w:t>the following</w:t>
      </w:r>
      <w:r w:rsidRPr="00AE15AC">
        <w:rPr>
          <w:rFonts w:asciiTheme="minorHAnsi" w:hAnsiTheme="minorHAnsi" w:cs="Arial"/>
          <w:sz w:val="22"/>
          <w:szCs w:val="22"/>
        </w:rPr>
        <w:t>:</w:t>
      </w:r>
    </w:p>
    <w:p w14:paraId="4EBC8220" w14:textId="0A22DB7E" w:rsidR="00A351CA" w:rsidRPr="00AE15AC" w:rsidRDefault="007B0B82" w:rsidP="00826E30">
      <w:pPr>
        <w:pStyle w:val="ListParagraph"/>
        <w:numPr>
          <w:ilvl w:val="0"/>
          <w:numId w:val="5"/>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Arial"/>
          <w:sz w:val="22"/>
          <w:szCs w:val="22"/>
        </w:rPr>
      </w:pPr>
      <w:r w:rsidRPr="00AE15AC">
        <w:rPr>
          <w:rFonts w:asciiTheme="minorHAnsi" w:hAnsiTheme="minorHAnsi" w:cs="Arial"/>
          <w:sz w:val="22"/>
          <w:szCs w:val="22"/>
        </w:rPr>
        <w:t>if</w:t>
      </w:r>
      <w:r w:rsidR="00A351CA" w:rsidRPr="00AE15AC">
        <w:rPr>
          <w:rFonts w:asciiTheme="minorHAnsi" w:hAnsiTheme="minorHAnsi" w:cs="Arial"/>
          <w:sz w:val="22"/>
          <w:szCs w:val="22"/>
        </w:rPr>
        <w:t xml:space="preserve"> information is necessary, including whether or not the information </w:t>
      </w:r>
      <w:r w:rsidRPr="00AE15AC">
        <w:rPr>
          <w:rFonts w:asciiTheme="minorHAnsi" w:hAnsiTheme="minorHAnsi" w:cs="Arial"/>
          <w:sz w:val="22"/>
          <w:szCs w:val="22"/>
        </w:rPr>
        <w:t>has</w:t>
      </w:r>
      <w:r w:rsidR="00A351CA" w:rsidRPr="00AE15AC">
        <w:rPr>
          <w:rFonts w:asciiTheme="minorHAnsi" w:hAnsiTheme="minorHAnsi" w:cs="Arial"/>
          <w:sz w:val="22"/>
          <w:szCs w:val="22"/>
        </w:rPr>
        <w:t xml:space="preserve"> practical utilit</w:t>
      </w:r>
      <w:r w:rsidR="00E35D7A" w:rsidRPr="00AE15AC">
        <w:rPr>
          <w:rFonts w:asciiTheme="minorHAnsi" w:hAnsiTheme="minorHAnsi" w:cs="Arial"/>
          <w:sz w:val="22"/>
          <w:szCs w:val="22"/>
        </w:rPr>
        <w:t>y,</w:t>
      </w:r>
      <w:r w:rsidR="00A351CA" w:rsidRPr="00AE15AC">
        <w:rPr>
          <w:rFonts w:asciiTheme="minorHAnsi" w:hAnsiTheme="minorHAnsi" w:cs="Arial"/>
          <w:sz w:val="22"/>
          <w:szCs w:val="22"/>
        </w:rPr>
        <w:t xml:space="preserve"> </w:t>
      </w:r>
      <w:r w:rsidRPr="00AE15AC">
        <w:rPr>
          <w:rFonts w:asciiTheme="minorHAnsi" w:hAnsiTheme="minorHAnsi" w:cs="Arial"/>
          <w:sz w:val="22"/>
          <w:szCs w:val="22"/>
        </w:rPr>
        <w:t xml:space="preserve">and if </w:t>
      </w:r>
      <w:r w:rsidR="00A351CA" w:rsidRPr="00AE15AC">
        <w:rPr>
          <w:rFonts w:asciiTheme="minorHAnsi" w:hAnsiTheme="minorHAnsi" w:cs="Arial"/>
          <w:sz w:val="22"/>
          <w:szCs w:val="22"/>
        </w:rPr>
        <w:t>there are any quest</w:t>
      </w:r>
      <w:r w:rsidR="00E35D7A" w:rsidRPr="00AE15AC">
        <w:rPr>
          <w:rFonts w:asciiTheme="minorHAnsi" w:hAnsiTheme="minorHAnsi" w:cs="Arial"/>
          <w:sz w:val="22"/>
          <w:szCs w:val="22"/>
        </w:rPr>
        <w:t>ions they felt were unnecessary;</w:t>
      </w:r>
    </w:p>
    <w:p w14:paraId="30D8E7EF" w14:textId="74B111AE" w:rsidR="00A351CA" w:rsidRPr="00AE15AC" w:rsidRDefault="00A351CA" w:rsidP="00826E30">
      <w:pPr>
        <w:pStyle w:val="ListParagraph"/>
        <w:numPr>
          <w:ilvl w:val="0"/>
          <w:numId w:val="5"/>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Arial"/>
          <w:sz w:val="22"/>
          <w:szCs w:val="22"/>
        </w:rPr>
      </w:pPr>
      <w:r w:rsidRPr="00AE15AC">
        <w:rPr>
          <w:rFonts w:asciiTheme="minorHAnsi" w:hAnsiTheme="minorHAnsi" w:cs="Arial"/>
          <w:sz w:val="22"/>
          <w:szCs w:val="22"/>
        </w:rPr>
        <w:t>the accuracy of our estimat</w:t>
      </w:r>
      <w:r w:rsidR="007B0B82" w:rsidRPr="00AE15AC">
        <w:rPr>
          <w:rFonts w:asciiTheme="minorHAnsi" w:hAnsiTheme="minorHAnsi" w:cs="Arial"/>
          <w:sz w:val="22"/>
          <w:szCs w:val="22"/>
        </w:rPr>
        <w:t>ion of time</w:t>
      </w:r>
      <w:r w:rsidRPr="00AE15AC">
        <w:rPr>
          <w:rFonts w:asciiTheme="minorHAnsi" w:hAnsiTheme="minorHAnsi" w:cs="Arial"/>
          <w:sz w:val="22"/>
          <w:szCs w:val="22"/>
        </w:rPr>
        <w:t xml:space="preserve"> </w:t>
      </w:r>
      <w:r w:rsidR="007B0B82" w:rsidRPr="00AE15AC">
        <w:rPr>
          <w:rFonts w:asciiTheme="minorHAnsi" w:hAnsiTheme="minorHAnsi" w:cs="Arial"/>
          <w:sz w:val="22"/>
          <w:szCs w:val="22"/>
        </w:rPr>
        <w:t>to complete the form</w:t>
      </w:r>
    </w:p>
    <w:p w14:paraId="0C467B4B" w14:textId="38CF27B2" w:rsidR="00A351CA" w:rsidRPr="00AE15AC" w:rsidRDefault="007B0B82" w:rsidP="00826E30">
      <w:pPr>
        <w:pStyle w:val="ListParagraph"/>
        <w:numPr>
          <w:ilvl w:val="0"/>
          <w:numId w:val="5"/>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Arial"/>
          <w:sz w:val="22"/>
          <w:szCs w:val="22"/>
        </w:rPr>
      </w:pPr>
      <w:r w:rsidRPr="00AE15AC">
        <w:rPr>
          <w:rFonts w:asciiTheme="minorHAnsi" w:hAnsiTheme="minorHAnsi" w:cs="Arial"/>
          <w:sz w:val="22"/>
          <w:szCs w:val="22"/>
        </w:rPr>
        <w:t xml:space="preserve">are there any </w:t>
      </w:r>
      <w:r w:rsidR="00A351CA" w:rsidRPr="00AE15AC">
        <w:rPr>
          <w:rFonts w:asciiTheme="minorHAnsi" w:hAnsiTheme="minorHAnsi" w:cs="Arial"/>
          <w:sz w:val="22"/>
          <w:szCs w:val="22"/>
        </w:rPr>
        <w:t>way</w:t>
      </w:r>
      <w:r w:rsidRPr="00AE15AC">
        <w:rPr>
          <w:rFonts w:asciiTheme="minorHAnsi" w:hAnsiTheme="minorHAnsi" w:cs="Arial"/>
          <w:sz w:val="22"/>
          <w:szCs w:val="22"/>
        </w:rPr>
        <w:t>s</w:t>
      </w:r>
      <w:r w:rsidR="00A351CA" w:rsidRPr="00AE15AC">
        <w:rPr>
          <w:rFonts w:asciiTheme="minorHAnsi" w:hAnsiTheme="minorHAnsi" w:cs="Arial"/>
          <w:sz w:val="22"/>
          <w:szCs w:val="22"/>
        </w:rPr>
        <w:t xml:space="preserve"> to enhance the clarity of the </w:t>
      </w:r>
      <w:r w:rsidRPr="00AE15AC">
        <w:rPr>
          <w:rFonts w:asciiTheme="minorHAnsi" w:hAnsiTheme="minorHAnsi" w:cs="Arial"/>
          <w:sz w:val="22"/>
          <w:szCs w:val="22"/>
        </w:rPr>
        <w:t>form</w:t>
      </w:r>
    </w:p>
    <w:p w14:paraId="70C2F7D6" w14:textId="3E484D8E" w:rsidR="001822BC" w:rsidRPr="00AE15AC" w:rsidRDefault="00A351CA" w:rsidP="0045296D">
      <w:pPr>
        <w:pStyle w:val="ListParagraph"/>
        <w:numPr>
          <w:ilvl w:val="0"/>
          <w:numId w:val="5"/>
        </w:num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Arial"/>
          <w:sz w:val="22"/>
          <w:szCs w:val="22"/>
        </w:rPr>
      </w:pPr>
      <w:r w:rsidRPr="00AE15AC">
        <w:rPr>
          <w:rFonts w:asciiTheme="minorHAnsi" w:hAnsiTheme="minorHAnsi" w:cs="Arial"/>
          <w:sz w:val="22"/>
          <w:szCs w:val="22"/>
        </w:rPr>
        <w:t xml:space="preserve">ways to minimize the </w:t>
      </w:r>
      <w:r w:rsidR="007B0B82" w:rsidRPr="00AE15AC">
        <w:rPr>
          <w:rFonts w:asciiTheme="minorHAnsi" w:hAnsiTheme="minorHAnsi" w:cs="Arial"/>
          <w:sz w:val="22"/>
          <w:szCs w:val="22"/>
        </w:rPr>
        <w:t xml:space="preserve">time to </w:t>
      </w:r>
      <w:r w:rsidRPr="00AE15AC">
        <w:rPr>
          <w:rFonts w:asciiTheme="minorHAnsi" w:hAnsiTheme="minorHAnsi" w:cs="Arial"/>
          <w:sz w:val="22"/>
          <w:szCs w:val="22"/>
        </w:rPr>
        <w:t>collect</w:t>
      </w:r>
      <w:r w:rsidR="007B0B82" w:rsidRPr="00AE15AC">
        <w:rPr>
          <w:rFonts w:asciiTheme="minorHAnsi" w:hAnsiTheme="minorHAnsi" w:cs="Arial"/>
          <w:sz w:val="22"/>
          <w:szCs w:val="22"/>
        </w:rPr>
        <w:t xml:space="preserve"> the information in the form</w:t>
      </w:r>
    </w:p>
    <w:p w14:paraId="5DFE337A" w14:textId="2655E592" w:rsidR="005203C1" w:rsidRPr="00E85BEE" w:rsidRDefault="007B0B82" w:rsidP="00215650">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heme="minorHAnsi" w:hAnsiTheme="minorHAnsi" w:cs="Arial"/>
          <w:sz w:val="22"/>
          <w:szCs w:val="22"/>
        </w:rPr>
      </w:pPr>
      <w:r>
        <w:rPr>
          <w:rFonts w:asciiTheme="minorHAnsi" w:hAnsiTheme="minorHAnsi" w:cs="Arial"/>
          <w:sz w:val="22"/>
          <w:szCs w:val="22"/>
        </w:rPr>
        <w:t>Three parks responded (Jimmy Carter</w:t>
      </w:r>
      <w:r w:rsidR="005203C1">
        <w:rPr>
          <w:rFonts w:asciiTheme="minorHAnsi" w:hAnsiTheme="minorHAnsi" w:cs="Arial"/>
          <w:sz w:val="22"/>
          <w:szCs w:val="22"/>
        </w:rPr>
        <w:t xml:space="preserve"> (JICA)</w:t>
      </w:r>
      <w:r>
        <w:rPr>
          <w:rFonts w:asciiTheme="minorHAnsi" w:hAnsiTheme="minorHAnsi" w:cs="Arial"/>
          <w:sz w:val="22"/>
          <w:szCs w:val="22"/>
        </w:rPr>
        <w:t xml:space="preserve">, </w:t>
      </w:r>
      <w:r w:rsidR="00AA728D">
        <w:rPr>
          <w:rFonts w:asciiTheme="minorHAnsi" w:hAnsiTheme="minorHAnsi" w:cs="Arial"/>
          <w:sz w:val="22"/>
          <w:szCs w:val="22"/>
        </w:rPr>
        <w:t xml:space="preserve">Rock Creek </w:t>
      </w:r>
      <w:r w:rsidR="005203C1">
        <w:rPr>
          <w:rFonts w:asciiTheme="minorHAnsi" w:hAnsiTheme="minorHAnsi" w:cs="Arial"/>
          <w:sz w:val="22"/>
          <w:szCs w:val="22"/>
        </w:rPr>
        <w:t>(</w:t>
      </w:r>
      <w:r w:rsidR="00AA728D">
        <w:rPr>
          <w:rFonts w:asciiTheme="minorHAnsi" w:hAnsiTheme="minorHAnsi" w:cs="Arial"/>
          <w:sz w:val="22"/>
          <w:szCs w:val="22"/>
        </w:rPr>
        <w:t>ROCR</w:t>
      </w:r>
      <w:r w:rsidR="005203C1">
        <w:rPr>
          <w:rFonts w:asciiTheme="minorHAnsi" w:hAnsiTheme="minorHAnsi" w:cs="Arial"/>
          <w:sz w:val="22"/>
          <w:szCs w:val="22"/>
        </w:rPr>
        <w:t xml:space="preserve">) and Shenandoah (SHEN)).  Three visitors at each park provided comments.  </w:t>
      </w:r>
      <w:r w:rsidR="005203C1" w:rsidRPr="00E85BEE">
        <w:rPr>
          <w:rFonts w:asciiTheme="minorHAnsi" w:hAnsiTheme="minorHAnsi" w:cs="Arial"/>
          <w:sz w:val="22"/>
          <w:szCs w:val="22"/>
        </w:rPr>
        <w:t>The respondents all confirmed the accuracy of the NPS burden estimate and necessity of the collection of information.  They fel</w:t>
      </w:r>
      <w:r w:rsidR="005203C1">
        <w:rPr>
          <w:rFonts w:asciiTheme="minorHAnsi" w:hAnsiTheme="minorHAnsi" w:cs="Arial"/>
          <w:sz w:val="22"/>
          <w:szCs w:val="22"/>
        </w:rPr>
        <w:t>t the questions on the form were</w:t>
      </w:r>
      <w:r w:rsidR="005203C1" w:rsidRPr="00E85BEE">
        <w:rPr>
          <w:rFonts w:asciiTheme="minorHAnsi" w:hAnsiTheme="minorHAnsi" w:cs="Arial"/>
          <w:sz w:val="22"/>
          <w:szCs w:val="22"/>
        </w:rPr>
        <w:t xml:space="preserve"> appropri</w:t>
      </w:r>
      <w:r w:rsidR="005203C1">
        <w:rPr>
          <w:rFonts w:asciiTheme="minorHAnsi" w:hAnsiTheme="minorHAnsi" w:cs="Arial"/>
          <w:sz w:val="22"/>
          <w:szCs w:val="22"/>
        </w:rPr>
        <w:t>ate for the purpose of the form</w:t>
      </w:r>
      <w:r w:rsidR="005203C1" w:rsidRPr="00E85BEE">
        <w:rPr>
          <w:rFonts w:asciiTheme="minorHAnsi" w:hAnsiTheme="minorHAnsi" w:cs="Arial"/>
          <w:sz w:val="22"/>
          <w:szCs w:val="22"/>
        </w:rPr>
        <w:t xml:space="preserve"> and easy to complete.  All nine respondents were complimentary of the NPS process to locate and return lost/found items.  </w:t>
      </w:r>
      <w:r w:rsidR="00ED0E60">
        <w:rPr>
          <w:rFonts w:asciiTheme="minorHAnsi" w:hAnsiTheme="minorHAnsi" w:cs="Arial"/>
          <w:sz w:val="22"/>
          <w:szCs w:val="22"/>
        </w:rPr>
        <w:t xml:space="preserve">Visitors at </w:t>
      </w:r>
      <w:r w:rsidR="00AA728D">
        <w:rPr>
          <w:rFonts w:asciiTheme="minorHAnsi" w:hAnsiTheme="minorHAnsi" w:cs="Arial"/>
          <w:sz w:val="22"/>
          <w:szCs w:val="22"/>
        </w:rPr>
        <w:t>ROCR</w:t>
      </w:r>
      <w:r w:rsidR="00ED0E60">
        <w:rPr>
          <w:rFonts w:asciiTheme="minorHAnsi" w:hAnsiTheme="minorHAnsi" w:cs="Arial"/>
          <w:sz w:val="22"/>
          <w:szCs w:val="22"/>
        </w:rPr>
        <w:t xml:space="preserve"> </w:t>
      </w:r>
      <w:r w:rsidR="00ED0E60" w:rsidRPr="00ED0E60">
        <w:rPr>
          <w:rFonts w:asciiTheme="minorHAnsi" w:hAnsiTheme="minorHAnsi" w:cs="Arial"/>
          <w:sz w:val="22"/>
          <w:szCs w:val="22"/>
        </w:rPr>
        <w:t xml:space="preserve">expressed </w:t>
      </w:r>
      <w:r w:rsidR="00ED0E60">
        <w:rPr>
          <w:rFonts w:asciiTheme="minorHAnsi" w:hAnsiTheme="minorHAnsi" w:cs="Arial"/>
          <w:sz w:val="22"/>
          <w:szCs w:val="22"/>
        </w:rPr>
        <w:t xml:space="preserve">that </w:t>
      </w:r>
      <w:r w:rsidR="00ED0E60" w:rsidRPr="00ED0E60">
        <w:rPr>
          <w:rFonts w:asciiTheme="minorHAnsi" w:hAnsiTheme="minorHAnsi" w:cs="Arial"/>
          <w:sz w:val="22"/>
          <w:szCs w:val="22"/>
        </w:rPr>
        <w:t xml:space="preserve">this form should be </w:t>
      </w:r>
      <w:r w:rsidR="00ED0E60">
        <w:rPr>
          <w:rFonts w:asciiTheme="minorHAnsi" w:hAnsiTheme="minorHAnsi" w:cs="Arial"/>
          <w:sz w:val="22"/>
          <w:szCs w:val="22"/>
        </w:rPr>
        <w:t xml:space="preserve">available </w:t>
      </w:r>
      <w:r w:rsidR="00ED0E60" w:rsidRPr="00ED0E60">
        <w:rPr>
          <w:rFonts w:asciiTheme="minorHAnsi" w:hAnsiTheme="minorHAnsi" w:cs="Arial"/>
          <w:sz w:val="22"/>
          <w:szCs w:val="22"/>
        </w:rPr>
        <w:t xml:space="preserve">electronically </w:t>
      </w:r>
      <w:r w:rsidR="00ED0E60">
        <w:rPr>
          <w:rFonts w:asciiTheme="minorHAnsi" w:hAnsiTheme="minorHAnsi" w:cs="Arial"/>
          <w:sz w:val="22"/>
          <w:szCs w:val="22"/>
        </w:rPr>
        <w:t xml:space="preserve">to </w:t>
      </w:r>
      <w:r w:rsidR="00ED0E60" w:rsidRPr="00ED0E60">
        <w:rPr>
          <w:rFonts w:asciiTheme="minorHAnsi" w:hAnsiTheme="minorHAnsi" w:cs="Arial"/>
          <w:sz w:val="22"/>
          <w:szCs w:val="22"/>
        </w:rPr>
        <w:t>allow for status update</w:t>
      </w:r>
      <w:r w:rsidR="00ED0E60">
        <w:rPr>
          <w:rFonts w:asciiTheme="minorHAnsi" w:hAnsiTheme="minorHAnsi" w:cs="Arial"/>
          <w:sz w:val="22"/>
          <w:szCs w:val="22"/>
        </w:rPr>
        <w:t>s</w:t>
      </w:r>
      <w:r w:rsidR="00ED0E60" w:rsidRPr="00ED0E60">
        <w:rPr>
          <w:rFonts w:asciiTheme="minorHAnsi" w:hAnsiTheme="minorHAnsi" w:cs="Arial"/>
          <w:sz w:val="22"/>
          <w:szCs w:val="22"/>
        </w:rPr>
        <w:t xml:space="preserve"> on findings.  </w:t>
      </w:r>
    </w:p>
    <w:p w14:paraId="7C09C46E" w14:textId="77777777" w:rsidR="005203C1" w:rsidRPr="00E85BEE" w:rsidRDefault="005203C1" w:rsidP="005203C1">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F04CCF6" w14:textId="403F1C04" w:rsidR="007B0B82" w:rsidRDefault="005203C1" w:rsidP="005203C1">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E85BEE">
        <w:rPr>
          <w:rFonts w:asciiTheme="minorHAnsi" w:hAnsiTheme="minorHAnsi" w:cs="Arial"/>
          <w:sz w:val="22"/>
          <w:szCs w:val="22"/>
        </w:rPr>
        <w:t>NPS Response:  No changes were made to the collection</w:t>
      </w:r>
      <w:r w:rsidR="00ED0E60">
        <w:rPr>
          <w:rFonts w:asciiTheme="minorHAnsi" w:hAnsiTheme="minorHAnsi" w:cs="Arial"/>
          <w:sz w:val="22"/>
          <w:szCs w:val="22"/>
        </w:rPr>
        <w:t>, at this time,</w:t>
      </w:r>
      <w:r w:rsidRPr="00E85BEE">
        <w:rPr>
          <w:rFonts w:asciiTheme="minorHAnsi" w:hAnsiTheme="minorHAnsi" w:cs="Arial"/>
          <w:sz w:val="22"/>
          <w:szCs w:val="22"/>
        </w:rPr>
        <w:t xml:space="preserve"> in response to the comments received</w:t>
      </w:r>
      <w:r w:rsidR="00215650">
        <w:rPr>
          <w:rFonts w:asciiTheme="minorHAnsi" w:hAnsiTheme="minorHAnsi" w:cs="Arial"/>
          <w:sz w:val="22"/>
          <w:szCs w:val="22"/>
        </w:rPr>
        <w:t>.</w:t>
      </w:r>
    </w:p>
    <w:p w14:paraId="7D0E4950" w14:textId="77777777" w:rsidR="007B0B82" w:rsidRPr="00E85BEE" w:rsidRDefault="007B0B82" w:rsidP="001822BC">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00CE9DB8"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9.</w:t>
      </w:r>
      <w:r w:rsidRPr="00E85BEE">
        <w:rPr>
          <w:rFonts w:asciiTheme="minorHAnsi" w:hAnsiTheme="minorHAnsi" w:cs="Arial"/>
          <w:b/>
          <w:sz w:val="22"/>
          <w:szCs w:val="22"/>
        </w:rPr>
        <w:tab/>
        <w:t>Explain any decision to provide any payment or gift to respondents, other than remuneration of contractors or grantees.</w:t>
      </w:r>
    </w:p>
    <w:p w14:paraId="118557F0"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6005BE73" w14:textId="2D0FA3B1" w:rsidR="002240B5" w:rsidRDefault="00D90F33" w:rsidP="00253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sectPr w:rsidR="002240B5" w:rsidSect="00AE15AC">
          <w:pgSz w:w="12240" w:h="15840"/>
          <w:pgMar w:top="1440" w:right="1440" w:bottom="720" w:left="1440" w:header="1440" w:footer="565" w:gutter="0"/>
          <w:cols w:space="720"/>
        </w:sectPr>
      </w:pPr>
      <w:r w:rsidRPr="00E85BEE">
        <w:rPr>
          <w:rFonts w:asciiTheme="minorHAnsi" w:hAnsiTheme="minorHAnsi" w:cs="Arial"/>
          <w:sz w:val="22"/>
          <w:szCs w:val="22"/>
        </w:rPr>
        <w:t>No payment or gifts of any kind are made to respondents</w:t>
      </w:r>
    </w:p>
    <w:p w14:paraId="09571BA2" w14:textId="7CC341BC" w:rsidR="004A6DFA" w:rsidRDefault="00295103" w:rsidP="00253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r w:rsidRPr="00E85BEE">
        <w:rPr>
          <w:rFonts w:asciiTheme="minorHAnsi" w:hAnsiTheme="minorHAnsi" w:cs="Arial"/>
          <w:b/>
          <w:sz w:val="22"/>
          <w:szCs w:val="22"/>
        </w:rPr>
        <w:t>10.</w:t>
      </w:r>
      <w:r w:rsidRPr="00E85BEE">
        <w:rPr>
          <w:rFonts w:asciiTheme="minorHAnsi" w:hAnsiTheme="minorHAnsi" w:cs="Arial"/>
          <w:b/>
          <w:sz w:val="22"/>
          <w:szCs w:val="22"/>
        </w:rPr>
        <w:tab/>
        <w:t>Describe any assurance of confidentiality provided to respondents and the basis for the assurance in statute, regulation, or agency policy.</w:t>
      </w:r>
    </w:p>
    <w:p w14:paraId="69BDB39E" w14:textId="77777777" w:rsidR="005A31D8" w:rsidRPr="00E85BEE" w:rsidRDefault="005A31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p>
    <w:p w14:paraId="7F370C9B" w14:textId="2DDD9307" w:rsidR="003C4A0A" w:rsidRPr="003C4A0A" w:rsidRDefault="00D90F33" w:rsidP="003C4A0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We will protect personally identifying information in accordance with the Privacy Act</w:t>
      </w:r>
      <w:r w:rsidR="00D105AA">
        <w:rPr>
          <w:rFonts w:asciiTheme="minorHAnsi" w:hAnsiTheme="minorHAnsi" w:cs="Arial"/>
          <w:sz w:val="22"/>
          <w:szCs w:val="22"/>
        </w:rPr>
        <w:t xml:space="preserve"> </w:t>
      </w:r>
      <w:r w:rsidR="00D105AA" w:rsidRPr="00D105AA">
        <w:rPr>
          <w:rFonts w:asciiTheme="minorHAnsi" w:hAnsiTheme="minorHAnsi" w:cs="Arial"/>
          <w:sz w:val="22"/>
          <w:szCs w:val="22"/>
        </w:rPr>
        <w:t xml:space="preserve">of </w:t>
      </w:r>
      <w:r w:rsidR="003C4A0A" w:rsidRPr="00D105AA">
        <w:rPr>
          <w:rFonts w:asciiTheme="minorHAnsi" w:hAnsiTheme="minorHAnsi" w:cs="Arial"/>
          <w:sz w:val="22"/>
          <w:szCs w:val="22"/>
        </w:rPr>
        <w:t>1974</w:t>
      </w:r>
      <w:r w:rsidR="003C4A0A">
        <w:rPr>
          <w:rFonts w:asciiTheme="minorHAnsi" w:hAnsiTheme="minorHAnsi" w:cs="Arial"/>
          <w:sz w:val="22"/>
          <w:szCs w:val="22"/>
        </w:rPr>
        <w:t>; however, we do not</w:t>
      </w:r>
      <w:r w:rsidR="003C4A0A" w:rsidRPr="003C4A0A">
        <w:rPr>
          <w:rFonts w:asciiTheme="minorHAnsi" w:hAnsiTheme="minorHAnsi" w:cs="Arial"/>
          <w:sz w:val="22"/>
          <w:szCs w:val="22"/>
        </w:rPr>
        <w:t xml:space="preserve"> provide </w:t>
      </w:r>
      <w:r w:rsidR="003C4A0A">
        <w:rPr>
          <w:rFonts w:asciiTheme="minorHAnsi" w:hAnsiTheme="minorHAnsi" w:cs="Arial"/>
          <w:sz w:val="22"/>
          <w:szCs w:val="22"/>
        </w:rPr>
        <w:t xml:space="preserve">a </w:t>
      </w:r>
      <w:r w:rsidR="003C4A0A" w:rsidRPr="003C4A0A">
        <w:rPr>
          <w:rFonts w:asciiTheme="minorHAnsi" w:hAnsiTheme="minorHAnsi" w:cs="Arial"/>
          <w:sz w:val="22"/>
          <w:szCs w:val="22"/>
        </w:rPr>
        <w:t>promise of confidentiality, rather.  NPS asks for neither confidential information nor Social Security Number.  Name and contact information are solicited, but are identified as official business information, not private information.</w:t>
      </w:r>
      <w:r w:rsidR="003C4A0A">
        <w:rPr>
          <w:rFonts w:asciiTheme="minorHAnsi" w:hAnsiTheme="minorHAnsi" w:cs="Arial"/>
          <w:sz w:val="22"/>
          <w:szCs w:val="22"/>
        </w:rPr>
        <w:t xml:space="preserve"> </w:t>
      </w:r>
      <w:r w:rsidR="003C4A0A" w:rsidRPr="003C4A0A">
        <w:rPr>
          <w:rFonts w:asciiTheme="minorHAnsi" w:hAnsiTheme="minorHAnsi" w:cs="Arial"/>
          <w:sz w:val="22"/>
          <w:szCs w:val="22"/>
        </w:rPr>
        <w:t xml:space="preserve"> </w:t>
      </w:r>
      <w:r w:rsidR="00D105AA">
        <w:rPr>
          <w:rFonts w:asciiTheme="minorHAnsi" w:hAnsiTheme="minorHAnsi" w:cs="Arial"/>
          <w:sz w:val="22"/>
          <w:szCs w:val="22"/>
        </w:rPr>
        <w:t>P</w:t>
      </w:r>
      <w:r w:rsidR="00D105AA" w:rsidRPr="00D105AA">
        <w:rPr>
          <w:rFonts w:asciiTheme="minorHAnsi" w:hAnsiTheme="minorHAnsi" w:cs="Arial"/>
          <w:sz w:val="22"/>
          <w:szCs w:val="22"/>
        </w:rPr>
        <w:t xml:space="preserve">ersonal addresses, phone numbers, and email addresses of owners and applicants are not released without consent.  </w:t>
      </w:r>
      <w:r w:rsidR="003C4A0A" w:rsidRPr="003C4A0A">
        <w:rPr>
          <w:rFonts w:asciiTheme="minorHAnsi" w:hAnsiTheme="minorHAnsi" w:cs="Arial"/>
          <w:sz w:val="22"/>
          <w:szCs w:val="22"/>
        </w:rPr>
        <w:t xml:space="preserve">The information is maintain the information in a secure system of records </w:t>
      </w:r>
      <w:r w:rsidR="00070D16" w:rsidRPr="00070D16">
        <w:rPr>
          <w:rFonts w:asciiTheme="minorHAnsi" w:hAnsiTheme="minorHAnsi" w:cs="Arial"/>
          <w:sz w:val="22"/>
          <w:szCs w:val="22"/>
        </w:rPr>
        <w:t>Central Files--Interior, NPS-10</w:t>
      </w:r>
      <w:r w:rsidR="00070D16">
        <w:rPr>
          <w:rFonts w:asciiTheme="minorHAnsi" w:hAnsiTheme="minorHAnsi" w:cs="Arial"/>
          <w:sz w:val="22"/>
          <w:szCs w:val="22"/>
        </w:rPr>
        <w:t>,</w:t>
      </w:r>
      <w:r w:rsidR="003C4A0A" w:rsidRPr="00AE15AC">
        <w:rPr>
          <w:rFonts w:asciiTheme="minorHAnsi" w:hAnsiTheme="minorHAnsi" w:cs="Arial"/>
          <w:sz w:val="22"/>
          <w:szCs w:val="22"/>
        </w:rPr>
        <w:t xml:space="preserve"> </w:t>
      </w:r>
      <w:r w:rsidR="00070D16" w:rsidRPr="00070D16">
        <w:rPr>
          <w:rFonts w:asciiTheme="minorHAnsi" w:hAnsiTheme="minorHAnsi" w:cs="Arial"/>
          <w:sz w:val="22"/>
          <w:szCs w:val="22"/>
        </w:rPr>
        <w:t>- April 11, 1977, 48 FR 19075</w:t>
      </w:r>
      <w:r w:rsidR="003C4A0A" w:rsidRPr="00AE15AC">
        <w:rPr>
          <w:rFonts w:asciiTheme="minorHAnsi" w:hAnsiTheme="minorHAnsi" w:cs="Arial"/>
          <w:sz w:val="22"/>
          <w:szCs w:val="22"/>
        </w:rPr>
        <w:t xml:space="preserve">.  The primary use of </w:t>
      </w:r>
      <w:r w:rsidR="00070D16" w:rsidRPr="00070D16">
        <w:rPr>
          <w:rFonts w:asciiTheme="minorHAnsi" w:hAnsiTheme="minorHAnsi" w:cs="Arial"/>
          <w:sz w:val="22"/>
          <w:szCs w:val="22"/>
        </w:rPr>
        <w:t xml:space="preserve">the record is to use </w:t>
      </w:r>
      <w:r w:rsidR="00070D16">
        <w:rPr>
          <w:rFonts w:asciiTheme="minorHAnsi" w:hAnsiTheme="minorHAnsi" w:cs="Arial"/>
          <w:sz w:val="22"/>
          <w:szCs w:val="22"/>
        </w:rPr>
        <w:t xml:space="preserve">be used as </w:t>
      </w:r>
      <w:r w:rsidR="00070D16" w:rsidRPr="00070D16">
        <w:rPr>
          <w:rFonts w:asciiTheme="minorHAnsi" w:hAnsiTheme="minorHAnsi" w:cs="Arial"/>
          <w:sz w:val="22"/>
          <w:szCs w:val="22"/>
        </w:rPr>
        <w:t xml:space="preserve">a cross-reference </w:t>
      </w:r>
      <w:r w:rsidR="00070D16">
        <w:rPr>
          <w:rFonts w:asciiTheme="minorHAnsi" w:hAnsiTheme="minorHAnsi" w:cs="Arial"/>
          <w:sz w:val="22"/>
          <w:szCs w:val="22"/>
        </w:rPr>
        <w:t>to</w:t>
      </w:r>
      <w:r w:rsidR="00070D16" w:rsidRPr="00070D16">
        <w:rPr>
          <w:rFonts w:asciiTheme="minorHAnsi" w:hAnsiTheme="minorHAnsi" w:cs="Arial"/>
          <w:sz w:val="22"/>
          <w:szCs w:val="22"/>
        </w:rPr>
        <w:t xml:space="preserve"> locating original correspondence, and to determine the action </w:t>
      </w:r>
      <w:r w:rsidR="00070D16">
        <w:rPr>
          <w:rFonts w:asciiTheme="minorHAnsi" w:hAnsiTheme="minorHAnsi" w:cs="Arial"/>
          <w:sz w:val="22"/>
          <w:szCs w:val="22"/>
        </w:rPr>
        <w:t xml:space="preserve">of the </w:t>
      </w:r>
      <w:r w:rsidR="00070D16" w:rsidRPr="00070D16">
        <w:rPr>
          <w:rFonts w:asciiTheme="minorHAnsi" w:hAnsiTheme="minorHAnsi" w:cs="Arial"/>
          <w:sz w:val="22"/>
          <w:szCs w:val="22"/>
        </w:rPr>
        <w:t>office that replied</w:t>
      </w:r>
      <w:r w:rsidR="003C4A0A" w:rsidRPr="00AE15AC">
        <w:rPr>
          <w:rFonts w:asciiTheme="minorHAnsi" w:hAnsiTheme="minorHAnsi" w:cs="Arial"/>
          <w:sz w:val="22"/>
          <w:szCs w:val="22"/>
        </w:rPr>
        <w:t>.</w:t>
      </w:r>
      <w:r w:rsidR="003C4A0A" w:rsidRPr="003C4A0A">
        <w:rPr>
          <w:rFonts w:asciiTheme="minorHAnsi" w:hAnsiTheme="minorHAnsi" w:cs="Arial"/>
          <w:sz w:val="22"/>
          <w:szCs w:val="22"/>
        </w:rPr>
        <w:t xml:space="preserve"> </w:t>
      </w:r>
    </w:p>
    <w:p w14:paraId="09CA2801"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2B6D6A02"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11.</w:t>
      </w:r>
      <w:r w:rsidRPr="00E85BEE">
        <w:rPr>
          <w:rFonts w:asciiTheme="minorHAnsi" w:hAnsiTheme="minorHAnsi"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F8898AF"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6562FC3" w14:textId="77777777" w:rsidR="00251281" w:rsidRPr="00E85BEE" w:rsidRDefault="00D90F33"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E85BEE">
        <w:rPr>
          <w:rFonts w:asciiTheme="minorHAnsi" w:hAnsiTheme="minorHAnsi" w:cs="Arial"/>
          <w:sz w:val="22"/>
          <w:szCs w:val="22"/>
        </w:rPr>
        <w:t>No sensitive questions of this nature are asked.</w:t>
      </w:r>
    </w:p>
    <w:p w14:paraId="437342E7"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37DA6372"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12.</w:t>
      </w:r>
      <w:r w:rsidRPr="00E85BEE">
        <w:rPr>
          <w:rFonts w:asciiTheme="minorHAnsi" w:hAnsiTheme="minorHAnsi" w:cs="Arial"/>
          <w:b/>
          <w:sz w:val="22"/>
          <w:szCs w:val="22"/>
        </w:rPr>
        <w:tab/>
        <w:t>Provide estimates of the hour burden of the collection of information.  The statement should:</w:t>
      </w:r>
    </w:p>
    <w:p w14:paraId="5025E9D9"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9891714"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If this request for approval covers more than one form, provide separate hour burden estimates for each form and aggregate the hour burdens.</w:t>
      </w:r>
    </w:p>
    <w:p w14:paraId="7B472DA8"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E85BEE">
        <w:rPr>
          <w:rFonts w:asciiTheme="minorHAnsi" w:hAnsiTheme="minorHAnsi" w:cs="Arial"/>
          <w:b/>
          <w:sz w:val="22"/>
          <w:szCs w:val="22"/>
        </w:rPr>
        <w:t>.</w:t>
      </w:r>
    </w:p>
    <w:p w14:paraId="74AF8C99"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89E4B47" w14:textId="750CEA3C" w:rsidR="003B430D" w:rsidRPr="003B430D" w:rsidRDefault="003B430D" w:rsidP="003B430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3B430D">
        <w:rPr>
          <w:rFonts w:asciiTheme="minorHAnsi" w:hAnsiTheme="minorHAnsi" w:cs="Arial"/>
          <w:sz w:val="22"/>
          <w:szCs w:val="22"/>
        </w:rPr>
        <w:t>We estimate that we will receive 7,500 annual responses totaling 625 burden hours for this collection.  We have no way of knowing when reports of lost or found property will be filed by visitors, nor do we have data on how many reports have been filed in the past</w:t>
      </w:r>
      <w:r>
        <w:rPr>
          <w:rFonts w:asciiTheme="minorHAnsi" w:hAnsiTheme="minorHAnsi" w:cs="Arial"/>
          <w:sz w:val="22"/>
          <w:szCs w:val="22"/>
        </w:rPr>
        <w:t xml:space="preserve">.  </w:t>
      </w:r>
      <w:r w:rsidRPr="003B430D">
        <w:rPr>
          <w:rFonts w:asciiTheme="minorHAnsi" w:hAnsiTheme="minorHAnsi" w:cs="Arial"/>
          <w:sz w:val="22"/>
          <w:szCs w:val="22"/>
        </w:rPr>
        <w:t xml:space="preserve">Submission data for reports of lost or found property </w:t>
      </w:r>
      <w:r>
        <w:rPr>
          <w:rFonts w:asciiTheme="minorHAnsi" w:hAnsiTheme="minorHAnsi" w:cs="Arial"/>
          <w:sz w:val="22"/>
          <w:szCs w:val="22"/>
        </w:rPr>
        <w:t>are not</w:t>
      </w:r>
      <w:r w:rsidRPr="003B430D">
        <w:rPr>
          <w:rFonts w:asciiTheme="minorHAnsi" w:hAnsiTheme="minorHAnsi" w:cs="Arial"/>
          <w:sz w:val="22"/>
          <w:szCs w:val="22"/>
        </w:rPr>
        <w:t xml:space="preserve"> tracked Service</w:t>
      </w:r>
      <w:r>
        <w:rPr>
          <w:rFonts w:asciiTheme="minorHAnsi" w:hAnsiTheme="minorHAnsi" w:cs="Arial"/>
          <w:sz w:val="22"/>
          <w:szCs w:val="22"/>
        </w:rPr>
        <w:t>-</w:t>
      </w:r>
      <w:r w:rsidRPr="003B430D">
        <w:rPr>
          <w:rFonts w:asciiTheme="minorHAnsi" w:hAnsiTheme="minorHAnsi" w:cs="Arial"/>
          <w:sz w:val="22"/>
          <w:szCs w:val="22"/>
        </w:rPr>
        <w:t xml:space="preserve">wide.  </w:t>
      </w:r>
    </w:p>
    <w:p w14:paraId="7E7E1461" w14:textId="77777777" w:rsidR="003B430D" w:rsidRDefault="003B430D" w:rsidP="00AF14CF">
      <w:pPr>
        <w:pStyle w:val="NoSpacing"/>
      </w:pPr>
    </w:p>
    <w:p w14:paraId="4A473BE1" w14:textId="71C443D0" w:rsidR="000621AF" w:rsidRPr="00E85BEE" w:rsidRDefault="007D15EA" w:rsidP="00826E3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E85BEE">
        <w:rPr>
          <w:rFonts w:asciiTheme="minorHAnsi" w:hAnsiTheme="minorHAnsi" w:cs="Arial"/>
          <w:sz w:val="22"/>
          <w:szCs w:val="22"/>
        </w:rPr>
        <w:t>The dollar value of the burden hours is approximately</w:t>
      </w:r>
      <w:r w:rsidR="00257148" w:rsidRPr="00E85BEE">
        <w:rPr>
          <w:rFonts w:asciiTheme="minorHAnsi" w:hAnsiTheme="minorHAnsi" w:cs="Arial"/>
          <w:sz w:val="22"/>
          <w:szCs w:val="22"/>
        </w:rPr>
        <w:t xml:space="preserve"> $</w:t>
      </w:r>
      <w:r w:rsidR="00215650">
        <w:rPr>
          <w:rFonts w:asciiTheme="minorHAnsi" w:hAnsiTheme="minorHAnsi" w:cs="Arial"/>
          <w:sz w:val="22"/>
          <w:szCs w:val="22"/>
        </w:rPr>
        <w:t>22,881</w:t>
      </w:r>
      <w:r w:rsidR="00D67133">
        <w:rPr>
          <w:rFonts w:asciiTheme="minorHAnsi" w:hAnsiTheme="minorHAnsi" w:cs="Arial"/>
          <w:sz w:val="22"/>
          <w:szCs w:val="22"/>
        </w:rPr>
        <w:t xml:space="preserve"> (rounded</w:t>
      </w:r>
      <w:r w:rsidR="005F2CA3">
        <w:rPr>
          <w:rFonts w:asciiTheme="minorHAnsi" w:hAnsiTheme="minorHAnsi" w:cs="Arial"/>
          <w:sz w:val="22"/>
          <w:szCs w:val="22"/>
        </w:rPr>
        <w:t>)</w:t>
      </w:r>
      <w:r w:rsidR="00257148" w:rsidRPr="00E85BEE">
        <w:rPr>
          <w:rFonts w:asciiTheme="minorHAnsi" w:hAnsiTheme="minorHAnsi" w:cs="Arial"/>
          <w:sz w:val="22"/>
          <w:szCs w:val="22"/>
        </w:rPr>
        <w:t xml:space="preserve">.  </w:t>
      </w:r>
      <w:r w:rsidR="00E85BEE" w:rsidRPr="00E85BEE">
        <w:rPr>
          <w:rFonts w:asciiTheme="minorHAnsi" w:hAnsiTheme="minorHAnsi" w:cs="Arial"/>
          <w:sz w:val="22"/>
          <w:szCs w:val="22"/>
        </w:rPr>
        <w:t>We used Bureau of Labor Statistics news release USDL-1</w:t>
      </w:r>
      <w:r w:rsidR="00FE2045">
        <w:rPr>
          <w:rFonts w:asciiTheme="minorHAnsi" w:hAnsiTheme="minorHAnsi" w:cs="Arial"/>
          <w:sz w:val="22"/>
          <w:szCs w:val="22"/>
        </w:rPr>
        <w:t>9</w:t>
      </w:r>
      <w:r w:rsidR="00E85BEE" w:rsidRPr="00E85BEE">
        <w:rPr>
          <w:rFonts w:asciiTheme="minorHAnsi" w:hAnsiTheme="minorHAnsi" w:cs="Arial"/>
          <w:sz w:val="22"/>
          <w:szCs w:val="22"/>
        </w:rPr>
        <w:t>-</w:t>
      </w:r>
      <w:r w:rsidR="00FE2045">
        <w:rPr>
          <w:rFonts w:asciiTheme="minorHAnsi" w:hAnsiTheme="minorHAnsi" w:cs="Arial"/>
          <w:sz w:val="22"/>
          <w:szCs w:val="22"/>
        </w:rPr>
        <w:t>1</w:t>
      </w:r>
      <w:r w:rsidR="00E85BEE" w:rsidRPr="00E85BEE">
        <w:rPr>
          <w:rFonts w:asciiTheme="minorHAnsi" w:hAnsiTheme="minorHAnsi" w:cs="Arial"/>
          <w:sz w:val="22"/>
          <w:szCs w:val="22"/>
        </w:rPr>
        <w:t>6</w:t>
      </w:r>
      <w:r w:rsidR="00FE2045">
        <w:rPr>
          <w:rFonts w:asciiTheme="minorHAnsi" w:hAnsiTheme="minorHAnsi" w:cs="Arial"/>
          <w:sz w:val="22"/>
          <w:szCs w:val="22"/>
        </w:rPr>
        <w:t>49</w:t>
      </w:r>
      <w:r w:rsidR="00E85BEE" w:rsidRPr="00E85BEE">
        <w:rPr>
          <w:rFonts w:asciiTheme="minorHAnsi" w:hAnsiTheme="minorHAnsi" w:cs="Arial"/>
          <w:sz w:val="22"/>
          <w:szCs w:val="22"/>
        </w:rPr>
        <w:t xml:space="preserve">, </w:t>
      </w:r>
      <w:r w:rsidR="00FE2045">
        <w:rPr>
          <w:rFonts w:asciiTheme="minorHAnsi" w:hAnsiTheme="minorHAnsi" w:cs="Arial"/>
          <w:sz w:val="22"/>
          <w:szCs w:val="22"/>
        </w:rPr>
        <w:t>September</w:t>
      </w:r>
      <w:r w:rsidR="00E85BEE" w:rsidRPr="00E85BEE">
        <w:rPr>
          <w:rFonts w:asciiTheme="minorHAnsi" w:hAnsiTheme="minorHAnsi" w:cs="Arial"/>
          <w:sz w:val="22"/>
          <w:szCs w:val="22"/>
        </w:rPr>
        <w:t xml:space="preserve"> 1</w:t>
      </w:r>
      <w:r w:rsidR="00FE2045">
        <w:rPr>
          <w:rFonts w:asciiTheme="minorHAnsi" w:hAnsiTheme="minorHAnsi" w:cs="Arial"/>
          <w:sz w:val="22"/>
          <w:szCs w:val="22"/>
        </w:rPr>
        <w:t>7</w:t>
      </w:r>
      <w:r w:rsidR="00E85BEE" w:rsidRPr="00E85BEE">
        <w:rPr>
          <w:rFonts w:asciiTheme="minorHAnsi" w:hAnsiTheme="minorHAnsi" w:cs="Arial"/>
          <w:sz w:val="22"/>
          <w:szCs w:val="22"/>
        </w:rPr>
        <w:t>, 201</w:t>
      </w:r>
      <w:r w:rsidR="00FE2045">
        <w:rPr>
          <w:rFonts w:asciiTheme="minorHAnsi" w:hAnsiTheme="minorHAnsi" w:cs="Arial"/>
          <w:sz w:val="22"/>
          <w:szCs w:val="22"/>
        </w:rPr>
        <w:t>9</w:t>
      </w:r>
      <w:r w:rsidR="00E85BEE" w:rsidRPr="00E85BEE">
        <w:rPr>
          <w:rFonts w:asciiTheme="minorHAnsi" w:hAnsiTheme="minorHAnsi" w:cs="Arial"/>
          <w:sz w:val="22"/>
          <w:szCs w:val="22"/>
        </w:rPr>
        <w:t>, Employer Costs for Employee Compensation—</w:t>
      </w:r>
      <w:r w:rsidR="00FE2045">
        <w:rPr>
          <w:rFonts w:asciiTheme="minorHAnsi" w:hAnsiTheme="minorHAnsi" w:cs="Arial"/>
          <w:sz w:val="22"/>
          <w:szCs w:val="22"/>
        </w:rPr>
        <w:t xml:space="preserve">June </w:t>
      </w:r>
      <w:r w:rsidR="00E85BEE" w:rsidRPr="00E85BEE">
        <w:rPr>
          <w:rFonts w:asciiTheme="minorHAnsi" w:hAnsiTheme="minorHAnsi" w:cs="Arial"/>
          <w:sz w:val="22"/>
          <w:szCs w:val="22"/>
        </w:rPr>
        <w:t>201</w:t>
      </w:r>
      <w:r w:rsidR="00FE2045">
        <w:rPr>
          <w:rFonts w:asciiTheme="minorHAnsi" w:hAnsiTheme="minorHAnsi" w:cs="Arial"/>
          <w:sz w:val="22"/>
          <w:szCs w:val="22"/>
        </w:rPr>
        <w:t>9</w:t>
      </w:r>
      <w:r w:rsidR="00E85BEE" w:rsidRPr="00E85BEE">
        <w:rPr>
          <w:rFonts w:asciiTheme="minorHAnsi" w:hAnsiTheme="minorHAnsi" w:cs="Arial"/>
          <w:sz w:val="22"/>
          <w:szCs w:val="22"/>
        </w:rPr>
        <w:t>, (</w:t>
      </w:r>
      <w:hyperlink r:id="rId10" w:history="1">
        <w:r w:rsidR="00D67133" w:rsidRPr="0005788F">
          <w:rPr>
            <w:rStyle w:val="Hyperlink"/>
            <w:rFonts w:asciiTheme="minorHAnsi" w:hAnsiTheme="minorHAnsi" w:cs="Arial"/>
            <w:sz w:val="22"/>
            <w:szCs w:val="22"/>
          </w:rPr>
          <w:t>http://www.bls.gov/news.release/pdf/ecec.pdf</w:t>
        </w:r>
      </w:hyperlink>
      <w:r w:rsidR="00E85BEE" w:rsidRPr="00E85BEE">
        <w:rPr>
          <w:rFonts w:asciiTheme="minorHAnsi" w:hAnsiTheme="minorHAnsi" w:cs="Arial"/>
          <w:sz w:val="22"/>
          <w:szCs w:val="22"/>
        </w:rPr>
        <w:t xml:space="preserve">) to estimate average hourly wages and to calculate benefits.  Table 1 of the bulletin lists the hourly wage plus benefits for </w:t>
      </w:r>
      <w:r w:rsidR="00517432">
        <w:rPr>
          <w:rFonts w:asciiTheme="minorHAnsi" w:hAnsiTheme="minorHAnsi" w:cs="Arial"/>
          <w:sz w:val="22"/>
          <w:szCs w:val="22"/>
        </w:rPr>
        <w:t>civilian</w:t>
      </w:r>
      <w:r w:rsidR="008B498B" w:rsidRPr="00E85BEE">
        <w:rPr>
          <w:rFonts w:asciiTheme="minorHAnsi" w:hAnsiTheme="minorHAnsi" w:cs="Arial"/>
          <w:sz w:val="22"/>
          <w:szCs w:val="22"/>
        </w:rPr>
        <w:t xml:space="preserve"> </w:t>
      </w:r>
      <w:r w:rsidR="00E85BEE" w:rsidRPr="00E85BEE">
        <w:rPr>
          <w:rFonts w:asciiTheme="minorHAnsi" w:hAnsiTheme="minorHAnsi" w:cs="Arial"/>
          <w:sz w:val="22"/>
          <w:szCs w:val="22"/>
        </w:rPr>
        <w:t>workers as $3</w:t>
      </w:r>
      <w:r w:rsidR="00FE2045">
        <w:rPr>
          <w:rFonts w:asciiTheme="minorHAnsi" w:hAnsiTheme="minorHAnsi" w:cs="Arial"/>
          <w:sz w:val="22"/>
          <w:szCs w:val="22"/>
        </w:rPr>
        <w:t>6</w:t>
      </w:r>
      <w:r w:rsidR="00E85BEE" w:rsidRPr="00E85BEE">
        <w:rPr>
          <w:rFonts w:asciiTheme="minorHAnsi" w:hAnsiTheme="minorHAnsi" w:cs="Arial"/>
          <w:sz w:val="22"/>
          <w:szCs w:val="22"/>
        </w:rPr>
        <w:t>.</w:t>
      </w:r>
      <w:r w:rsidR="00FE2045">
        <w:rPr>
          <w:rFonts w:asciiTheme="minorHAnsi" w:hAnsiTheme="minorHAnsi" w:cs="Arial"/>
          <w:sz w:val="22"/>
          <w:szCs w:val="22"/>
        </w:rPr>
        <w:t>61</w:t>
      </w:r>
      <w:r w:rsidR="00E85BEE" w:rsidRPr="00E85BEE">
        <w:rPr>
          <w:rFonts w:asciiTheme="minorHAnsi" w:hAnsiTheme="minorHAnsi" w:cs="Arial"/>
          <w:sz w:val="22"/>
          <w:szCs w:val="22"/>
        </w:rPr>
        <w:t>.  For the purposes of this information collection, we are using the same rate for both individuals and the private sector.</w:t>
      </w:r>
    </w:p>
    <w:p w14:paraId="3B856005" w14:textId="77777777" w:rsidR="00AF14CF" w:rsidRDefault="00AF14CF" w:rsidP="002240B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heme="minorHAnsi" w:hAnsiTheme="minorHAnsi" w:cs="Arial"/>
          <w:b/>
          <w:sz w:val="22"/>
          <w:szCs w:val="22"/>
        </w:rPr>
      </w:pPr>
    </w:p>
    <w:p w14:paraId="7586CAA0" w14:textId="5FBEF337" w:rsidR="002240B5" w:rsidRPr="002240B5" w:rsidRDefault="000621AF" w:rsidP="002240B5">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heme="minorHAnsi" w:hAnsiTheme="minorHAnsi" w:cs="Arial"/>
          <w:b/>
          <w:sz w:val="22"/>
          <w:szCs w:val="22"/>
        </w:rPr>
      </w:pPr>
      <w:r w:rsidRPr="00AE15AC">
        <w:rPr>
          <w:rFonts w:asciiTheme="minorHAnsi" w:hAnsiTheme="minorHAnsi" w:cs="Arial"/>
          <w:b/>
          <w:sz w:val="22"/>
          <w:szCs w:val="22"/>
        </w:rPr>
        <w:t>Table 12.1 –</w:t>
      </w:r>
      <w:r w:rsidR="002240B5">
        <w:rPr>
          <w:rFonts w:asciiTheme="minorHAnsi" w:hAnsiTheme="minorHAnsi" w:cs="Arial"/>
          <w:b/>
          <w:sz w:val="22"/>
          <w:szCs w:val="22"/>
        </w:rPr>
        <w:t xml:space="preserve"> </w:t>
      </w:r>
      <w:r w:rsidR="002240B5" w:rsidRPr="002240B5">
        <w:rPr>
          <w:rFonts w:asciiTheme="minorHAnsi" w:hAnsiTheme="minorHAnsi" w:cs="Arial"/>
          <w:b/>
          <w:sz w:val="22"/>
          <w:szCs w:val="22"/>
          <w:lang w:val="x-none"/>
        </w:rPr>
        <w:t xml:space="preserve">Total Estimated </w:t>
      </w:r>
      <w:r w:rsidR="002240B5" w:rsidRPr="002240B5">
        <w:rPr>
          <w:rFonts w:asciiTheme="minorHAnsi" w:hAnsiTheme="minorHAnsi" w:cs="Arial"/>
          <w:b/>
          <w:sz w:val="22"/>
          <w:szCs w:val="22"/>
        </w:rPr>
        <w:t xml:space="preserve">Annualized </w:t>
      </w:r>
      <w:r w:rsidR="002240B5" w:rsidRPr="002240B5">
        <w:rPr>
          <w:rFonts w:asciiTheme="minorHAnsi" w:hAnsiTheme="minorHAnsi" w:cs="Arial"/>
          <w:b/>
          <w:sz w:val="22"/>
          <w:szCs w:val="22"/>
          <w:lang w:val="x-none"/>
        </w:rPr>
        <w:t>Burden</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080"/>
        <w:gridCol w:w="1620"/>
        <w:gridCol w:w="990"/>
        <w:gridCol w:w="1440"/>
        <w:gridCol w:w="1350"/>
      </w:tblGrid>
      <w:tr w:rsidR="00E85BEE" w:rsidRPr="00E85BEE" w14:paraId="12E9172E" w14:textId="77777777" w:rsidTr="003D6393">
        <w:trPr>
          <w:trHeight w:val="1155"/>
        </w:trPr>
        <w:tc>
          <w:tcPr>
            <w:tcW w:w="2790" w:type="dxa"/>
            <w:vAlign w:val="bottom"/>
          </w:tcPr>
          <w:p w14:paraId="7C455C61" w14:textId="77777777" w:rsidR="00E85BEE" w:rsidRPr="003D6393" w:rsidRDefault="00E85BEE" w:rsidP="00FC5054">
            <w:pPr>
              <w:jc w:val="center"/>
              <w:rPr>
                <w:rFonts w:asciiTheme="minorHAnsi" w:hAnsiTheme="minorHAnsi" w:cs="Arial"/>
                <w:b/>
                <w:bCs/>
                <w:sz w:val="18"/>
                <w:szCs w:val="18"/>
              </w:rPr>
            </w:pPr>
            <w:r w:rsidRPr="003D6393">
              <w:rPr>
                <w:rFonts w:asciiTheme="minorHAnsi" w:hAnsiTheme="minorHAnsi" w:cs="Arial"/>
                <w:b/>
                <w:bCs/>
                <w:sz w:val="18"/>
                <w:szCs w:val="18"/>
              </w:rPr>
              <w:t>Activity</w:t>
            </w:r>
          </w:p>
        </w:tc>
        <w:tc>
          <w:tcPr>
            <w:tcW w:w="1080" w:type="dxa"/>
          </w:tcPr>
          <w:p w14:paraId="0BF6021B" w14:textId="77777777" w:rsidR="00E85BEE" w:rsidRPr="003D6393" w:rsidRDefault="00E85BEE" w:rsidP="00FC5054">
            <w:pPr>
              <w:ind w:left="-18"/>
              <w:jc w:val="center"/>
              <w:rPr>
                <w:rFonts w:asciiTheme="minorHAnsi" w:hAnsiTheme="minorHAnsi" w:cs="Arial"/>
                <w:b/>
                <w:bCs/>
                <w:sz w:val="18"/>
                <w:szCs w:val="18"/>
              </w:rPr>
            </w:pPr>
          </w:p>
          <w:p w14:paraId="77BB8BDD" w14:textId="77777777" w:rsidR="00E85BEE" w:rsidRPr="003D6393" w:rsidRDefault="00E85BEE" w:rsidP="00FC5054">
            <w:pPr>
              <w:ind w:left="-18"/>
              <w:jc w:val="center"/>
              <w:rPr>
                <w:rFonts w:asciiTheme="minorHAnsi" w:hAnsiTheme="minorHAnsi" w:cs="Arial"/>
                <w:b/>
                <w:bCs/>
                <w:sz w:val="18"/>
                <w:szCs w:val="18"/>
              </w:rPr>
            </w:pPr>
          </w:p>
          <w:p w14:paraId="70F1971E" w14:textId="77777777" w:rsidR="00E85BEE" w:rsidRPr="003D6393" w:rsidRDefault="00E85BEE" w:rsidP="00FC5054">
            <w:pPr>
              <w:ind w:left="-18"/>
              <w:jc w:val="center"/>
              <w:rPr>
                <w:rFonts w:asciiTheme="minorHAnsi" w:hAnsiTheme="minorHAnsi" w:cs="Arial"/>
                <w:b/>
                <w:bCs/>
                <w:sz w:val="18"/>
                <w:szCs w:val="18"/>
              </w:rPr>
            </w:pPr>
          </w:p>
          <w:p w14:paraId="7F3F4139" w14:textId="77777777" w:rsidR="00E85BEE" w:rsidRPr="003D6393" w:rsidRDefault="00E85BEE" w:rsidP="00FC5054">
            <w:pPr>
              <w:ind w:left="-18"/>
              <w:jc w:val="center"/>
              <w:rPr>
                <w:rFonts w:asciiTheme="minorHAnsi" w:hAnsiTheme="minorHAnsi" w:cs="Arial"/>
                <w:b/>
                <w:bCs/>
                <w:sz w:val="18"/>
                <w:szCs w:val="18"/>
              </w:rPr>
            </w:pPr>
            <w:r w:rsidRPr="003D6393">
              <w:rPr>
                <w:rFonts w:asciiTheme="minorHAnsi" w:hAnsiTheme="minorHAnsi" w:cs="Arial"/>
                <w:b/>
                <w:bCs/>
                <w:sz w:val="18"/>
                <w:szCs w:val="18"/>
              </w:rPr>
              <w:t>Annual</w:t>
            </w:r>
          </w:p>
          <w:p w14:paraId="38B61421" w14:textId="77777777" w:rsidR="00E85BEE" w:rsidRPr="003D6393" w:rsidRDefault="00E85BEE" w:rsidP="00FC5054">
            <w:pPr>
              <w:ind w:left="-18"/>
              <w:jc w:val="center"/>
              <w:rPr>
                <w:rFonts w:asciiTheme="minorHAnsi" w:hAnsiTheme="minorHAnsi" w:cs="Arial"/>
                <w:b/>
                <w:bCs/>
                <w:sz w:val="18"/>
                <w:szCs w:val="18"/>
              </w:rPr>
            </w:pPr>
            <w:r w:rsidRPr="003D6393">
              <w:rPr>
                <w:rFonts w:asciiTheme="minorHAnsi" w:hAnsiTheme="minorHAnsi" w:cs="Arial"/>
                <w:b/>
                <w:bCs/>
                <w:sz w:val="18"/>
                <w:szCs w:val="18"/>
              </w:rPr>
              <w:t>Responses</w:t>
            </w:r>
          </w:p>
        </w:tc>
        <w:tc>
          <w:tcPr>
            <w:tcW w:w="1620" w:type="dxa"/>
            <w:vAlign w:val="bottom"/>
          </w:tcPr>
          <w:p w14:paraId="3C2F0989" w14:textId="77777777" w:rsidR="00E85BEE" w:rsidRPr="003D6393" w:rsidRDefault="00E85BEE" w:rsidP="00E85BEE">
            <w:pPr>
              <w:ind w:left="12"/>
              <w:jc w:val="center"/>
              <w:rPr>
                <w:rFonts w:asciiTheme="minorHAnsi" w:hAnsiTheme="minorHAnsi" w:cs="Arial"/>
                <w:b/>
                <w:bCs/>
                <w:sz w:val="18"/>
                <w:szCs w:val="18"/>
              </w:rPr>
            </w:pPr>
            <w:r w:rsidRPr="003D6393">
              <w:rPr>
                <w:rFonts w:asciiTheme="minorHAnsi" w:hAnsiTheme="minorHAnsi" w:cs="Arial"/>
                <w:b/>
                <w:bCs/>
                <w:sz w:val="18"/>
                <w:szCs w:val="18"/>
              </w:rPr>
              <w:t>Completion Time per Response (hours)</w:t>
            </w:r>
          </w:p>
        </w:tc>
        <w:tc>
          <w:tcPr>
            <w:tcW w:w="990" w:type="dxa"/>
            <w:vAlign w:val="bottom"/>
          </w:tcPr>
          <w:p w14:paraId="738D948C" w14:textId="77777777" w:rsidR="00E85BEE" w:rsidRPr="003D6393" w:rsidRDefault="00E85BEE" w:rsidP="00E85BEE">
            <w:pPr>
              <w:ind w:left="34"/>
              <w:jc w:val="center"/>
              <w:rPr>
                <w:rFonts w:asciiTheme="minorHAnsi" w:hAnsiTheme="minorHAnsi" w:cs="Arial"/>
                <w:b/>
                <w:bCs/>
                <w:sz w:val="18"/>
                <w:szCs w:val="18"/>
              </w:rPr>
            </w:pPr>
            <w:r w:rsidRPr="003D6393">
              <w:rPr>
                <w:rFonts w:asciiTheme="minorHAnsi" w:hAnsiTheme="minorHAnsi" w:cs="Arial"/>
                <w:b/>
                <w:bCs/>
                <w:sz w:val="18"/>
                <w:szCs w:val="18"/>
              </w:rPr>
              <w:t>Annual Burden Hours</w:t>
            </w:r>
          </w:p>
        </w:tc>
        <w:tc>
          <w:tcPr>
            <w:tcW w:w="1440" w:type="dxa"/>
            <w:vAlign w:val="bottom"/>
          </w:tcPr>
          <w:p w14:paraId="1988BF84" w14:textId="77777777" w:rsidR="00E85BEE" w:rsidRPr="003D6393" w:rsidRDefault="00E85BEE" w:rsidP="00FC5054">
            <w:pPr>
              <w:ind w:left="42"/>
              <w:jc w:val="center"/>
              <w:rPr>
                <w:rFonts w:asciiTheme="minorHAnsi" w:hAnsiTheme="minorHAnsi" w:cs="Arial"/>
                <w:b/>
                <w:bCs/>
                <w:sz w:val="18"/>
                <w:szCs w:val="18"/>
              </w:rPr>
            </w:pPr>
            <w:r w:rsidRPr="003D6393">
              <w:rPr>
                <w:rFonts w:asciiTheme="minorHAnsi" w:hAnsiTheme="minorHAnsi" w:cs="Arial"/>
                <w:b/>
                <w:bCs/>
                <w:sz w:val="18"/>
                <w:szCs w:val="18"/>
              </w:rPr>
              <w:t>Hourly Labor Costs including</w:t>
            </w:r>
          </w:p>
          <w:p w14:paraId="2E27D9C9" w14:textId="77777777" w:rsidR="00E85BEE" w:rsidRPr="003D6393" w:rsidRDefault="00E85BEE" w:rsidP="00FC5054">
            <w:pPr>
              <w:ind w:left="42"/>
              <w:jc w:val="center"/>
              <w:rPr>
                <w:rFonts w:asciiTheme="minorHAnsi" w:hAnsiTheme="minorHAnsi" w:cs="Arial"/>
                <w:b/>
                <w:bCs/>
                <w:sz w:val="18"/>
                <w:szCs w:val="18"/>
              </w:rPr>
            </w:pPr>
            <w:r w:rsidRPr="003D6393">
              <w:rPr>
                <w:rFonts w:asciiTheme="minorHAnsi" w:hAnsiTheme="minorHAnsi" w:cs="Arial"/>
                <w:b/>
                <w:bCs/>
                <w:sz w:val="18"/>
                <w:szCs w:val="18"/>
              </w:rPr>
              <w:t>Benefits</w:t>
            </w:r>
          </w:p>
        </w:tc>
        <w:tc>
          <w:tcPr>
            <w:tcW w:w="1350" w:type="dxa"/>
            <w:vAlign w:val="bottom"/>
          </w:tcPr>
          <w:p w14:paraId="49DABBA7" w14:textId="77777777" w:rsidR="00E85BEE" w:rsidRPr="003D6393" w:rsidRDefault="00E85BEE" w:rsidP="00FC5054">
            <w:pPr>
              <w:ind w:left="12"/>
              <w:jc w:val="center"/>
              <w:rPr>
                <w:rFonts w:asciiTheme="minorHAnsi" w:hAnsiTheme="minorHAnsi" w:cs="Arial"/>
                <w:b/>
                <w:bCs/>
                <w:sz w:val="18"/>
                <w:szCs w:val="18"/>
              </w:rPr>
            </w:pPr>
            <w:r w:rsidRPr="003D6393">
              <w:rPr>
                <w:rFonts w:asciiTheme="minorHAnsi" w:hAnsiTheme="minorHAnsi" w:cs="Arial"/>
                <w:b/>
                <w:bCs/>
                <w:sz w:val="18"/>
                <w:szCs w:val="18"/>
              </w:rPr>
              <w:t>Dollar Value of Annual Burden</w:t>
            </w:r>
          </w:p>
          <w:p w14:paraId="675DC205" w14:textId="77777777" w:rsidR="00E85BEE" w:rsidRPr="003D6393" w:rsidRDefault="00E85BEE" w:rsidP="00FC5054">
            <w:pPr>
              <w:ind w:left="12"/>
              <w:jc w:val="center"/>
              <w:rPr>
                <w:rFonts w:asciiTheme="minorHAnsi" w:hAnsiTheme="minorHAnsi" w:cs="Arial"/>
                <w:b/>
                <w:bCs/>
                <w:sz w:val="18"/>
                <w:szCs w:val="18"/>
              </w:rPr>
            </w:pPr>
            <w:r w:rsidRPr="003D6393">
              <w:rPr>
                <w:rFonts w:asciiTheme="minorHAnsi" w:hAnsiTheme="minorHAnsi" w:cs="Arial"/>
                <w:b/>
                <w:bCs/>
                <w:sz w:val="18"/>
                <w:szCs w:val="18"/>
              </w:rPr>
              <w:t>Hours</w:t>
            </w:r>
          </w:p>
        </w:tc>
      </w:tr>
      <w:tr w:rsidR="00E85BEE" w:rsidRPr="00E85BEE" w14:paraId="49931BAB" w14:textId="77777777" w:rsidTr="003D6393">
        <w:trPr>
          <w:trHeight w:val="255"/>
        </w:trPr>
        <w:tc>
          <w:tcPr>
            <w:tcW w:w="2790" w:type="dxa"/>
            <w:noWrap/>
            <w:vAlign w:val="bottom"/>
          </w:tcPr>
          <w:p w14:paraId="132AFFA1" w14:textId="77777777" w:rsidR="00E85BEE" w:rsidRPr="00E85BEE" w:rsidRDefault="00E85BEE" w:rsidP="00FC5054">
            <w:pPr>
              <w:rPr>
                <w:rFonts w:asciiTheme="minorHAnsi" w:hAnsiTheme="minorHAnsi" w:cs="Arial"/>
                <w:sz w:val="18"/>
                <w:szCs w:val="18"/>
              </w:rPr>
            </w:pPr>
            <w:r w:rsidRPr="00E85BEE">
              <w:rPr>
                <w:rFonts w:asciiTheme="minorHAnsi" w:hAnsiTheme="minorHAnsi" w:cs="Arial"/>
                <w:sz w:val="18"/>
                <w:szCs w:val="18"/>
              </w:rPr>
              <w:t>Form 10-166, “Lost-Found Report”</w:t>
            </w:r>
          </w:p>
        </w:tc>
        <w:tc>
          <w:tcPr>
            <w:tcW w:w="1080" w:type="dxa"/>
            <w:vAlign w:val="center"/>
          </w:tcPr>
          <w:p w14:paraId="739D74A3" w14:textId="05E1AD64" w:rsidR="00E85BEE" w:rsidRPr="00E85BEE" w:rsidRDefault="00E85BEE">
            <w:pPr>
              <w:ind w:left="-18"/>
              <w:jc w:val="center"/>
              <w:rPr>
                <w:rFonts w:asciiTheme="minorHAnsi" w:hAnsiTheme="minorHAnsi" w:cs="Arial"/>
                <w:sz w:val="18"/>
                <w:szCs w:val="18"/>
              </w:rPr>
            </w:pPr>
            <w:r w:rsidRPr="00E85BEE">
              <w:rPr>
                <w:rFonts w:asciiTheme="minorHAnsi" w:hAnsiTheme="minorHAnsi" w:cs="Arial"/>
                <w:sz w:val="18"/>
                <w:szCs w:val="18"/>
              </w:rPr>
              <w:t>7,</w:t>
            </w:r>
            <w:r w:rsidR="003B430D">
              <w:rPr>
                <w:rFonts w:asciiTheme="minorHAnsi" w:hAnsiTheme="minorHAnsi" w:cs="Arial"/>
                <w:sz w:val="18"/>
                <w:szCs w:val="18"/>
              </w:rPr>
              <w:t>5</w:t>
            </w:r>
            <w:r w:rsidRPr="00E85BEE">
              <w:rPr>
                <w:rFonts w:asciiTheme="minorHAnsi" w:hAnsiTheme="minorHAnsi" w:cs="Arial"/>
                <w:sz w:val="18"/>
                <w:szCs w:val="18"/>
              </w:rPr>
              <w:t>00</w:t>
            </w:r>
          </w:p>
        </w:tc>
        <w:tc>
          <w:tcPr>
            <w:tcW w:w="1620" w:type="dxa"/>
            <w:noWrap/>
            <w:vAlign w:val="center"/>
          </w:tcPr>
          <w:p w14:paraId="7A909768" w14:textId="77777777" w:rsidR="00E85BEE" w:rsidRPr="00E85BEE" w:rsidRDefault="00E85BEE" w:rsidP="00E85BEE">
            <w:pPr>
              <w:ind w:left="12"/>
              <w:jc w:val="center"/>
              <w:rPr>
                <w:rFonts w:asciiTheme="minorHAnsi" w:hAnsiTheme="minorHAnsi" w:cs="Arial"/>
                <w:sz w:val="18"/>
                <w:szCs w:val="18"/>
              </w:rPr>
            </w:pPr>
            <w:r w:rsidRPr="00E85BEE">
              <w:rPr>
                <w:rFonts w:asciiTheme="minorHAnsi" w:hAnsiTheme="minorHAnsi" w:cs="Arial"/>
                <w:sz w:val="18"/>
                <w:szCs w:val="18"/>
              </w:rPr>
              <w:t>5 minutes</w:t>
            </w:r>
          </w:p>
        </w:tc>
        <w:tc>
          <w:tcPr>
            <w:tcW w:w="990" w:type="dxa"/>
            <w:noWrap/>
            <w:vAlign w:val="center"/>
          </w:tcPr>
          <w:p w14:paraId="180D7D46" w14:textId="5D0FE4AA" w:rsidR="00E85BEE" w:rsidRPr="00E85BEE" w:rsidRDefault="00E85BEE" w:rsidP="00E85BEE">
            <w:pPr>
              <w:ind w:left="42"/>
              <w:jc w:val="center"/>
              <w:rPr>
                <w:rFonts w:asciiTheme="minorHAnsi" w:hAnsiTheme="minorHAnsi" w:cs="Arial"/>
                <w:sz w:val="18"/>
                <w:szCs w:val="18"/>
              </w:rPr>
            </w:pPr>
            <w:r w:rsidRPr="00E85BEE">
              <w:rPr>
                <w:rFonts w:asciiTheme="minorHAnsi" w:hAnsiTheme="minorHAnsi" w:cs="Arial"/>
                <w:sz w:val="18"/>
                <w:szCs w:val="18"/>
              </w:rPr>
              <w:t>6</w:t>
            </w:r>
            <w:r w:rsidR="003B430D">
              <w:rPr>
                <w:rFonts w:asciiTheme="minorHAnsi" w:hAnsiTheme="minorHAnsi" w:cs="Arial"/>
                <w:sz w:val="18"/>
                <w:szCs w:val="18"/>
              </w:rPr>
              <w:t>25</w:t>
            </w:r>
          </w:p>
        </w:tc>
        <w:tc>
          <w:tcPr>
            <w:tcW w:w="1440" w:type="dxa"/>
            <w:noWrap/>
            <w:vAlign w:val="center"/>
          </w:tcPr>
          <w:p w14:paraId="588BB015" w14:textId="2F35C8F3" w:rsidR="00E85BEE" w:rsidRPr="00E85BEE" w:rsidRDefault="00E85BEE" w:rsidP="00D67133">
            <w:pPr>
              <w:ind w:left="42"/>
              <w:jc w:val="right"/>
              <w:rPr>
                <w:rFonts w:asciiTheme="minorHAnsi" w:hAnsiTheme="minorHAnsi" w:cs="Arial"/>
                <w:sz w:val="18"/>
                <w:szCs w:val="18"/>
              </w:rPr>
            </w:pPr>
            <w:r w:rsidRPr="00E85BEE">
              <w:rPr>
                <w:rFonts w:asciiTheme="minorHAnsi" w:hAnsiTheme="minorHAnsi" w:cs="Arial"/>
                <w:sz w:val="18"/>
                <w:szCs w:val="18"/>
              </w:rPr>
              <w:t>$3</w:t>
            </w:r>
            <w:r w:rsidR="00FE2045">
              <w:rPr>
                <w:rFonts w:asciiTheme="minorHAnsi" w:hAnsiTheme="minorHAnsi" w:cs="Arial"/>
                <w:sz w:val="18"/>
                <w:szCs w:val="18"/>
              </w:rPr>
              <w:t>6</w:t>
            </w:r>
            <w:r w:rsidRPr="00E85BEE">
              <w:rPr>
                <w:rFonts w:asciiTheme="minorHAnsi" w:hAnsiTheme="minorHAnsi" w:cs="Arial"/>
                <w:sz w:val="18"/>
                <w:szCs w:val="18"/>
              </w:rPr>
              <w:t>.</w:t>
            </w:r>
            <w:r w:rsidR="00FE2045">
              <w:rPr>
                <w:rFonts w:asciiTheme="minorHAnsi" w:hAnsiTheme="minorHAnsi" w:cs="Arial"/>
                <w:sz w:val="18"/>
                <w:szCs w:val="18"/>
              </w:rPr>
              <w:t>61</w:t>
            </w:r>
          </w:p>
        </w:tc>
        <w:tc>
          <w:tcPr>
            <w:tcW w:w="1350" w:type="dxa"/>
            <w:noWrap/>
            <w:vAlign w:val="center"/>
          </w:tcPr>
          <w:p w14:paraId="01EF04AD" w14:textId="6A54CC31" w:rsidR="00E85BEE" w:rsidRPr="00E85BEE" w:rsidRDefault="003B430D">
            <w:pPr>
              <w:ind w:left="12"/>
              <w:jc w:val="right"/>
              <w:rPr>
                <w:rFonts w:asciiTheme="minorHAnsi" w:hAnsiTheme="minorHAnsi" w:cs="Arial"/>
                <w:sz w:val="18"/>
                <w:szCs w:val="18"/>
              </w:rPr>
            </w:pPr>
            <w:r>
              <w:rPr>
                <w:rFonts w:asciiTheme="minorHAnsi" w:hAnsiTheme="minorHAnsi" w:cs="Arial"/>
                <w:sz w:val="18"/>
                <w:szCs w:val="18"/>
              </w:rPr>
              <w:t>$22,881</w:t>
            </w:r>
          </w:p>
        </w:tc>
      </w:tr>
    </w:tbl>
    <w:p w14:paraId="57FDFC3A" w14:textId="77777777" w:rsidR="007D15EA" w:rsidRPr="00E85BEE" w:rsidRDefault="007D15EA" w:rsidP="007D15E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bCs/>
          <w:sz w:val="22"/>
          <w:szCs w:val="22"/>
        </w:rPr>
      </w:pPr>
    </w:p>
    <w:p w14:paraId="45C22F30"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13.</w:t>
      </w:r>
      <w:r w:rsidRPr="00E85BEE">
        <w:rPr>
          <w:rFonts w:asciiTheme="minorHAnsi" w:hAnsiTheme="minorHAnsi" w:cs="Arial"/>
          <w:b/>
          <w:sz w:val="22"/>
          <w:szCs w:val="22"/>
        </w:rPr>
        <w:tab/>
        <w:t xml:space="preserve">Provide an estimate of the total annual </w:t>
      </w:r>
      <w:r w:rsidR="00DE1FFE" w:rsidRPr="00E85BEE">
        <w:rPr>
          <w:rFonts w:asciiTheme="minorHAnsi" w:hAnsiTheme="minorHAnsi" w:cs="Arial"/>
          <w:b/>
          <w:sz w:val="22"/>
          <w:szCs w:val="22"/>
        </w:rPr>
        <w:t>non-hour</w:t>
      </w:r>
      <w:r w:rsidRPr="00E85BEE">
        <w:rPr>
          <w:rFonts w:asciiTheme="minorHAnsi" w:hAnsiTheme="minorHAnsi" w:cs="Arial"/>
          <w:b/>
          <w:sz w:val="22"/>
          <w:szCs w:val="22"/>
        </w:rPr>
        <w:t xml:space="preserve"> cost burden to respondents or recordkeepers resulting from the collection of information.  (Do not include the cost of any hour burden </w:t>
      </w:r>
      <w:r w:rsidR="004A6DFA" w:rsidRPr="00E85BEE">
        <w:rPr>
          <w:rFonts w:asciiTheme="minorHAnsi" w:hAnsiTheme="minorHAnsi" w:cs="Arial"/>
          <w:b/>
          <w:sz w:val="22"/>
          <w:szCs w:val="22"/>
        </w:rPr>
        <w:t xml:space="preserve">already reflected </w:t>
      </w:r>
      <w:r w:rsidR="00F73931" w:rsidRPr="00E85BEE">
        <w:rPr>
          <w:rFonts w:asciiTheme="minorHAnsi" w:hAnsiTheme="minorHAnsi" w:cs="Arial"/>
          <w:b/>
          <w:sz w:val="22"/>
          <w:szCs w:val="22"/>
        </w:rPr>
        <w:t>in item 12</w:t>
      </w:r>
      <w:r w:rsidR="004A6DFA" w:rsidRPr="00E85BEE">
        <w:rPr>
          <w:rFonts w:asciiTheme="minorHAnsi" w:hAnsiTheme="minorHAnsi" w:cs="Arial"/>
          <w:b/>
          <w:sz w:val="22"/>
          <w:szCs w:val="22"/>
        </w:rPr>
        <w:t>.)</w:t>
      </w:r>
    </w:p>
    <w:p w14:paraId="4599106A"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Arial"/>
          <w:b/>
          <w:sz w:val="22"/>
          <w:szCs w:val="22"/>
        </w:rPr>
      </w:pPr>
      <w:r w:rsidRPr="00E85BEE">
        <w:rPr>
          <w:rFonts w:asciiTheme="minorHAnsi" w:hAnsiTheme="minorHAnsi" w:cs="Arial"/>
          <w:b/>
          <w:sz w:val="22"/>
          <w:szCs w:val="22"/>
        </w:rPr>
        <w:t>*</w:t>
      </w:r>
      <w:r w:rsidRPr="00E85BEE">
        <w:rPr>
          <w:rFonts w:asciiTheme="minorHAnsi" w:hAnsiTheme="minorHAnsi"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E85BEE">
        <w:rPr>
          <w:rFonts w:asciiTheme="minorHAnsi" w:hAnsiTheme="minorHAnsi" w:cs="Arial"/>
          <w:b/>
          <w:sz w:val="22"/>
          <w:szCs w:val="22"/>
        </w:rPr>
        <w:t>(</w:t>
      </w:r>
      <w:r w:rsidRPr="00E85BEE">
        <w:rPr>
          <w:rFonts w:asciiTheme="minorHAnsi" w:hAnsiTheme="minorHAnsi" w:cs="Arial"/>
          <w:b/>
          <w:sz w:val="22"/>
          <w:szCs w:val="22"/>
        </w:rPr>
        <w:t>including filing fees paid</w:t>
      </w:r>
      <w:r w:rsidR="000257C8" w:rsidRPr="00E85BEE">
        <w:rPr>
          <w:rFonts w:asciiTheme="minorHAnsi" w:hAnsiTheme="minorHAnsi" w:cs="Arial"/>
          <w:b/>
          <w:sz w:val="22"/>
          <w:szCs w:val="22"/>
        </w:rPr>
        <w:t xml:space="preserve"> for form processing)</w:t>
      </w:r>
      <w:r w:rsidRPr="00E85BEE">
        <w:rPr>
          <w:rFonts w:asciiTheme="minorHAnsi" w:hAnsiTheme="minorHAnsi" w:cs="Arial"/>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C179365"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cs="Arial"/>
          <w:b/>
          <w:sz w:val="22"/>
          <w:szCs w:val="22"/>
        </w:rPr>
      </w:pPr>
      <w:r w:rsidRPr="00E85BEE">
        <w:rPr>
          <w:rFonts w:asciiTheme="minorHAnsi" w:hAnsiTheme="minorHAnsi" w:cs="Arial"/>
          <w:b/>
          <w:sz w:val="22"/>
          <w:szCs w:val="22"/>
        </w:rPr>
        <w:t>*</w:t>
      </w:r>
      <w:r w:rsidRPr="00E85BEE">
        <w:rPr>
          <w:rFonts w:asciiTheme="minorHAnsi" w:hAnsiTheme="minorHAnsi"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F7E37D9"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sz w:val="22"/>
          <w:szCs w:val="22"/>
        </w:rPr>
      </w:pPr>
      <w:r w:rsidRPr="00E85BEE">
        <w:rPr>
          <w:rFonts w:asciiTheme="minorHAnsi" w:hAnsiTheme="minorHAnsi" w:cs="Arial"/>
          <w:b/>
          <w:sz w:val="22"/>
          <w:szCs w:val="22"/>
        </w:rPr>
        <w:tab/>
        <w:t>*</w:t>
      </w:r>
      <w:r w:rsidRPr="00E85BEE">
        <w:rPr>
          <w:rFonts w:asciiTheme="minorHAnsi" w:hAnsiTheme="minorHAnsi"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3831557A"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7A8F466" w14:textId="77777777" w:rsidR="00251281" w:rsidRPr="00E85BEE" w:rsidRDefault="00161663"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E85BEE">
        <w:rPr>
          <w:rFonts w:asciiTheme="minorHAnsi" w:hAnsiTheme="minorHAnsi" w:cs="Arial"/>
          <w:sz w:val="22"/>
          <w:szCs w:val="22"/>
        </w:rPr>
        <w:t>There is no non-hour cost burden to the respondents.</w:t>
      </w:r>
    </w:p>
    <w:p w14:paraId="07B4C70C"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3D44D09B" w14:textId="77777777" w:rsidR="0060758B"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14.</w:t>
      </w:r>
      <w:r w:rsidRPr="00E85BEE">
        <w:rPr>
          <w:rFonts w:asciiTheme="minorHAnsi" w:hAnsiTheme="minorHAnsi"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E85BEE">
        <w:rPr>
          <w:rFonts w:asciiTheme="minorHAnsi" w:hAnsiTheme="minorHAnsi" w:cs="Arial"/>
          <w:b/>
          <w:sz w:val="22"/>
          <w:szCs w:val="22"/>
        </w:rPr>
        <w:t xml:space="preserve">his collection of information. </w:t>
      </w:r>
    </w:p>
    <w:p w14:paraId="14039B75" w14:textId="77777777" w:rsidR="0060758B" w:rsidRPr="00E85BEE"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696FA67A" w14:textId="1B971C3A" w:rsidR="00D90F33" w:rsidRPr="00E85BEE" w:rsidRDefault="00E85BEE" w:rsidP="00826E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Pr>
          <w:rFonts w:asciiTheme="minorHAnsi" w:hAnsiTheme="minorHAnsi" w:cs="Arial"/>
          <w:sz w:val="22"/>
          <w:szCs w:val="22"/>
        </w:rPr>
        <w:t>The t</w:t>
      </w:r>
      <w:r w:rsidR="00D90F33" w:rsidRPr="00E85BEE">
        <w:rPr>
          <w:rFonts w:asciiTheme="minorHAnsi" w:hAnsiTheme="minorHAnsi" w:cs="Arial"/>
          <w:sz w:val="22"/>
          <w:szCs w:val="22"/>
        </w:rPr>
        <w:t xml:space="preserve">ime </w:t>
      </w:r>
      <w:r>
        <w:rPr>
          <w:rFonts w:asciiTheme="minorHAnsi" w:hAnsiTheme="minorHAnsi" w:cs="Arial"/>
          <w:sz w:val="22"/>
          <w:szCs w:val="22"/>
        </w:rPr>
        <w:t>required</w:t>
      </w:r>
      <w:r w:rsidR="00D90F33" w:rsidRPr="00E85BEE">
        <w:rPr>
          <w:rFonts w:asciiTheme="minorHAnsi" w:hAnsiTheme="minorHAnsi" w:cs="Arial"/>
          <w:sz w:val="22"/>
          <w:szCs w:val="22"/>
        </w:rPr>
        <w:t xml:space="preserve"> to process </w:t>
      </w:r>
      <w:r>
        <w:rPr>
          <w:rFonts w:asciiTheme="minorHAnsi" w:hAnsiTheme="minorHAnsi" w:cs="Arial"/>
          <w:sz w:val="22"/>
          <w:szCs w:val="22"/>
        </w:rPr>
        <w:t>each Form</w:t>
      </w:r>
      <w:r w:rsidR="0020227E" w:rsidRPr="00E85BEE">
        <w:rPr>
          <w:rFonts w:asciiTheme="minorHAnsi" w:hAnsiTheme="minorHAnsi" w:cs="Arial"/>
          <w:sz w:val="22"/>
          <w:szCs w:val="22"/>
        </w:rPr>
        <w:t xml:space="preserve"> 10-166</w:t>
      </w:r>
      <w:r w:rsidR="00D90F33" w:rsidRPr="00E85BEE">
        <w:rPr>
          <w:rFonts w:asciiTheme="minorHAnsi" w:hAnsiTheme="minorHAnsi" w:cs="Arial"/>
          <w:sz w:val="22"/>
          <w:szCs w:val="22"/>
        </w:rPr>
        <w:t xml:space="preserve"> is </w:t>
      </w:r>
      <w:r w:rsidR="003D6393">
        <w:rPr>
          <w:rFonts w:asciiTheme="minorHAnsi" w:hAnsiTheme="minorHAnsi" w:cs="Arial"/>
          <w:sz w:val="22"/>
          <w:szCs w:val="22"/>
        </w:rPr>
        <w:t xml:space="preserve">approximately </w:t>
      </w:r>
      <w:r w:rsidR="0057417B">
        <w:rPr>
          <w:rFonts w:asciiTheme="minorHAnsi" w:hAnsiTheme="minorHAnsi" w:cs="Arial"/>
          <w:sz w:val="22"/>
          <w:szCs w:val="22"/>
        </w:rPr>
        <w:t>2</w:t>
      </w:r>
      <w:r w:rsidR="00990DA7">
        <w:rPr>
          <w:rFonts w:asciiTheme="minorHAnsi" w:hAnsiTheme="minorHAnsi" w:cs="Arial"/>
          <w:sz w:val="22"/>
          <w:szCs w:val="22"/>
        </w:rPr>
        <w:t>0 minutes</w:t>
      </w:r>
      <w:r w:rsidR="003D6393">
        <w:rPr>
          <w:rFonts w:asciiTheme="minorHAnsi" w:hAnsiTheme="minorHAnsi" w:cs="Arial"/>
          <w:sz w:val="22"/>
          <w:szCs w:val="22"/>
        </w:rPr>
        <w:t xml:space="preserve"> per form.  The cost per form breakout is shown </w:t>
      </w:r>
      <w:r w:rsidR="00D90F33" w:rsidRPr="00E85BEE">
        <w:rPr>
          <w:rFonts w:asciiTheme="minorHAnsi" w:hAnsiTheme="minorHAnsi" w:cs="Arial"/>
          <w:sz w:val="22"/>
          <w:szCs w:val="22"/>
        </w:rPr>
        <w:t xml:space="preserve">in the table below.  </w:t>
      </w:r>
      <w:r w:rsidR="003D6393" w:rsidRPr="003D6393">
        <w:rPr>
          <w:rFonts w:asciiTheme="minorHAnsi" w:hAnsiTheme="minorHAnsi" w:cs="Arial"/>
          <w:sz w:val="22"/>
          <w:szCs w:val="22"/>
        </w:rPr>
        <w:t>We estimate that the annual cost to the Federal Government to administer this information collection is $</w:t>
      </w:r>
      <w:r w:rsidR="000504FE">
        <w:rPr>
          <w:rFonts w:asciiTheme="minorHAnsi" w:hAnsiTheme="minorHAnsi" w:cs="Arial"/>
          <w:sz w:val="22"/>
          <w:szCs w:val="22"/>
        </w:rPr>
        <w:t>1</w:t>
      </w:r>
      <w:r w:rsidR="0057417B">
        <w:rPr>
          <w:rFonts w:asciiTheme="minorHAnsi" w:hAnsiTheme="minorHAnsi" w:cs="Arial"/>
          <w:sz w:val="22"/>
          <w:szCs w:val="22"/>
        </w:rPr>
        <w:t>00</w:t>
      </w:r>
      <w:r w:rsidR="00CD098E">
        <w:rPr>
          <w:rFonts w:asciiTheme="minorHAnsi" w:hAnsiTheme="minorHAnsi" w:cs="Arial"/>
          <w:sz w:val="22"/>
          <w:szCs w:val="22"/>
        </w:rPr>
        <w:t>,</w:t>
      </w:r>
      <w:r w:rsidR="0057417B">
        <w:rPr>
          <w:rFonts w:asciiTheme="minorHAnsi" w:hAnsiTheme="minorHAnsi" w:cs="Arial"/>
          <w:sz w:val="22"/>
          <w:szCs w:val="22"/>
        </w:rPr>
        <w:t xml:space="preserve">500 </w:t>
      </w:r>
      <w:r w:rsidR="003D6393" w:rsidRPr="003D6393">
        <w:rPr>
          <w:rFonts w:asciiTheme="minorHAnsi" w:hAnsiTheme="minorHAnsi" w:cs="Arial"/>
          <w:sz w:val="22"/>
          <w:szCs w:val="22"/>
        </w:rPr>
        <w:t>(</w:t>
      </w:r>
      <w:r w:rsidR="003D6393">
        <w:rPr>
          <w:rFonts w:asciiTheme="minorHAnsi" w:hAnsiTheme="minorHAnsi" w:cs="Arial"/>
          <w:sz w:val="22"/>
          <w:szCs w:val="22"/>
        </w:rPr>
        <w:t>7,</w:t>
      </w:r>
      <w:r w:rsidR="0057417B">
        <w:rPr>
          <w:rFonts w:asciiTheme="minorHAnsi" w:hAnsiTheme="minorHAnsi" w:cs="Arial"/>
          <w:sz w:val="22"/>
          <w:szCs w:val="22"/>
        </w:rPr>
        <w:t>500</w:t>
      </w:r>
      <w:r w:rsidR="0057417B" w:rsidRPr="003D6393">
        <w:rPr>
          <w:rFonts w:asciiTheme="minorHAnsi" w:hAnsiTheme="minorHAnsi" w:cs="Arial"/>
          <w:sz w:val="22"/>
          <w:szCs w:val="22"/>
        </w:rPr>
        <w:t xml:space="preserve"> </w:t>
      </w:r>
      <w:r w:rsidR="003D6393">
        <w:rPr>
          <w:rFonts w:asciiTheme="minorHAnsi" w:hAnsiTheme="minorHAnsi" w:cs="Arial"/>
          <w:sz w:val="22"/>
          <w:szCs w:val="22"/>
        </w:rPr>
        <w:t>forms x $</w:t>
      </w:r>
      <w:r w:rsidR="0057417B">
        <w:rPr>
          <w:rFonts w:asciiTheme="minorHAnsi" w:hAnsiTheme="minorHAnsi" w:cs="Arial"/>
          <w:sz w:val="22"/>
          <w:szCs w:val="22"/>
        </w:rPr>
        <w:t>13.40</w:t>
      </w:r>
      <w:r w:rsidR="003D6393" w:rsidRPr="003D6393">
        <w:rPr>
          <w:rFonts w:asciiTheme="minorHAnsi" w:hAnsiTheme="minorHAnsi" w:cs="Arial"/>
          <w:sz w:val="22"/>
          <w:szCs w:val="22"/>
        </w:rPr>
        <w:t>).</w:t>
      </w:r>
    </w:p>
    <w:p w14:paraId="273AC8D3" w14:textId="0CBB016D" w:rsidR="0020227E" w:rsidRDefault="002240B5" w:rsidP="00826E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hanging="360"/>
        <w:rPr>
          <w:rFonts w:asciiTheme="minorHAnsi" w:hAnsiTheme="minorHAnsi" w:cs="Arial"/>
          <w:sz w:val="22"/>
          <w:szCs w:val="22"/>
        </w:rPr>
      </w:pPr>
      <w:r>
        <w:rPr>
          <w:rFonts w:asciiTheme="minorHAnsi" w:hAnsiTheme="minorHAnsi" w:cs="Arial"/>
          <w:sz w:val="22"/>
          <w:szCs w:val="22"/>
        </w:rPr>
        <w:tab/>
      </w:r>
      <w:r w:rsidR="0020227E" w:rsidRPr="00E85BEE">
        <w:rPr>
          <w:rFonts w:asciiTheme="minorHAnsi" w:hAnsiTheme="minorHAnsi" w:cs="Arial"/>
          <w:sz w:val="22"/>
          <w:szCs w:val="22"/>
        </w:rPr>
        <w:t>To determine average hourly rates, we used Office of Personnel Management Salary Table 201</w:t>
      </w:r>
      <w:r w:rsidR="00F04303">
        <w:rPr>
          <w:rFonts w:asciiTheme="minorHAnsi" w:hAnsiTheme="minorHAnsi" w:cs="Arial"/>
          <w:sz w:val="22"/>
          <w:szCs w:val="22"/>
        </w:rPr>
        <w:t>9</w:t>
      </w:r>
      <w:r w:rsidR="0020227E" w:rsidRPr="00E85BEE">
        <w:rPr>
          <w:rFonts w:asciiTheme="minorHAnsi" w:hAnsiTheme="minorHAnsi" w:cs="Arial"/>
          <w:sz w:val="22"/>
          <w:szCs w:val="22"/>
        </w:rPr>
        <w:t>-RUS.  We multiplied hourly rates by 1.</w:t>
      </w:r>
      <w:r w:rsidR="00974C64">
        <w:rPr>
          <w:rFonts w:asciiTheme="minorHAnsi" w:hAnsiTheme="minorHAnsi" w:cs="Arial"/>
          <w:sz w:val="22"/>
          <w:szCs w:val="22"/>
        </w:rPr>
        <w:t>6</w:t>
      </w:r>
      <w:r w:rsidR="0020227E" w:rsidRPr="00E85BEE">
        <w:rPr>
          <w:rFonts w:asciiTheme="minorHAnsi" w:hAnsiTheme="minorHAnsi" w:cs="Arial"/>
          <w:sz w:val="22"/>
          <w:szCs w:val="22"/>
        </w:rPr>
        <w:t xml:space="preserve"> to account for benefits</w:t>
      </w:r>
      <w:r w:rsidR="00974C64">
        <w:rPr>
          <w:rFonts w:asciiTheme="minorHAnsi" w:hAnsiTheme="minorHAnsi" w:cs="Arial"/>
          <w:sz w:val="22"/>
          <w:szCs w:val="22"/>
        </w:rPr>
        <w:t xml:space="preserve"> as derived from the </w:t>
      </w:r>
      <w:r w:rsidR="00974C64" w:rsidRPr="00E85BEE">
        <w:rPr>
          <w:rFonts w:asciiTheme="minorHAnsi" w:hAnsiTheme="minorHAnsi" w:cs="Arial"/>
          <w:sz w:val="22"/>
          <w:szCs w:val="22"/>
        </w:rPr>
        <w:t>Bureau of Labor Statistics news release USDL-1</w:t>
      </w:r>
      <w:r w:rsidR="00974C64">
        <w:rPr>
          <w:rFonts w:asciiTheme="minorHAnsi" w:hAnsiTheme="minorHAnsi" w:cs="Arial"/>
          <w:sz w:val="22"/>
          <w:szCs w:val="22"/>
        </w:rPr>
        <w:t>9</w:t>
      </w:r>
      <w:r w:rsidR="00974C64" w:rsidRPr="00E85BEE">
        <w:rPr>
          <w:rFonts w:asciiTheme="minorHAnsi" w:hAnsiTheme="minorHAnsi" w:cs="Arial"/>
          <w:sz w:val="22"/>
          <w:szCs w:val="22"/>
        </w:rPr>
        <w:t>-</w:t>
      </w:r>
      <w:r w:rsidR="00974C64">
        <w:rPr>
          <w:rFonts w:asciiTheme="minorHAnsi" w:hAnsiTheme="minorHAnsi" w:cs="Arial"/>
          <w:sz w:val="22"/>
          <w:szCs w:val="22"/>
        </w:rPr>
        <w:t>1</w:t>
      </w:r>
      <w:r w:rsidR="00974C64" w:rsidRPr="00E85BEE">
        <w:rPr>
          <w:rFonts w:asciiTheme="minorHAnsi" w:hAnsiTheme="minorHAnsi" w:cs="Arial"/>
          <w:sz w:val="22"/>
          <w:szCs w:val="22"/>
        </w:rPr>
        <w:t>6</w:t>
      </w:r>
      <w:r w:rsidR="00974C64">
        <w:rPr>
          <w:rFonts w:asciiTheme="minorHAnsi" w:hAnsiTheme="minorHAnsi" w:cs="Arial"/>
          <w:sz w:val="22"/>
          <w:szCs w:val="22"/>
        </w:rPr>
        <w:t>49</w:t>
      </w:r>
      <w:r w:rsidR="00974C64" w:rsidRPr="00E85BEE">
        <w:rPr>
          <w:rFonts w:asciiTheme="minorHAnsi" w:hAnsiTheme="minorHAnsi" w:cs="Arial"/>
          <w:sz w:val="22"/>
          <w:szCs w:val="22"/>
        </w:rPr>
        <w:t xml:space="preserve">, </w:t>
      </w:r>
      <w:r w:rsidR="00974C64">
        <w:rPr>
          <w:rFonts w:asciiTheme="minorHAnsi" w:hAnsiTheme="minorHAnsi" w:cs="Arial"/>
          <w:sz w:val="22"/>
          <w:szCs w:val="22"/>
        </w:rPr>
        <w:t>September</w:t>
      </w:r>
      <w:r w:rsidR="00974C64" w:rsidRPr="00E85BEE">
        <w:rPr>
          <w:rFonts w:asciiTheme="minorHAnsi" w:hAnsiTheme="minorHAnsi" w:cs="Arial"/>
          <w:sz w:val="22"/>
          <w:szCs w:val="22"/>
        </w:rPr>
        <w:t xml:space="preserve"> 1</w:t>
      </w:r>
      <w:r w:rsidR="00974C64">
        <w:rPr>
          <w:rFonts w:asciiTheme="minorHAnsi" w:hAnsiTheme="minorHAnsi" w:cs="Arial"/>
          <w:sz w:val="22"/>
          <w:szCs w:val="22"/>
        </w:rPr>
        <w:t>7</w:t>
      </w:r>
      <w:r w:rsidR="00974C64" w:rsidRPr="00E85BEE">
        <w:rPr>
          <w:rFonts w:asciiTheme="minorHAnsi" w:hAnsiTheme="minorHAnsi" w:cs="Arial"/>
          <w:sz w:val="22"/>
          <w:szCs w:val="22"/>
        </w:rPr>
        <w:t>, 201</w:t>
      </w:r>
      <w:r w:rsidR="00974C64">
        <w:rPr>
          <w:rFonts w:asciiTheme="minorHAnsi" w:hAnsiTheme="minorHAnsi" w:cs="Arial"/>
          <w:sz w:val="22"/>
          <w:szCs w:val="22"/>
        </w:rPr>
        <w:t>9</w:t>
      </w:r>
      <w:r w:rsidR="00974C64" w:rsidRPr="00E85BEE">
        <w:rPr>
          <w:rFonts w:asciiTheme="minorHAnsi" w:hAnsiTheme="minorHAnsi" w:cs="Arial"/>
          <w:sz w:val="22"/>
          <w:szCs w:val="22"/>
        </w:rPr>
        <w:t>, Employer Costs for Employee Compensation—</w:t>
      </w:r>
      <w:r w:rsidR="00974C64">
        <w:rPr>
          <w:rFonts w:asciiTheme="minorHAnsi" w:hAnsiTheme="minorHAnsi" w:cs="Arial"/>
          <w:sz w:val="22"/>
          <w:szCs w:val="22"/>
        </w:rPr>
        <w:t xml:space="preserve">June </w:t>
      </w:r>
      <w:r w:rsidR="00974C64" w:rsidRPr="00E85BEE">
        <w:rPr>
          <w:rFonts w:asciiTheme="minorHAnsi" w:hAnsiTheme="minorHAnsi" w:cs="Arial"/>
          <w:sz w:val="22"/>
          <w:szCs w:val="22"/>
        </w:rPr>
        <w:t>201</w:t>
      </w:r>
      <w:r w:rsidR="00974C64">
        <w:rPr>
          <w:rFonts w:asciiTheme="minorHAnsi" w:hAnsiTheme="minorHAnsi" w:cs="Arial"/>
          <w:sz w:val="22"/>
          <w:szCs w:val="22"/>
        </w:rPr>
        <w:t>9</w:t>
      </w:r>
      <w:r w:rsidR="00974C64" w:rsidRPr="00E85BEE">
        <w:rPr>
          <w:rFonts w:asciiTheme="minorHAnsi" w:hAnsiTheme="minorHAnsi" w:cs="Arial"/>
          <w:sz w:val="22"/>
          <w:szCs w:val="22"/>
        </w:rPr>
        <w:t>, (</w:t>
      </w:r>
      <w:hyperlink r:id="rId11" w:history="1">
        <w:r w:rsidR="00974C64" w:rsidRPr="0005788F">
          <w:rPr>
            <w:rStyle w:val="Hyperlink"/>
            <w:rFonts w:asciiTheme="minorHAnsi" w:hAnsiTheme="minorHAnsi" w:cs="Arial"/>
            <w:sz w:val="22"/>
            <w:szCs w:val="22"/>
          </w:rPr>
          <w:t>http://www.bls.gov/news.release/pdf/ecec.pdf</w:t>
        </w:r>
      </w:hyperlink>
      <w:r w:rsidR="00974C64" w:rsidRPr="00E85BEE">
        <w:rPr>
          <w:rFonts w:asciiTheme="minorHAnsi" w:hAnsiTheme="minorHAnsi" w:cs="Arial"/>
          <w:sz w:val="22"/>
          <w:szCs w:val="22"/>
        </w:rPr>
        <w:t>)</w:t>
      </w:r>
      <w:r w:rsidR="00974C64">
        <w:rPr>
          <w:rFonts w:asciiTheme="minorHAnsi" w:hAnsiTheme="minorHAnsi" w:cs="Arial"/>
          <w:sz w:val="22"/>
          <w:szCs w:val="22"/>
        </w:rPr>
        <w:t>.</w:t>
      </w:r>
    </w:p>
    <w:p w14:paraId="035C8BA6" w14:textId="77777777" w:rsidR="002240B5" w:rsidRDefault="0020227E" w:rsidP="002240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r w:rsidRPr="00E85BEE">
        <w:rPr>
          <w:rFonts w:asciiTheme="minorHAnsi" w:hAnsiTheme="minorHAnsi" w:cs="Arial"/>
          <w:sz w:val="22"/>
          <w:szCs w:val="22"/>
        </w:rPr>
        <w:tab/>
      </w:r>
    </w:p>
    <w:p w14:paraId="44651D15" w14:textId="2B6A6383" w:rsidR="002240B5" w:rsidRPr="002240B5" w:rsidRDefault="002240B5" w:rsidP="002240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Pr>
          <w:rFonts w:asciiTheme="minorHAnsi" w:hAnsiTheme="minorHAnsi" w:cs="Arial"/>
          <w:sz w:val="22"/>
          <w:szCs w:val="22"/>
        </w:rPr>
        <w:tab/>
      </w:r>
      <w:r w:rsidRPr="002240B5">
        <w:rPr>
          <w:rFonts w:asciiTheme="minorHAnsi" w:hAnsiTheme="minorHAnsi" w:cs="Arial"/>
          <w:b/>
          <w:sz w:val="22"/>
          <w:szCs w:val="22"/>
        </w:rPr>
        <w:t>Table 14.1 Total annual cost to the Federal Government</w:t>
      </w:r>
    </w:p>
    <w:tbl>
      <w:tblPr>
        <w:tblStyle w:val="TableGrid"/>
        <w:tblW w:w="0" w:type="auto"/>
        <w:tblInd w:w="360" w:type="dxa"/>
        <w:tblLayout w:type="fixed"/>
        <w:tblLook w:val="04A0" w:firstRow="1" w:lastRow="0" w:firstColumn="1" w:lastColumn="0" w:noHBand="0" w:noVBand="1"/>
      </w:tblPr>
      <w:tblGrid>
        <w:gridCol w:w="2605"/>
        <w:gridCol w:w="1260"/>
        <w:gridCol w:w="1080"/>
        <w:gridCol w:w="1800"/>
        <w:gridCol w:w="1170"/>
        <w:gridCol w:w="1075"/>
      </w:tblGrid>
      <w:tr w:rsidR="00701E64" w:rsidRPr="00E85BEE" w14:paraId="62E9A72F" w14:textId="77777777" w:rsidTr="002240B5">
        <w:tc>
          <w:tcPr>
            <w:tcW w:w="2605" w:type="dxa"/>
            <w:vAlign w:val="bottom"/>
          </w:tcPr>
          <w:p w14:paraId="7AC48309" w14:textId="77777777" w:rsidR="0020227E" w:rsidRPr="00E85BEE" w:rsidRDefault="0020227E" w:rsidP="00826D6A">
            <w:pPr>
              <w:jc w:val="center"/>
              <w:rPr>
                <w:rFonts w:asciiTheme="minorHAnsi" w:hAnsiTheme="minorHAnsi" w:cs="Arial"/>
                <w:b/>
              </w:rPr>
            </w:pPr>
            <w:r w:rsidRPr="00E85BEE">
              <w:rPr>
                <w:rFonts w:asciiTheme="minorHAnsi" w:hAnsiTheme="minorHAnsi" w:cs="Arial"/>
                <w:b/>
              </w:rPr>
              <w:t>Position</w:t>
            </w:r>
          </w:p>
        </w:tc>
        <w:tc>
          <w:tcPr>
            <w:tcW w:w="1260" w:type="dxa"/>
            <w:vAlign w:val="bottom"/>
          </w:tcPr>
          <w:p w14:paraId="5FE3DE0A" w14:textId="5657C27F" w:rsidR="0020227E" w:rsidRPr="002240B5" w:rsidRDefault="0057417B" w:rsidP="00826D6A">
            <w:pPr>
              <w:ind w:left="-18"/>
              <w:jc w:val="center"/>
              <w:rPr>
                <w:rFonts w:asciiTheme="minorHAnsi" w:hAnsiTheme="minorHAnsi" w:cs="Arial"/>
                <w:b/>
                <w:sz w:val="18"/>
              </w:rPr>
            </w:pPr>
            <w:r w:rsidRPr="002240B5">
              <w:rPr>
                <w:rFonts w:asciiTheme="minorHAnsi" w:hAnsiTheme="minorHAnsi" w:cs="Arial"/>
                <w:b/>
                <w:sz w:val="18"/>
              </w:rPr>
              <w:t>Grade/Step</w:t>
            </w:r>
          </w:p>
        </w:tc>
        <w:tc>
          <w:tcPr>
            <w:tcW w:w="1080" w:type="dxa"/>
            <w:vAlign w:val="bottom"/>
          </w:tcPr>
          <w:p w14:paraId="43CA0385" w14:textId="77777777" w:rsidR="0020227E" w:rsidRPr="002240B5" w:rsidRDefault="0020227E" w:rsidP="007C72D1">
            <w:pPr>
              <w:ind w:left="134"/>
              <w:jc w:val="center"/>
              <w:rPr>
                <w:rFonts w:asciiTheme="minorHAnsi" w:hAnsiTheme="minorHAnsi" w:cs="Arial"/>
                <w:b/>
                <w:sz w:val="18"/>
              </w:rPr>
            </w:pPr>
            <w:r w:rsidRPr="002240B5">
              <w:rPr>
                <w:rFonts w:asciiTheme="minorHAnsi" w:hAnsiTheme="minorHAnsi" w:cs="Arial"/>
                <w:b/>
                <w:sz w:val="18"/>
              </w:rPr>
              <w:t xml:space="preserve">Hourly </w:t>
            </w:r>
            <w:r w:rsidR="007C72D1" w:rsidRPr="002240B5">
              <w:rPr>
                <w:rFonts w:asciiTheme="minorHAnsi" w:hAnsiTheme="minorHAnsi" w:cs="Arial"/>
                <w:b/>
                <w:sz w:val="18"/>
              </w:rPr>
              <w:t>P</w:t>
            </w:r>
            <w:r w:rsidRPr="002240B5">
              <w:rPr>
                <w:rFonts w:asciiTheme="minorHAnsi" w:hAnsiTheme="minorHAnsi" w:cs="Arial"/>
                <w:b/>
                <w:sz w:val="18"/>
              </w:rPr>
              <w:t>ay rate</w:t>
            </w:r>
          </w:p>
        </w:tc>
        <w:tc>
          <w:tcPr>
            <w:tcW w:w="1800" w:type="dxa"/>
            <w:vAlign w:val="bottom"/>
          </w:tcPr>
          <w:p w14:paraId="37F5CFA5" w14:textId="77777777" w:rsidR="0020227E" w:rsidRPr="002240B5" w:rsidRDefault="0020227E" w:rsidP="00826D6A">
            <w:pPr>
              <w:ind w:left="72"/>
              <w:jc w:val="center"/>
              <w:rPr>
                <w:rFonts w:asciiTheme="minorHAnsi" w:hAnsiTheme="minorHAnsi" w:cs="Arial"/>
                <w:b/>
                <w:sz w:val="18"/>
              </w:rPr>
            </w:pPr>
            <w:r w:rsidRPr="002240B5">
              <w:rPr>
                <w:rFonts w:asciiTheme="minorHAnsi" w:hAnsiTheme="minorHAnsi" w:cs="Arial"/>
                <w:b/>
                <w:sz w:val="18"/>
              </w:rPr>
              <w:t xml:space="preserve">Hourly </w:t>
            </w:r>
            <w:r w:rsidR="007C72D1" w:rsidRPr="002240B5">
              <w:rPr>
                <w:rFonts w:asciiTheme="minorHAnsi" w:hAnsiTheme="minorHAnsi" w:cs="Arial"/>
                <w:b/>
                <w:sz w:val="18"/>
              </w:rPr>
              <w:t>R</w:t>
            </w:r>
            <w:r w:rsidRPr="002240B5">
              <w:rPr>
                <w:rFonts w:asciiTheme="minorHAnsi" w:hAnsiTheme="minorHAnsi" w:cs="Arial"/>
                <w:b/>
                <w:sz w:val="18"/>
              </w:rPr>
              <w:t xml:space="preserve">ate </w:t>
            </w:r>
            <w:r w:rsidR="007C72D1" w:rsidRPr="002240B5">
              <w:rPr>
                <w:rFonts w:asciiTheme="minorHAnsi" w:hAnsiTheme="minorHAnsi" w:cs="Arial"/>
                <w:b/>
                <w:sz w:val="18"/>
              </w:rPr>
              <w:t>I</w:t>
            </w:r>
            <w:r w:rsidRPr="002240B5">
              <w:rPr>
                <w:rFonts w:asciiTheme="minorHAnsi" w:hAnsiTheme="minorHAnsi" w:cs="Arial"/>
                <w:b/>
                <w:sz w:val="18"/>
              </w:rPr>
              <w:t xml:space="preserve">ncluding </w:t>
            </w:r>
            <w:r w:rsidR="007C72D1" w:rsidRPr="002240B5">
              <w:rPr>
                <w:rFonts w:asciiTheme="minorHAnsi" w:hAnsiTheme="minorHAnsi" w:cs="Arial"/>
                <w:b/>
                <w:sz w:val="18"/>
              </w:rPr>
              <w:t>B</w:t>
            </w:r>
            <w:r w:rsidRPr="002240B5">
              <w:rPr>
                <w:rFonts w:asciiTheme="minorHAnsi" w:hAnsiTheme="minorHAnsi" w:cs="Arial"/>
                <w:b/>
                <w:sz w:val="18"/>
              </w:rPr>
              <w:t>enefits</w:t>
            </w:r>
          </w:p>
          <w:p w14:paraId="6C2BCDF9" w14:textId="2027341A" w:rsidR="0020227E" w:rsidRPr="002240B5" w:rsidRDefault="0020227E" w:rsidP="00826D6A">
            <w:pPr>
              <w:ind w:left="72"/>
              <w:jc w:val="center"/>
              <w:rPr>
                <w:rFonts w:asciiTheme="minorHAnsi" w:hAnsiTheme="minorHAnsi" w:cs="Arial"/>
                <w:b/>
                <w:sz w:val="18"/>
              </w:rPr>
            </w:pPr>
            <w:r w:rsidRPr="002240B5">
              <w:rPr>
                <w:rFonts w:asciiTheme="minorHAnsi" w:hAnsiTheme="minorHAnsi" w:cs="Arial"/>
                <w:b/>
                <w:sz w:val="18"/>
              </w:rPr>
              <w:t>(1.</w:t>
            </w:r>
            <w:r w:rsidR="00974C64" w:rsidRPr="002240B5">
              <w:rPr>
                <w:rFonts w:asciiTheme="minorHAnsi" w:hAnsiTheme="minorHAnsi" w:cs="Arial"/>
                <w:b/>
                <w:sz w:val="18"/>
              </w:rPr>
              <w:t>6</w:t>
            </w:r>
            <w:r w:rsidRPr="002240B5">
              <w:rPr>
                <w:rFonts w:asciiTheme="minorHAnsi" w:hAnsiTheme="minorHAnsi" w:cs="Arial"/>
                <w:b/>
                <w:sz w:val="18"/>
              </w:rPr>
              <w:t xml:space="preserve"> x </w:t>
            </w:r>
          </w:p>
          <w:p w14:paraId="6789ABE9" w14:textId="77777777" w:rsidR="0020227E" w:rsidRPr="002240B5" w:rsidRDefault="007C72D1" w:rsidP="007C72D1">
            <w:pPr>
              <w:ind w:left="72"/>
              <w:jc w:val="center"/>
              <w:rPr>
                <w:rFonts w:asciiTheme="minorHAnsi" w:hAnsiTheme="minorHAnsi" w:cs="Arial"/>
                <w:b/>
                <w:sz w:val="18"/>
              </w:rPr>
            </w:pPr>
            <w:r w:rsidRPr="002240B5">
              <w:rPr>
                <w:rFonts w:asciiTheme="minorHAnsi" w:hAnsiTheme="minorHAnsi" w:cs="Arial"/>
                <w:b/>
                <w:sz w:val="18"/>
              </w:rPr>
              <w:t>H</w:t>
            </w:r>
            <w:r w:rsidR="0020227E" w:rsidRPr="002240B5">
              <w:rPr>
                <w:rFonts w:asciiTheme="minorHAnsi" w:hAnsiTheme="minorHAnsi" w:cs="Arial"/>
                <w:b/>
                <w:sz w:val="18"/>
              </w:rPr>
              <w:t xml:space="preserve">ourly </w:t>
            </w:r>
            <w:r w:rsidRPr="002240B5">
              <w:rPr>
                <w:rFonts w:asciiTheme="minorHAnsi" w:hAnsiTheme="minorHAnsi" w:cs="Arial"/>
                <w:b/>
                <w:sz w:val="18"/>
              </w:rPr>
              <w:t>R</w:t>
            </w:r>
            <w:r w:rsidR="0020227E" w:rsidRPr="002240B5">
              <w:rPr>
                <w:rFonts w:asciiTheme="minorHAnsi" w:hAnsiTheme="minorHAnsi" w:cs="Arial"/>
                <w:b/>
                <w:sz w:val="18"/>
              </w:rPr>
              <w:t>ate)</w:t>
            </w:r>
          </w:p>
        </w:tc>
        <w:tc>
          <w:tcPr>
            <w:tcW w:w="1170" w:type="dxa"/>
            <w:shd w:val="clear" w:color="auto" w:fill="auto"/>
            <w:vAlign w:val="bottom"/>
          </w:tcPr>
          <w:p w14:paraId="2794FD8F" w14:textId="77777777" w:rsidR="0020227E" w:rsidRPr="002240B5" w:rsidRDefault="003D6393" w:rsidP="003D6393">
            <w:pPr>
              <w:ind w:left="6" w:hanging="6"/>
              <w:jc w:val="center"/>
              <w:rPr>
                <w:rFonts w:asciiTheme="minorHAnsi" w:hAnsiTheme="minorHAnsi" w:cs="Arial"/>
                <w:b/>
                <w:sz w:val="18"/>
              </w:rPr>
            </w:pPr>
            <w:r w:rsidRPr="002240B5">
              <w:rPr>
                <w:rFonts w:asciiTheme="minorHAnsi" w:hAnsiTheme="minorHAnsi" w:cs="Arial"/>
                <w:b/>
                <w:sz w:val="18"/>
              </w:rPr>
              <w:t>Time Spend on Each Form</w:t>
            </w:r>
          </w:p>
        </w:tc>
        <w:tc>
          <w:tcPr>
            <w:tcW w:w="1075" w:type="dxa"/>
            <w:shd w:val="clear" w:color="auto" w:fill="auto"/>
            <w:vAlign w:val="bottom"/>
          </w:tcPr>
          <w:p w14:paraId="19D030B7" w14:textId="77777777" w:rsidR="0020227E" w:rsidRPr="002240B5" w:rsidRDefault="0020227E" w:rsidP="007C72D1">
            <w:pPr>
              <w:jc w:val="center"/>
              <w:rPr>
                <w:rFonts w:asciiTheme="minorHAnsi" w:hAnsiTheme="minorHAnsi" w:cs="Arial"/>
                <w:b/>
                <w:sz w:val="18"/>
              </w:rPr>
            </w:pPr>
            <w:r w:rsidRPr="002240B5">
              <w:rPr>
                <w:rFonts w:asciiTheme="minorHAnsi" w:hAnsiTheme="minorHAnsi" w:cs="Arial"/>
                <w:b/>
                <w:sz w:val="18"/>
              </w:rPr>
              <w:t xml:space="preserve">Weighted </w:t>
            </w:r>
            <w:r w:rsidR="007C72D1" w:rsidRPr="002240B5">
              <w:rPr>
                <w:rFonts w:asciiTheme="minorHAnsi" w:hAnsiTheme="minorHAnsi" w:cs="Arial"/>
                <w:b/>
                <w:sz w:val="18"/>
              </w:rPr>
              <w:t>A</w:t>
            </w:r>
            <w:r w:rsidRPr="002240B5">
              <w:rPr>
                <w:rFonts w:asciiTheme="minorHAnsi" w:hAnsiTheme="minorHAnsi" w:cs="Arial"/>
                <w:b/>
                <w:sz w:val="18"/>
              </w:rPr>
              <w:t>verage</w:t>
            </w:r>
          </w:p>
        </w:tc>
      </w:tr>
      <w:tr w:rsidR="00701E64" w:rsidRPr="00E85BEE" w14:paraId="2700FDAB" w14:textId="77777777" w:rsidTr="002240B5">
        <w:trPr>
          <w:trHeight w:val="386"/>
        </w:trPr>
        <w:tc>
          <w:tcPr>
            <w:tcW w:w="2605" w:type="dxa"/>
            <w:vAlign w:val="center"/>
          </w:tcPr>
          <w:p w14:paraId="38BF9396" w14:textId="77777777" w:rsidR="0020227E" w:rsidRPr="00E85BEE" w:rsidRDefault="0020227E" w:rsidP="008F2B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rPr>
            </w:pPr>
            <w:r w:rsidRPr="00E85BEE">
              <w:rPr>
                <w:rFonts w:asciiTheme="minorHAnsi" w:hAnsiTheme="minorHAnsi" w:cs="Arial"/>
              </w:rPr>
              <w:t>Clerical</w:t>
            </w:r>
          </w:p>
        </w:tc>
        <w:tc>
          <w:tcPr>
            <w:tcW w:w="1260" w:type="dxa"/>
            <w:vAlign w:val="center"/>
          </w:tcPr>
          <w:p w14:paraId="288DAF58" w14:textId="536E7F45" w:rsidR="0020227E" w:rsidRPr="00E85BEE" w:rsidRDefault="0057417B" w:rsidP="008F2B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r>
              <w:rPr>
                <w:rFonts w:asciiTheme="minorHAnsi" w:hAnsiTheme="minorHAnsi" w:cs="Arial"/>
              </w:rPr>
              <w:t>7/5</w:t>
            </w:r>
          </w:p>
        </w:tc>
        <w:tc>
          <w:tcPr>
            <w:tcW w:w="1080" w:type="dxa"/>
            <w:vAlign w:val="center"/>
          </w:tcPr>
          <w:p w14:paraId="5E8C923E" w14:textId="64F2E462" w:rsidR="0020227E" w:rsidRPr="00E85BEE" w:rsidRDefault="00E67557" w:rsidP="00CD08D8">
            <w:pPr>
              <w:tabs>
                <w:tab w:val="left" w:pos="-1080"/>
                <w:tab w:val="left" w:pos="-720"/>
              </w:tabs>
              <w:ind w:left="134"/>
              <w:jc w:val="center"/>
              <w:rPr>
                <w:rFonts w:asciiTheme="minorHAnsi" w:hAnsiTheme="minorHAnsi" w:cs="Arial"/>
              </w:rPr>
            </w:pPr>
            <w:r w:rsidRPr="00E85BEE">
              <w:rPr>
                <w:rFonts w:asciiTheme="minorHAnsi" w:hAnsiTheme="minorHAnsi" w:cs="Arial"/>
              </w:rPr>
              <w:t>$2</w:t>
            </w:r>
            <w:r w:rsidR="00974C64">
              <w:rPr>
                <w:rFonts w:asciiTheme="minorHAnsi" w:hAnsiTheme="minorHAnsi" w:cs="Arial"/>
              </w:rPr>
              <w:t>2</w:t>
            </w:r>
            <w:r w:rsidRPr="00E85BEE">
              <w:rPr>
                <w:rFonts w:asciiTheme="minorHAnsi" w:hAnsiTheme="minorHAnsi" w:cs="Arial"/>
              </w:rPr>
              <w:t>.</w:t>
            </w:r>
            <w:r w:rsidR="00F04303">
              <w:rPr>
                <w:rFonts w:asciiTheme="minorHAnsi" w:hAnsiTheme="minorHAnsi" w:cs="Arial"/>
              </w:rPr>
              <w:t>84</w:t>
            </w:r>
          </w:p>
        </w:tc>
        <w:tc>
          <w:tcPr>
            <w:tcW w:w="1800" w:type="dxa"/>
            <w:vAlign w:val="center"/>
          </w:tcPr>
          <w:p w14:paraId="51D3351B" w14:textId="1C38FF0E" w:rsidR="0020227E" w:rsidRPr="00E85BEE" w:rsidRDefault="008F2B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r w:rsidRPr="00E85BEE">
              <w:rPr>
                <w:rFonts w:asciiTheme="minorHAnsi" w:hAnsiTheme="minorHAnsi" w:cs="Arial"/>
              </w:rPr>
              <w:t>$</w:t>
            </w:r>
            <w:r w:rsidR="004D7354">
              <w:rPr>
                <w:rFonts w:asciiTheme="minorHAnsi" w:hAnsiTheme="minorHAnsi" w:cs="Arial"/>
              </w:rPr>
              <w:t>3</w:t>
            </w:r>
            <w:r w:rsidR="00974C64">
              <w:rPr>
                <w:rFonts w:asciiTheme="minorHAnsi" w:hAnsiTheme="minorHAnsi" w:cs="Arial"/>
              </w:rPr>
              <w:t>6</w:t>
            </w:r>
            <w:r w:rsidR="004D7354">
              <w:rPr>
                <w:rFonts w:asciiTheme="minorHAnsi" w:hAnsiTheme="minorHAnsi" w:cs="Arial"/>
              </w:rPr>
              <w:t>.</w:t>
            </w:r>
            <w:r w:rsidR="00974C64">
              <w:rPr>
                <w:rFonts w:asciiTheme="minorHAnsi" w:hAnsiTheme="minorHAnsi" w:cs="Arial"/>
              </w:rPr>
              <w:t>54</w:t>
            </w:r>
          </w:p>
        </w:tc>
        <w:tc>
          <w:tcPr>
            <w:tcW w:w="1170" w:type="dxa"/>
            <w:shd w:val="clear" w:color="auto" w:fill="auto"/>
            <w:vAlign w:val="center"/>
          </w:tcPr>
          <w:p w14:paraId="2EA92BD2" w14:textId="77777777" w:rsidR="0020227E" w:rsidRPr="00E85BEE" w:rsidRDefault="003D6393" w:rsidP="008F2B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r>
              <w:rPr>
                <w:rFonts w:asciiTheme="minorHAnsi" w:hAnsiTheme="minorHAnsi" w:cs="Arial"/>
              </w:rPr>
              <w:t>10 minutes</w:t>
            </w:r>
          </w:p>
        </w:tc>
        <w:tc>
          <w:tcPr>
            <w:tcW w:w="1075" w:type="dxa"/>
            <w:shd w:val="clear" w:color="auto" w:fill="auto"/>
            <w:vAlign w:val="center"/>
          </w:tcPr>
          <w:p w14:paraId="2B02D70E" w14:textId="04EB7D15" w:rsidR="0020227E" w:rsidRPr="00E85BEE" w:rsidRDefault="00015416" w:rsidP="004D73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r w:rsidRPr="00E85BEE">
              <w:rPr>
                <w:rFonts w:asciiTheme="minorHAnsi" w:hAnsiTheme="minorHAnsi" w:cs="Arial"/>
              </w:rPr>
              <w:t>$</w:t>
            </w:r>
            <w:r w:rsidR="00DD0052">
              <w:rPr>
                <w:rFonts w:asciiTheme="minorHAnsi" w:hAnsiTheme="minorHAnsi" w:cs="Arial"/>
              </w:rPr>
              <w:t>6</w:t>
            </w:r>
            <w:r w:rsidR="003D6393">
              <w:rPr>
                <w:rFonts w:asciiTheme="minorHAnsi" w:hAnsiTheme="minorHAnsi" w:cs="Arial"/>
              </w:rPr>
              <w:t>.</w:t>
            </w:r>
            <w:r w:rsidR="00DD0052">
              <w:rPr>
                <w:rFonts w:asciiTheme="minorHAnsi" w:hAnsiTheme="minorHAnsi" w:cs="Arial"/>
              </w:rPr>
              <w:t>09</w:t>
            </w:r>
          </w:p>
        </w:tc>
      </w:tr>
      <w:tr w:rsidR="00701E64" w:rsidRPr="00E85BEE" w14:paraId="2B88E089" w14:textId="77777777" w:rsidTr="002240B5">
        <w:tc>
          <w:tcPr>
            <w:tcW w:w="2605" w:type="dxa"/>
          </w:tcPr>
          <w:p w14:paraId="6C104AD5" w14:textId="77777777" w:rsidR="0020227E" w:rsidRPr="00E85BEE" w:rsidRDefault="0020227E" w:rsidP="002022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rPr>
            </w:pPr>
            <w:r w:rsidRPr="00E85BEE">
              <w:rPr>
                <w:rFonts w:asciiTheme="minorHAnsi" w:hAnsiTheme="minorHAnsi" w:cs="Arial"/>
              </w:rPr>
              <w:t>Property Management Specialist</w:t>
            </w:r>
          </w:p>
        </w:tc>
        <w:tc>
          <w:tcPr>
            <w:tcW w:w="1260" w:type="dxa"/>
            <w:tcBorders>
              <w:bottom w:val="single" w:sz="4" w:space="0" w:color="auto"/>
            </w:tcBorders>
            <w:vAlign w:val="center"/>
          </w:tcPr>
          <w:p w14:paraId="4813B2AF" w14:textId="19DA5349" w:rsidR="0020227E" w:rsidRPr="00E85BEE" w:rsidRDefault="0057417B" w:rsidP="008F2B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r>
              <w:rPr>
                <w:rFonts w:asciiTheme="minorHAnsi" w:hAnsiTheme="minorHAnsi" w:cs="Arial"/>
              </w:rPr>
              <w:t>9/5</w:t>
            </w:r>
          </w:p>
        </w:tc>
        <w:tc>
          <w:tcPr>
            <w:tcW w:w="1080" w:type="dxa"/>
            <w:tcBorders>
              <w:bottom w:val="single" w:sz="4" w:space="0" w:color="auto"/>
            </w:tcBorders>
            <w:vAlign w:val="center"/>
          </w:tcPr>
          <w:p w14:paraId="36BAAD3B" w14:textId="446DA089" w:rsidR="0020227E" w:rsidRPr="00E85BEE" w:rsidRDefault="009C0C89" w:rsidP="00CD08D8">
            <w:pPr>
              <w:ind w:left="134"/>
              <w:jc w:val="center"/>
              <w:rPr>
                <w:rFonts w:asciiTheme="minorHAnsi" w:hAnsiTheme="minorHAnsi" w:cs="Arial"/>
              </w:rPr>
            </w:pPr>
            <w:r w:rsidRPr="00E85BEE">
              <w:rPr>
                <w:rFonts w:asciiTheme="minorHAnsi" w:hAnsiTheme="minorHAnsi" w:cs="Arial"/>
              </w:rPr>
              <w:t>$2</w:t>
            </w:r>
            <w:r w:rsidR="00F04303">
              <w:rPr>
                <w:rFonts w:asciiTheme="minorHAnsi" w:hAnsiTheme="minorHAnsi" w:cs="Arial"/>
              </w:rPr>
              <w:t>7</w:t>
            </w:r>
            <w:r w:rsidRPr="00E85BEE">
              <w:rPr>
                <w:rFonts w:asciiTheme="minorHAnsi" w:hAnsiTheme="minorHAnsi" w:cs="Arial"/>
              </w:rPr>
              <w:t>.</w:t>
            </w:r>
            <w:r w:rsidR="00CD08D8" w:rsidRPr="00E85BEE">
              <w:rPr>
                <w:rFonts w:asciiTheme="minorHAnsi" w:hAnsiTheme="minorHAnsi" w:cs="Arial"/>
              </w:rPr>
              <w:t>9</w:t>
            </w:r>
            <w:r w:rsidR="00F04303">
              <w:rPr>
                <w:rFonts w:asciiTheme="minorHAnsi" w:hAnsiTheme="minorHAnsi" w:cs="Arial"/>
              </w:rPr>
              <w:t>3</w:t>
            </w:r>
          </w:p>
        </w:tc>
        <w:tc>
          <w:tcPr>
            <w:tcW w:w="1800" w:type="dxa"/>
            <w:tcBorders>
              <w:bottom w:val="single" w:sz="4" w:space="0" w:color="auto"/>
            </w:tcBorders>
            <w:vAlign w:val="center"/>
          </w:tcPr>
          <w:p w14:paraId="3294791D" w14:textId="7108AFEE" w:rsidR="0020227E" w:rsidRPr="00E85BEE" w:rsidRDefault="009C0C89" w:rsidP="004D73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r w:rsidRPr="00E85BEE">
              <w:rPr>
                <w:rFonts w:asciiTheme="minorHAnsi" w:hAnsiTheme="minorHAnsi" w:cs="Arial"/>
              </w:rPr>
              <w:t>$</w:t>
            </w:r>
            <w:r w:rsidR="004D7354">
              <w:rPr>
                <w:rFonts w:asciiTheme="minorHAnsi" w:hAnsiTheme="minorHAnsi" w:cs="Arial"/>
              </w:rPr>
              <w:t>4</w:t>
            </w:r>
            <w:r w:rsidR="00F04303">
              <w:rPr>
                <w:rFonts w:asciiTheme="minorHAnsi" w:hAnsiTheme="minorHAnsi" w:cs="Arial"/>
              </w:rPr>
              <w:t>3</w:t>
            </w:r>
            <w:r w:rsidR="004D7354">
              <w:rPr>
                <w:rFonts w:asciiTheme="minorHAnsi" w:hAnsiTheme="minorHAnsi" w:cs="Arial"/>
              </w:rPr>
              <w:t>.</w:t>
            </w:r>
            <w:r w:rsidR="00F04303">
              <w:rPr>
                <w:rFonts w:asciiTheme="minorHAnsi" w:hAnsiTheme="minorHAnsi" w:cs="Arial"/>
              </w:rPr>
              <w:t>8</w:t>
            </w:r>
            <w:r w:rsidR="004D7354">
              <w:rPr>
                <w:rFonts w:asciiTheme="minorHAnsi" w:hAnsiTheme="minorHAnsi" w:cs="Arial"/>
              </w:rPr>
              <w:t>5</w:t>
            </w:r>
          </w:p>
        </w:tc>
        <w:tc>
          <w:tcPr>
            <w:tcW w:w="1170" w:type="dxa"/>
            <w:tcBorders>
              <w:bottom w:val="single" w:sz="4" w:space="0" w:color="auto"/>
            </w:tcBorders>
            <w:shd w:val="clear" w:color="auto" w:fill="auto"/>
            <w:vAlign w:val="center"/>
          </w:tcPr>
          <w:p w14:paraId="04F72EB9" w14:textId="31E7BF7E" w:rsidR="0020227E" w:rsidRPr="00E85BEE" w:rsidRDefault="0057417B" w:rsidP="008F2B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r>
              <w:rPr>
                <w:rFonts w:asciiTheme="minorHAnsi" w:hAnsiTheme="minorHAnsi" w:cs="Arial"/>
              </w:rPr>
              <w:t xml:space="preserve">10 </w:t>
            </w:r>
            <w:r w:rsidR="003D6393">
              <w:rPr>
                <w:rFonts w:asciiTheme="minorHAnsi" w:hAnsiTheme="minorHAnsi" w:cs="Arial"/>
              </w:rPr>
              <w:t>minutes</w:t>
            </w:r>
          </w:p>
        </w:tc>
        <w:tc>
          <w:tcPr>
            <w:tcW w:w="1075" w:type="dxa"/>
            <w:tcBorders>
              <w:bottom w:val="single" w:sz="4" w:space="0" w:color="auto"/>
            </w:tcBorders>
            <w:shd w:val="clear" w:color="auto" w:fill="auto"/>
            <w:vAlign w:val="center"/>
          </w:tcPr>
          <w:p w14:paraId="19C812E0" w14:textId="218ED3B9" w:rsidR="0020227E" w:rsidRPr="00E85BEE" w:rsidRDefault="00015416" w:rsidP="005741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r w:rsidRPr="00E85BEE">
              <w:rPr>
                <w:rFonts w:asciiTheme="minorHAnsi" w:hAnsiTheme="minorHAnsi" w:cs="Arial"/>
              </w:rPr>
              <w:t>$</w:t>
            </w:r>
            <w:r w:rsidR="0057417B">
              <w:rPr>
                <w:rFonts w:asciiTheme="minorHAnsi" w:hAnsiTheme="minorHAnsi" w:cs="Arial"/>
              </w:rPr>
              <w:t>7.31</w:t>
            </w:r>
          </w:p>
        </w:tc>
      </w:tr>
      <w:tr w:rsidR="00701E64" w:rsidRPr="00E85BEE" w14:paraId="2D71D524" w14:textId="77777777" w:rsidTr="002240B5">
        <w:trPr>
          <w:trHeight w:val="449"/>
        </w:trPr>
        <w:tc>
          <w:tcPr>
            <w:tcW w:w="2605" w:type="dxa"/>
            <w:vAlign w:val="center"/>
          </w:tcPr>
          <w:p w14:paraId="3D1AB459" w14:textId="77777777" w:rsidR="0020227E" w:rsidRPr="00E85BEE" w:rsidRDefault="0020227E" w:rsidP="000154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rPr>
            </w:pPr>
            <w:r w:rsidRPr="00E85BEE">
              <w:rPr>
                <w:rFonts w:asciiTheme="minorHAnsi" w:hAnsiTheme="minorHAnsi" w:cs="Arial"/>
              </w:rPr>
              <w:t>Total Gov’t Cost</w:t>
            </w:r>
            <w:r w:rsidR="003D6393">
              <w:rPr>
                <w:rFonts w:asciiTheme="minorHAnsi" w:hAnsiTheme="minorHAnsi" w:cs="Arial"/>
              </w:rPr>
              <w:t xml:space="preserve"> per Form</w:t>
            </w:r>
          </w:p>
        </w:tc>
        <w:tc>
          <w:tcPr>
            <w:tcW w:w="1260" w:type="dxa"/>
            <w:shd w:val="thinDiagCross" w:color="auto" w:fill="auto"/>
            <w:vAlign w:val="center"/>
          </w:tcPr>
          <w:p w14:paraId="4485863C" w14:textId="77777777" w:rsidR="0020227E" w:rsidRPr="00E85BEE" w:rsidRDefault="0020227E" w:rsidP="008F2B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p>
        </w:tc>
        <w:tc>
          <w:tcPr>
            <w:tcW w:w="1080" w:type="dxa"/>
            <w:shd w:val="thinDiagCross" w:color="auto" w:fill="auto"/>
            <w:vAlign w:val="center"/>
          </w:tcPr>
          <w:p w14:paraId="517B85B6" w14:textId="77777777" w:rsidR="0020227E" w:rsidRPr="00E85BEE" w:rsidRDefault="0020227E" w:rsidP="008F2B18">
            <w:pPr>
              <w:ind w:left="134"/>
              <w:jc w:val="center"/>
              <w:rPr>
                <w:rFonts w:asciiTheme="minorHAnsi" w:hAnsiTheme="minorHAnsi" w:cs="Arial"/>
              </w:rPr>
            </w:pPr>
          </w:p>
        </w:tc>
        <w:tc>
          <w:tcPr>
            <w:tcW w:w="1800" w:type="dxa"/>
            <w:shd w:val="thinDiagCross" w:color="auto" w:fill="auto"/>
            <w:vAlign w:val="center"/>
          </w:tcPr>
          <w:p w14:paraId="0AC56FC3" w14:textId="77777777" w:rsidR="0020227E" w:rsidRPr="00E85BEE" w:rsidRDefault="0020227E" w:rsidP="008F2B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p>
        </w:tc>
        <w:tc>
          <w:tcPr>
            <w:tcW w:w="1170" w:type="dxa"/>
            <w:shd w:val="thinDiagCross" w:color="auto" w:fill="auto"/>
            <w:vAlign w:val="center"/>
          </w:tcPr>
          <w:p w14:paraId="535D3ABE" w14:textId="77777777" w:rsidR="0020227E" w:rsidRPr="00E85BEE" w:rsidRDefault="0020227E" w:rsidP="008F2B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p>
        </w:tc>
        <w:tc>
          <w:tcPr>
            <w:tcW w:w="1075" w:type="dxa"/>
            <w:shd w:val="clear" w:color="auto" w:fill="auto"/>
            <w:vAlign w:val="center"/>
          </w:tcPr>
          <w:p w14:paraId="3AA37FFD" w14:textId="3A10BF12" w:rsidR="0020227E" w:rsidRPr="00E85BEE" w:rsidRDefault="0057417B" w:rsidP="005741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Arial"/>
              </w:rPr>
            </w:pPr>
            <w:r>
              <w:rPr>
                <w:rFonts w:asciiTheme="minorHAnsi" w:hAnsiTheme="minorHAnsi" w:cs="Arial"/>
              </w:rPr>
              <w:fldChar w:fldCharType="begin"/>
            </w:r>
            <w:r>
              <w:rPr>
                <w:rFonts w:asciiTheme="minorHAnsi" w:hAnsiTheme="minorHAnsi" w:cs="Arial"/>
              </w:rPr>
              <w:instrText xml:space="preserve"> =SUM(ABOVE) </w:instrText>
            </w:r>
            <w:r>
              <w:rPr>
                <w:rFonts w:asciiTheme="minorHAnsi" w:hAnsiTheme="minorHAnsi" w:cs="Arial"/>
              </w:rPr>
              <w:fldChar w:fldCharType="separate"/>
            </w:r>
            <w:r>
              <w:rPr>
                <w:rFonts w:asciiTheme="minorHAnsi" w:hAnsiTheme="minorHAnsi" w:cs="Arial"/>
                <w:noProof/>
              </w:rPr>
              <w:t>$13.40</w:t>
            </w:r>
            <w:r>
              <w:rPr>
                <w:rFonts w:asciiTheme="minorHAnsi" w:hAnsiTheme="minorHAnsi" w:cs="Arial"/>
              </w:rPr>
              <w:fldChar w:fldCharType="end"/>
            </w:r>
          </w:p>
        </w:tc>
      </w:tr>
    </w:tbl>
    <w:p w14:paraId="030AA3D1" w14:textId="77777777" w:rsidR="0020227E" w:rsidRPr="00E85BEE" w:rsidRDefault="0020227E" w:rsidP="002022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p>
    <w:p w14:paraId="4A3B4551" w14:textId="77777777" w:rsidR="00295103" w:rsidRPr="00E85BEE" w:rsidRDefault="00295103" w:rsidP="002022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r w:rsidRPr="00E85BEE">
        <w:rPr>
          <w:rFonts w:asciiTheme="minorHAnsi" w:hAnsiTheme="minorHAnsi" w:cs="Arial"/>
          <w:b/>
          <w:sz w:val="22"/>
          <w:szCs w:val="22"/>
        </w:rPr>
        <w:t>15.</w:t>
      </w:r>
      <w:r w:rsidRPr="00E85BEE">
        <w:rPr>
          <w:rFonts w:asciiTheme="minorHAnsi" w:hAnsiTheme="minorHAnsi" w:cs="Arial"/>
          <w:b/>
          <w:sz w:val="22"/>
          <w:szCs w:val="22"/>
        </w:rPr>
        <w:tab/>
        <w:t xml:space="preserve">Explain the reasons for any program changes or adjustments </w:t>
      </w:r>
      <w:r w:rsidR="00F73931" w:rsidRPr="00E85BEE">
        <w:rPr>
          <w:rFonts w:asciiTheme="minorHAnsi" w:hAnsiTheme="minorHAnsi" w:cs="Arial"/>
          <w:b/>
          <w:sz w:val="22"/>
          <w:szCs w:val="22"/>
        </w:rPr>
        <w:t>in hour or cost burden</w:t>
      </w:r>
      <w:r w:rsidR="0060758B" w:rsidRPr="00E85BEE">
        <w:rPr>
          <w:rFonts w:asciiTheme="minorHAnsi" w:hAnsiTheme="minorHAnsi" w:cs="Arial"/>
          <w:b/>
          <w:sz w:val="22"/>
          <w:szCs w:val="22"/>
        </w:rPr>
        <w:t>.</w:t>
      </w:r>
    </w:p>
    <w:p w14:paraId="5EDF1DB3"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308354BD" w14:textId="662138B2" w:rsidR="00251281" w:rsidRPr="00A61023" w:rsidRDefault="0045296D" w:rsidP="00826E3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Pr>
          <w:rFonts w:asciiTheme="minorHAnsi" w:hAnsiTheme="minorHAnsi" w:cs="Arial"/>
          <w:sz w:val="22"/>
          <w:szCs w:val="22"/>
        </w:rPr>
        <w:t>There are no program changes.</w:t>
      </w:r>
    </w:p>
    <w:p w14:paraId="3956A20A"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4B932922"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16.</w:t>
      </w:r>
      <w:r w:rsidRPr="00E85BEE">
        <w:rPr>
          <w:rFonts w:asciiTheme="minorHAnsi" w:hAnsiTheme="minorHAnsi"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79DCC79"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2BBA36F8" w14:textId="77777777" w:rsidR="00251281" w:rsidRPr="00E85BEE" w:rsidRDefault="00D90F33"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E85BEE">
        <w:rPr>
          <w:rFonts w:asciiTheme="minorHAnsi" w:hAnsiTheme="minorHAnsi" w:cs="Arial"/>
          <w:sz w:val="22"/>
          <w:szCs w:val="22"/>
        </w:rPr>
        <w:t>We will not publish the results of this information collection.</w:t>
      </w:r>
    </w:p>
    <w:p w14:paraId="21DB88FC" w14:textId="77777777" w:rsidR="00251281" w:rsidRPr="00E85BE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E22EA8F"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17.</w:t>
      </w:r>
      <w:r w:rsidRPr="00E85BEE">
        <w:rPr>
          <w:rFonts w:asciiTheme="minorHAnsi" w:hAnsiTheme="minorHAnsi" w:cs="Arial"/>
          <w:b/>
          <w:sz w:val="22"/>
          <w:szCs w:val="22"/>
        </w:rPr>
        <w:tab/>
        <w:t>If seeking approval to not display the expiration date for OMB approval of the information collection, explain the reasons that display would be inappropriate.</w:t>
      </w:r>
    </w:p>
    <w:p w14:paraId="1C8D66F0"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77B2C9BE" w14:textId="543CA480" w:rsidR="00251281" w:rsidRDefault="008F2739" w:rsidP="008D1E9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60"/>
        <w:rPr>
          <w:rFonts w:asciiTheme="minorHAnsi" w:hAnsiTheme="minorHAnsi" w:cs="Arial"/>
          <w:sz w:val="22"/>
          <w:szCs w:val="22"/>
        </w:rPr>
      </w:pPr>
      <w:r w:rsidRPr="008F2739">
        <w:rPr>
          <w:rFonts w:asciiTheme="minorHAnsi" w:hAnsiTheme="minorHAnsi" w:cs="Arial"/>
          <w:sz w:val="22"/>
          <w:szCs w:val="22"/>
        </w:rPr>
        <w:t>Displaying the expiration date is undesirable.  NPS Form</w:t>
      </w:r>
      <w:r>
        <w:rPr>
          <w:rFonts w:asciiTheme="minorHAnsi" w:hAnsiTheme="minorHAnsi" w:cs="Arial"/>
          <w:sz w:val="22"/>
          <w:szCs w:val="22"/>
        </w:rPr>
        <w:t xml:space="preserve"> </w:t>
      </w:r>
      <w:r w:rsidRPr="008F2739">
        <w:rPr>
          <w:rFonts w:asciiTheme="minorHAnsi" w:hAnsiTheme="minorHAnsi" w:cs="Arial"/>
          <w:sz w:val="22"/>
          <w:szCs w:val="22"/>
        </w:rPr>
        <w:t>10-</w:t>
      </w:r>
      <w:r>
        <w:rPr>
          <w:rFonts w:asciiTheme="minorHAnsi" w:hAnsiTheme="minorHAnsi" w:cs="Arial"/>
          <w:sz w:val="22"/>
          <w:szCs w:val="22"/>
        </w:rPr>
        <w:t>166 has remained the same since 1974</w:t>
      </w:r>
      <w:r w:rsidRPr="008F2739">
        <w:rPr>
          <w:rFonts w:asciiTheme="minorHAnsi" w:hAnsiTheme="minorHAnsi" w:cs="Arial"/>
          <w:sz w:val="22"/>
          <w:szCs w:val="22"/>
        </w:rPr>
        <w:t xml:space="preserve">.  </w:t>
      </w:r>
      <w:r>
        <w:rPr>
          <w:rFonts w:asciiTheme="minorHAnsi" w:hAnsiTheme="minorHAnsi" w:cs="Arial"/>
          <w:sz w:val="22"/>
          <w:szCs w:val="22"/>
        </w:rPr>
        <w:t xml:space="preserve">It is not expected to require any additional changes for many years.  Although the form will </w:t>
      </w:r>
      <w:r w:rsidR="00F80D3A">
        <w:rPr>
          <w:rFonts w:asciiTheme="minorHAnsi" w:hAnsiTheme="minorHAnsi" w:cs="Arial"/>
          <w:sz w:val="22"/>
          <w:szCs w:val="22"/>
        </w:rPr>
        <w:t>be electronically available via NPS and park websites,</w:t>
      </w:r>
      <w:r>
        <w:rPr>
          <w:rFonts w:asciiTheme="minorHAnsi" w:hAnsiTheme="minorHAnsi" w:cs="Arial"/>
          <w:sz w:val="22"/>
          <w:szCs w:val="22"/>
        </w:rPr>
        <w:t xml:space="preserve"> the NPS will continue make the form available in hard copy format to the public due to inadequate network connectivity in many parks and backcountry areas.  The cost of reprinting the forms every three years when the expiration date changes would be extraordinary</w:t>
      </w:r>
      <w:r w:rsidRPr="008F2739">
        <w:rPr>
          <w:rFonts w:asciiTheme="minorHAnsi" w:hAnsiTheme="minorHAnsi" w:cs="Arial"/>
          <w:sz w:val="22"/>
          <w:szCs w:val="22"/>
        </w:rPr>
        <w:t xml:space="preserve">.   </w:t>
      </w:r>
      <w:r w:rsidR="000537F5">
        <w:rPr>
          <w:rFonts w:asciiTheme="minorHAnsi" w:hAnsiTheme="minorHAnsi" w:cs="Arial"/>
          <w:sz w:val="22"/>
          <w:szCs w:val="22"/>
        </w:rPr>
        <w:t>Our program would prefer</w:t>
      </w:r>
      <w:r w:rsidRPr="008F2739">
        <w:rPr>
          <w:rFonts w:asciiTheme="minorHAnsi" w:hAnsiTheme="minorHAnsi" w:cs="Arial"/>
          <w:sz w:val="22"/>
          <w:szCs w:val="22"/>
        </w:rPr>
        <w:t xml:space="preserve"> not to display an expiration date.</w:t>
      </w:r>
    </w:p>
    <w:p w14:paraId="20F285F2" w14:textId="77777777" w:rsidR="008F2739" w:rsidRPr="00E85BEE" w:rsidRDefault="008F27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13095B93"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E85BEE">
        <w:rPr>
          <w:rFonts w:asciiTheme="minorHAnsi" w:hAnsiTheme="minorHAnsi" w:cs="Arial"/>
          <w:b/>
          <w:sz w:val="22"/>
          <w:szCs w:val="22"/>
        </w:rPr>
        <w:t>18.</w:t>
      </w:r>
      <w:r w:rsidRPr="00E85BEE">
        <w:rPr>
          <w:rFonts w:asciiTheme="minorHAnsi" w:hAnsiTheme="minorHAnsi" w:cs="Arial"/>
          <w:b/>
          <w:sz w:val="22"/>
          <w:szCs w:val="22"/>
        </w:rPr>
        <w:tab/>
        <w:t xml:space="preserve">Explain each exception to the </w:t>
      </w:r>
      <w:r w:rsidR="005D39A7" w:rsidRPr="00E85BEE">
        <w:rPr>
          <w:rFonts w:asciiTheme="minorHAnsi" w:hAnsiTheme="minorHAnsi" w:cs="Arial"/>
          <w:b/>
          <w:sz w:val="22"/>
          <w:szCs w:val="22"/>
        </w:rPr>
        <w:t xml:space="preserve">topics of the </w:t>
      </w:r>
      <w:r w:rsidRPr="00E85BEE">
        <w:rPr>
          <w:rFonts w:asciiTheme="minorHAnsi" w:hAnsiTheme="minorHAnsi" w:cs="Arial"/>
          <w:b/>
          <w:sz w:val="22"/>
          <w:szCs w:val="22"/>
        </w:rPr>
        <w:t>certification statement identified in "Certification for Paperwork Reduction Act Submissions</w:t>
      </w:r>
      <w:r w:rsidR="005D39A7" w:rsidRPr="00E85BEE">
        <w:rPr>
          <w:rFonts w:asciiTheme="minorHAnsi" w:hAnsiTheme="minorHAnsi" w:cs="Arial"/>
          <w:b/>
          <w:sz w:val="22"/>
          <w:szCs w:val="22"/>
        </w:rPr>
        <w:t>.</w:t>
      </w:r>
      <w:r w:rsidRPr="00E85BEE">
        <w:rPr>
          <w:rFonts w:asciiTheme="minorHAnsi" w:hAnsiTheme="minorHAnsi" w:cs="Arial"/>
          <w:b/>
          <w:sz w:val="22"/>
          <w:szCs w:val="22"/>
        </w:rPr>
        <w:t>"</w:t>
      </w:r>
    </w:p>
    <w:p w14:paraId="690AD4E4" w14:textId="77777777" w:rsidR="00295103" w:rsidRPr="00E85BE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14:paraId="5F961B66" w14:textId="77777777" w:rsidR="00251281" w:rsidRPr="00E85BEE" w:rsidRDefault="00D90F33"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sz w:val="22"/>
          <w:szCs w:val="22"/>
        </w:rPr>
      </w:pPr>
      <w:r w:rsidRPr="00E85BEE">
        <w:rPr>
          <w:rFonts w:asciiTheme="minorHAnsi" w:hAnsiTheme="minorHAnsi" w:cs="Arial"/>
          <w:sz w:val="22"/>
          <w:szCs w:val="22"/>
        </w:rPr>
        <w:t>There are no exceptions to the certification statement.</w:t>
      </w:r>
    </w:p>
    <w:sectPr w:rsidR="00251281" w:rsidRPr="00E85BEE" w:rsidSect="00AE15AC">
      <w:pgSz w:w="12240" w:h="15840"/>
      <w:pgMar w:top="1440" w:right="1440" w:bottom="720" w:left="1440" w:header="1440" w:footer="5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F183B" w14:textId="77777777" w:rsidR="00CC0E71" w:rsidRDefault="00CC0E71" w:rsidP="004B1B6F">
      <w:r>
        <w:separator/>
      </w:r>
    </w:p>
  </w:endnote>
  <w:endnote w:type="continuationSeparator" w:id="0">
    <w:p w14:paraId="584A2BC1" w14:textId="77777777" w:rsidR="00CC0E71" w:rsidRDefault="00CC0E71" w:rsidP="004B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806982"/>
      <w:docPartObj>
        <w:docPartGallery w:val="Page Numbers (Bottom of Page)"/>
        <w:docPartUnique/>
      </w:docPartObj>
    </w:sdtPr>
    <w:sdtEndPr>
      <w:rPr>
        <w:rFonts w:asciiTheme="minorHAnsi" w:hAnsiTheme="minorHAnsi" w:cs="Arial"/>
        <w:noProof/>
        <w:sz w:val="22"/>
        <w:szCs w:val="22"/>
      </w:rPr>
    </w:sdtEndPr>
    <w:sdtContent>
      <w:p w14:paraId="27F0CD7F" w14:textId="77777777" w:rsidR="00CD26E3" w:rsidRDefault="00CD26E3" w:rsidP="004B1B6F">
        <w:pPr>
          <w:pStyle w:val="Footer"/>
          <w:jc w:val="center"/>
        </w:pPr>
      </w:p>
      <w:p w14:paraId="5C083729" w14:textId="57269DD0" w:rsidR="004B1B6F" w:rsidRPr="003D6393" w:rsidRDefault="004B1B6F" w:rsidP="004B1B6F">
        <w:pPr>
          <w:pStyle w:val="Footer"/>
          <w:jc w:val="center"/>
          <w:rPr>
            <w:rFonts w:asciiTheme="minorHAnsi" w:hAnsiTheme="minorHAnsi" w:cs="Arial"/>
            <w:sz w:val="22"/>
            <w:szCs w:val="22"/>
          </w:rPr>
        </w:pPr>
        <w:r w:rsidRPr="003D6393">
          <w:rPr>
            <w:rFonts w:asciiTheme="minorHAnsi" w:hAnsiTheme="minorHAnsi" w:cs="Arial"/>
            <w:sz w:val="22"/>
            <w:szCs w:val="22"/>
          </w:rPr>
          <w:fldChar w:fldCharType="begin"/>
        </w:r>
        <w:r w:rsidRPr="003D6393">
          <w:rPr>
            <w:rFonts w:asciiTheme="minorHAnsi" w:hAnsiTheme="minorHAnsi" w:cs="Arial"/>
            <w:sz w:val="22"/>
            <w:szCs w:val="22"/>
          </w:rPr>
          <w:instrText xml:space="preserve"> PAGE   \* MERGEFORMAT </w:instrText>
        </w:r>
        <w:r w:rsidRPr="003D6393">
          <w:rPr>
            <w:rFonts w:asciiTheme="minorHAnsi" w:hAnsiTheme="minorHAnsi" w:cs="Arial"/>
            <w:sz w:val="22"/>
            <w:szCs w:val="22"/>
          </w:rPr>
          <w:fldChar w:fldCharType="separate"/>
        </w:r>
        <w:r w:rsidR="00D83FC2">
          <w:rPr>
            <w:rFonts w:asciiTheme="minorHAnsi" w:hAnsiTheme="minorHAnsi" w:cs="Arial"/>
            <w:noProof/>
            <w:sz w:val="22"/>
            <w:szCs w:val="22"/>
          </w:rPr>
          <w:t>1</w:t>
        </w:r>
        <w:r w:rsidRPr="003D6393">
          <w:rPr>
            <w:rFonts w:asciiTheme="minorHAnsi" w:hAnsiTheme="minorHAnsi" w:cs="Arial"/>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5EEAC" w14:textId="77777777" w:rsidR="00CC0E71" w:rsidRDefault="00CC0E71" w:rsidP="004B1B6F">
      <w:r>
        <w:separator/>
      </w:r>
    </w:p>
  </w:footnote>
  <w:footnote w:type="continuationSeparator" w:id="0">
    <w:p w14:paraId="089DDB3F" w14:textId="77777777" w:rsidR="00CC0E71" w:rsidRDefault="00CC0E71" w:rsidP="004B1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1404"/>
    <w:multiLevelType w:val="hybridMultilevel"/>
    <w:tmpl w:val="42D2F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AC69FC"/>
    <w:multiLevelType w:val="hybridMultilevel"/>
    <w:tmpl w:val="1FF42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ABF1276"/>
    <w:multiLevelType w:val="hybridMultilevel"/>
    <w:tmpl w:val="6256FE90"/>
    <w:lvl w:ilvl="0" w:tplc="88D85EA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0E90E9E"/>
    <w:multiLevelType w:val="hybridMultilevel"/>
    <w:tmpl w:val="551E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860B3"/>
    <w:multiLevelType w:val="hybridMultilevel"/>
    <w:tmpl w:val="010464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5E82"/>
    <w:rsid w:val="000074B2"/>
    <w:rsid w:val="00010FE7"/>
    <w:rsid w:val="00013975"/>
    <w:rsid w:val="00015416"/>
    <w:rsid w:val="00020137"/>
    <w:rsid w:val="000257C8"/>
    <w:rsid w:val="00026233"/>
    <w:rsid w:val="00046445"/>
    <w:rsid w:val="000504FE"/>
    <w:rsid w:val="000537F5"/>
    <w:rsid w:val="00056A1B"/>
    <w:rsid w:val="000621AF"/>
    <w:rsid w:val="00066A16"/>
    <w:rsid w:val="00070D16"/>
    <w:rsid w:val="00087611"/>
    <w:rsid w:val="000901C8"/>
    <w:rsid w:val="000D6102"/>
    <w:rsid w:val="000D6549"/>
    <w:rsid w:val="000F1C17"/>
    <w:rsid w:val="000F3AF1"/>
    <w:rsid w:val="0010594F"/>
    <w:rsid w:val="0010611D"/>
    <w:rsid w:val="001442A2"/>
    <w:rsid w:val="0015130F"/>
    <w:rsid w:val="00153410"/>
    <w:rsid w:val="00161663"/>
    <w:rsid w:val="00162B02"/>
    <w:rsid w:val="001822BC"/>
    <w:rsid w:val="0019440F"/>
    <w:rsid w:val="001968CF"/>
    <w:rsid w:val="001B6E2F"/>
    <w:rsid w:val="001C6F5E"/>
    <w:rsid w:val="001F0C86"/>
    <w:rsid w:val="001F5F20"/>
    <w:rsid w:val="0020227E"/>
    <w:rsid w:val="00214D2F"/>
    <w:rsid w:val="00215650"/>
    <w:rsid w:val="002240B5"/>
    <w:rsid w:val="00240767"/>
    <w:rsid w:val="00245A91"/>
    <w:rsid w:val="00251281"/>
    <w:rsid w:val="00253CDA"/>
    <w:rsid w:val="00257148"/>
    <w:rsid w:val="00295103"/>
    <w:rsid w:val="002C6AAB"/>
    <w:rsid w:val="002D23EB"/>
    <w:rsid w:val="002D7AED"/>
    <w:rsid w:val="0030233B"/>
    <w:rsid w:val="003034D1"/>
    <w:rsid w:val="003054AD"/>
    <w:rsid w:val="00306609"/>
    <w:rsid w:val="00311041"/>
    <w:rsid w:val="00316F8B"/>
    <w:rsid w:val="00324716"/>
    <w:rsid w:val="003410D8"/>
    <w:rsid w:val="00352210"/>
    <w:rsid w:val="00357D2D"/>
    <w:rsid w:val="003824EC"/>
    <w:rsid w:val="00382C76"/>
    <w:rsid w:val="003A7DE7"/>
    <w:rsid w:val="003B430D"/>
    <w:rsid w:val="003B49C4"/>
    <w:rsid w:val="003B510C"/>
    <w:rsid w:val="003C3292"/>
    <w:rsid w:val="003C4A0A"/>
    <w:rsid w:val="003C73F7"/>
    <w:rsid w:val="003D1028"/>
    <w:rsid w:val="003D2F63"/>
    <w:rsid w:val="003D6393"/>
    <w:rsid w:val="003D6AE7"/>
    <w:rsid w:val="003E1751"/>
    <w:rsid w:val="003E1F5A"/>
    <w:rsid w:val="003F0EC4"/>
    <w:rsid w:val="003F7415"/>
    <w:rsid w:val="00404501"/>
    <w:rsid w:val="00405113"/>
    <w:rsid w:val="004176B8"/>
    <w:rsid w:val="00423967"/>
    <w:rsid w:val="00423CBB"/>
    <w:rsid w:val="004332C2"/>
    <w:rsid w:val="0045174F"/>
    <w:rsid w:val="0045296D"/>
    <w:rsid w:val="00465F37"/>
    <w:rsid w:val="004738D8"/>
    <w:rsid w:val="004739BE"/>
    <w:rsid w:val="004A6DFA"/>
    <w:rsid w:val="004B1B6F"/>
    <w:rsid w:val="004B256F"/>
    <w:rsid w:val="004D268B"/>
    <w:rsid w:val="004D7354"/>
    <w:rsid w:val="00517432"/>
    <w:rsid w:val="005203C1"/>
    <w:rsid w:val="005245ED"/>
    <w:rsid w:val="00524A95"/>
    <w:rsid w:val="00525467"/>
    <w:rsid w:val="0053123A"/>
    <w:rsid w:val="00533EB0"/>
    <w:rsid w:val="00534779"/>
    <w:rsid w:val="00541CAC"/>
    <w:rsid w:val="00553FC1"/>
    <w:rsid w:val="0057417B"/>
    <w:rsid w:val="00581AA5"/>
    <w:rsid w:val="005912A2"/>
    <w:rsid w:val="005A31D8"/>
    <w:rsid w:val="005A5754"/>
    <w:rsid w:val="005D1AE9"/>
    <w:rsid w:val="005D39A7"/>
    <w:rsid w:val="005D43A1"/>
    <w:rsid w:val="005E0031"/>
    <w:rsid w:val="005F2CA3"/>
    <w:rsid w:val="005F34E9"/>
    <w:rsid w:val="0060758B"/>
    <w:rsid w:val="00611334"/>
    <w:rsid w:val="00613C5E"/>
    <w:rsid w:val="00627F62"/>
    <w:rsid w:val="006568C8"/>
    <w:rsid w:val="00660B07"/>
    <w:rsid w:val="00670D65"/>
    <w:rsid w:val="00677729"/>
    <w:rsid w:val="006941D3"/>
    <w:rsid w:val="006953F5"/>
    <w:rsid w:val="0069690D"/>
    <w:rsid w:val="006B7987"/>
    <w:rsid w:val="006C7EF4"/>
    <w:rsid w:val="006E339F"/>
    <w:rsid w:val="006E4459"/>
    <w:rsid w:val="006F6203"/>
    <w:rsid w:val="006F647D"/>
    <w:rsid w:val="006F7ABE"/>
    <w:rsid w:val="00701C0C"/>
    <w:rsid w:val="00701E64"/>
    <w:rsid w:val="0071339B"/>
    <w:rsid w:val="00715F44"/>
    <w:rsid w:val="00723D03"/>
    <w:rsid w:val="00750780"/>
    <w:rsid w:val="00752F16"/>
    <w:rsid w:val="00754A06"/>
    <w:rsid w:val="00782BE5"/>
    <w:rsid w:val="00783DA3"/>
    <w:rsid w:val="007851E9"/>
    <w:rsid w:val="007A7835"/>
    <w:rsid w:val="007B0B82"/>
    <w:rsid w:val="007C5247"/>
    <w:rsid w:val="007C72D1"/>
    <w:rsid w:val="007D15EA"/>
    <w:rsid w:val="007D1BA2"/>
    <w:rsid w:val="007E21B5"/>
    <w:rsid w:val="007E6534"/>
    <w:rsid w:val="0081259F"/>
    <w:rsid w:val="00812A14"/>
    <w:rsid w:val="008148EA"/>
    <w:rsid w:val="00826D6A"/>
    <w:rsid w:val="00826E30"/>
    <w:rsid w:val="00835C01"/>
    <w:rsid w:val="00836311"/>
    <w:rsid w:val="00842E63"/>
    <w:rsid w:val="008A6774"/>
    <w:rsid w:val="008B4711"/>
    <w:rsid w:val="008B498B"/>
    <w:rsid w:val="008D1E97"/>
    <w:rsid w:val="008D7D3D"/>
    <w:rsid w:val="008E4B3C"/>
    <w:rsid w:val="008F2739"/>
    <w:rsid w:val="008F2B18"/>
    <w:rsid w:val="00906B60"/>
    <w:rsid w:val="00944C21"/>
    <w:rsid w:val="009543B9"/>
    <w:rsid w:val="00962443"/>
    <w:rsid w:val="00962474"/>
    <w:rsid w:val="00972C77"/>
    <w:rsid w:val="00974C64"/>
    <w:rsid w:val="00984C87"/>
    <w:rsid w:val="00990DA7"/>
    <w:rsid w:val="009A096B"/>
    <w:rsid w:val="009B359F"/>
    <w:rsid w:val="009B5187"/>
    <w:rsid w:val="009C0C89"/>
    <w:rsid w:val="009C4924"/>
    <w:rsid w:val="009C593E"/>
    <w:rsid w:val="009D0600"/>
    <w:rsid w:val="009E0F50"/>
    <w:rsid w:val="00A0361F"/>
    <w:rsid w:val="00A134A5"/>
    <w:rsid w:val="00A201F1"/>
    <w:rsid w:val="00A31898"/>
    <w:rsid w:val="00A351CA"/>
    <w:rsid w:val="00A61023"/>
    <w:rsid w:val="00A75126"/>
    <w:rsid w:val="00A93B81"/>
    <w:rsid w:val="00AA0E02"/>
    <w:rsid w:val="00AA728D"/>
    <w:rsid w:val="00AC5881"/>
    <w:rsid w:val="00AE15AC"/>
    <w:rsid w:val="00AF14CF"/>
    <w:rsid w:val="00B00ADF"/>
    <w:rsid w:val="00B57E20"/>
    <w:rsid w:val="00B60411"/>
    <w:rsid w:val="00B66F8D"/>
    <w:rsid w:val="00B74E23"/>
    <w:rsid w:val="00B778EA"/>
    <w:rsid w:val="00B8473C"/>
    <w:rsid w:val="00B90D3D"/>
    <w:rsid w:val="00B962C9"/>
    <w:rsid w:val="00BD0498"/>
    <w:rsid w:val="00BD112F"/>
    <w:rsid w:val="00BF32FA"/>
    <w:rsid w:val="00C10B69"/>
    <w:rsid w:val="00C24D16"/>
    <w:rsid w:val="00C32474"/>
    <w:rsid w:val="00C5248F"/>
    <w:rsid w:val="00C54802"/>
    <w:rsid w:val="00C61998"/>
    <w:rsid w:val="00C75461"/>
    <w:rsid w:val="00C940CE"/>
    <w:rsid w:val="00CA4723"/>
    <w:rsid w:val="00CA6A64"/>
    <w:rsid w:val="00CC0E71"/>
    <w:rsid w:val="00CD08D8"/>
    <w:rsid w:val="00CD098E"/>
    <w:rsid w:val="00CD26E3"/>
    <w:rsid w:val="00CF5B39"/>
    <w:rsid w:val="00D105AA"/>
    <w:rsid w:val="00D2186D"/>
    <w:rsid w:val="00D22F01"/>
    <w:rsid w:val="00D568B3"/>
    <w:rsid w:val="00D67133"/>
    <w:rsid w:val="00D80926"/>
    <w:rsid w:val="00D83FC2"/>
    <w:rsid w:val="00D90F33"/>
    <w:rsid w:val="00D93CAC"/>
    <w:rsid w:val="00DA21C8"/>
    <w:rsid w:val="00DA75F4"/>
    <w:rsid w:val="00DB1E6A"/>
    <w:rsid w:val="00DB2AE6"/>
    <w:rsid w:val="00DD0052"/>
    <w:rsid w:val="00DD351A"/>
    <w:rsid w:val="00DD499A"/>
    <w:rsid w:val="00DE1FFE"/>
    <w:rsid w:val="00DE7630"/>
    <w:rsid w:val="00E274DF"/>
    <w:rsid w:val="00E35D7A"/>
    <w:rsid w:val="00E57243"/>
    <w:rsid w:val="00E6013B"/>
    <w:rsid w:val="00E60E54"/>
    <w:rsid w:val="00E64502"/>
    <w:rsid w:val="00E64BF1"/>
    <w:rsid w:val="00E67557"/>
    <w:rsid w:val="00E77676"/>
    <w:rsid w:val="00E82A49"/>
    <w:rsid w:val="00E85BEE"/>
    <w:rsid w:val="00E95899"/>
    <w:rsid w:val="00E970A2"/>
    <w:rsid w:val="00EB515E"/>
    <w:rsid w:val="00EC3682"/>
    <w:rsid w:val="00EC770C"/>
    <w:rsid w:val="00ED0E60"/>
    <w:rsid w:val="00EE0468"/>
    <w:rsid w:val="00EE2898"/>
    <w:rsid w:val="00EE3AD0"/>
    <w:rsid w:val="00EF64EB"/>
    <w:rsid w:val="00F04303"/>
    <w:rsid w:val="00F0530E"/>
    <w:rsid w:val="00F222A3"/>
    <w:rsid w:val="00F251DE"/>
    <w:rsid w:val="00F300E0"/>
    <w:rsid w:val="00F373CA"/>
    <w:rsid w:val="00F6452A"/>
    <w:rsid w:val="00F665D1"/>
    <w:rsid w:val="00F73931"/>
    <w:rsid w:val="00F80D3A"/>
    <w:rsid w:val="00F850C3"/>
    <w:rsid w:val="00F92773"/>
    <w:rsid w:val="00F9295F"/>
    <w:rsid w:val="00FC5054"/>
    <w:rsid w:val="00FE2045"/>
    <w:rsid w:val="00FF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AF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90F33"/>
    <w:rPr>
      <w:color w:val="0000FF" w:themeColor="hyperlink"/>
      <w:u w:val="single"/>
    </w:rPr>
  </w:style>
  <w:style w:type="table" w:styleId="TableGrid">
    <w:name w:val="Table Grid"/>
    <w:basedOn w:val="TableNormal"/>
    <w:uiPriority w:val="59"/>
    <w:rsid w:val="00D9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C76"/>
    <w:pPr>
      <w:ind w:left="720"/>
      <w:contextualSpacing/>
    </w:pPr>
  </w:style>
  <w:style w:type="paragraph" w:styleId="Header">
    <w:name w:val="header"/>
    <w:basedOn w:val="Normal"/>
    <w:link w:val="HeaderChar"/>
    <w:uiPriority w:val="99"/>
    <w:unhideWhenUsed/>
    <w:rsid w:val="004B1B6F"/>
    <w:pPr>
      <w:tabs>
        <w:tab w:val="center" w:pos="4680"/>
        <w:tab w:val="right" w:pos="9360"/>
      </w:tabs>
    </w:pPr>
  </w:style>
  <w:style w:type="character" w:customStyle="1" w:styleId="HeaderChar">
    <w:name w:val="Header Char"/>
    <w:basedOn w:val="DefaultParagraphFont"/>
    <w:link w:val="Header"/>
    <w:uiPriority w:val="99"/>
    <w:rsid w:val="004B1B6F"/>
    <w:rPr>
      <w:rFonts w:ascii="Times New Roman" w:hAnsi="Times New Roman"/>
    </w:rPr>
  </w:style>
  <w:style w:type="paragraph" w:styleId="Footer">
    <w:name w:val="footer"/>
    <w:basedOn w:val="Normal"/>
    <w:link w:val="FooterChar"/>
    <w:uiPriority w:val="99"/>
    <w:unhideWhenUsed/>
    <w:rsid w:val="004B1B6F"/>
    <w:pPr>
      <w:tabs>
        <w:tab w:val="center" w:pos="4680"/>
        <w:tab w:val="right" w:pos="9360"/>
      </w:tabs>
    </w:pPr>
  </w:style>
  <w:style w:type="character" w:customStyle="1" w:styleId="FooterChar">
    <w:name w:val="Footer Char"/>
    <w:basedOn w:val="DefaultParagraphFont"/>
    <w:link w:val="Footer"/>
    <w:uiPriority w:val="99"/>
    <w:rsid w:val="004B1B6F"/>
    <w:rPr>
      <w:rFonts w:ascii="Times New Roman" w:hAnsi="Times New Roman"/>
    </w:rPr>
  </w:style>
  <w:style w:type="character" w:styleId="FollowedHyperlink">
    <w:name w:val="FollowedHyperlink"/>
    <w:basedOn w:val="DefaultParagraphFont"/>
    <w:uiPriority w:val="99"/>
    <w:semiHidden/>
    <w:unhideWhenUsed/>
    <w:rsid w:val="003054AD"/>
    <w:rPr>
      <w:color w:val="800080" w:themeColor="followedHyperlink"/>
      <w:u w:val="single"/>
    </w:rPr>
  </w:style>
  <w:style w:type="character" w:styleId="CommentReference">
    <w:name w:val="annotation reference"/>
    <w:basedOn w:val="DefaultParagraphFont"/>
    <w:uiPriority w:val="99"/>
    <w:semiHidden/>
    <w:unhideWhenUsed/>
    <w:rsid w:val="005F2CA3"/>
    <w:rPr>
      <w:sz w:val="16"/>
      <w:szCs w:val="16"/>
    </w:rPr>
  </w:style>
  <w:style w:type="paragraph" w:styleId="CommentText">
    <w:name w:val="annotation text"/>
    <w:basedOn w:val="Normal"/>
    <w:link w:val="CommentTextChar"/>
    <w:uiPriority w:val="99"/>
    <w:semiHidden/>
    <w:unhideWhenUsed/>
    <w:rsid w:val="005F2CA3"/>
  </w:style>
  <w:style w:type="character" w:customStyle="1" w:styleId="CommentTextChar">
    <w:name w:val="Comment Text Char"/>
    <w:basedOn w:val="DefaultParagraphFont"/>
    <w:link w:val="CommentText"/>
    <w:uiPriority w:val="99"/>
    <w:semiHidden/>
    <w:rsid w:val="005F2CA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F2CA3"/>
    <w:rPr>
      <w:b/>
      <w:bCs/>
    </w:rPr>
  </w:style>
  <w:style w:type="character" w:customStyle="1" w:styleId="CommentSubjectChar">
    <w:name w:val="Comment Subject Char"/>
    <w:basedOn w:val="CommentTextChar"/>
    <w:link w:val="CommentSubject"/>
    <w:uiPriority w:val="99"/>
    <w:semiHidden/>
    <w:rsid w:val="005F2CA3"/>
    <w:rPr>
      <w:rFonts w:ascii="Times New Roman" w:hAnsi="Times New Roman"/>
      <w:b/>
      <w:bCs/>
    </w:rPr>
  </w:style>
  <w:style w:type="paragraph" w:styleId="Revision">
    <w:name w:val="Revision"/>
    <w:hidden/>
    <w:uiPriority w:val="99"/>
    <w:semiHidden/>
    <w:rsid w:val="002D7AED"/>
    <w:rPr>
      <w:rFonts w:ascii="Times New Roman" w:hAnsi="Times New Roman"/>
    </w:rPr>
  </w:style>
  <w:style w:type="character" w:styleId="Strong">
    <w:name w:val="Strong"/>
    <w:basedOn w:val="DefaultParagraphFont"/>
    <w:uiPriority w:val="22"/>
    <w:qFormat/>
    <w:rsid w:val="00A61023"/>
    <w:rPr>
      <w:b/>
      <w:bCs/>
    </w:rPr>
  </w:style>
  <w:style w:type="paragraph" w:styleId="NoSpacing">
    <w:name w:val="No Spacing"/>
    <w:uiPriority w:val="1"/>
    <w:qFormat/>
    <w:rsid w:val="002240B5"/>
    <w:pPr>
      <w:widowControl w:val="0"/>
      <w:autoSpaceDE w:val="0"/>
      <w:autoSpaceDN w:val="0"/>
      <w:adjustRightInd w:val="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basedOn w:val="DefaultParagraphFont"/>
    <w:uiPriority w:val="99"/>
    <w:unhideWhenUsed/>
    <w:rsid w:val="00D90F33"/>
    <w:rPr>
      <w:color w:val="0000FF" w:themeColor="hyperlink"/>
      <w:u w:val="single"/>
    </w:rPr>
  </w:style>
  <w:style w:type="table" w:styleId="TableGrid">
    <w:name w:val="Table Grid"/>
    <w:basedOn w:val="TableNormal"/>
    <w:uiPriority w:val="59"/>
    <w:rsid w:val="00D9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C76"/>
    <w:pPr>
      <w:ind w:left="720"/>
      <w:contextualSpacing/>
    </w:pPr>
  </w:style>
  <w:style w:type="paragraph" w:styleId="Header">
    <w:name w:val="header"/>
    <w:basedOn w:val="Normal"/>
    <w:link w:val="HeaderChar"/>
    <w:uiPriority w:val="99"/>
    <w:unhideWhenUsed/>
    <w:rsid w:val="004B1B6F"/>
    <w:pPr>
      <w:tabs>
        <w:tab w:val="center" w:pos="4680"/>
        <w:tab w:val="right" w:pos="9360"/>
      </w:tabs>
    </w:pPr>
  </w:style>
  <w:style w:type="character" w:customStyle="1" w:styleId="HeaderChar">
    <w:name w:val="Header Char"/>
    <w:basedOn w:val="DefaultParagraphFont"/>
    <w:link w:val="Header"/>
    <w:uiPriority w:val="99"/>
    <w:rsid w:val="004B1B6F"/>
    <w:rPr>
      <w:rFonts w:ascii="Times New Roman" w:hAnsi="Times New Roman"/>
    </w:rPr>
  </w:style>
  <w:style w:type="paragraph" w:styleId="Footer">
    <w:name w:val="footer"/>
    <w:basedOn w:val="Normal"/>
    <w:link w:val="FooterChar"/>
    <w:uiPriority w:val="99"/>
    <w:unhideWhenUsed/>
    <w:rsid w:val="004B1B6F"/>
    <w:pPr>
      <w:tabs>
        <w:tab w:val="center" w:pos="4680"/>
        <w:tab w:val="right" w:pos="9360"/>
      </w:tabs>
    </w:pPr>
  </w:style>
  <w:style w:type="character" w:customStyle="1" w:styleId="FooterChar">
    <w:name w:val="Footer Char"/>
    <w:basedOn w:val="DefaultParagraphFont"/>
    <w:link w:val="Footer"/>
    <w:uiPriority w:val="99"/>
    <w:rsid w:val="004B1B6F"/>
    <w:rPr>
      <w:rFonts w:ascii="Times New Roman" w:hAnsi="Times New Roman"/>
    </w:rPr>
  </w:style>
  <w:style w:type="character" w:styleId="FollowedHyperlink">
    <w:name w:val="FollowedHyperlink"/>
    <w:basedOn w:val="DefaultParagraphFont"/>
    <w:uiPriority w:val="99"/>
    <w:semiHidden/>
    <w:unhideWhenUsed/>
    <w:rsid w:val="003054AD"/>
    <w:rPr>
      <w:color w:val="800080" w:themeColor="followedHyperlink"/>
      <w:u w:val="single"/>
    </w:rPr>
  </w:style>
  <w:style w:type="character" w:styleId="CommentReference">
    <w:name w:val="annotation reference"/>
    <w:basedOn w:val="DefaultParagraphFont"/>
    <w:uiPriority w:val="99"/>
    <w:semiHidden/>
    <w:unhideWhenUsed/>
    <w:rsid w:val="005F2CA3"/>
    <w:rPr>
      <w:sz w:val="16"/>
      <w:szCs w:val="16"/>
    </w:rPr>
  </w:style>
  <w:style w:type="paragraph" w:styleId="CommentText">
    <w:name w:val="annotation text"/>
    <w:basedOn w:val="Normal"/>
    <w:link w:val="CommentTextChar"/>
    <w:uiPriority w:val="99"/>
    <w:semiHidden/>
    <w:unhideWhenUsed/>
    <w:rsid w:val="005F2CA3"/>
  </w:style>
  <w:style w:type="character" w:customStyle="1" w:styleId="CommentTextChar">
    <w:name w:val="Comment Text Char"/>
    <w:basedOn w:val="DefaultParagraphFont"/>
    <w:link w:val="CommentText"/>
    <w:uiPriority w:val="99"/>
    <w:semiHidden/>
    <w:rsid w:val="005F2CA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F2CA3"/>
    <w:rPr>
      <w:b/>
      <w:bCs/>
    </w:rPr>
  </w:style>
  <w:style w:type="character" w:customStyle="1" w:styleId="CommentSubjectChar">
    <w:name w:val="Comment Subject Char"/>
    <w:basedOn w:val="CommentTextChar"/>
    <w:link w:val="CommentSubject"/>
    <w:uiPriority w:val="99"/>
    <w:semiHidden/>
    <w:rsid w:val="005F2CA3"/>
    <w:rPr>
      <w:rFonts w:ascii="Times New Roman" w:hAnsi="Times New Roman"/>
      <w:b/>
      <w:bCs/>
    </w:rPr>
  </w:style>
  <w:style w:type="paragraph" w:styleId="Revision">
    <w:name w:val="Revision"/>
    <w:hidden/>
    <w:uiPriority w:val="99"/>
    <w:semiHidden/>
    <w:rsid w:val="002D7AED"/>
    <w:rPr>
      <w:rFonts w:ascii="Times New Roman" w:hAnsi="Times New Roman"/>
    </w:rPr>
  </w:style>
  <w:style w:type="character" w:styleId="Strong">
    <w:name w:val="Strong"/>
    <w:basedOn w:val="DefaultParagraphFont"/>
    <w:uiPriority w:val="22"/>
    <w:qFormat/>
    <w:rsid w:val="00A61023"/>
    <w:rPr>
      <w:b/>
      <w:bCs/>
    </w:rPr>
  </w:style>
  <w:style w:type="paragraph" w:styleId="NoSpacing">
    <w:name w:val="No Spacing"/>
    <w:uiPriority w:val="1"/>
    <w:qFormat/>
    <w:rsid w:val="002240B5"/>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70368">
      <w:bodyDiv w:val="1"/>
      <w:marLeft w:val="0"/>
      <w:marRight w:val="0"/>
      <w:marTop w:val="0"/>
      <w:marBottom w:val="0"/>
      <w:divBdr>
        <w:top w:val="none" w:sz="0" w:space="0" w:color="auto"/>
        <w:left w:val="none" w:sz="0" w:space="0" w:color="auto"/>
        <w:bottom w:val="none" w:sz="0" w:space="0" w:color="auto"/>
        <w:right w:val="none" w:sz="0" w:space="0" w:color="auto"/>
      </w:divBdr>
    </w:div>
    <w:div w:id="834341973">
      <w:bodyDiv w:val="1"/>
      <w:marLeft w:val="0"/>
      <w:marRight w:val="0"/>
      <w:marTop w:val="0"/>
      <w:marBottom w:val="0"/>
      <w:divBdr>
        <w:top w:val="none" w:sz="0" w:space="0" w:color="auto"/>
        <w:left w:val="none" w:sz="0" w:space="0" w:color="auto"/>
        <w:bottom w:val="none" w:sz="0" w:space="0" w:color="auto"/>
        <w:right w:val="none" w:sz="0" w:space="0" w:color="auto"/>
      </w:divBdr>
    </w:div>
    <w:div w:id="1015618813">
      <w:bodyDiv w:val="1"/>
      <w:marLeft w:val="0"/>
      <w:marRight w:val="0"/>
      <w:marTop w:val="0"/>
      <w:marBottom w:val="0"/>
      <w:divBdr>
        <w:top w:val="none" w:sz="0" w:space="0" w:color="auto"/>
        <w:left w:val="none" w:sz="0" w:space="0" w:color="auto"/>
        <w:bottom w:val="none" w:sz="0" w:space="0" w:color="auto"/>
        <w:right w:val="none" w:sz="0" w:space="0" w:color="auto"/>
      </w:divBdr>
    </w:div>
    <w:div w:id="1070150231">
      <w:bodyDiv w:val="1"/>
      <w:marLeft w:val="0"/>
      <w:marRight w:val="0"/>
      <w:marTop w:val="0"/>
      <w:marBottom w:val="0"/>
      <w:divBdr>
        <w:top w:val="none" w:sz="0" w:space="0" w:color="auto"/>
        <w:left w:val="none" w:sz="0" w:space="0" w:color="auto"/>
        <w:bottom w:val="none" w:sz="0" w:space="0" w:color="auto"/>
        <w:right w:val="none" w:sz="0" w:space="0" w:color="auto"/>
      </w:divBdr>
    </w:div>
    <w:div w:id="1187793245">
      <w:bodyDiv w:val="1"/>
      <w:marLeft w:val="0"/>
      <w:marRight w:val="0"/>
      <w:marTop w:val="0"/>
      <w:marBottom w:val="0"/>
      <w:divBdr>
        <w:top w:val="none" w:sz="0" w:space="0" w:color="auto"/>
        <w:left w:val="none" w:sz="0" w:space="0" w:color="auto"/>
        <w:bottom w:val="none" w:sz="0" w:space="0" w:color="auto"/>
        <w:right w:val="none" w:sz="0" w:space="0" w:color="auto"/>
      </w:divBdr>
    </w:div>
    <w:div w:id="1254630767">
      <w:bodyDiv w:val="1"/>
      <w:marLeft w:val="0"/>
      <w:marRight w:val="0"/>
      <w:marTop w:val="0"/>
      <w:marBottom w:val="0"/>
      <w:divBdr>
        <w:top w:val="none" w:sz="0" w:space="0" w:color="auto"/>
        <w:left w:val="none" w:sz="0" w:space="0" w:color="auto"/>
        <w:bottom w:val="none" w:sz="0" w:space="0" w:color="auto"/>
        <w:right w:val="none" w:sz="0" w:space="0" w:color="auto"/>
      </w:divBdr>
    </w:div>
    <w:div w:id="1913274590">
      <w:bodyDiv w:val="1"/>
      <w:marLeft w:val="0"/>
      <w:marRight w:val="0"/>
      <w:marTop w:val="0"/>
      <w:marBottom w:val="0"/>
      <w:divBdr>
        <w:top w:val="none" w:sz="0" w:space="0" w:color="auto"/>
        <w:left w:val="none" w:sz="0" w:space="0" w:color="auto"/>
        <w:bottom w:val="none" w:sz="0" w:space="0" w:color="auto"/>
        <w:right w:val="none" w:sz="0" w:space="0" w:color="auto"/>
      </w:divBdr>
    </w:div>
    <w:div w:id="1972317922">
      <w:bodyDiv w:val="1"/>
      <w:marLeft w:val="0"/>
      <w:marRight w:val="0"/>
      <w:marTop w:val="0"/>
      <w:marBottom w:val="0"/>
      <w:divBdr>
        <w:top w:val="none" w:sz="0" w:space="0" w:color="auto"/>
        <w:left w:val="none" w:sz="0" w:space="0" w:color="auto"/>
        <w:bottom w:val="none" w:sz="0" w:space="0" w:color="auto"/>
        <w:right w:val="none" w:sz="0" w:space="0" w:color="auto"/>
      </w:divBdr>
    </w:div>
    <w:div w:id="1991052211">
      <w:bodyDiv w:val="1"/>
      <w:marLeft w:val="0"/>
      <w:marRight w:val="0"/>
      <w:marTop w:val="0"/>
      <w:marBottom w:val="0"/>
      <w:divBdr>
        <w:top w:val="none" w:sz="0" w:space="0" w:color="auto"/>
        <w:left w:val="none" w:sz="0" w:space="0" w:color="auto"/>
        <w:bottom w:val="none" w:sz="0" w:space="0" w:color="auto"/>
        <w:right w:val="none" w:sz="0" w:space="0" w:color="auto"/>
      </w:divBdr>
    </w:div>
    <w:div w:id="205685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0" Type="http://schemas.openxmlformats.org/officeDocument/2006/relationships/hyperlink" Target="http://www.bls.gov/news.release/pdf/ecec.pdf"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116C9-30A3-4086-8CFD-E9A3076D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djbieniewicz</dc:creator>
  <cp:keywords/>
  <dc:description/>
  <cp:lastModifiedBy>SYSTEM</cp:lastModifiedBy>
  <cp:revision>2</cp:revision>
  <cp:lastPrinted>2010-09-28T19:50:00Z</cp:lastPrinted>
  <dcterms:created xsi:type="dcterms:W3CDTF">2019-11-21T17:24:00Z</dcterms:created>
  <dcterms:modified xsi:type="dcterms:W3CDTF">2019-11-21T17:24:00Z</dcterms:modified>
</cp:coreProperties>
</file>