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6B7" w:rsidRPr="006356B7" w:rsidRDefault="006356B7" w:rsidP="006356B7">
      <w:pPr>
        <w:autoSpaceDE w:val="0"/>
        <w:autoSpaceDN w:val="0"/>
        <w:adjustRightInd w:val="0"/>
        <w:spacing w:after="0" w:line="240" w:lineRule="auto"/>
        <w:jc w:val="center"/>
        <w:rPr>
          <w:rFonts w:ascii="Times New Roman" w:hAnsi="Times New Roman" w:cs="Times New Roman"/>
          <w:b/>
          <w:caps/>
          <w:sz w:val="24"/>
          <w:szCs w:val="24"/>
        </w:rPr>
      </w:pPr>
      <w:bookmarkStart w:id="0" w:name="_GoBack"/>
      <w:bookmarkEnd w:id="0"/>
      <w:r w:rsidRPr="006356B7">
        <w:rPr>
          <w:rFonts w:ascii="Times New Roman" w:hAnsi="Times New Roman" w:cs="Times New Roman"/>
          <w:b/>
          <w:caps/>
          <w:sz w:val="24"/>
          <w:szCs w:val="24"/>
        </w:rPr>
        <w:t xml:space="preserve">Justification for </w:t>
      </w:r>
    </w:p>
    <w:p w:rsidR="006356B7" w:rsidRPr="006356B7" w:rsidRDefault="006356B7" w:rsidP="006356B7">
      <w:pPr>
        <w:autoSpaceDE w:val="0"/>
        <w:autoSpaceDN w:val="0"/>
        <w:adjustRightInd w:val="0"/>
        <w:spacing w:after="0" w:line="240" w:lineRule="auto"/>
        <w:jc w:val="center"/>
        <w:rPr>
          <w:rFonts w:ascii="Times New Roman" w:hAnsi="Times New Roman" w:cs="Times New Roman"/>
          <w:b/>
          <w:caps/>
          <w:sz w:val="24"/>
          <w:szCs w:val="24"/>
        </w:rPr>
      </w:pPr>
      <w:r w:rsidRPr="006356B7">
        <w:rPr>
          <w:rFonts w:ascii="Times New Roman" w:hAnsi="Times New Roman" w:cs="Times New Roman"/>
          <w:b/>
          <w:caps/>
          <w:sz w:val="24"/>
          <w:szCs w:val="24"/>
        </w:rPr>
        <w:t>Non-Substantive change FOR OMB Control No. 1205-0132</w:t>
      </w:r>
    </w:p>
    <w:p w:rsidR="006356B7" w:rsidRPr="006356B7" w:rsidRDefault="006356B7" w:rsidP="006356B7">
      <w:pPr>
        <w:autoSpaceDE w:val="0"/>
        <w:autoSpaceDN w:val="0"/>
        <w:adjustRightInd w:val="0"/>
        <w:spacing w:after="0" w:line="240" w:lineRule="auto"/>
        <w:jc w:val="center"/>
        <w:rPr>
          <w:rFonts w:ascii="Times New Roman" w:hAnsi="Times New Roman" w:cs="Times New Roman"/>
          <w:b/>
          <w:sz w:val="24"/>
          <w:szCs w:val="24"/>
        </w:rPr>
      </w:pPr>
    </w:p>
    <w:p w:rsidR="006356B7" w:rsidRPr="006356B7" w:rsidRDefault="006356B7" w:rsidP="006356B7">
      <w:pPr>
        <w:autoSpaceDE w:val="0"/>
        <w:autoSpaceDN w:val="0"/>
        <w:adjustRightInd w:val="0"/>
        <w:spacing w:after="0" w:line="240" w:lineRule="auto"/>
        <w:jc w:val="center"/>
        <w:rPr>
          <w:rFonts w:ascii="Times New Roman" w:hAnsi="Times New Roman" w:cs="Times New Roman"/>
          <w:b/>
          <w:sz w:val="24"/>
          <w:szCs w:val="24"/>
        </w:rPr>
      </w:pPr>
      <w:r w:rsidRPr="006356B7">
        <w:rPr>
          <w:rFonts w:ascii="Times New Roman" w:hAnsi="Times New Roman" w:cs="Times New Roman"/>
          <w:b/>
          <w:sz w:val="24"/>
          <w:szCs w:val="24"/>
        </w:rPr>
        <w:t xml:space="preserve">Unemployment Insurance (UI) State Quality Service Plan (SQSP) </w:t>
      </w:r>
    </w:p>
    <w:p w:rsidR="004732D5" w:rsidRPr="006356B7" w:rsidRDefault="004732D5" w:rsidP="001D1BB6">
      <w:pPr>
        <w:tabs>
          <w:tab w:val="left" w:pos="0"/>
          <w:tab w:val="left" w:pos="720"/>
        </w:tabs>
        <w:spacing w:after="0" w:line="240" w:lineRule="auto"/>
        <w:rPr>
          <w:rFonts w:ascii="Times New Roman" w:hAnsi="Times New Roman" w:cs="Times New Roman"/>
          <w:b/>
          <w:bCs/>
          <w:sz w:val="24"/>
          <w:szCs w:val="24"/>
        </w:rPr>
      </w:pPr>
    </w:p>
    <w:p w:rsidR="006356B7" w:rsidRDefault="006356B7" w:rsidP="006356B7">
      <w:pPr>
        <w:tabs>
          <w:tab w:val="left" w:pos="0"/>
          <w:tab w:val="left" w:pos="720"/>
        </w:tabs>
        <w:spacing w:after="0" w:line="360" w:lineRule="auto"/>
        <w:rPr>
          <w:rFonts w:ascii="Times New Roman" w:hAnsi="Times New Roman" w:cs="Times New Roman"/>
          <w:b/>
          <w:sz w:val="24"/>
          <w:szCs w:val="24"/>
        </w:rPr>
      </w:pPr>
    </w:p>
    <w:p w:rsidR="00B0111B" w:rsidRPr="006356B7" w:rsidRDefault="003916DD" w:rsidP="006356B7">
      <w:pPr>
        <w:tabs>
          <w:tab w:val="left" w:pos="0"/>
          <w:tab w:val="left" w:pos="720"/>
        </w:tabs>
        <w:spacing w:after="0" w:line="360" w:lineRule="auto"/>
        <w:rPr>
          <w:rFonts w:ascii="Times New Roman" w:hAnsi="Times New Roman" w:cs="Times New Roman"/>
          <w:sz w:val="24"/>
          <w:szCs w:val="24"/>
        </w:rPr>
      </w:pPr>
      <w:r w:rsidRPr="006356B7">
        <w:rPr>
          <w:rFonts w:ascii="Times New Roman" w:hAnsi="Times New Roman" w:cs="Times New Roman"/>
          <w:b/>
          <w:sz w:val="24"/>
          <w:szCs w:val="24"/>
        </w:rPr>
        <w:t>B</w:t>
      </w:r>
      <w:r w:rsidR="006356B7">
        <w:rPr>
          <w:rFonts w:ascii="Times New Roman" w:hAnsi="Times New Roman" w:cs="Times New Roman"/>
          <w:b/>
          <w:sz w:val="24"/>
          <w:szCs w:val="24"/>
        </w:rPr>
        <w:t>ACKGROUND</w:t>
      </w:r>
      <w:r w:rsidRPr="006356B7">
        <w:rPr>
          <w:rFonts w:ascii="Times New Roman" w:hAnsi="Times New Roman" w:cs="Times New Roman"/>
          <w:b/>
          <w:sz w:val="24"/>
          <w:szCs w:val="24"/>
        </w:rPr>
        <w:t>:</w:t>
      </w:r>
      <w:r w:rsidRPr="006356B7">
        <w:rPr>
          <w:rFonts w:ascii="Times New Roman" w:hAnsi="Times New Roman" w:cs="Times New Roman"/>
          <w:sz w:val="24"/>
          <w:szCs w:val="24"/>
        </w:rPr>
        <w:t xml:space="preserve">  </w:t>
      </w:r>
    </w:p>
    <w:p w:rsidR="00C76101" w:rsidRDefault="00C76101" w:rsidP="000E1AAA">
      <w:pPr>
        <w:tabs>
          <w:tab w:val="left" w:pos="0"/>
          <w:tab w:val="left" w:pos="720"/>
        </w:tabs>
        <w:spacing w:after="0" w:line="360" w:lineRule="auto"/>
        <w:rPr>
          <w:rFonts w:ascii="Times New Roman" w:hAnsi="Times New Roman" w:cs="Times New Roman"/>
          <w:sz w:val="24"/>
          <w:szCs w:val="24"/>
        </w:rPr>
      </w:pPr>
    </w:p>
    <w:p w:rsidR="000E1AAA" w:rsidRPr="00DC6B65" w:rsidRDefault="000E1AAA" w:rsidP="000E1AAA">
      <w:pPr>
        <w:tabs>
          <w:tab w:val="left" w:pos="0"/>
          <w:tab w:val="left" w:pos="720"/>
        </w:tabs>
        <w:spacing w:after="0" w:line="360" w:lineRule="auto"/>
        <w:rPr>
          <w:rFonts w:ascii="Times New Roman" w:hAnsi="Times New Roman" w:cs="Times New Roman"/>
          <w:sz w:val="24"/>
          <w:szCs w:val="24"/>
        </w:rPr>
      </w:pPr>
      <w:r w:rsidRPr="00DC6B65">
        <w:rPr>
          <w:rFonts w:ascii="Times New Roman" w:hAnsi="Times New Roman" w:cs="Times New Roman"/>
          <w:sz w:val="24"/>
          <w:szCs w:val="24"/>
        </w:rPr>
        <w:t>The SQSP (State Plan) represents an approach to the UI performance management and planning process that allows for an exchange of information between Federal and state partners to enhance the UI program’s ability to reflect their joint commitment to performance excellence and client-centered services.  As such, it is the state’s formal plan and schedule for improving performance.  ET Handbook No. 336 contains gen</w:t>
      </w:r>
      <w:r w:rsidR="00C76101" w:rsidRPr="00DC6B65">
        <w:rPr>
          <w:rFonts w:ascii="Times New Roman" w:hAnsi="Times New Roman" w:cs="Times New Roman"/>
          <w:sz w:val="24"/>
          <w:szCs w:val="24"/>
        </w:rPr>
        <w:t>eral instructions for the SQSP</w:t>
      </w:r>
      <w:r w:rsidRPr="00DC6B65">
        <w:rPr>
          <w:rFonts w:ascii="Times New Roman" w:hAnsi="Times New Roman" w:cs="Times New Roman"/>
          <w:sz w:val="24"/>
          <w:szCs w:val="24"/>
        </w:rPr>
        <w:t>.  Th</w:t>
      </w:r>
      <w:r w:rsidR="00C76101" w:rsidRPr="00DC6B65">
        <w:rPr>
          <w:rFonts w:ascii="Times New Roman" w:hAnsi="Times New Roman" w:cs="Times New Roman"/>
          <w:sz w:val="24"/>
          <w:szCs w:val="24"/>
        </w:rPr>
        <w:t>e</w:t>
      </w:r>
      <w:r w:rsidRPr="00DC6B65">
        <w:rPr>
          <w:rFonts w:ascii="Times New Roman" w:hAnsi="Times New Roman" w:cs="Times New Roman"/>
          <w:sz w:val="24"/>
          <w:szCs w:val="24"/>
        </w:rPr>
        <w:t xml:space="preserve"> Handbook is designed as a permanent instruction for the planning and budget process and</w:t>
      </w:r>
      <w:r w:rsidRPr="00DC6B65">
        <w:rPr>
          <w:rFonts w:ascii="Times New Roman" w:hAnsi="Times New Roman" w:cs="Times New Roman"/>
          <w:sz w:val="24"/>
          <w:szCs w:val="24"/>
          <w:u w:val="words"/>
        </w:rPr>
        <w:t xml:space="preserve"> </w:t>
      </w:r>
      <w:r w:rsidRPr="00DC6B65">
        <w:rPr>
          <w:rFonts w:ascii="Times New Roman" w:hAnsi="Times New Roman" w:cs="Times New Roman"/>
          <w:sz w:val="24"/>
          <w:szCs w:val="24"/>
        </w:rPr>
        <w:t xml:space="preserve">provides states with planning guidelines and instructions for reporting UI financial and staff year information.  </w:t>
      </w:r>
      <w:r w:rsidR="00C76101" w:rsidRPr="006C300F">
        <w:rPr>
          <w:rFonts w:ascii="Times New Roman" w:hAnsi="Times New Roman" w:cs="Times New Roman"/>
          <w:sz w:val="24"/>
          <w:szCs w:val="24"/>
        </w:rPr>
        <w:t xml:space="preserve">Each year, the SQSP submittal will be initiated with the annual SQSP Unemployment Insurance Program Letter (UIPL).  This </w:t>
      </w:r>
      <w:r w:rsidR="00DC6B65" w:rsidRPr="006C300F">
        <w:rPr>
          <w:rFonts w:ascii="Times New Roman" w:hAnsi="Times New Roman" w:cs="Times New Roman"/>
          <w:sz w:val="24"/>
          <w:szCs w:val="24"/>
        </w:rPr>
        <w:t>Program L</w:t>
      </w:r>
      <w:r w:rsidR="00C76101" w:rsidRPr="006C300F">
        <w:rPr>
          <w:rFonts w:ascii="Times New Roman" w:hAnsi="Times New Roman" w:cs="Times New Roman"/>
          <w:sz w:val="24"/>
          <w:szCs w:val="24"/>
        </w:rPr>
        <w:t>etter will specify the dates relevant to the SQSP process for the approaching fiscal year (FY); summarize National Priorities and Federal Program Emphasis for the year; and identify any special planning requirements in effect for the F</w:t>
      </w:r>
      <w:r w:rsidR="00DC6B65">
        <w:rPr>
          <w:rFonts w:ascii="Times New Roman" w:hAnsi="Times New Roman" w:cs="Times New Roman"/>
          <w:sz w:val="24"/>
          <w:szCs w:val="24"/>
        </w:rPr>
        <w:t xml:space="preserve">iscal </w:t>
      </w:r>
      <w:r w:rsidR="00C76101" w:rsidRPr="006C300F">
        <w:rPr>
          <w:rFonts w:ascii="Times New Roman" w:hAnsi="Times New Roman" w:cs="Times New Roman"/>
          <w:sz w:val="24"/>
          <w:szCs w:val="24"/>
        </w:rPr>
        <w:t>Y</w:t>
      </w:r>
      <w:r w:rsidR="00DC6B65">
        <w:rPr>
          <w:rFonts w:ascii="Times New Roman" w:hAnsi="Times New Roman" w:cs="Times New Roman"/>
          <w:sz w:val="24"/>
          <w:szCs w:val="24"/>
        </w:rPr>
        <w:t>ear (FY)</w:t>
      </w:r>
      <w:r w:rsidR="00C76101" w:rsidRPr="006C300F">
        <w:rPr>
          <w:rFonts w:ascii="Times New Roman" w:hAnsi="Times New Roman" w:cs="Times New Roman"/>
          <w:sz w:val="24"/>
          <w:szCs w:val="24"/>
        </w:rPr>
        <w:t>.</w:t>
      </w:r>
    </w:p>
    <w:p w:rsidR="006356B7" w:rsidRDefault="006356B7" w:rsidP="006356B7">
      <w:pPr>
        <w:tabs>
          <w:tab w:val="left" w:pos="0"/>
          <w:tab w:val="left" w:pos="720"/>
        </w:tabs>
        <w:spacing w:after="0" w:line="360" w:lineRule="auto"/>
        <w:rPr>
          <w:rFonts w:ascii="Times New Roman" w:hAnsi="Times New Roman" w:cs="Times New Roman"/>
          <w:b/>
          <w:sz w:val="24"/>
          <w:szCs w:val="24"/>
        </w:rPr>
      </w:pPr>
    </w:p>
    <w:p w:rsidR="000E1AAA" w:rsidRDefault="000E1AAA" w:rsidP="00A57748">
      <w:pPr>
        <w:spacing w:after="0" w:line="240" w:lineRule="auto"/>
        <w:rPr>
          <w:rFonts w:ascii="Times New Roman" w:hAnsi="Times New Roman" w:cs="Times New Roman"/>
          <w:b/>
          <w:sz w:val="24"/>
          <w:szCs w:val="24"/>
        </w:rPr>
      </w:pPr>
      <w:r>
        <w:rPr>
          <w:rFonts w:ascii="Times New Roman" w:hAnsi="Times New Roman" w:cs="Times New Roman"/>
          <w:b/>
          <w:sz w:val="24"/>
          <w:szCs w:val="24"/>
        </w:rPr>
        <w:t>NON-SUBSTANTIVE CHANGE REQUEST</w:t>
      </w:r>
      <w:r w:rsidRPr="006356B7">
        <w:rPr>
          <w:rFonts w:ascii="Times New Roman" w:hAnsi="Times New Roman" w:cs="Times New Roman"/>
          <w:b/>
          <w:sz w:val="24"/>
          <w:szCs w:val="24"/>
        </w:rPr>
        <w:t xml:space="preserve">:  </w:t>
      </w:r>
    </w:p>
    <w:p w:rsidR="00A57748" w:rsidRDefault="00A57748" w:rsidP="00A57748">
      <w:pPr>
        <w:spacing w:after="0" w:line="240" w:lineRule="auto"/>
        <w:rPr>
          <w:rFonts w:ascii="Times New Roman" w:hAnsi="Times New Roman" w:cs="Times New Roman"/>
          <w:b/>
          <w:sz w:val="24"/>
          <w:szCs w:val="24"/>
          <w:u w:val="single"/>
        </w:rPr>
      </w:pPr>
    </w:p>
    <w:p w:rsidR="00831D3D" w:rsidRPr="00DC6B65" w:rsidRDefault="00A5017A" w:rsidP="00E43538">
      <w:pPr>
        <w:spacing w:after="0" w:line="360" w:lineRule="auto"/>
        <w:rPr>
          <w:rFonts w:ascii="Times New Roman" w:hAnsi="Times New Roman" w:cs="Times New Roman"/>
          <w:sz w:val="24"/>
          <w:szCs w:val="24"/>
        </w:rPr>
      </w:pPr>
      <w:r w:rsidRPr="006356B7">
        <w:rPr>
          <w:rFonts w:ascii="Times New Roman" w:hAnsi="Times New Roman" w:cs="Times New Roman"/>
          <w:b/>
          <w:sz w:val="24"/>
          <w:szCs w:val="24"/>
          <w:u w:val="single"/>
        </w:rPr>
        <w:t xml:space="preserve">SQSP </w:t>
      </w:r>
      <w:r w:rsidR="00831D3D">
        <w:rPr>
          <w:rFonts w:ascii="Times New Roman" w:hAnsi="Times New Roman" w:cs="Times New Roman"/>
          <w:b/>
          <w:sz w:val="24"/>
          <w:szCs w:val="24"/>
          <w:u w:val="single"/>
        </w:rPr>
        <w:t>State Submittal Schedule</w:t>
      </w:r>
      <w:r w:rsidRPr="0004383E">
        <w:rPr>
          <w:rFonts w:ascii="Times New Roman" w:hAnsi="Times New Roman" w:cs="Times New Roman"/>
          <w:b/>
          <w:sz w:val="24"/>
          <w:szCs w:val="24"/>
        </w:rPr>
        <w:t xml:space="preserve">:  </w:t>
      </w:r>
      <w:r w:rsidR="00831D3D" w:rsidRPr="00DC6B65">
        <w:rPr>
          <w:rFonts w:ascii="Times New Roman" w:hAnsi="Times New Roman" w:cs="Times New Roman"/>
          <w:sz w:val="24"/>
          <w:szCs w:val="24"/>
        </w:rPr>
        <w:t xml:space="preserve">The Biennial SQSP planning cycle provides a 24-month window for states to adequately plan and implement their vision to enhance the UI program, to implement corrective actions as needed to improve program performance, and to achieve performance excellence. </w:t>
      </w:r>
      <w:r w:rsidR="00E43538" w:rsidRPr="00DC6B65">
        <w:rPr>
          <w:rFonts w:ascii="Times New Roman" w:hAnsi="Times New Roman" w:cs="Times New Roman"/>
          <w:sz w:val="24"/>
          <w:szCs w:val="24"/>
        </w:rPr>
        <w:t xml:space="preserve"> </w:t>
      </w:r>
      <w:r w:rsidR="00E43538" w:rsidRPr="006C300F">
        <w:rPr>
          <w:rFonts w:ascii="Times New Roman" w:hAnsi="Times New Roman" w:cs="Times New Roman"/>
          <w:sz w:val="24"/>
          <w:szCs w:val="24"/>
        </w:rPr>
        <w:t xml:space="preserve">The Alternate Year SQSP submittal consists of items included in the state’s request for Federal UI administrative funding, as well as modifications to the </w:t>
      </w:r>
      <w:r w:rsidR="00DC6B65" w:rsidRPr="006C300F">
        <w:rPr>
          <w:rFonts w:ascii="Times New Roman" w:hAnsi="Times New Roman" w:cs="Times New Roman"/>
          <w:sz w:val="24"/>
          <w:szCs w:val="24"/>
        </w:rPr>
        <w:t xml:space="preserve">Biennial </w:t>
      </w:r>
      <w:r w:rsidR="00E43538" w:rsidRPr="006C300F">
        <w:rPr>
          <w:rFonts w:ascii="Times New Roman" w:hAnsi="Times New Roman" w:cs="Times New Roman"/>
          <w:sz w:val="24"/>
          <w:szCs w:val="24"/>
        </w:rPr>
        <w:t>SQSPs</w:t>
      </w:r>
      <w:r w:rsidR="00831D3D" w:rsidRPr="00DC6B65">
        <w:rPr>
          <w:rFonts w:ascii="Times New Roman" w:hAnsi="Times New Roman" w:cs="Times New Roman"/>
          <w:sz w:val="24"/>
          <w:szCs w:val="24"/>
        </w:rPr>
        <w:t>.</w:t>
      </w:r>
    </w:p>
    <w:p w:rsidR="00831D3D" w:rsidRPr="00DC6B65" w:rsidRDefault="00831D3D" w:rsidP="00E43538">
      <w:pPr>
        <w:spacing w:after="0" w:line="240" w:lineRule="auto"/>
        <w:rPr>
          <w:rFonts w:ascii="Times New Roman" w:hAnsi="Times New Roman" w:cs="Times New Roman"/>
          <w:sz w:val="24"/>
          <w:szCs w:val="24"/>
        </w:rPr>
      </w:pPr>
    </w:p>
    <w:p w:rsidR="00831D3D" w:rsidRPr="00DC6B65" w:rsidRDefault="00831D3D" w:rsidP="00E43538">
      <w:pPr>
        <w:spacing w:after="0" w:line="360" w:lineRule="auto"/>
        <w:rPr>
          <w:rFonts w:ascii="Times New Roman" w:hAnsi="Times New Roman" w:cs="Times New Roman"/>
          <w:sz w:val="24"/>
          <w:szCs w:val="24"/>
        </w:rPr>
      </w:pPr>
      <w:r w:rsidRPr="00DC6B65">
        <w:rPr>
          <w:rFonts w:ascii="Times New Roman" w:hAnsi="Times New Roman" w:cs="Times New Roman"/>
          <w:sz w:val="24"/>
          <w:szCs w:val="24"/>
        </w:rPr>
        <w:t xml:space="preserve">Currently, within the SQSP cycle, states switch between the </w:t>
      </w:r>
      <w:r w:rsidR="00E43538" w:rsidRPr="00DC6B65">
        <w:rPr>
          <w:rFonts w:ascii="Times New Roman" w:hAnsi="Times New Roman" w:cs="Times New Roman"/>
          <w:sz w:val="24"/>
          <w:szCs w:val="24"/>
        </w:rPr>
        <w:t>B</w:t>
      </w:r>
      <w:r w:rsidRPr="00DC6B65">
        <w:rPr>
          <w:rFonts w:ascii="Times New Roman" w:hAnsi="Times New Roman" w:cs="Times New Roman"/>
          <w:sz w:val="24"/>
          <w:szCs w:val="24"/>
        </w:rPr>
        <w:t xml:space="preserve">iennial and </w:t>
      </w:r>
      <w:r w:rsidR="00E43538" w:rsidRPr="00DC6B65">
        <w:rPr>
          <w:rFonts w:ascii="Times New Roman" w:hAnsi="Times New Roman" w:cs="Times New Roman"/>
          <w:sz w:val="24"/>
          <w:szCs w:val="24"/>
        </w:rPr>
        <w:t>A</w:t>
      </w:r>
      <w:r w:rsidRPr="00DC6B65">
        <w:rPr>
          <w:rFonts w:ascii="Times New Roman" w:hAnsi="Times New Roman" w:cs="Times New Roman"/>
          <w:sz w:val="24"/>
          <w:szCs w:val="24"/>
        </w:rPr>
        <w:t xml:space="preserve">lternate </w:t>
      </w:r>
      <w:r w:rsidR="00DC6B65" w:rsidRPr="00DC6B65">
        <w:rPr>
          <w:rFonts w:ascii="Times New Roman" w:hAnsi="Times New Roman" w:cs="Times New Roman"/>
          <w:sz w:val="24"/>
          <w:szCs w:val="24"/>
        </w:rPr>
        <w:t>Y</w:t>
      </w:r>
      <w:r w:rsidR="00E43538" w:rsidRPr="00DC6B65">
        <w:rPr>
          <w:rFonts w:ascii="Times New Roman" w:hAnsi="Times New Roman" w:cs="Times New Roman"/>
          <w:sz w:val="24"/>
          <w:szCs w:val="24"/>
        </w:rPr>
        <w:t xml:space="preserve">ear </w:t>
      </w:r>
      <w:r w:rsidRPr="00DC6B65">
        <w:rPr>
          <w:rFonts w:ascii="Times New Roman" w:hAnsi="Times New Roman" w:cs="Times New Roman"/>
          <w:sz w:val="24"/>
          <w:szCs w:val="24"/>
        </w:rPr>
        <w:t xml:space="preserve">SQSP each year, but on alternating schedules.  </w:t>
      </w:r>
    </w:p>
    <w:p w:rsidR="00831D3D" w:rsidRPr="00DC6B65" w:rsidRDefault="00831D3D" w:rsidP="00E43538">
      <w:pPr>
        <w:pStyle w:val="ListParagraph"/>
        <w:widowControl/>
        <w:numPr>
          <w:ilvl w:val="0"/>
          <w:numId w:val="6"/>
        </w:numPr>
        <w:autoSpaceDE/>
        <w:autoSpaceDN/>
        <w:adjustRightInd/>
        <w:spacing w:line="360" w:lineRule="auto"/>
        <w:ind w:left="540"/>
      </w:pPr>
      <w:r w:rsidRPr="00DC6B65">
        <w:t xml:space="preserve">Half of the </w:t>
      </w:r>
      <w:r w:rsidR="00E43538" w:rsidRPr="00DC6B65">
        <w:t>states in each region submit a B</w:t>
      </w:r>
      <w:r w:rsidRPr="00DC6B65">
        <w:t>iennial SQSP (includes a full SQSP package), and</w:t>
      </w:r>
    </w:p>
    <w:p w:rsidR="00831D3D" w:rsidRPr="00DC6B65" w:rsidRDefault="00831D3D" w:rsidP="00C76101">
      <w:pPr>
        <w:pStyle w:val="ListParagraph"/>
        <w:widowControl/>
        <w:numPr>
          <w:ilvl w:val="0"/>
          <w:numId w:val="6"/>
        </w:numPr>
        <w:autoSpaceDE/>
        <w:autoSpaceDN/>
        <w:adjustRightInd/>
        <w:spacing w:line="360" w:lineRule="auto"/>
        <w:ind w:left="540"/>
      </w:pPr>
      <w:r w:rsidRPr="00DC6B65">
        <w:t xml:space="preserve">The other half of the states in each region submit an </w:t>
      </w:r>
      <w:r w:rsidR="00E43538" w:rsidRPr="00DC6B65">
        <w:t>A</w:t>
      </w:r>
      <w:r w:rsidRPr="00DC6B65">
        <w:t>lternate year SQSP.</w:t>
      </w:r>
    </w:p>
    <w:p w:rsidR="00831D3D" w:rsidRPr="00DC6B65" w:rsidRDefault="00831D3D" w:rsidP="00C76101">
      <w:pPr>
        <w:pStyle w:val="ListParagraph"/>
        <w:spacing w:line="360" w:lineRule="auto"/>
      </w:pPr>
    </w:p>
    <w:p w:rsidR="00831D3D" w:rsidRPr="00831D3D" w:rsidRDefault="00831D3D" w:rsidP="00C76101">
      <w:pPr>
        <w:spacing w:after="0" w:line="360" w:lineRule="auto"/>
        <w:rPr>
          <w:rFonts w:ascii="Times New Roman" w:hAnsi="Times New Roman" w:cs="Times New Roman"/>
          <w:sz w:val="24"/>
          <w:szCs w:val="24"/>
        </w:rPr>
      </w:pPr>
      <w:r w:rsidRPr="00831D3D">
        <w:rPr>
          <w:rFonts w:ascii="Times New Roman" w:hAnsi="Times New Roman" w:cs="Times New Roman"/>
          <w:sz w:val="24"/>
          <w:szCs w:val="24"/>
        </w:rPr>
        <w:t>The new schedule changes the time of submittal to require all states to submit the same type of plan on the same schedule.  The Employment and Training Administration (ETA) is making this change to reduce the regional workload and confusion among the states on what needs to be submitted each year as part of their SQSP process.</w:t>
      </w:r>
    </w:p>
    <w:p w:rsidR="00831D3D" w:rsidRPr="00E43538" w:rsidRDefault="00831D3D" w:rsidP="00C76101">
      <w:pPr>
        <w:spacing w:after="0" w:line="360" w:lineRule="auto"/>
        <w:rPr>
          <w:rFonts w:ascii="Times New Roman" w:hAnsi="Times New Roman" w:cs="Times New Roman"/>
          <w:sz w:val="24"/>
          <w:szCs w:val="24"/>
        </w:rPr>
      </w:pPr>
    </w:p>
    <w:p w:rsidR="00254483" w:rsidRPr="00E43538" w:rsidRDefault="00831D3D" w:rsidP="00C76101">
      <w:pPr>
        <w:autoSpaceDE w:val="0"/>
        <w:autoSpaceDN w:val="0"/>
        <w:adjustRightInd w:val="0"/>
        <w:spacing w:after="0" w:line="360" w:lineRule="auto"/>
        <w:rPr>
          <w:rFonts w:ascii="Times New Roman" w:hAnsi="Times New Roman" w:cs="Times New Roman"/>
          <w:sz w:val="24"/>
          <w:szCs w:val="24"/>
        </w:rPr>
      </w:pPr>
      <w:r w:rsidRPr="00E43538">
        <w:rPr>
          <w:rFonts w:ascii="Times New Roman" w:hAnsi="Times New Roman" w:cs="Times New Roman"/>
          <w:iCs/>
          <w:sz w:val="24"/>
          <w:szCs w:val="24"/>
        </w:rPr>
        <w:t xml:space="preserve">The proposed change will only affect when the SQSP Biennial and Alternate </w:t>
      </w:r>
      <w:r w:rsidR="00DC6B65">
        <w:rPr>
          <w:rFonts w:ascii="Times New Roman" w:hAnsi="Times New Roman" w:cs="Times New Roman"/>
          <w:iCs/>
          <w:sz w:val="24"/>
          <w:szCs w:val="24"/>
        </w:rPr>
        <w:t>Y</w:t>
      </w:r>
      <w:r w:rsidRPr="00E43538">
        <w:rPr>
          <w:rFonts w:ascii="Times New Roman" w:hAnsi="Times New Roman" w:cs="Times New Roman"/>
          <w:iCs/>
          <w:sz w:val="24"/>
          <w:szCs w:val="24"/>
        </w:rPr>
        <w:t xml:space="preserve">ear plans </w:t>
      </w:r>
      <w:r w:rsidR="00E43538">
        <w:rPr>
          <w:rFonts w:ascii="Times New Roman" w:hAnsi="Times New Roman" w:cs="Times New Roman"/>
          <w:iCs/>
          <w:sz w:val="24"/>
          <w:szCs w:val="24"/>
        </w:rPr>
        <w:t>are submitted</w:t>
      </w:r>
      <w:r w:rsidRPr="00E43538">
        <w:rPr>
          <w:rFonts w:ascii="Times New Roman" w:hAnsi="Times New Roman" w:cs="Times New Roman"/>
          <w:iCs/>
          <w:sz w:val="24"/>
          <w:szCs w:val="24"/>
        </w:rPr>
        <w:t xml:space="preserve">; therefore, </w:t>
      </w:r>
      <w:r w:rsidR="00A5017A" w:rsidRPr="00E43538">
        <w:rPr>
          <w:rFonts w:ascii="Times New Roman" w:hAnsi="Times New Roman" w:cs="Times New Roman"/>
          <w:sz w:val="24"/>
          <w:szCs w:val="24"/>
        </w:rPr>
        <w:t xml:space="preserve">does not pose any additional requirements to the reporting burden for the completion and submittal of the SQSP.  </w:t>
      </w:r>
    </w:p>
    <w:p w:rsidR="00254483" w:rsidRPr="00E43538" w:rsidRDefault="00254483" w:rsidP="00C76101">
      <w:pPr>
        <w:autoSpaceDE w:val="0"/>
        <w:autoSpaceDN w:val="0"/>
        <w:adjustRightInd w:val="0"/>
        <w:spacing w:after="0" w:line="360" w:lineRule="auto"/>
        <w:rPr>
          <w:rFonts w:ascii="Times New Roman" w:hAnsi="Times New Roman" w:cs="Times New Roman"/>
          <w:sz w:val="24"/>
          <w:szCs w:val="24"/>
        </w:rPr>
      </w:pPr>
    </w:p>
    <w:p w:rsidR="00A5017A" w:rsidRPr="00E43538" w:rsidRDefault="00254483" w:rsidP="00C76101">
      <w:pPr>
        <w:autoSpaceDE w:val="0"/>
        <w:autoSpaceDN w:val="0"/>
        <w:adjustRightInd w:val="0"/>
        <w:spacing w:after="0" w:line="360" w:lineRule="auto"/>
        <w:rPr>
          <w:rFonts w:ascii="Times New Roman" w:hAnsi="Times New Roman" w:cs="Times New Roman"/>
          <w:sz w:val="24"/>
          <w:szCs w:val="24"/>
        </w:rPr>
      </w:pPr>
      <w:r w:rsidRPr="00E43538">
        <w:rPr>
          <w:rFonts w:ascii="Times New Roman" w:hAnsi="Times New Roman" w:cs="Times New Roman"/>
          <w:iCs/>
          <w:sz w:val="24"/>
          <w:szCs w:val="24"/>
        </w:rPr>
        <w:t xml:space="preserve">Each year, the National Office will initiate the SQSP submittal with the annual SQSP UIPL and </w:t>
      </w:r>
      <w:r w:rsidR="00A1089A" w:rsidRPr="00E43538">
        <w:rPr>
          <w:rFonts w:ascii="Times New Roman" w:hAnsi="Times New Roman" w:cs="Times New Roman"/>
          <w:iCs/>
          <w:sz w:val="24"/>
          <w:szCs w:val="24"/>
        </w:rPr>
        <w:t>F</w:t>
      </w:r>
      <w:r w:rsidR="00A1089A">
        <w:rPr>
          <w:rFonts w:ascii="Times New Roman" w:hAnsi="Times New Roman" w:cs="Times New Roman"/>
          <w:iCs/>
          <w:sz w:val="24"/>
          <w:szCs w:val="24"/>
        </w:rPr>
        <w:t xml:space="preserve">ield </w:t>
      </w:r>
      <w:r w:rsidR="00A1089A" w:rsidRPr="00E43538">
        <w:rPr>
          <w:rFonts w:ascii="Times New Roman" w:hAnsi="Times New Roman" w:cs="Times New Roman"/>
          <w:iCs/>
          <w:sz w:val="24"/>
          <w:szCs w:val="24"/>
        </w:rPr>
        <w:t>M</w:t>
      </w:r>
      <w:r w:rsidR="00A1089A">
        <w:rPr>
          <w:rFonts w:ascii="Times New Roman" w:hAnsi="Times New Roman" w:cs="Times New Roman"/>
          <w:iCs/>
          <w:sz w:val="24"/>
          <w:szCs w:val="24"/>
        </w:rPr>
        <w:t>emorandum (</w:t>
      </w:r>
      <w:r w:rsidRPr="00E43538">
        <w:rPr>
          <w:rFonts w:ascii="Times New Roman" w:hAnsi="Times New Roman" w:cs="Times New Roman"/>
          <w:iCs/>
          <w:sz w:val="24"/>
          <w:szCs w:val="24"/>
        </w:rPr>
        <w:t>FM</w:t>
      </w:r>
      <w:r w:rsidR="00A1089A">
        <w:rPr>
          <w:rFonts w:ascii="Times New Roman" w:hAnsi="Times New Roman" w:cs="Times New Roman"/>
          <w:iCs/>
          <w:sz w:val="24"/>
          <w:szCs w:val="24"/>
        </w:rPr>
        <w:t>)</w:t>
      </w:r>
      <w:r w:rsidRPr="00E43538">
        <w:rPr>
          <w:rFonts w:ascii="Times New Roman" w:hAnsi="Times New Roman" w:cs="Times New Roman"/>
          <w:iCs/>
          <w:sz w:val="24"/>
          <w:szCs w:val="24"/>
        </w:rPr>
        <w:t xml:space="preserve">.  The UIPL </w:t>
      </w:r>
      <w:r w:rsidR="00E30814">
        <w:rPr>
          <w:rFonts w:ascii="Times New Roman" w:hAnsi="Times New Roman" w:cs="Times New Roman"/>
          <w:iCs/>
          <w:sz w:val="24"/>
          <w:szCs w:val="24"/>
        </w:rPr>
        <w:t>provides guidance on</w:t>
      </w:r>
      <w:r w:rsidRPr="00E43538">
        <w:rPr>
          <w:rFonts w:ascii="Times New Roman" w:hAnsi="Times New Roman" w:cs="Times New Roman"/>
          <w:iCs/>
          <w:sz w:val="24"/>
          <w:szCs w:val="24"/>
        </w:rPr>
        <w:t xml:space="preserve"> the dates relevant to the SQSP process for the approaching FY, summarize Federal Program Emphasis for the year, and identify any special planning requirements in effect for the FY.  The </w:t>
      </w:r>
      <w:r w:rsidR="00E43538">
        <w:rPr>
          <w:rFonts w:ascii="Times New Roman" w:hAnsi="Times New Roman" w:cs="Times New Roman"/>
          <w:iCs/>
          <w:sz w:val="24"/>
          <w:szCs w:val="24"/>
        </w:rPr>
        <w:t>FM</w:t>
      </w:r>
      <w:r w:rsidRPr="00E43538">
        <w:rPr>
          <w:rFonts w:ascii="Times New Roman" w:hAnsi="Times New Roman" w:cs="Times New Roman"/>
          <w:iCs/>
          <w:sz w:val="24"/>
          <w:szCs w:val="24"/>
        </w:rPr>
        <w:t xml:space="preserve"> </w:t>
      </w:r>
      <w:r w:rsidRPr="00E43538">
        <w:rPr>
          <w:rFonts w:ascii="Times New Roman" w:hAnsi="Times New Roman" w:cs="Times New Roman"/>
          <w:color w:val="000000"/>
          <w:sz w:val="24"/>
          <w:szCs w:val="24"/>
        </w:rPr>
        <w:t>provides R</w:t>
      </w:r>
      <w:r w:rsidR="00E30814">
        <w:rPr>
          <w:rFonts w:ascii="Times New Roman" w:hAnsi="Times New Roman" w:cs="Times New Roman"/>
          <w:color w:val="000000"/>
          <w:sz w:val="24"/>
          <w:szCs w:val="24"/>
        </w:rPr>
        <w:t xml:space="preserve">egional </w:t>
      </w:r>
      <w:r w:rsidRPr="00E43538">
        <w:rPr>
          <w:rFonts w:ascii="Times New Roman" w:hAnsi="Times New Roman" w:cs="Times New Roman"/>
          <w:color w:val="000000"/>
          <w:sz w:val="24"/>
          <w:szCs w:val="24"/>
        </w:rPr>
        <w:t>O</w:t>
      </w:r>
      <w:r w:rsidR="00E30814">
        <w:rPr>
          <w:rFonts w:ascii="Times New Roman" w:hAnsi="Times New Roman" w:cs="Times New Roman"/>
          <w:color w:val="000000"/>
          <w:sz w:val="24"/>
          <w:szCs w:val="24"/>
        </w:rPr>
        <w:t>ffice</w:t>
      </w:r>
      <w:r w:rsidRPr="00E43538">
        <w:rPr>
          <w:rFonts w:ascii="Times New Roman" w:hAnsi="Times New Roman" w:cs="Times New Roman"/>
          <w:color w:val="000000"/>
          <w:sz w:val="24"/>
          <w:szCs w:val="24"/>
        </w:rPr>
        <w:t xml:space="preserve"> staff with SQSP process and review instructions for the upcoming FY.</w:t>
      </w:r>
      <w:r w:rsidRPr="00E43538">
        <w:rPr>
          <w:rFonts w:ascii="Times New Roman" w:hAnsi="Times New Roman" w:cs="Times New Roman"/>
          <w:iCs/>
          <w:sz w:val="24"/>
          <w:szCs w:val="24"/>
        </w:rPr>
        <w:t xml:space="preserve">  Both the UIPL and the FM will be developed with </w:t>
      </w:r>
      <w:r w:rsidR="00E30814">
        <w:rPr>
          <w:rFonts w:ascii="Times New Roman" w:hAnsi="Times New Roman" w:cs="Times New Roman"/>
          <w:iCs/>
          <w:sz w:val="24"/>
          <w:szCs w:val="24"/>
        </w:rPr>
        <w:t xml:space="preserve">additional </w:t>
      </w:r>
      <w:r w:rsidRPr="00E43538">
        <w:rPr>
          <w:rFonts w:ascii="Times New Roman" w:hAnsi="Times New Roman" w:cs="Times New Roman"/>
          <w:iCs/>
          <w:sz w:val="24"/>
          <w:szCs w:val="24"/>
        </w:rPr>
        <w:t xml:space="preserve">instructions to implement the new </w:t>
      </w:r>
      <w:r w:rsidR="00E43538">
        <w:rPr>
          <w:rFonts w:ascii="Times New Roman" w:hAnsi="Times New Roman" w:cs="Times New Roman"/>
          <w:iCs/>
          <w:sz w:val="24"/>
          <w:szCs w:val="24"/>
        </w:rPr>
        <w:t>schedule change</w:t>
      </w:r>
      <w:r w:rsidRPr="00E43538">
        <w:rPr>
          <w:rFonts w:ascii="Times New Roman" w:hAnsi="Times New Roman" w:cs="Times New Roman"/>
          <w:iCs/>
          <w:sz w:val="24"/>
          <w:szCs w:val="24"/>
        </w:rPr>
        <w:t xml:space="preserve">.  There is no change to ET Handbook No. 336.  </w:t>
      </w:r>
    </w:p>
    <w:p w:rsidR="00D60E94" w:rsidRPr="00E43538" w:rsidRDefault="00D60E94" w:rsidP="00C76101">
      <w:pPr>
        <w:tabs>
          <w:tab w:val="left" w:pos="0"/>
          <w:tab w:val="left" w:pos="720"/>
        </w:tabs>
        <w:spacing w:after="0" w:line="360" w:lineRule="auto"/>
        <w:rPr>
          <w:rFonts w:ascii="Times New Roman" w:hAnsi="Times New Roman" w:cs="Times New Roman"/>
          <w:sz w:val="24"/>
          <w:szCs w:val="24"/>
        </w:rPr>
      </w:pPr>
    </w:p>
    <w:p w:rsidR="00A5017A" w:rsidRPr="006356B7" w:rsidRDefault="00A5017A" w:rsidP="00C76101">
      <w:pPr>
        <w:tabs>
          <w:tab w:val="left" w:pos="0"/>
          <w:tab w:val="left" w:pos="720"/>
        </w:tabs>
        <w:spacing w:after="0" w:line="360" w:lineRule="auto"/>
        <w:rPr>
          <w:rFonts w:ascii="Times New Roman" w:hAnsi="Times New Roman" w:cs="Times New Roman"/>
          <w:sz w:val="24"/>
          <w:szCs w:val="24"/>
        </w:rPr>
      </w:pPr>
      <w:r w:rsidRPr="00E43538">
        <w:rPr>
          <w:rFonts w:ascii="Times New Roman" w:hAnsi="Times New Roman" w:cs="Times New Roman"/>
          <w:sz w:val="24"/>
          <w:szCs w:val="24"/>
        </w:rPr>
        <w:t>ETA proposes to implement these changes with the FY 20</w:t>
      </w:r>
      <w:r w:rsidR="00254483" w:rsidRPr="00E43538">
        <w:rPr>
          <w:rFonts w:ascii="Times New Roman" w:hAnsi="Times New Roman" w:cs="Times New Roman"/>
          <w:sz w:val="24"/>
          <w:szCs w:val="24"/>
        </w:rPr>
        <w:t>21</w:t>
      </w:r>
      <w:r w:rsidRPr="00E43538">
        <w:rPr>
          <w:rFonts w:ascii="Times New Roman" w:hAnsi="Times New Roman" w:cs="Times New Roman"/>
          <w:sz w:val="24"/>
          <w:szCs w:val="24"/>
        </w:rPr>
        <w:t xml:space="preserve"> SQSP.  </w:t>
      </w:r>
      <w:r w:rsidR="003B339D" w:rsidRPr="00E43538">
        <w:rPr>
          <w:rFonts w:ascii="Times New Roman" w:hAnsi="Times New Roman" w:cs="Times New Roman"/>
          <w:sz w:val="24"/>
          <w:szCs w:val="24"/>
        </w:rPr>
        <w:t xml:space="preserve">States will </w:t>
      </w:r>
      <w:r w:rsidRPr="00E43538">
        <w:rPr>
          <w:rFonts w:ascii="Times New Roman" w:hAnsi="Times New Roman" w:cs="Times New Roman"/>
          <w:sz w:val="24"/>
          <w:szCs w:val="24"/>
        </w:rPr>
        <w:t>begin planning the FY 20</w:t>
      </w:r>
      <w:r w:rsidR="00254483" w:rsidRPr="00E43538">
        <w:rPr>
          <w:rFonts w:ascii="Times New Roman" w:hAnsi="Times New Roman" w:cs="Times New Roman"/>
          <w:sz w:val="24"/>
          <w:szCs w:val="24"/>
        </w:rPr>
        <w:t>21</w:t>
      </w:r>
      <w:r w:rsidRPr="00E43538">
        <w:rPr>
          <w:rFonts w:ascii="Times New Roman" w:hAnsi="Times New Roman" w:cs="Times New Roman"/>
          <w:sz w:val="24"/>
          <w:szCs w:val="24"/>
        </w:rPr>
        <w:t xml:space="preserve"> SQSP in April 20</w:t>
      </w:r>
      <w:r w:rsidR="00254483" w:rsidRPr="00E43538">
        <w:rPr>
          <w:rFonts w:ascii="Times New Roman" w:hAnsi="Times New Roman" w:cs="Times New Roman"/>
          <w:sz w:val="24"/>
          <w:szCs w:val="24"/>
        </w:rPr>
        <w:t>20</w:t>
      </w:r>
      <w:r w:rsidRPr="00E43538">
        <w:rPr>
          <w:rFonts w:ascii="Times New Roman" w:hAnsi="Times New Roman" w:cs="Times New Roman"/>
          <w:sz w:val="24"/>
          <w:szCs w:val="24"/>
        </w:rPr>
        <w:t>,</w:t>
      </w:r>
      <w:r w:rsidRPr="006356B7">
        <w:rPr>
          <w:rFonts w:ascii="Times New Roman" w:hAnsi="Times New Roman" w:cs="Times New Roman"/>
          <w:sz w:val="24"/>
          <w:szCs w:val="24"/>
        </w:rPr>
        <w:t xml:space="preserve"> to allow time for plan preparation, submittal, and approval of the SQSP by September </w:t>
      </w:r>
      <w:r w:rsidR="00CE3A45">
        <w:rPr>
          <w:rFonts w:ascii="Times New Roman" w:hAnsi="Times New Roman" w:cs="Times New Roman"/>
          <w:sz w:val="24"/>
          <w:szCs w:val="24"/>
        </w:rPr>
        <w:t xml:space="preserve">30, </w:t>
      </w:r>
      <w:r w:rsidRPr="006356B7">
        <w:rPr>
          <w:rFonts w:ascii="Times New Roman" w:hAnsi="Times New Roman" w:cs="Times New Roman"/>
          <w:sz w:val="24"/>
          <w:szCs w:val="24"/>
        </w:rPr>
        <w:t>20</w:t>
      </w:r>
      <w:r w:rsidR="00254483">
        <w:rPr>
          <w:rFonts w:ascii="Times New Roman" w:hAnsi="Times New Roman" w:cs="Times New Roman"/>
          <w:sz w:val="24"/>
          <w:szCs w:val="24"/>
        </w:rPr>
        <w:t>19</w:t>
      </w:r>
      <w:r w:rsidRPr="006356B7">
        <w:rPr>
          <w:rFonts w:ascii="Times New Roman" w:hAnsi="Times New Roman" w:cs="Times New Roman"/>
          <w:sz w:val="24"/>
          <w:szCs w:val="24"/>
        </w:rPr>
        <w:t>.  Therefore, ETA is requesting this non-</w:t>
      </w:r>
      <w:r w:rsidR="00CE25C2">
        <w:rPr>
          <w:rFonts w:ascii="Times New Roman" w:hAnsi="Times New Roman" w:cs="Times New Roman"/>
          <w:sz w:val="24"/>
          <w:szCs w:val="24"/>
        </w:rPr>
        <w:t>substantive</w:t>
      </w:r>
      <w:r w:rsidRPr="006356B7">
        <w:rPr>
          <w:rFonts w:ascii="Times New Roman" w:hAnsi="Times New Roman" w:cs="Times New Roman"/>
          <w:sz w:val="24"/>
          <w:szCs w:val="24"/>
        </w:rPr>
        <w:t xml:space="preserve"> change now to allow time for the completion of the process prior to the beginning of </w:t>
      </w:r>
      <w:r w:rsidR="00FE263D">
        <w:rPr>
          <w:rFonts w:ascii="Times New Roman" w:hAnsi="Times New Roman" w:cs="Times New Roman"/>
          <w:sz w:val="24"/>
          <w:szCs w:val="24"/>
        </w:rPr>
        <w:t xml:space="preserve">FY </w:t>
      </w:r>
      <w:r w:rsidR="007842C9">
        <w:rPr>
          <w:rFonts w:ascii="Times New Roman" w:hAnsi="Times New Roman" w:cs="Times New Roman"/>
          <w:sz w:val="24"/>
          <w:szCs w:val="24"/>
        </w:rPr>
        <w:t>20</w:t>
      </w:r>
      <w:r w:rsidR="00254483">
        <w:rPr>
          <w:rFonts w:ascii="Times New Roman" w:hAnsi="Times New Roman" w:cs="Times New Roman"/>
          <w:sz w:val="24"/>
          <w:szCs w:val="24"/>
        </w:rPr>
        <w:t>21</w:t>
      </w:r>
      <w:r w:rsidR="003B339D">
        <w:rPr>
          <w:rFonts w:ascii="Times New Roman" w:hAnsi="Times New Roman" w:cs="Times New Roman"/>
          <w:sz w:val="24"/>
          <w:szCs w:val="24"/>
        </w:rPr>
        <w:t xml:space="preserve"> SQSP cycle</w:t>
      </w:r>
      <w:r w:rsidR="007842C9">
        <w:rPr>
          <w:rFonts w:ascii="Times New Roman" w:hAnsi="Times New Roman" w:cs="Times New Roman"/>
          <w:sz w:val="24"/>
          <w:szCs w:val="24"/>
        </w:rPr>
        <w:t>.</w:t>
      </w:r>
      <w:r w:rsidRPr="006356B7">
        <w:rPr>
          <w:rFonts w:ascii="Times New Roman" w:hAnsi="Times New Roman" w:cs="Times New Roman"/>
          <w:sz w:val="24"/>
          <w:szCs w:val="24"/>
        </w:rPr>
        <w:t xml:space="preserve">  </w:t>
      </w:r>
    </w:p>
    <w:p w:rsidR="001B614E" w:rsidRPr="006356B7" w:rsidRDefault="001B614E" w:rsidP="00C76101">
      <w:pPr>
        <w:spacing w:after="0" w:line="360" w:lineRule="auto"/>
        <w:contextualSpacing/>
        <w:rPr>
          <w:rFonts w:ascii="Times New Roman" w:hAnsi="Times New Roman" w:cs="Times New Roman"/>
          <w:b/>
          <w:sz w:val="24"/>
          <w:szCs w:val="24"/>
        </w:rPr>
      </w:pPr>
    </w:p>
    <w:sectPr w:rsidR="001B614E" w:rsidRPr="006356B7" w:rsidSect="00F11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418CC"/>
    <w:multiLevelType w:val="hybridMultilevel"/>
    <w:tmpl w:val="24DED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995234D"/>
    <w:multiLevelType w:val="hybridMultilevel"/>
    <w:tmpl w:val="E828D4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4B623DF"/>
    <w:multiLevelType w:val="hybridMultilevel"/>
    <w:tmpl w:val="49F2523A"/>
    <w:lvl w:ilvl="0" w:tplc="0409000B">
      <w:start w:val="1"/>
      <w:numFmt w:val="bullet"/>
      <w:lvlText w:val=""/>
      <w:lvlJc w:val="left"/>
      <w:pPr>
        <w:ind w:left="990" w:hanging="360"/>
      </w:pPr>
      <w:rPr>
        <w:rFonts w:ascii="Wingdings" w:hAnsi="Wingding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53227CB6"/>
    <w:multiLevelType w:val="hybridMultilevel"/>
    <w:tmpl w:val="49D4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861D39"/>
    <w:multiLevelType w:val="hybridMultilevel"/>
    <w:tmpl w:val="399474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58E25C2"/>
    <w:multiLevelType w:val="hybridMultilevel"/>
    <w:tmpl w:val="AF9203FA"/>
    <w:lvl w:ilvl="0" w:tplc="0409000F">
      <w:start w:val="1"/>
      <w:numFmt w:val="decimal"/>
      <w:lvlText w:val="%1."/>
      <w:lvlJc w:val="left"/>
      <w:pPr>
        <w:ind w:left="360" w:hanging="360"/>
      </w:pPr>
    </w:lvl>
    <w:lvl w:ilvl="1" w:tplc="F0ACAA16">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B0"/>
    <w:rsid w:val="00006831"/>
    <w:rsid w:val="00011786"/>
    <w:rsid w:val="00033248"/>
    <w:rsid w:val="0004383E"/>
    <w:rsid w:val="000548E7"/>
    <w:rsid w:val="00066668"/>
    <w:rsid w:val="00071C16"/>
    <w:rsid w:val="00077FB0"/>
    <w:rsid w:val="000D1398"/>
    <w:rsid w:val="000E1AAA"/>
    <w:rsid w:val="000E3494"/>
    <w:rsid w:val="001407DF"/>
    <w:rsid w:val="001B614E"/>
    <w:rsid w:val="001D1BB6"/>
    <w:rsid w:val="00254483"/>
    <w:rsid w:val="00275DD6"/>
    <w:rsid w:val="0028539F"/>
    <w:rsid w:val="002A315A"/>
    <w:rsid w:val="002F6304"/>
    <w:rsid w:val="00384678"/>
    <w:rsid w:val="003916DD"/>
    <w:rsid w:val="003B339D"/>
    <w:rsid w:val="003B7F68"/>
    <w:rsid w:val="003E402A"/>
    <w:rsid w:val="004148BF"/>
    <w:rsid w:val="004732D5"/>
    <w:rsid w:val="00497C99"/>
    <w:rsid w:val="004A46B8"/>
    <w:rsid w:val="004B7798"/>
    <w:rsid w:val="004D22E5"/>
    <w:rsid w:val="004F0CB1"/>
    <w:rsid w:val="00520451"/>
    <w:rsid w:val="005446D9"/>
    <w:rsid w:val="005D6DD2"/>
    <w:rsid w:val="005D72B1"/>
    <w:rsid w:val="005E4EC1"/>
    <w:rsid w:val="005F1AA2"/>
    <w:rsid w:val="00624751"/>
    <w:rsid w:val="006356B7"/>
    <w:rsid w:val="006477E9"/>
    <w:rsid w:val="006C300F"/>
    <w:rsid w:val="006E6282"/>
    <w:rsid w:val="00725FF0"/>
    <w:rsid w:val="00727BFD"/>
    <w:rsid w:val="00774788"/>
    <w:rsid w:val="007842C9"/>
    <w:rsid w:val="007D3672"/>
    <w:rsid w:val="007E1981"/>
    <w:rsid w:val="007F1182"/>
    <w:rsid w:val="007F6BCB"/>
    <w:rsid w:val="00831D3D"/>
    <w:rsid w:val="00834E8D"/>
    <w:rsid w:val="00873B76"/>
    <w:rsid w:val="0087408B"/>
    <w:rsid w:val="00882E19"/>
    <w:rsid w:val="008E027F"/>
    <w:rsid w:val="008F2CDD"/>
    <w:rsid w:val="009E73B3"/>
    <w:rsid w:val="009F2A0C"/>
    <w:rsid w:val="009F366B"/>
    <w:rsid w:val="00A1089A"/>
    <w:rsid w:val="00A23FC7"/>
    <w:rsid w:val="00A30A1F"/>
    <w:rsid w:val="00A5017A"/>
    <w:rsid w:val="00A57748"/>
    <w:rsid w:val="00A75566"/>
    <w:rsid w:val="00B0111B"/>
    <w:rsid w:val="00B06242"/>
    <w:rsid w:val="00B13468"/>
    <w:rsid w:val="00B54CCE"/>
    <w:rsid w:val="00B90FE2"/>
    <w:rsid w:val="00BA3D01"/>
    <w:rsid w:val="00BC1E8D"/>
    <w:rsid w:val="00BC2626"/>
    <w:rsid w:val="00BD5E3A"/>
    <w:rsid w:val="00BF3EF9"/>
    <w:rsid w:val="00C03F35"/>
    <w:rsid w:val="00C174FE"/>
    <w:rsid w:val="00C209F5"/>
    <w:rsid w:val="00C75213"/>
    <w:rsid w:val="00C76101"/>
    <w:rsid w:val="00C8023C"/>
    <w:rsid w:val="00CA722D"/>
    <w:rsid w:val="00CD5293"/>
    <w:rsid w:val="00CD5AB5"/>
    <w:rsid w:val="00CE25C2"/>
    <w:rsid w:val="00CE3A45"/>
    <w:rsid w:val="00CE724D"/>
    <w:rsid w:val="00D1502F"/>
    <w:rsid w:val="00D350D3"/>
    <w:rsid w:val="00D60E94"/>
    <w:rsid w:val="00D9490A"/>
    <w:rsid w:val="00DC6B65"/>
    <w:rsid w:val="00DD2670"/>
    <w:rsid w:val="00E30814"/>
    <w:rsid w:val="00E43538"/>
    <w:rsid w:val="00E60B0F"/>
    <w:rsid w:val="00EB5071"/>
    <w:rsid w:val="00EC313F"/>
    <w:rsid w:val="00EE4CD9"/>
    <w:rsid w:val="00EF13AB"/>
    <w:rsid w:val="00F042FD"/>
    <w:rsid w:val="00F11072"/>
    <w:rsid w:val="00F54990"/>
    <w:rsid w:val="00FA2502"/>
    <w:rsid w:val="00FA2FD7"/>
    <w:rsid w:val="00FA5A7C"/>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2A"/>
    <w:rPr>
      <w:rFonts w:ascii="Tahoma" w:hAnsi="Tahoma" w:cs="Tahoma"/>
      <w:sz w:val="16"/>
      <w:szCs w:val="16"/>
    </w:rPr>
  </w:style>
  <w:style w:type="character" w:styleId="Emphasis">
    <w:name w:val="Emphasis"/>
    <w:basedOn w:val="DefaultParagraphFont"/>
    <w:uiPriority w:val="20"/>
    <w:qFormat/>
    <w:rsid w:val="007F1182"/>
    <w:rPr>
      <w:b/>
      <w:bCs/>
      <w:i w:val="0"/>
      <w:iCs w:val="0"/>
    </w:rPr>
  </w:style>
  <w:style w:type="character" w:customStyle="1" w:styleId="st1">
    <w:name w:val="st1"/>
    <w:basedOn w:val="DefaultParagraphFont"/>
    <w:rsid w:val="007F1182"/>
  </w:style>
  <w:style w:type="paragraph" w:styleId="ListParagraph">
    <w:name w:val="List Paragraph"/>
    <w:basedOn w:val="Normal"/>
    <w:uiPriority w:val="34"/>
    <w:qFormat/>
    <w:rsid w:val="00CD5293"/>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42FD"/>
    <w:rPr>
      <w:sz w:val="16"/>
      <w:szCs w:val="16"/>
    </w:rPr>
  </w:style>
  <w:style w:type="paragraph" w:styleId="CommentText">
    <w:name w:val="annotation text"/>
    <w:basedOn w:val="Normal"/>
    <w:link w:val="CommentTextChar"/>
    <w:uiPriority w:val="99"/>
    <w:semiHidden/>
    <w:unhideWhenUsed/>
    <w:rsid w:val="00F042FD"/>
    <w:pPr>
      <w:spacing w:line="240" w:lineRule="auto"/>
    </w:pPr>
    <w:rPr>
      <w:sz w:val="20"/>
      <w:szCs w:val="20"/>
    </w:rPr>
  </w:style>
  <w:style w:type="character" w:customStyle="1" w:styleId="CommentTextChar">
    <w:name w:val="Comment Text Char"/>
    <w:basedOn w:val="DefaultParagraphFont"/>
    <w:link w:val="CommentText"/>
    <w:uiPriority w:val="99"/>
    <w:semiHidden/>
    <w:rsid w:val="00F042FD"/>
    <w:rPr>
      <w:sz w:val="20"/>
      <w:szCs w:val="20"/>
    </w:rPr>
  </w:style>
  <w:style w:type="paragraph" w:styleId="CommentSubject">
    <w:name w:val="annotation subject"/>
    <w:basedOn w:val="CommentText"/>
    <w:next w:val="CommentText"/>
    <w:link w:val="CommentSubjectChar"/>
    <w:uiPriority w:val="99"/>
    <w:semiHidden/>
    <w:unhideWhenUsed/>
    <w:rsid w:val="00F042FD"/>
    <w:rPr>
      <w:b/>
      <w:bCs/>
    </w:rPr>
  </w:style>
  <w:style w:type="character" w:customStyle="1" w:styleId="CommentSubjectChar">
    <w:name w:val="Comment Subject Char"/>
    <w:basedOn w:val="CommentTextChar"/>
    <w:link w:val="CommentSubject"/>
    <w:uiPriority w:val="99"/>
    <w:semiHidden/>
    <w:rsid w:val="00F042F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2A"/>
    <w:rPr>
      <w:rFonts w:ascii="Tahoma" w:hAnsi="Tahoma" w:cs="Tahoma"/>
      <w:sz w:val="16"/>
      <w:szCs w:val="16"/>
    </w:rPr>
  </w:style>
  <w:style w:type="character" w:styleId="Emphasis">
    <w:name w:val="Emphasis"/>
    <w:basedOn w:val="DefaultParagraphFont"/>
    <w:uiPriority w:val="20"/>
    <w:qFormat/>
    <w:rsid w:val="007F1182"/>
    <w:rPr>
      <w:b/>
      <w:bCs/>
      <w:i w:val="0"/>
      <w:iCs w:val="0"/>
    </w:rPr>
  </w:style>
  <w:style w:type="character" w:customStyle="1" w:styleId="st1">
    <w:name w:val="st1"/>
    <w:basedOn w:val="DefaultParagraphFont"/>
    <w:rsid w:val="007F1182"/>
  </w:style>
  <w:style w:type="paragraph" w:styleId="ListParagraph">
    <w:name w:val="List Paragraph"/>
    <w:basedOn w:val="Normal"/>
    <w:uiPriority w:val="34"/>
    <w:qFormat/>
    <w:rsid w:val="00CD5293"/>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42FD"/>
    <w:rPr>
      <w:sz w:val="16"/>
      <w:szCs w:val="16"/>
    </w:rPr>
  </w:style>
  <w:style w:type="paragraph" w:styleId="CommentText">
    <w:name w:val="annotation text"/>
    <w:basedOn w:val="Normal"/>
    <w:link w:val="CommentTextChar"/>
    <w:uiPriority w:val="99"/>
    <w:semiHidden/>
    <w:unhideWhenUsed/>
    <w:rsid w:val="00F042FD"/>
    <w:pPr>
      <w:spacing w:line="240" w:lineRule="auto"/>
    </w:pPr>
    <w:rPr>
      <w:sz w:val="20"/>
      <w:szCs w:val="20"/>
    </w:rPr>
  </w:style>
  <w:style w:type="character" w:customStyle="1" w:styleId="CommentTextChar">
    <w:name w:val="Comment Text Char"/>
    <w:basedOn w:val="DefaultParagraphFont"/>
    <w:link w:val="CommentText"/>
    <w:uiPriority w:val="99"/>
    <w:semiHidden/>
    <w:rsid w:val="00F042FD"/>
    <w:rPr>
      <w:sz w:val="20"/>
      <w:szCs w:val="20"/>
    </w:rPr>
  </w:style>
  <w:style w:type="paragraph" w:styleId="CommentSubject">
    <w:name w:val="annotation subject"/>
    <w:basedOn w:val="CommentText"/>
    <w:next w:val="CommentText"/>
    <w:link w:val="CommentSubjectChar"/>
    <w:uiPriority w:val="99"/>
    <w:semiHidden/>
    <w:unhideWhenUsed/>
    <w:rsid w:val="00F042FD"/>
    <w:rPr>
      <w:b/>
      <w:bCs/>
    </w:rPr>
  </w:style>
  <w:style w:type="character" w:customStyle="1" w:styleId="CommentSubjectChar">
    <w:name w:val="Comment Subject Char"/>
    <w:basedOn w:val="CommentTextChar"/>
    <w:link w:val="CommentSubject"/>
    <w:uiPriority w:val="99"/>
    <w:semiHidden/>
    <w:rsid w:val="00F042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2016-09-16T17:08:00Z</cp:lastPrinted>
  <dcterms:created xsi:type="dcterms:W3CDTF">2019-11-05T14:05:00Z</dcterms:created>
  <dcterms:modified xsi:type="dcterms:W3CDTF">2019-11-05T14:05:00Z</dcterms:modified>
</cp:coreProperties>
</file>