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388" w:rsidRDefault="00362388">
      <w:pPr>
        <w:rPr>
          <w:b/>
          <w:bCs/>
        </w:rPr>
      </w:pPr>
      <w:r>
        <w:rPr>
          <w:b/>
          <w:bCs/>
        </w:rPr>
        <w:t>Index of References in this document</w:t>
      </w:r>
    </w:p>
    <w:p w:rsidR="00362388" w:rsidRDefault="00362388">
      <w:pPr>
        <w:rPr>
          <w:b/>
          <w:bCs/>
        </w:rPr>
      </w:pPr>
    </w:p>
    <w:p w:rsidR="00362388" w:rsidRDefault="00362388">
      <w:r>
        <w:t>Section 202 of Public Law 105-100</w:t>
      </w:r>
      <w:r>
        <w:tab/>
      </w:r>
      <w:r>
        <w:tab/>
        <w:t>Page 1</w:t>
      </w:r>
    </w:p>
    <w:p w:rsidR="00362388" w:rsidRDefault="00362388">
      <w:r>
        <w:t>Section 203 of Public Law 105-100</w:t>
      </w:r>
      <w:r>
        <w:tab/>
      </w:r>
      <w:r>
        <w:tab/>
        <w:t>Page 4</w:t>
      </w:r>
    </w:p>
    <w:p w:rsidR="00362388" w:rsidRDefault="00362388">
      <w:r>
        <w:t>Section 204 of Public Law 105-100</w:t>
      </w:r>
      <w:r>
        <w:tab/>
      </w:r>
      <w:r>
        <w:tab/>
        <w:t>Page 8</w:t>
      </w:r>
    </w:p>
    <w:p w:rsidR="00362388" w:rsidRDefault="00362388">
      <w:pPr>
        <w:pStyle w:val="Footer"/>
        <w:tabs>
          <w:tab w:val="clear" w:pos="4320"/>
          <w:tab w:val="clear" w:pos="8640"/>
        </w:tabs>
      </w:pPr>
      <w:r>
        <w:t>Section 1506 of VAWA</w:t>
      </w:r>
      <w:r>
        <w:tab/>
      </w:r>
      <w:r>
        <w:tab/>
      </w:r>
      <w:r>
        <w:tab/>
        <w:t>Page 10</w:t>
      </w:r>
    </w:p>
    <w:p w:rsidR="00362388" w:rsidRDefault="00362388">
      <w:r>
        <w:t xml:space="preserve">Section 1510 of VAWA </w:t>
      </w:r>
      <w:r>
        <w:tab/>
      </w:r>
      <w:r>
        <w:tab/>
      </w:r>
      <w:r>
        <w:tab/>
        <w:t>Page 11</w:t>
      </w:r>
    </w:p>
    <w:p w:rsidR="00362388" w:rsidRDefault="00362388">
      <w:r>
        <w:t>Section 244 of INA</w:t>
      </w:r>
      <w:r>
        <w:tab/>
      </w:r>
      <w:r>
        <w:tab/>
      </w:r>
      <w:r>
        <w:tab/>
      </w:r>
      <w:r>
        <w:tab/>
        <w:t>Page 13</w:t>
      </w:r>
    </w:p>
    <w:p w:rsidR="00362388" w:rsidRDefault="00362388">
      <w:r>
        <w:t>Section 309 of IIRIRA</w:t>
      </w:r>
      <w:r>
        <w:tab/>
      </w:r>
      <w:r>
        <w:tab/>
      </w:r>
      <w:r>
        <w:tab/>
        <w:t>Page 13</w:t>
      </w:r>
    </w:p>
    <w:p w:rsidR="00F738F7" w:rsidRDefault="00F738F7">
      <w:r w:rsidRPr="003336B8">
        <w:t>Public Law 106-386</w:t>
      </w:r>
      <w:r w:rsidR="007C3260">
        <w:tab/>
      </w:r>
      <w:r w:rsidR="007C3260">
        <w:tab/>
      </w:r>
      <w:r w:rsidR="007C3260">
        <w:tab/>
      </w:r>
      <w:r w:rsidR="007C3260">
        <w:tab/>
        <w:t>Page 16</w:t>
      </w:r>
      <w:bookmarkStart w:id="0" w:name="_GoBack"/>
      <w:bookmarkEnd w:id="0"/>
    </w:p>
    <w:p w:rsidR="00362388" w:rsidRDefault="00362388"/>
    <w:p w:rsidR="00362388" w:rsidRDefault="00362388">
      <w:pPr>
        <w:rPr>
          <w:b/>
          <w:bCs/>
        </w:rPr>
      </w:pPr>
    </w:p>
    <w:p w:rsidR="00362388" w:rsidRDefault="00362388">
      <w:pPr>
        <w:rPr>
          <w:b/>
          <w:bCs/>
        </w:rPr>
      </w:pPr>
    </w:p>
    <w:p w:rsidR="00362388" w:rsidRDefault="00362388">
      <w:pPr>
        <w:pStyle w:val="Heading1"/>
      </w:pPr>
      <w:r>
        <w:t>Public Law 105-100</w:t>
      </w:r>
    </w:p>
    <w:p w:rsidR="00362388" w:rsidRDefault="00362388">
      <w:pPr>
        <w:rPr>
          <w:b/>
          <w:bCs/>
        </w:rPr>
      </w:pPr>
    </w:p>
    <w:p w:rsidR="00362388" w:rsidRDefault="00362388">
      <w:pPr>
        <w:pStyle w:val="BodyText"/>
      </w:pPr>
      <w:r>
        <w:t>Sec. 202.</w:t>
      </w:r>
      <w:r>
        <w:tab/>
        <w:t xml:space="preserve">ADJUSTMENT OF STATUS OF CERTAIN NICARAGUANS AND CUBANS.  </w:t>
      </w:r>
    </w:p>
    <w:p w:rsidR="00362388" w:rsidRDefault="00362388">
      <w:pPr>
        <w:rPr>
          <w:b/>
          <w:bCs/>
        </w:rPr>
      </w:pPr>
    </w:p>
    <w:p w:rsidR="00362388" w:rsidRDefault="00362388">
      <w:r>
        <w:t>(a) ADJUSTMENT OF STATUS.--</w:t>
      </w:r>
    </w:p>
    <w:p w:rsidR="00362388" w:rsidRDefault="00362388"/>
    <w:p w:rsidR="00362388" w:rsidRDefault="00362388">
      <w:r>
        <w:tab/>
        <w:t>(1) IN GENERAL.--Notwithstanding section 245(c) of the Immigration and Nationality Act, the status of any alien described in subsection (b) shall be adjusted by the Attorney General to that of an alien lawfully admitted for permanent residence, if the alien--</w:t>
      </w:r>
    </w:p>
    <w:p w:rsidR="00362388" w:rsidRDefault="00362388"/>
    <w:p w:rsidR="00362388" w:rsidRDefault="00362388">
      <w:r>
        <w:tab/>
        <w:t>(A) applies for such adjustment before April 1, 2000; and</w:t>
      </w:r>
    </w:p>
    <w:p w:rsidR="00362388" w:rsidRDefault="00362388"/>
    <w:p w:rsidR="00362388" w:rsidRDefault="00362388">
      <w:r>
        <w:tab/>
        <w:t>(B) is otherwise eligible to receive an immigrant visa and is otherwise admissible to the United States for permanent residence, except in determining such admissibility the grounds for inadmissibility specified in paragraphs (4), (5), (6)(A), and (7)(A) of section 212(a) of the Immigration and Nationality Act shall not apply.</w:t>
      </w:r>
    </w:p>
    <w:p w:rsidR="00362388" w:rsidRDefault="00362388"/>
    <w:p w:rsidR="00362388" w:rsidRDefault="00362388">
      <w:r>
        <w:tab/>
        <w:t xml:space="preserve">(2) RELATIONSHIP OF APPLICATION TO CERTAIN ORDERS.--An alien present in the  </w:t>
      </w:r>
      <w:smartTag w:uri="urn:schemas-microsoft-com:office:smarttags" w:element="country-region">
        <w:r>
          <w:t>United States</w:t>
        </w:r>
      </w:smartTag>
      <w:r>
        <w:t xml:space="preserve"> who has been ordered excluded, deported, removed, or ordered to depart voluntarily from the </w:t>
      </w:r>
      <w:smartTag w:uri="urn:schemas-microsoft-com:office:smarttags" w:element="country-region">
        <w:smartTag w:uri="urn:schemas-microsoft-com:office:smarttags" w:element="place">
          <w:r>
            <w:t>United States</w:t>
          </w:r>
        </w:smartTag>
      </w:smartTag>
      <w:r>
        <w:t xml:space="preserve"> under any provision of the Immigration and Nationality Act may, notwithstanding such order, apply for adjustment of status under paragraph (1).  Such an alien may not be required, as a condition of submitting or granting such application, to file a separate motion to reopen, reconsider, or vacate such order.  If the Attorney General grants the application, the Attorney General shall cancel the order.  If the  Attorney General renders a final administrative decision to deny the application, the order shall be effective and enforceable to the same extent as if the application had not been made.</w:t>
      </w:r>
    </w:p>
    <w:p w:rsidR="00362388" w:rsidRDefault="00362388"/>
    <w:p w:rsidR="00362388" w:rsidRDefault="00362388">
      <w:r>
        <w:t>(b) ALIENS ELIGIBLE FOR ADJUSTMENT OF STATUS.--</w:t>
      </w:r>
    </w:p>
    <w:p w:rsidR="00362388" w:rsidRDefault="00362388"/>
    <w:p w:rsidR="00362388" w:rsidRDefault="00362388">
      <w:r>
        <w:lastRenderedPageBreak/>
        <w:tab/>
        <w:t>(1) IN GENERAL.--The benefits provided by subsection (a) shall apply to any alien who is a national of Nicaragua or Cuba and who has been physically present in the United States for a continuous period, beginning not later than December 1, 1995, and ending not earlier than the date the application for adjustment under such subsection is filed, except an alien shall not be considered to have failed to maintain continuous physical presence by reason of an absence, or absences, from the United States for any periods in the aggregate not exceeding 180 days.</w:t>
      </w:r>
    </w:p>
    <w:p w:rsidR="00362388" w:rsidRDefault="00362388"/>
    <w:p w:rsidR="00362388" w:rsidRDefault="00362388">
      <w:r>
        <w:tab/>
        <w:t>(2) PROOF OF COMMENCEMENT OF CONTINUOUS PRESENCE.--For purposes of establishing that the period of continuous physical presence referred to in paragraph (1) commenced not later than December 1, 1995, an alien--</w:t>
      </w:r>
    </w:p>
    <w:p w:rsidR="00362388" w:rsidRDefault="00362388"/>
    <w:p w:rsidR="00362388" w:rsidRDefault="00362388">
      <w:r>
        <w:tab/>
        <w:t>(A) shall demonstrate that the alien, prior to December 1, 1995--</w:t>
      </w:r>
    </w:p>
    <w:p w:rsidR="00362388" w:rsidRDefault="00362388"/>
    <w:p w:rsidR="00362388" w:rsidRDefault="00362388">
      <w:r>
        <w:tab/>
        <w:t>(i) applied to the Attorney General for asylum;</w:t>
      </w:r>
    </w:p>
    <w:p w:rsidR="00362388" w:rsidRDefault="00362388"/>
    <w:p w:rsidR="00362388" w:rsidRDefault="00362388">
      <w:r>
        <w:tab/>
        <w:t>(ii) was issued an order to show cause under section 242 or 242B of the Immigration and Nationality Act (as in effect prior to April 1, 1997);</w:t>
      </w:r>
    </w:p>
    <w:p w:rsidR="00362388" w:rsidRDefault="00362388"/>
    <w:p w:rsidR="00362388" w:rsidRDefault="00362388">
      <w:r>
        <w:tab/>
        <w:t>(iii) was placed in exclusion proceedings under section 236 of such Act (as so in effect);</w:t>
      </w:r>
    </w:p>
    <w:p w:rsidR="00362388" w:rsidRDefault="00362388"/>
    <w:p w:rsidR="00362388" w:rsidRDefault="00362388">
      <w:r>
        <w:tab/>
        <w:t>(iv) applied for adjustment of status under section 245 of such Act;</w:t>
      </w:r>
    </w:p>
    <w:p w:rsidR="00362388" w:rsidRDefault="00362388"/>
    <w:p w:rsidR="00362388" w:rsidRDefault="00362388">
      <w:r>
        <w:tab/>
        <w:t>(v) applied to the Attorney General for employment authorization;</w:t>
      </w:r>
    </w:p>
    <w:p w:rsidR="00362388" w:rsidRDefault="00362388"/>
    <w:p w:rsidR="00362388" w:rsidRDefault="00362388">
      <w:r>
        <w:tab/>
        <w:t>(vi) performed service, or engaged in a trade or business, within the United States which is evidenced by records maintained by the Commissioner of Social Security;  or</w:t>
      </w:r>
    </w:p>
    <w:p w:rsidR="00362388" w:rsidRDefault="00362388"/>
    <w:p w:rsidR="00362388" w:rsidRDefault="00362388">
      <w:r>
        <w:tab/>
        <w:t>(vii) applied for any other benefit under the Immigration and Nationality Act by means of an application establishing the alien's presence in the United States prior to December 1, 1995;  or</w:t>
      </w:r>
    </w:p>
    <w:p w:rsidR="00362388" w:rsidRDefault="00362388"/>
    <w:p w:rsidR="00362388" w:rsidRDefault="00362388">
      <w:r>
        <w:tab/>
        <w:t>(B) shall make such other demonstration of physical presence as the Attorney General may provide for by regulation.</w:t>
      </w:r>
    </w:p>
    <w:p w:rsidR="00362388" w:rsidRDefault="00362388"/>
    <w:p w:rsidR="00362388" w:rsidRDefault="00362388">
      <w:r>
        <w:t>(c) STAY OF REMOVAL;  WORK AUTHORIZATION.--</w:t>
      </w:r>
    </w:p>
    <w:p w:rsidR="00362388" w:rsidRDefault="00362388"/>
    <w:p w:rsidR="00362388" w:rsidRDefault="00362388">
      <w:r>
        <w:tab/>
        <w:t>(1) IN GENERAL.--The Attorney General shall provide by regulation for an alien subject to a final order of deportation or removal to seek a stay of such order based on the filing of an application under subsection (a).</w:t>
      </w:r>
    </w:p>
    <w:p w:rsidR="00362388" w:rsidRDefault="00362388"/>
    <w:p w:rsidR="00362388" w:rsidRDefault="00362388"/>
    <w:p w:rsidR="00362388" w:rsidRDefault="00362388">
      <w:r>
        <w:tab/>
        <w:t xml:space="preserve">(2) DURING CERTAIN PROCEEDINGS.--Notwithstanding any provision of the Immigration and Nationality Act, the Attorney General shall not order any alien to be removed from the United States, if the alien is in exclusion, deportation, or removal </w:t>
      </w:r>
      <w:r>
        <w:lastRenderedPageBreak/>
        <w:t>proceedings under any provision of such Act and has applied for adjustment of status under subsection (a), except where the Attorney General has rendered a final administrative determination to deny the application.</w:t>
      </w:r>
    </w:p>
    <w:p w:rsidR="00362388" w:rsidRDefault="00362388"/>
    <w:p w:rsidR="00362388" w:rsidRDefault="00362388">
      <w:r>
        <w:tab/>
        <w:t>(3) WORK AUTHORIZATION.--The Attorney General may authorize an alien who has applied for adjustment of status under subsection (a) to engage in employment in the United States during the pendency of such application and may provide the alien with an "employment authorized" endorsement or other appropriate document signifying authorization of employment, except that if such application is pending for a period exceeding 180 days, and has not been  denied, the Attorney General shall authorize such employment.</w:t>
      </w:r>
    </w:p>
    <w:p w:rsidR="00362388" w:rsidRDefault="00362388"/>
    <w:p w:rsidR="00362388" w:rsidRDefault="00362388">
      <w:r>
        <w:t>(d) ADJUSTMENT OF STATUS FOR SPOUSES AND CHILDREN.--</w:t>
      </w:r>
    </w:p>
    <w:p w:rsidR="00362388" w:rsidRDefault="00362388"/>
    <w:p w:rsidR="00362388" w:rsidRDefault="00362388">
      <w:r>
        <w:tab/>
        <w:t>(1) IN GENERAL.--Notwithstanding section 245(c) of the Immigration and Nationality Act, the status of an alien shall be adjusted by the Attorney General to that of an alien lawfully admitted for permanent residence, if--</w:t>
      </w:r>
    </w:p>
    <w:p w:rsidR="00362388" w:rsidRDefault="00362388"/>
    <w:p w:rsidR="00362388" w:rsidRDefault="00362388">
      <w:r>
        <w:tab/>
        <w:t xml:space="preserve">(A) the alien is a national of </w:t>
      </w:r>
      <w:smartTag w:uri="urn:schemas-microsoft-com:office:smarttags" w:element="country-region">
        <w:r>
          <w:t>Nicaragua</w:t>
        </w:r>
      </w:smartTag>
      <w:r>
        <w:t xml:space="preserve"> or </w:t>
      </w:r>
      <w:smartTag w:uri="urn:schemas-microsoft-com:office:smarttags" w:element="country-region">
        <w:smartTag w:uri="urn:schemas-microsoft-com:office:smarttags" w:element="place">
          <w:r>
            <w:t>Cuba</w:t>
          </w:r>
        </w:smartTag>
      </w:smartTag>
      <w:r>
        <w:t>;</w:t>
      </w:r>
    </w:p>
    <w:p w:rsidR="00362388" w:rsidRDefault="00362388"/>
    <w:p w:rsidR="00362388" w:rsidRDefault="00362388">
      <w:r>
        <w:tab/>
        <w:t>(B) the alien is the spouse, child, or unmarried son or daughter, of an alien whose status is adjusted to that of an alien lawfully admitted for permanent residence under subsection (a), except that in the case of such an unmarried son or daughter, the son or daughter shall be required to establish that they have been physically present in the United States for a continuous   period, beginning not later than December 1, 1995, and ending not earlier than the date the application for adjustment under this subsection is filed;</w:t>
      </w:r>
    </w:p>
    <w:p w:rsidR="00362388" w:rsidRDefault="00362388"/>
    <w:p w:rsidR="00362388" w:rsidRDefault="00362388">
      <w:r>
        <w:tab/>
        <w:t xml:space="preserve">(C) the alien applies for such adjustment and is physically present in the </w:t>
      </w:r>
      <w:smartTag w:uri="urn:schemas-microsoft-com:office:smarttags" w:element="country-region">
        <w:smartTag w:uri="urn:schemas-microsoft-com:office:smarttags" w:element="place">
          <w:r>
            <w:t>United States</w:t>
          </w:r>
        </w:smartTag>
      </w:smartTag>
      <w:r>
        <w:t xml:space="preserve"> on the date the application is filed;</w:t>
      </w:r>
    </w:p>
    <w:p w:rsidR="00362388" w:rsidRDefault="00362388"/>
    <w:p w:rsidR="00362388" w:rsidRDefault="00362388">
      <w:r>
        <w:tab/>
        <w:t>(D) the alien is otherwise eligible to receive an immigrant visa and is otherwise admissible to the United States for permanent residence, except in determining such admissibility the grounds for exclusion specified in paragraphs (4), (5), (6)(A), and (7)(A) of section 212(a) of the Immigration and Nationality Act shall not apply;  and</w:t>
      </w:r>
    </w:p>
    <w:p w:rsidR="00362388" w:rsidRDefault="00362388"/>
    <w:p w:rsidR="00362388" w:rsidRDefault="00362388">
      <w:r>
        <w:tab/>
        <w:t>(E) applies for such adjustment before April 1, 2000.</w:t>
      </w:r>
    </w:p>
    <w:p w:rsidR="00362388" w:rsidRDefault="00362388"/>
    <w:p w:rsidR="00362388" w:rsidRDefault="00362388">
      <w:r>
        <w:tab/>
        <w:t>(2) PROOF OF CONTINUOUS PRESENCE.--For purposes of establishing the period of continuous physical presence referred to in paragraph (1)(B), an alien--</w:t>
      </w:r>
    </w:p>
    <w:p w:rsidR="00362388" w:rsidRDefault="00362388"/>
    <w:p w:rsidR="00362388" w:rsidRDefault="00362388">
      <w:r>
        <w:tab/>
        <w:t>(A) shall demonstrate that such period commenced not later than December 1, 1995, in a manner consistent with subsection (b)(2);  and</w:t>
      </w:r>
    </w:p>
    <w:p w:rsidR="00362388" w:rsidRDefault="00362388"/>
    <w:p w:rsidR="00362388" w:rsidRDefault="00362388">
      <w:r>
        <w:lastRenderedPageBreak/>
        <w:tab/>
        <w:t xml:space="preserve">(B) shall not be considered to have failed to maintain continuous physical  presence by reason of an absence, or absences, from the </w:t>
      </w:r>
      <w:smartTag w:uri="urn:schemas-microsoft-com:office:smarttags" w:element="country-region">
        <w:smartTag w:uri="urn:schemas-microsoft-com:office:smarttags" w:element="place">
          <w:r>
            <w:t>United States</w:t>
          </w:r>
        </w:smartTag>
      </w:smartTag>
      <w:r>
        <w:t xml:space="preserve"> for any period in the aggregate not exceeding 180 days.</w:t>
      </w:r>
    </w:p>
    <w:p w:rsidR="00362388" w:rsidRDefault="00362388"/>
    <w:p w:rsidR="00362388" w:rsidRDefault="00362388">
      <w:r>
        <w:t>(e) AVAILABILITY OF ADMINISTRATIVE REVIEW.--The Attorney General shall provide to applicants for adjustment of status under subsection (a) the same right to, and procedures for, administrative review as are provided to--</w:t>
      </w:r>
    </w:p>
    <w:p w:rsidR="00362388" w:rsidRDefault="00362388"/>
    <w:p w:rsidR="00362388" w:rsidRDefault="00362388">
      <w:r>
        <w:tab/>
        <w:t>(1) applicants for adjustment of status under section 245 of the Immigration and Nationality Act; or</w:t>
      </w:r>
    </w:p>
    <w:p w:rsidR="00362388" w:rsidRDefault="00362388"/>
    <w:p w:rsidR="00362388" w:rsidRDefault="00362388">
      <w:r>
        <w:tab/>
        <w:t>(2) aliens subject to removal proceedings under section 240 of such  Act.</w:t>
      </w:r>
    </w:p>
    <w:p w:rsidR="00362388" w:rsidRDefault="00362388"/>
    <w:p w:rsidR="00362388" w:rsidRDefault="00362388">
      <w:r>
        <w:t>(f) LIMITATION ON JUDICIAL REVIEW.--A determination by the Attorney General as to whether the status of any alien should be adjusted under this section is final and shall not be subject to review by any court.</w:t>
      </w:r>
    </w:p>
    <w:p w:rsidR="00362388" w:rsidRDefault="00362388"/>
    <w:p w:rsidR="00362388" w:rsidRDefault="00362388">
      <w:r>
        <w:t>(g) NO OFFSET IN NUMBER OF VISAS AVAILABLE.--When an alien is granted the status of having been lawfully admitted for permanent residence pursuant to this section, the Secretary of State shall not be required to reduce the number of immigrant visas authorized to be issued under any provision of the Immigration and Nationality Act.</w:t>
      </w:r>
    </w:p>
    <w:p w:rsidR="00362388" w:rsidRDefault="00362388"/>
    <w:p w:rsidR="00362388" w:rsidRDefault="00362388">
      <w:r>
        <w:t>(h) APPLICATION OF IMMIGRATION AND NATIONALITY ACT PROVISIONS.--Except as otherwise specifically provided in this section, the definitions contained in the Immigration and Nationality Act shall apply in the administration of this section.  Nothing contained in this section shall be held to repeal, amend, alter, modify, affect, or restrict the powers, duties, functions, or authority of the Attorney General in the administration and enforcement of such Act or any other law relating to immigration, nationality, or naturalization.  The fact that an alien may be eligible to be granted the status of having been lawfully admitted for permanent residence under this section shall not preclude the alien from seeking such status under any other provision of law for which the alien may be eligible.</w:t>
      </w:r>
    </w:p>
    <w:p w:rsidR="00362388" w:rsidRDefault="00362388"/>
    <w:p w:rsidR="00362388" w:rsidRDefault="00362388">
      <w:pPr>
        <w:rPr>
          <w:b/>
          <w:bCs/>
        </w:rPr>
      </w:pPr>
      <w:r>
        <w:rPr>
          <w:b/>
          <w:bCs/>
        </w:rPr>
        <w:t>SEC. 203.</w:t>
      </w:r>
      <w:r>
        <w:rPr>
          <w:b/>
          <w:bCs/>
        </w:rPr>
        <w:tab/>
        <w:t>MODIFICATION OF CERTAIN TRANSITION RULES.</w:t>
      </w:r>
    </w:p>
    <w:p w:rsidR="00362388" w:rsidRDefault="00362388">
      <w:pPr>
        <w:rPr>
          <w:b/>
          <w:bCs/>
        </w:rPr>
      </w:pPr>
    </w:p>
    <w:p w:rsidR="00362388" w:rsidRDefault="00362388">
      <w:r>
        <w:t>(a) TRANSITIONAL RULES WITH REGARD TO SUSPENSION OF DEPORTATION.--</w:t>
      </w:r>
    </w:p>
    <w:p w:rsidR="00362388" w:rsidRDefault="00362388"/>
    <w:p w:rsidR="00362388" w:rsidRDefault="00362388">
      <w:r>
        <w:tab/>
        <w:t>(1) IN GENERAL.--Section 309(c)(5) of the Illegal Immigration Reform and Immigration Responsibility Act of 1996 (Public Law 104-208;  division C;  110 Stat. 3009-627) is amended to read as follows:</w:t>
      </w:r>
    </w:p>
    <w:p w:rsidR="00362388" w:rsidRDefault="00362388"/>
    <w:p w:rsidR="00362388" w:rsidRDefault="00362388">
      <w:r>
        <w:tab/>
        <w:t xml:space="preserve">"(5) TRANSITIONAL RULES WITH REGARD TO SUSPENSION OF DEPORTATION.-- "(A) IN GENERAL.--Subject to subparagraphs (B) and (C), paragraphs (1) and (2) of section 240A(d) of the Immigration and Nationality Act (relating to continuous residence or physical presence) shall apply to orders to show </w:t>
      </w:r>
      <w:r>
        <w:lastRenderedPageBreak/>
        <w:t>cause (including those referred to in section 242B(a)(1) of the Immigration and Nationality Act, as in effect before the title III-A effective date), issued before, on, or after the date of the enactment of this Act.</w:t>
      </w:r>
    </w:p>
    <w:p w:rsidR="00362388" w:rsidRDefault="00362388"/>
    <w:p w:rsidR="00362388" w:rsidRDefault="00362388">
      <w:r>
        <w:tab/>
        <w:t>"(B) EXCEPTION FOR CERTAIN ORDERS.--In any case in which the Attorney General elects to terminate and reinitiate proceedings in accordance with paragraph (3) of this subsection, paragraphs (1) and (2) of section 240A(d) of the Immigration and Nationality Act shall not apply to an order to show cause issued before April 1, 1997.</w:t>
      </w:r>
    </w:p>
    <w:p w:rsidR="00362388" w:rsidRDefault="00362388"/>
    <w:p w:rsidR="00362388" w:rsidRDefault="00362388">
      <w:r>
        <w:tab/>
        <w:t>"(C) SPECIAL RULE FOR CERTAIN ALIENS GRANTED TEMPORARY PROTECTION FROM DEPORTATION.--</w:t>
      </w:r>
    </w:p>
    <w:p w:rsidR="00362388" w:rsidRDefault="00362388"/>
    <w:p w:rsidR="00362388" w:rsidRDefault="00362388">
      <w:r>
        <w:tab/>
        <w:t>"(i) IN GENERAL.--For purposes of calculating the period of continuous physical presence under section 244(a) of the Immigration and NationalityAct (as in effect before the title III-A effective date) or section 240A of such Act (as in effect after the title III-A effective date), subparagraph (A) and paragraphs (1) and (2) of section 240A(d) of the Immigration and Nationality Act shall not apply in the case of an alien, regardless of whether the alien is in exclusion or deportation proceedings before the title III-A effective date, who has not been convicted at any time of an aggravated felony (as defined in section 101(a) of the Immigration and Nationality Act) and--</w:t>
      </w:r>
    </w:p>
    <w:p w:rsidR="00362388" w:rsidRDefault="00362388"/>
    <w:p w:rsidR="00362388" w:rsidRDefault="00362388">
      <w:r>
        <w:tab/>
        <w:t>"(I) was not apprehended after December 19, 1990, at the time of entry, and is--</w:t>
      </w:r>
    </w:p>
    <w:p w:rsidR="00362388" w:rsidRDefault="00362388"/>
    <w:p w:rsidR="00362388" w:rsidRDefault="00362388"/>
    <w:p w:rsidR="00362388" w:rsidRDefault="00362388">
      <w:r>
        <w:tab/>
        <w:t xml:space="preserve">"(aa) a Salvadoran national who first entered the </w:t>
      </w:r>
      <w:smartTag w:uri="urn:schemas-microsoft-com:office:smarttags" w:element="country-region">
        <w:smartTag w:uri="urn:schemas-microsoft-com:office:smarttags" w:element="place">
          <w:r>
            <w:t>United States</w:t>
          </w:r>
        </w:smartTag>
      </w:smartTag>
      <w:r>
        <w:t xml:space="preserve"> on or before September 19, 1990, and who registered for benefits pursuant to the settlement agreement in American Baptist Churches, et al. v. Thornburgh (ABC), 760 F.Supp. 796 (N.D.Cal.1991) on or before October 31, 1991, or applied for temporary protected status on or before October 31, 1991; or</w:t>
      </w:r>
    </w:p>
    <w:p w:rsidR="00362388" w:rsidRDefault="00362388"/>
    <w:p w:rsidR="00362388" w:rsidRDefault="00362388">
      <w:r>
        <w:tab/>
        <w:t xml:space="preserve">"(bb) a Guatemalan national who first entered the </w:t>
      </w:r>
      <w:smartTag w:uri="urn:schemas-microsoft-com:office:smarttags" w:element="country-region">
        <w:smartTag w:uri="urn:schemas-microsoft-com:office:smarttags" w:element="place">
          <w:r>
            <w:t>United States</w:t>
          </w:r>
        </w:smartTag>
      </w:smartTag>
      <w:r>
        <w:t xml:space="preserve"> on or  before October 1, 1990, and who registered for benefits pursuant to such settlement agreement on or before December 31, 1991;</w:t>
      </w:r>
    </w:p>
    <w:p w:rsidR="00362388" w:rsidRDefault="00362388"/>
    <w:p w:rsidR="00362388" w:rsidRDefault="00362388">
      <w:r>
        <w:tab/>
        <w:t>"(II) is a Guatemalan or Salvadoran national who filed an application for asylum with the Immigration and Naturalization Service on or before April 1, 1990;</w:t>
      </w:r>
    </w:p>
    <w:p w:rsidR="00362388" w:rsidRDefault="00362388"/>
    <w:p w:rsidR="00362388" w:rsidRDefault="00362388">
      <w:r>
        <w:tab/>
        <w:t>"(III) is the spouse or child (as defined in section 101(b)(1) of the Immigration and Nationality Act) of an individual, at the time a decision is rendered to suspend the deportation, or cancel the removal, of such individual, if the individual has been determined to be described in this clause (excluding this subclause and subclause (IV));</w:t>
      </w:r>
    </w:p>
    <w:p w:rsidR="00362388" w:rsidRDefault="00362388"/>
    <w:p w:rsidR="00362388" w:rsidRDefault="00362388">
      <w:r>
        <w:tab/>
        <w:t>"(IV) is the unmarried son or daughter of an alien parent, at the time a decision is rendered to suspend the deportation, or cancel the removal, of such alien parent, if--</w:t>
      </w:r>
    </w:p>
    <w:p w:rsidR="00362388" w:rsidRDefault="00362388"/>
    <w:p w:rsidR="00362388" w:rsidRDefault="00362388">
      <w:r>
        <w:lastRenderedPageBreak/>
        <w:tab/>
        <w:t>"(aa) the alien parent has been determined to be described in this clause (excluding this subclause and subclause (III));  and</w:t>
      </w:r>
    </w:p>
    <w:p w:rsidR="00362388" w:rsidRDefault="00362388"/>
    <w:p w:rsidR="00362388" w:rsidRDefault="00362388">
      <w:r>
        <w:tab/>
        <w:t xml:space="preserve">"(bb) in the case of a son or daughter who is 21 years of age or older at the time such decision is rendered, the son or daughter entered the </w:t>
      </w:r>
      <w:smartTag w:uri="urn:schemas-microsoft-com:office:smarttags" w:element="country-region">
        <w:smartTag w:uri="urn:schemas-microsoft-com:office:smarttags" w:element="place">
          <w:r>
            <w:t>United States</w:t>
          </w:r>
        </w:smartTag>
      </w:smartTag>
      <w:r>
        <w:t xml:space="preserve"> on or before October 1, 1990;  or</w:t>
      </w:r>
    </w:p>
    <w:p w:rsidR="00362388" w:rsidRDefault="00362388"/>
    <w:p w:rsidR="00362388" w:rsidRDefault="00362388">
      <w:r>
        <w:tab/>
        <w:t>"(V) is an alien who entered the United States on or before December 31, 1990, who filed an application for asylum on or before December 31, 1991, and who, at the time of filing such application, was a national of the Soviet Union, Russia, any republic of the former Soviet Union, Latvia, Estonia, Lithuania, Poland, Czechoslovakia, Romania, Hungary, Bulgaria, Albania, East Germany, Yugoslavia, or any state of the former Yugoslavia.</w:t>
      </w:r>
    </w:p>
    <w:p w:rsidR="00362388" w:rsidRDefault="00362388"/>
    <w:p w:rsidR="00362388" w:rsidRDefault="00362388">
      <w:r>
        <w:tab/>
        <w:t>"(ii) LIMITATION ON JUDICIAL REVIEW.--A determination by the Attorney General as to whether an alien satisfies the requirements of this clause (i) is final and shall not be subject  review by any court.  Nothing in the preceding sentence shall be construed as limiting the application of section 242(a)(2)(B) of the Immigration and Nationality Act (as in effect after the title III-A effective date) to other eligibility determinations pertaining to discretionary relief under this Act.".</w:t>
      </w:r>
    </w:p>
    <w:p w:rsidR="00362388" w:rsidRDefault="00362388"/>
    <w:p w:rsidR="00362388" w:rsidRDefault="00362388">
      <w:r>
        <w:tab/>
        <w:t>(2) CONFORMING AMENDMENT.--Subsection (c) of section 309 of the Illegal Immigration Reform and Immigrant Responsibility Act of 1996 (Public Law 104-208;  division C;  110 Stat. 3009-625) is amended by striking the subsection designation and the subsection heading and inserting the following:</w:t>
      </w:r>
    </w:p>
    <w:p w:rsidR="00362388" w:rsidRDefault="00362388"/>
    <w:p w:rsidR="00362388" w:rsidRDefault="00362388"/>
    <w:p w:rsidR="00362388" w:rsidRDefault="00362388">
      <w:r>
        <w:tab/>
        <w:t>"(c) TRANSITION FOR CERTAIN ALIENS.--".</w:t>
      </w:r>
    </w:p>
    <w:p w:rsidR="00362388" w:rsidRDefault="00362388"/>
    <w:p w:rsidR="00362388" w:rsidRDefault="00362388">
      <w:r>
        <w:t>(b) SPECIAL RULE FOR CANCELLATION OF REMOVAL.--Section 309 of the Illegal Immigration Reform and Immigrant Responsibility Act of 1996 (Public Law 104-208;  110 Stat. 3009-625) is amended by adding at the end the following:</w:t>
      </w:r>
    </w:p>
    <w:p w:rsidR="00362388" w:rsidRDefault="00362388"/>
    <w:p w:rsidR="00362388" w:rsidRDefault="00362388">
      <w:r>
        <w:tab/>
        <w:t>"(f) SPECIAL RULE FOR CANCELLATION OF REMOVAL.--</w:t>
      </w:r>
    </w:p>
    <w:p w:rsidR="00362388" w:rsidRDefault="00362388"/>
    <w:p w:rsidR="00362388" w:rsidRDefault="00362388">
      <w:r>
        <w:tab/>
        <w:t>"(1) IN GENERAL.--Subject to the provisions of the Immigration and Nationality Act (as in effect after the title III-A effective date), other than subsections (b)(1), (d)(1), and (e) of section 240A of such Act (but including section 242(a)(2)(B) of such Act), the Attorney General may, under  section 240A of such Act, cancel removal of, and adjust to the status of an alien lawfully admitted for permanent residence, an alien who is inadmissible or deportable from the United States, if the alien applies for such relief, the alien is described in subsection (c)(5)(C)(i) of this section,  and--</w:t>
      </w:r>
    </w:p>
    <w:p w:rsidR="00362388" w:rsidRDefault="00362388"/>
    <w:p w:rsidR="00362388" w:rsidRDefault="00362388">
      <w:r>
        <w:tab/>
        <w:t>"(A) the alien--</w:t>
      </w:r>
    </w:p>
    <w:p w:rsidR="00362388" w:rsidRDefault="00362388"/>
    <w:p w:rsidR="00362388" w:rsidRDefault="00362388">
      <w:r>
        <w:lastRenderedPageBreak/>
        <w:tab/>
        <w:t>"(i) is not inadmissible or deportable under paragraph (2) or (3) of section 212(a) or paragraph (2), (3), or (4) of section 237(a) of the Immigration and Nationality Act and is not an alien described in section 241(b)(3)(B)(i) of such Act;</w:t>
      </w:r>
    </w:p>
    <w:p w:rsidR="00362388" w:rsidRDefault="00362388"/>
    <w:p w:rsidR="00362388" w:rsidRDefault="00362388">
      <w:r>
        <w:tab/>
        <w:t xml:space="preserve">"(ii) has been physically present in the </w:t>
      </w:r>
      <w:smartTag w:uri="urn:schemas-microsoft-com:office:smarttags" w:element="country-region">
        <w:smartTag w:uri="urn:schemas-microsoft-com:office:smarttags" w:element="place">
          <w:r>
            <w:t>United States</w:t>
          </w:r>
        </w:smartTag>
      </w:smartTag>
      <w:r>
        <w:t xml:space="preserve"> for a continuous period of not less than 7 years immediately preceding the date of such application;</w:t>
      </w:r>
    </w:p>
    <w:p w:rsidR="00362388" w:rsidRDefault="00362388"/>
    <w:p w:rsidR="00362388" w:rsidRDefault="00362388">
      <w:r>
        <w:tab/>
        <w:t>"(iii) has been a person of good moral character during such period;  and</w:t>
      </w:r>
    </w:p>
    <w:p w:rsidR="00362388" w:rsidRDefault="00362388"/>
    <w:p w:rsidR="00362388" w:rsidRDefault="00362388">
      <w:r>
        <w:tab/>
        <w:t>"(iv) establishes that removal would result in extreme hardship to the alien or to the alien's spouse, parent, or child, who is a citizen of the United States or an alien lawfully admitted for permanent residence;  or</w:t>
      </w:r>
    </w:p>
    <w:p w:rsidR="00362388" w:rsidRDefault="00362388"/>
    <w:p w:rsidR="00362388" w:rsidRDefault="00362388">
      <w:r>
        <w:tab/>
        <w:t>"(B) the alien--</w:t>
      </w:r>
    </w:p>
    <w:p w:rsidR="00362388" w:rsidRDefault="00362388"/>
    <w:p w:rsidR="00362388" w:rsidRDefault="00362388">
      <w:r>
        <w:tab/>
        <w:t>"(i) is inadmissible or deportable under section 212(a)(2), 237(a)(2) (other than 237(a)(2)(A)(iii)), or 237(a)(3) of the Immigration and Nationality Act;</w:t>
      </w:r>
    </w:p>
    <w:p w:rsidR="00362388" w:rsidRDefault="00362388"/>
    <w:p w:rsidR="00362388" w:rsidRDefault="00362388">
      <w:r>
        <w:tab/>
        <w:t>"(ii) is not an alien described in section 241(b)(3)(B)(i) or 101(a)(43) of  such Act;</w:t>
      </w:r>
    </w:p>
    <w:p w:rsidR="00362388" w:rsidRDefault="00362388"/>
    <w:p w:rsidR="00362388" w:rsidRDefault="00362388">
      <w:r>
        <w:tab/>
        <w:t>"(iii) has been physically present in the United States for a continuous period of not less than 10 years immediately following the commission of an act, or the assumption of a status, constituting a ground for removal;</w:t>
      </w:r>
    </w:p>
    <w:p w:rsidR="00362388" w:rsidRDefault="00362388"/>
    <w:p w:rsidR="00362388" w:rsidRDefault="00362388">
      <w:r>
        <w:tab/>
        <w:t>"(iv) has been a person of good moral character during such period;  and</w:t>
      </w:r>
    </w:p>
    <w:p w:rsidR="00362388" w:rsidRDefault="00362388"/>
    <w:p w:rsidR="00362388" w:rsidRDefault="00362388">
      <w:r>
        <w:tab/>
        <w:t xml:space="preserve">"(v) establishes that removal would result in exceptional and extremely unusual hardship to the alien or to the alien's spouse, parent, or child, who is a citizen of the </w:t>
      </w:r>
      <w:smartTag w:uri="urn:schemas-microsoft-com:office:smarttags" w:element="country-region">
        <w:smartTag w:uri="urn:schemas-microsoft-com:office:smarttags" w:element="place">
          <w:r>
            <w:t>United States</w:t>
          </w:r>
        </w:smartTag>
      </w:smartTag>
      <w:r>
        <w:t xml:space="preserve"> or an alien lawfully admitted for permanent residence.</w:t>
      </w:r>
    </w:p>
    <w:p w:rsidR="00362388" w:rsidRDefault="00362388"/>
    <w:p w:rsidR="00362388" w:rsidRDefault="00362388">
      <w:r>
        <w:tab/>
        <w:t>"(2) TREATMENT OF CERTAIN BREAKS IN PRESENCE.--Section 240A(d)(2) shall apply for purposes of calculating any period of continuous physical presence under this subsection, except that the reference to subsection (b)(1) in such section shall be considered to be a reference to paragraph (1) of this section.".</w:t>
      </w:r>
    </w:p>
    <w:p w:rsidR="00362388" w:rsidRDefault="00362388"/>
    <w:p w:rsidR="00362388" w:rsidRDefault="00362388">
      <w:r>
        <w:t>(c) MOTIONS TO REOPEN DEPORTATION OR REMOVAL PROCEEDINGS.--Section 309 of the Illegal Immigration Reform and Immigrant Responsibility Act of 1996 (Public Law 104-208;  110 Stat. 3009-625), as amended by subsection (b), is further amended by adding at the end the following:</w:t>
      </w:r>
    </w:p>
    <w:p w:rsidR="00362388" w:rsidRDefault="00362388"/>
    <w:p w:rsidR="00362388" w:rsidRDefault="00362388">
      <w:r>
        <w:tab/>
        <w:t xml:space="preserve">"(g) MOTIONS TO REOPEN DEPORTATION OR REMOVAL PROCEEDINGS.--Notwithstanding any limitation imposed by law on motions to reopen removal or deportation proceedings (except limitations premised on an alien's conviction of an aggravated felony (as defined in section 101(a) of the Immigration and Nationality Act)), any alien who has become eligible for cancellation of removal or suspension of </w:t>
      </w:r>
      <w:r>
        <w:lastRenderedPageBreak/>
        <w:t>deportation as a result of the amendments made by section 203 of the Nicaraguan Adjustment and Central American Relief Act may file one motion to reopen removal or deportation proceedings to apply for cancellation of removal or suspension of deportation.  The Attorney General shall designate a specific time period in which  all such motions to reopen are required to be filed.  The period shall begin not later than 60 days after the date of the enactment of the Nicaraguan Adjustment and Central American Relief Act and shall extend for a period not to exceed 240 days.".</w:t>
      </w:r>
    </w:p>
    <w:p w:rsidR="00362388" w:rsidRDefault="00362388"/>
    <w:p w:rsidR="00362388" w:rsidRDefault="00362388">
      <w:r>
        <w:t>(d) TEMPORARY REDUCTION IN DIVERSITY VISAS.--</w:t>
      </w:r>
    </w:p>
    <w:p w:rsidR="00362388" w:rsidRDefault="00362388"/>
    <w:p w:rsidR="00362388" w:rsidRDefault="00362388">
      <w:r>
        <w:tab/>
        <w:t>(1) Beginning in fiscal year 1999, subject to paragraph (2), the number of  visas available for a fiscal year under section 201(e) of the Immigration and Nationality Act shall be reduced by 5,000 from the number of visas available under that section for such fiscal year.</w:t>
      </w:r>
    </w:p>
    <w:p w:rsidR="00362388" w:rsidRDefault="00362388"/>
    <w:p w:rsidR="00362388" w:rsidRDefault="00362388">
      <w:r>
        <w:tab/>
        <w:t>(2) In no case shall the reduction under paragraph (1) for a fiscal year exceed the amount by which--</w:t>
      </w:r>
    </w:p>
    <w:p w:rsidR="00362388" w:rsidRDefault="00362388"/>
    <w:p w:rsidR="00362388" w:rsidRDefault="00362388">
      <w:r>
        <w:tab/>
        <w:t>(A) one-half of the total number of individuals described in subclauses (I), (II), (III), and (IV) of section 309(c)(5)(C) of the Illegal Immigration Reform and Immigrant Responsibility Act of 1996 who have adjusted their status to that of aliens lawfully admitted for permanent residence under the Nicaraguan Adjustment and Central American Relief Act as of the end of the previous fiscal year exceeds--</w:t>
      </w:r>
    </w:p>
    <w:p w:rsidR="00362388" w:rsidRDefault="00362388"/>
    <w:p w:rsidR="00362388" w:rsidRDefault="00362388"/>
    <w:p w:rsidR="00362388" w:rsidRDefault="00362388">
      <w:r>
        <w:tab/>
        <w:t>(B) the total of the reductions in available visas under this subsection for all previous fiscal years.</w:t>
      </w:r>
    </w:p>
    <w:p w:rsidR="00362388" w:rsidRDefault="00362388"/>
    <w:p w:rsidR="00362388" w:rsidRDefault="00362388">
      <w:r>
        <w:t>(e) TEMPORARY REDUCTION IN OTHER WORKERS' VISAS.--</w:t>
      </w:r>
    </w:p>
    <w:p w:rsidR="00362388" w:rsidRDefault="00362388"/>
    <w:p w:rsidR="00362388" w:rsidRDefault="00362388">
      <w:r>
        <w:tab/>
        <w:t>(1) Beginning in the fiscal year following the fiscal year in which a visa has been made available under section 203(b)(3)(A)(iii) of the Immigration and  Nationality Act for all aliens who are the beneficiary of a petition approved  under section 204 of such Act as of the date of the enactment of this Act for  classification under section 203(b)(3)(A)(iii) of such Act, subject to paragraph (2), visas available under section 203(b)(3)(A)(iii) of that Act  shall be reduced by 5,000 from  the number of visas otherwise available under that section for such fiscal year.</w:t>
      </w:r>
    </w:p>
    <w:p w:rsidR="00362388" w:rsidRDefault="00362388"/>
    <w:p w:rsidR="00362388" w:rsidRDefault="00362388">
      <w:r>
        <w:tab/>
        <w:t>(2) In no case shall the reduction under paragraph (1) for a fiscal year exceed the amount by which--</w:t>
      </w:r>
    </w:p>
    <w:p w:rsidR="00362388" w:rsidRDefault="00362388"/>
    <w:p w:rsidR="00362388" w:rsidRDefault="00362388">
      <w:r>
        <w:tab/>
        <w:t>(A) the number computed under subsection (d)(2)(A), exceeds--</w:t>
      </w:r>
    </w:p>
    <w:p w:rsidR="00362388" w:rsidRDefault="00362388"/>
    <w:p w:rsidR="00362388" w:rsidRDefault="00362388">
      <w:r>
        <w:tab/>
        <w:t>(B) the total of the reductions in available visas under this subsection for all previous fiscal years.</w:t>
      </w:r>
    </w:p>
    <w:p w:rsidR="00362388" w:rsidRDefault="00362388"/>
    <w:p w:rsidR="00362388" w:rsidRDefault="00362388">
      <w:r>
        <w:lastRenderedPageBreak/>
        <w:t>(f) EFFECTIVE DATE.--The amendments made by this section to the Illegal Immigration Reform and Immigrant Responsibility Act of 1996 shall take effect as if included in the enactment of such Act.</w:t>
      </w:r>
    </w:p>
    <w:p w:rsidR="00362388" w:rsidRDefault="00362388"/>
    <w:p w:rsidR="00362388" w:rsidRDefault="00362388">
      <w:pPr>
        <w:rPr>
          <w:b/>
          <w:bCs/>
        </w:rPr>
      </w:pPr>
      <w:r>
        <w:rPr>
          <w:b/>
          <w:bCs/>
        </w:rPr>
        <w:t>SEC. 204.</w:t>
      </w:r>
      <w:r>
        <w:rPr>
          <w:b/>
          <w:bCs/>
        </w:rPr>
        <w:tab/>
        <w:t xml:space="preserve">LIMITATION ON CANCELLATIONS OF REMOVAL AND SUSPENSIONS OF DEPORTATION. </w:t>
      </w:r>
    </w:p>
    <w:p w:rsidR="00362388" w:rsidRDefault="00362388">
      <w:pPr>
        <w:rPr>
          <w:b/>
          <w:bCs/>
        </w:rPr>
      </w:pPr>
    </w:p>
    <w:p w:rsidR="00362388" w:rsidRDefault="00362388">
      <w:r>
        <w:t>(a) ANNUAL LIMITATION.--Section 240A(e) of the Immigration and Nationality Act (8 U.S.C. 1229b(e)) is amended to read as follows:</w:t>
      </w:r>
    </w:p>
    <w:p w:rsidR="00362388" w:rsidRDefault="00362388"/>
    <w:p w:rsidR="00362388" w:rsidRDefault="00362388">
      <w:r>
        <w:tab/>
        <w:t>"(e) ANNUAL LIMITATION.--</w:t>
      </w:r>
    </w:p>
    <w:p w:rsidR="00362388" w:rsidRDefault="00362388">
      <w:pPr>
        <w:pStyle w:val="Footer"/>
        <w:tabs>
          <w:tab w:val="clear" w:pos="4320"/>
          <w:tab w:val="clear" w:pos="8640"/>
        </w:tabs>
      </w:pPr>
    </w:p>
    <w:p w:rsidR="00362388" w:rsidRDefault="00362388">
      <w:r>
        <w:tab/>
        <w:t>"(1) AGGREGATE LIMITATION.--Subject to paragraphs (2) and (3), the Attorney General may not cancel the removal and adjust the status under this section, nor suspend the deportation and adjust the status under section 244(a) (as in effect before the enactment of the Illegal Immigration Reform and Immigrant Responsibility Act of 1996), of a total of more than 4,000 aliens in any  fiscal year.  The previous sentence shall apply regardless of when an alien applied for such cancellation and adjustment, or such suspension and adjustment, and whether such an alien had previously applied for suspension of deportation under such section 244(a).  The numerical limitation under this paragraph shall apply to the aggregate number of decisions in any fiscal year to cancel the removal (and adjust the status) of an alien, or suspend the deportation (and adjust the status) of an alien, under this section or such section 244(a).</w:t>
      </w:r>
    </w:p>
    <w:p w:rsidR="00362388" w:rsidRDefault="00362388"/>
    <w:p w:rsidR="00362388" w:rsidRDefault="00362388">
      <w:r>
        <w:tab/>
        <w:t>"(2) Fiscal Year 1997.--For fiscal year 1997, paragraph (1) shall only apply to decisions to cancel the removal of an alien, or suspend the deportation of an alien, made after April 1, 1997.  Notwithstanding any other provision of law, the Attorney General may cancel the removal or suspend the deportation, in addition to the normal allotment for fiscal year 1998, of a number of  aliens equal to 4,000 less the number of such cancellations of removal and suspensions of deportation granted in fiscal year 1997 after April 1, 1997.</w:t>
      </w:r>
    </w:p>
    <w:p w:rsidR="00362388" w:rsidRDefault="00362388"/>
    <w:p w:rsidR="00362388" w:rsidRDefault="00362388">
      <w:r>
        <w:tab/>
        <w:t>"(3) EXCEPTION FOR CERTAIN ALIENS.--Paragraph (1) shall not apply to the  following:</w:t>
      </w:r>
    </w:p>
    <w:p w:rsidR="00362388" w:rsidRDefault="00362388"/>
    <w:p w:rsidR="00362388" w:rsidRDefault="00362388">
      <w:r>
        <w:tab/>
        <w:t>"(A) Aliens described in section 309(c)(5)(C)(i) of the Illegal Immigration Reform and Immigrant Responsibility Act of 1996 (as amended by the Nicaraguan Adjustment and Central American Relief Act).</w:t>
      </w:r>
    </w:p>
    <w:p w:rsidR="00362388" w:rsidRDefault="00362388"/>
    <w:p w:rsidR="00362388" w:rsidRDefault="00362388">
      <w:r>
        <w:tab/>
        <w:t>"(B) Aliens in deportation proceedings prior to April 1, 1997, who applied for suspension of deportation under section 244(a)(3) (as in effect before  the date of the enactment of the Illegal Immigration Reform and Immigrant Responsibility Act of 1996).".</w:t>
      </w:r>
    </w:p>
    <w:p w:rsidR="00362388" w:rsidRDefault="00362388"/>
    <w:p w:rsidR="00362388" w:rsidRDefault="00362388">
      <w:r>
        <w:t xml:space="preserve">(b) CANCELLATION OF REMOVAL AND ADJUSTMENT OF STATUS FOR CERTAIN  NONPERMANENT RESIDENTS.--Section 240A(b) of the Immigration and </w:t>
      </w:r>
      <w:r>
        <w:lastRenderedPageBreak/>
        <w:t>Nationality Act (8 U.S.C. 1229b(b)) is amended in each of paragraphs (1) and (2) by striking "may cancel removal in the case of an alien" and inserting "may cancel removal of, and adjust to the status of an alien lawfully admitted for permanent residence, an alien".</w:t>
      </w:r>
    </w:p>
    <w:p w:rsidR="00362388" w:rsidRDefault="00362388"/>
    <w:p w:rsidR="00362388" w:rsidRDefault="00362388">
      <w:r>
        <w:t>(c) RECORDATION OF DATE.--Section 240A(b)(3) of the Immigration and Nationality Act (8 U.S.C. 1229b(b)(3)) is amended to read as follows:</w:t>
      </w:r>
    </w:p>
    <w:p w:rsidR="00362388" w:rsidRDefault="00362388"/>
    <w:p w:rsidR="00362388" w:rsidRDefault="00362388">
      <w:r>
        <w:tab/>
        <w:t>"(3) RECORDATION OF DATE.--With respect to aliens who the Attorney General adjusts to the status of an alien lawfully admitted for permanent residence under paragraph (1) or (2), the Attorney General shall record the alien's lawful admission for permanent residence as of the date of the Attorney General's cancellation of removal under paragraph (1) or (2).".</w:t>
      </w:r>
    </w:p>
    <w:p w:rsidR="00362388" w:rsidRDefault="00362388"/>
    <w:p w:rsidR="00362388" w:rsidRDefault="00362388">
      <w:r>
        <w:t>(d) APRIL 1 EFFECTIVE DATE FOR AGGREGATE LIMITATION.--Section 309(c)(7) of the Illegal Immigration Reform and Immigrant Responsibility Act of 1996 (Public Law 104-208;  division C;  110 Stat. 3009-627) is amended to read as follows:</w:t>
      </w:r>
    </w:p>
    <w:p w:rsidR="00362388" w:rsidRDefault="00362388"/>
    <w:p w:rsidR="00362388" w:rsidRDefault="00362388">
      <w:r>
        <w:tab/>
        <w:t>"(7) LIMITATION ON SUSPENSION OF DEPORTATION.--After April 1, 1997, the Attorney General may not suspend the deportation and adjust the status under section 244 of the Immigration and Nationality Act (as in effect before the title III-A effective date) of any alien in any fiscal year, except in accordance with section 240A(e) of such Act.  The previous sentence shall apply regardless of when an alien applied for such suspension and adjustment.".</w:t>
      </w:r>
    </w:p>
    <w:p w:rsidR="00362388" w:rsidRDefault="00362388"/>
    <w:p w:rsidR="00362388" w:rsidRDefault="00362388"/>
    <w:p w:rsidR="00362388" w:rsidRDefault="00362388">
      <w:r>
        <w:t>(e) EFFECTIVE DATE.--The amendments made by this section shall take effect as if included in the enactment of the Illegal Immigration Reform and Immigrant Responsibility Act of 1996 (Public Law 104-208;  110 Stat. 3009-546).</w:t>
      </w:r>
    </w:p>
    <w:p w:rsidR="00362388" w:rsidRDefault="00362388"/>
    <w:p w:rsidR="00362388" w:rsidRDefault="00362388"/>
    <w:p w:rsidR="00362388" w:rsidRDefault="00362388">
      <w:pPr>
        <w:rPr>
          <w:b/>
          <w:bCs/>
        </w:rPr>
      </w:pPr>
      <w:r>
        <w:rPr>
          <w:b/>
          <w:bCs/>
        </w:rPr>
        <w:t>SEC. 1506. RESTORING IMMIGRATION PROTECTIONS UNDER THE VIOLENCE AGAINST WOMEN ACT OF 1994.</w:t>
      </w:r>
    </w:p>
    <w:p w:rsidR="00362388" w:rsidRDefault="00362388">
      <w:pPr>
        <w:rPr>
          <w:b/>
          <w:bCs/>
        </w:rPr>
      </w:pPr>
    </w:p>
    <w:p w:rsidR="00362388" w:rsidRDefault="00362388">
      <w:r>
        <w:t>(b) REMOVING BARRIERS TO CANCELLATION OF REMOVAL AND SUSPENSION OF DEPORTATION FOR VICTIMS OF DOMESTIC VIOLENCE-</w:t>
      </w:r>
    </w:p>
    <w:p w:rsidR="00362388" w:rsidRDefault="00362388"/>
    <w:p w:rsidR="00362388" w:rsidRDefault="00362388">
      <w:r>
        <w:t>(1) NOT TREATING SERVICE OF NOTICE AS TERMINATING CONTINUOUS PERIOD- Section 240A(d)(1) of the Immigration and Nationality Act (8 U.S.C. 1229b(d)(1)) is amended by striking “when the alien is served a notice to appear under section 239(a) or” and inserting “(A) except in the case of an alien who applies for cancellation of removal under subsection (b)(2), when the alien is served a notice to appear under section 239(a), or (B)”.</w:t>
      </w:r>
    </w:p>
    <w:p w:rsidR="00362388" w:rsidRDefault="00362388"/>
    <w:p w:rsidR="00362388" w:rsidRDefault="00362388">
      <w:r>
        <w:lastRenderedPageBreak/>
        <w:t>(2) EFFECTIVE DATE- The amendment made by paragraph (1) shall take effect as if included in the enactment of section 304 of the Illegal Immigration Reform and Immigrant Responsibility Act of 1996 (Public Law 104-208; 110 Stat. 587).</w:t>
      </w:r>
    </w:p>
    <w:p w:rsidR="00362388" w:rsidRDefault="00362388"/>
    <w:p w:rsidR="00362388" w:rsidRDefault="00362388">
      <w:r>
        <w:t>(3) MODIFICATION OF CERTAIN TRANSITION RULES FOR BATTERED SPOUSE OR CHILD-Section 309(c)(5)(C) of the Illegal Immigration Reform and Immigrant Responsibility Act of 1996 (8 U.S.C.1101 note) is amended--</w:t>
      </w:r>
    </w:p>
    <w:p w:rsidR="00362388" w:rsidRDefault="00362388"/>
    <w:p w:rsidR="00362388" w:rsidRDefault="00362388">
      <w:r>
        <w:t>(A) by striking the subparagraph heading and inserting the following:</w:t>
      </w:r>
    </w:p>
    <w:p w:rsidR="00362388" w:rsidRDefault="00362388"/>
    <w:p w:rsidR="00362388" w:rsidRDefault="00362388">
      <w:r>
        <w:t>“(C) SPECIAL RULE FOR CERTAIN ALIENS GRANTED TEMPORARY PROTECTION FROM DEPORTATION AND FOR BATTERED SPOUSES AND CHILDREN- “; and</w:t>
      </w:r>
    </w:p>
    <w:p w:rsidR="00362388" w:rsidRDefault="00362388"/>
    <w:p w:rsidR="00362388" w:rsidRDefault="00362388">
      <w:r>
        <w:t>(B) in clause (i)--</w:t>
      </w:r>
    </w:p>
    <w:p w:rsidR="00362388" w:rsidRDefault="00362388"/>
    <w:p w:rsidR="00362388" w:rsidRDefault="00362388">
      <w:r>
        <w:t>(i) in subclause (IV), by striking “or” at the end;</w:t>
      </w:r>
    </w:p>
    <w:p w:rsidR="00362388" w:rsidRDefault="00362388"/>
    <w:p w:rsidR="00362388" w:rsidRDefault="00362388">
      <w:r>
        <w:t>(ii) in subclause (V), by striking the period at the end and inserting “; or”; and</w:t>
      </w:r>
    </w:p>
    <w:p w:rsidR="00362388" w:rsidRDefault="00362388"/>
    <w:p w:rsidR="00362388" w:rsidRDefault="00362388">
      <w:r>
        <w:t>(iii) by adding at the end the following:</w:t>
      </w:r>
    </w:p>
    <w:p w:rsidR="00362388" w:rsidRDefault="00362388"/>
    <w:p w:rsidR="00362388" w:rsidRDefault="00362388">
      <w:r>
        <w:t>“(VI) is an alien who was issued an order to show cause or was in deportation proceedings before April 1, 1997, and who applied for suspension of deportation under section 244(a)(3) of the Immigration and Nationality Act (as in effect before the date of the enactment of this Act).”.</w:t>
      </w:r>
    </w:p>
    <w:p w:rsidR="00362388" w:rsidRDefault="00362388"/>
    <w:p w:rsidR="00362388" w:rsidRDefault="00362388">
      <w:r>
        <w:t>(4) EFFECTIVE DATE- The amendments made by paragraph (3) shall take effect as if included in the enactment of section 309 of the Illegal Immigration Reform and Immigrant Responsibility Act of 1996  (8U.S.C. 1101 note).</w:t>
      </w:r>
    </w:p>
    <w:p w:rsidR="00362388" w:rsidRDefault="00362388"/>
    <w:p w:rsidR="00362388" w:rsidRDefault="00362388">
      <w:pPr>
        <w:pStyle w:val="BodyText"/>
      </w:pPr>
      <w:r>
        <w:t>SEC. 1510. ACCESS TO THE NICARAGUAN ADJUSTMENT AND CENTRAL AMERICAN RELIEF ACT FOR BATTERED SPOUSES AND CHILDREN.</w:t>
      </w:r>
    </w:p>
    <w:p w:rsidR="00362388" w:rsidRDefault="00362388"/>
    <w:p w:rsidR="00362388" w:rsidRDefault="00362388">
      <w:r>
        <w:t>(a) ADJUSTMENT OF STATUS OF CERTAIN NICARAGUAN AND CUBAN BATTERED SPOUSES- Section 202(d) of the Nicaraguan Adjustment and Central American Relief Act (8 U.S.C. 1255 note; Public Law 105-100, as amended) is amended--</w:t>
      </w:r>
    </w:p>
    <w:p w:rsidR="00362388" w:rsidRDefault="00362388"/>
    <w:p w:rsidR="00362388" w:rsidRDefault="00362388">
      <w:r>
        <w:t>(1) in paragraph (1), by striking subparagraph (B) and inserting the following:</w:t>
      </w:r>
    </w:p>
    <w:p w:rsidR="00362388" w:rsidRDefault="00362388"/>
    <w:p w:rsidR="00362388" w:rsidRDefault="00362388">
      <w:r>
        <w:t>“(B) the alien--</w:t>
      </w:r>
    </w:p>
    <w:p w:rsidR="00362388" w:rsidRDefault="00362388"/>
    <w:p w:rsidR="00362388" w:rsidRDefault="00362388">
      <w:r>
        <w:t xml:space="preserve">“(i) is the spouse, child, or unmarried son or daughter of an alien whose status is adjusted to that of an alien lawfully admitted for permanent residence under subsection (a), except that in the case of such an unmarried son or daughter, the son or daughter shall be </w:t>
      </w:r>
      <w:r>
        <w:lastRenderedPageBreak/>
        <w:t>required to establish that the son or daughter has been physically present in the United States for a continuous period beginning not later than December 1, 1995, and ending not earlier than the date on which the application for adjustment under this subsection is filed; or</w:t>
      </w:r>
    </w:p>
    <w:p w:rsidR="00362388" w:rsidRDefault="00362388"/>
    <w:p w:rsidR="00362388" w:rsidRDefault="00362388">
      <w:r>
        <w:t>“(ii) was, at the time at which an alien filed for adjustment under subsection (a), the spouse or child of an alien whose status is adjusted to that of an alien lawfully admitted for permanent residence under subsection (a), and the spouse, child, or child of the spouse has been battered or subjected to extreme cruelty by the alien that filed for adjustment under subsection (a);”; and</w:t>
      </w:r>
    </w:p>
    <w:p w:rsidR="00362388" w:rsidRDefault="00362388"/>
    <w:p w:rsidR="00362388" w:rsidRDefault="00362388">
      <w:r>
        <w:t>(2) by adding at the end the following:</w:t>
      </w:r>
    </w:p>
    <w:p w:rsidR="00362388" w:rsidRDefault="00362388"/>
    <w:p w:rsidR="00362388" w:rsidRDefault="00362388">
      <w:r>
        <w:t>“(3) PROCEDURE- In acting on an application under this section with respect to a spouse or child who has been battered or subjected to extreme cruelty, the Attorney General shall apply section 204(a)(1)(H).”.</w:t>
      </w:r>
    </w:p>
    <w:p w:rsidR="00362388" w:rsidRDefault="00362388"/>
    <w:p w:rsidR="00362388" w:rsidRDefault="00362388">
      <w:r>
        <w:t>(b) CANCELLATION OF REMOVAL AND SUSPENSION OF DEPORTATION TRANSITION RULES FOR CERTAIN BATTERED SPOUSES- Section 309(c)(5)(C) of the Illegal Immigration and Reform and Immigrant Responsibility Act of 1996 (division C of Public Law 104-208; 8 U.S.C. 1101 note) (as amended by section 1506(b)(3) of this title) is amended--</w:t>
      </w:r>
    </w:p>
    <w:p w:rsidR="00362388" w:rsidRDefault="00362388"/>
    <w:p w:rsidR="00362388" w:rsidRDefault="00362388">
      <w:r>
        <w:t>(1) in clause (i)--</w:t>
      </w:r>
    </w:p>
    <w:p w:rsidR="00362388" w:rsidRDefault="00362388"/>
    <w:p w:rsidR="00362388" w:rsidRDefault="00362388">
      <w:r>
        <w:t>(A) by striking the period at the end of subclause (VI) (as added by section 1506(b)(3) of this title) and inserting “; or”; and</w:t>
      </w:r>
    </w:p>
    <w:p w:rsidR="00362388" w:rsidRDefault="00362388"/>
    <w:p w:rsidR="00362388" w:rsidRDefault="00362388">
      <w:r>
        <w:t>(B) by adding at the end the following:</w:t>
      </w:r>
    </w:p>
    <w:p w:rsidR="00362388" w:rsidRDefault="00362388"/>
    <w:p w:rsidR="00362388" w:rsidRDefault="00362388">
      <w:r>
        <w:t>“(VII)(aa) was the spouse or child of an alien described in subclause (I), (II), or (V)--</w:t>
      </w:r>
    </w:p>
    <w:p w:rsidR="00362388" w:rsidRDefault="00362388"/>
    <w:p w:rsidR="00362388" w:rsidRDefault="00362388">
      <w:r>
        <w:t xml:space="preserve">“(AA) at the time at which a decision is rendered to suspend the deportation or cancel the removal of the alien; </w:t>
      </w:r>
    </w:p>
    <w:p w:rsidR="00362388" w:rsidRDefault="00362388"/>
    <w:p w:rsidR="00362388" w:rsidRDefault="00362388">
      <w:r>
        <w:t xml:space="preserve">“(BB) at the time at which the alien filed an application for suspension of deportation or cancellation of removal; or </w:t>
      </w:r>
    </w:p>
    <w:p w:rsidR="00362388" w:rsidRDefault="00362388"/>
    <w:p w:rsidR="00362388" w:rsidRDefault="00362388">
      <w:r>
        <w:t xml:space="preserve">“(CC) at the time at which the alien registered for benefits under the settlement agreement in American Baptist Churches, et. al. v. Thornburgh (ABC), applied for temporary protected status, or applied for asylum; and </w:t>
      </w:r>
    </w:p>
    <w:p w:rsidR="00362388" w:rsidRDefault="00362388"/>
    <w:p w:rsidR="00362388" w:rsidRDefault="00362388">
      <w:r>
        <w:t>“(bb) the spouse, child, or child of the spouse has been battered or subjected to extreme cruelty by the alien described in subclause (I), (II), or (V).”; and</w:t>
      </w:r>
    </w:p>
    <w:p w:rsidR="00362388" w:rsidRDefault="00362388"/>
    <w:p w:rsidR="00362388" w:rsidRDefault="00362388">
      <w:r>
        <w:t>(2) by adding at the end the following:</w:t>
      </w:r>
    </w:p>
    <w:p w:rsidR="00362388" w:rsidRDefault="00362388"/>
    <w:p w:rsidR="00362388" w:rsidRDefault="00362388">
      <w:r>
        <w:t>“(iii) CONSIDERATION OF PETITIONS- In acting on a petition filed under subclause (VII)of clause (i) the provisions set forth in section 204(a)(1)(H) shall apply.</w:t>
      </w:r>
    </w:p>
    <w:p w:rsidR="00362388" w:rsidRDefault="00362388"/>
    <w:p w:rsidR="00362388" w:rsidRDefault="00362388">
      <w:r>
        <w:t>“(iv) RESIDENCE WITH SPOUSE OR PARENT NOT REQUIRED- For purposes of the application of clause (i)(VII), a spouse or child shall not be required to demonstrate that he or she is residing with the spouse or parent in the United States.”.</w:t>
      </w:r>
    </w:p>
    <w:p w:rsidR="00362388" w:rsidRDefault="00362388"/>
    <w:p w:rsidR="00362388" w:rsidRDefault="00362388">
      <w:r>
        <w:t>(c) EFFECTIVE DATE- The amendments made by subsections (a) and (b) shall be effective as if included in the Nicaraguan Adjustment and Central American Relief Act (8 U.S.C. 1255 note; Public Law 105-100, as amended).</w:t>
      </w:r>
    </w:p>
    <w:p w:rsidR="00362388" w:rsidRDefault="00362388"/>
    <w:p w:rsidR="00362388" w:rsidRDefault="00362388">
      <w:pPr>
        <w:pStyle w:val="Heading1"/>
      </w:pPr>
      <w:r>
        <w:t>Section  244 of the Immigration and Nationality Act</w:t>
      </w:r>
    </w:p>
    <w:p w:rsidR="00362388" w:rsidRDefault="00362388"/>
    <w:p w:rsidR="00362388" w:rsidRDefault="00362388">
      <w:r>
        <w:t>(a) Granting of Status.-</w:t>
      </w:r>
    </w:p>
    <w:p w:rsidR="00362388" w:rsidRDefault="00362388"/>
    <w:p w:rsidR="00362388" w:rsidRDefault="00362388">
      <w:r>
        <w:t>(3) Notice.-</w:t>
      </w:r>
    </w:p>
    <w:p w:rsidR="00362388" w:rsidRDefault="00362388"/>
    <w:p w:rsidR="00362388" w:rsidRDefault="00362388">
      <w:r>
        <w:t>(A) Upon the granting of temporary protected  status under this section, the Attorney General  shall provide the alien with information  concerning such status under this section.</w:t>
      </w:r>
    </w:p>
    <w:p w:rsidR="00362388" w:rsidRDefault="00362388"/>
    <w:p w:rsidR="00362388" w:rsidRDefault="00362388">
      <w:r>
        <w:t>(B) If, at the time of initiation of a  removal proceeding against an alien, the foreign  state (of which the alien is a national) is  designated under subsection (b), the Attorney  General shall promptly notify the alien of the  temporary protected status that may be available  under this section.</w:t>
      </w:r>
    </w:p>
    <w:p w:rsidR="00362388" w:rsidRDefault="00362388"/>
    <w:p w:rsidR="00362388" w:rsidRDefault="00362388">
      <w:r>
        <w:t>(C) If, at the time of designation of a  foreign state under subsection (b), an alien (who  is a national of such state) is in a removal  proceeding under this title, the Attorney General  shall promptly notify the alien of the temporary  protected status that may be available under this  section.</w:t>
      </w:r>
    </w:p>
    <w:p w:rsidR="00362388" w:rsidRDefault="00362388"/>
    <w:p w:rsidR="00362388" w:rsidRDefault="00362388">
      <w:r>
        <w:t>(D) Notices under this paragraph shall be  provided in a form and language that the alien can  understand.</w:t>
      </w:r>
    </w:p>
    <w:p w:rsidR="00362388" w:rsidRDefault="00362388"/>
    <w:p w:rsidR="00362388" w:rsidRDefault="00362388">
      <w:pPr>
        <w:rPr>
          <w:b/>
          <w:bCs/>
        </w:rPr>
      </w:pPr>
      <w:r>
        <w:rPr>
          <w:b/>
          <w:bCs/>
        </w:rPr>
        <w:t>IIRIRA SEC. 309.  EFFECTIVE DATES; TRANSITION.</w:t>
      </w:r>
    </w:p>
    <w:p w:rsidR="00362388" w:rsidRDefault="00362388">
      <w:pPr>
        <w:rPr>
          <w:b/>
          <w:bCs/>
        </w:rPr>
      </w:pPr>
    </w:p>
    <w:p w:rsidR="00362388" w:rsidRDefault="00362388">
      <w:r>
        <w:tab/>
        <w:t>(a) IN GENERAL.-Except as provided in this section and sections 303(b)(2), 306(c), 308(d)(2)(D), or 308(d)(5) of this division, this subtitle and the amendments made by this subtitle shall take effect on the first day of the first month beginning more than 180 days after the date of the enactment of this Act (in this title referred to as the "title III-A effective date").</w:t>
      </w:r>
    </w:p>
    <w:p w:rsidR="00362388" w:rsidRDefault="00362388"/>
    <w:p w:rsidR="00362388" w:rsidRDefault="00362388">
      <w:r>
        <w:tab/>
        <w:t>(b) PROMULGATION OF REGULATIONS.-The Attorney General shall first promulgate regulations to carry out this subtitle by not later than 30 days before the title III-A effective date.</w:t>
      </w:r>
    </w:p>
    <w:p w:rsidR="00362388" w:rsidRDefault="00362388"/>
    <w:p w:rsidR="00362388" w:rsidRDefault="00362388">
      <w:r>
        <w:tab/>
        <w:t>(c) TRANSITION FOR ALIENS IN PROCEEDINGS.-</w:t>
      </w:r>
    </w:p>
    <w:p w:rsidR="00362388" w:rsidRDefault="00362388"/>
    <w:p w:rsidR="00362388" w:rsidRDefault="00362388">
      <w:r>
        <w:tab/>
        <w:t>(1) GENERAL RULE THAT NEW RULES DO NOT APPLY.-Subject to the succeeding provisions of this subsection, in the case of an alien who is in exclusion or deportation proceedings as of the title III-A effective date-</w:t>
      </w:r>
    </w:p>
    <w:p w:rsidR="00362388" w:rsidRDefault="00362388"/>
    <w:p w:rsidR="00362388" w:rsidRDefault="00362388">
      <w:r>
        <w:tab/>
        <w:t>(A) the amendments made by this subtitle shall not apply, and</w:t>
      </w:r>
    </w:p>
    <w:p w:rsidR="00362388" w:rsidRDefault="00362388"/>
    <w:p w:rsidR="00362388" w:rsidRDefault="00362388">
      <w:r>
        <w:tab/>
        <w:t>(B) the proceedings (including judicial review thereof) shall continue to be conducted without regard to such amendments.</w:t>
      </w:r>
    </w:p>
    <w:p w:rsidR="00362388" w:rsidRDefault="00362388"/>
    <w:p w:rsidR="00362388" w:rsidRDefault="00362388">
      <w:r>
        <w:tab/>
        <w:t>(2) ATTORNEY GENERAL OPTION TO ELECT TO APPLY NEW PROCEDURES.-In a case described in paragraph (1) in which an evidentiary hearing under section 236 or 242 and 242B of the Immigration and Nationality Act has not commenced as of the title III-A effective date, the Attorney General may elect to proceed under chapter 4 of title II of such Act (as amended by this subtitle). The Attorney General shall provide notice of such election to the alien involved not later than 30 days before the date any evidentiary hearing is commenced. If the Attorney General makes such election, the notice of hearing provided to the alien under section 235 or 242(a) of such Act shall be valid as if provided under section 239 of such Act (as amended by this subtitle) to confer jurisdiction on the immigration judge.</w:t>
      </w:r>
    </w:p>
    <w:p w:rsidR="00362388" w:rsidRDefault="00362388"/>
    <w:p w:rsidR="00362388" w:rsidRDefault="00362388">
      <w:r>
        <w:t>(3) ATTORNEY GENERAL OPTION TO TERMINATE AND REINITIATE PROCEEDINGS.-In the case described in paragraph (1), the Attorney General may elect to terminate proceedings in which there has not been a final administrative decision and to reinitiate proceedings under chapter 4 of title II the Immigration and Nationality Act (as amended by this subtitle). Any determination in the terminated proceeding shall not be binding in the reinitiated proceeding.</w:t>
      </w:r>
    </w:p>
    <w:p w:rsidR="00362388" w:rsidRDefault="00362388"/>
    <w:p w:rsidR="00362388" w:rsidRDefault="00362388">
      <w:r>
        <w:t>(4) TRANSITIONAL CHANGES IN JUDICIAL REVIEW.-In the case described in paragraph (1) in which a final order of exclusion or deportation is entered more than 30 days after the date of the enactment of this Act, notwithstanding any provision of section 106 of the Immigration and Nationality Act (as in effect as of the date of the enactment of this Act) to the contrary-</w:t>
      </w:r>
    </w:p>
    <w:p w:rsidR="00362388" w:rsidRDefault="00362388"/>
    <w:p w:rsidR="00362388" w:rsidRDefault="00362388">
      <w:r>
        <w:t>(A) in the case of judicial review of a final order of exclusion, subsection (b) of such section shall not apply and the action for judicial review shall be governed by the provisions of subsections (a) and (c) of such in the same manner as they apply to judicial review of orders of deportation;</w:t>
      </w:r>
    </w:p>
    <w:p w:rsidR="00362388" w:rsidRDefault="00362388"/>
    <w:p w:rsidR="00362388" w:rsidRDefault="00362388">
      <w:r>
        <w:t>(B) a court may not order the taking of additional evidence under section 2347(c) of title 28, United States Code;</w:t>
      </w:r>
    </w:p>
    <w:p w:rsidR="00362388" w:rsidRDefault="00362388"/>
    <w:p w:rsidR="00362388" w:rsidRDefault="00362388">
      <w:r>
        <w:t>(C) the petition for judicial review must be filed not later than 30 days after the date of the final order of exclusion or deportation;</w:t>
      </w:r>
    </w:p>
    <w:p w:rsidR="00362388" w:rsidRDefault="00362388"/>
    <w:p w:rsidR="00362388" w:rsidRDefault="00362388">
      <w:r>
        <w:t>(D) the petition for review shall be filed with the court of appeals for the judicial circuit in which the administrative proceedings before the special inquiry officer or immigration judge were completed;</w:t>
      </w:r>
    </w:p>
    <w:p w:rsidR="00362388" w:rsidRDefault="00362388"/>
    <w:p w:rsidR="00362388" w:rsidRDefault="00362388">
      <w:r>
        <w:t>(E) there shall be no appeal of any discretionary decision under section 212(c), 212(h), 212(i), 244, or 245 of the Immigration and Nationality Act (as in effect as of the date of the enactment of this Act);</w:t>
      </w:r>
    </w:p>
    <w:p w:rsidR="00362388" w:rsidRDefault="00362388"/>
    <w:p w:rsidR="00362388" w:rsidRDefault="00362388">
      <w:r>
        <w:t>(F) service of the petition for review shall not stay the deportation of an alien pending the court's decision on the petition, unless the court orders otherwise; and</w:t>
      </w:r>
    </w:p>
    <w:p w:rsidR="00362388" w:rsidRDefault="00362388"/>
    <w:p w:rsidR="00362388" w:rsidRDefault="00362388">
      <w:r>
        <w:t>(G) there shall be no appeal permitted in the case of an alien who is inadmissible or deportable by reason of having committed a criminal offense covered in section 212(a)(2) or section 241(a)(2)(A)(iii), (B), (C), or (D) of the Immigration and Nationality Act (as in effect as of the date of the enactment of this Act), or any offense covered by section 241(a)(2)(A)(ii) of such Act (as in effect on such date) for which both predicate offenses are, without regard to their date of commission, otherwise covered by section 241(a)(2)(A)(i) of such Act (as so in effect).</w:t>
      </w:r>
    </w:p>
    <w:p w:rsidR="00362388" w:rsidRDefault="00362388"/>
    <w:p w:rsidR="00362388" w:rsidRDefault="00362388">
      <w:r>
        <w:t>(5) TRANSITIONAL RULE WITH REGARD TO SUSPENSION OF DEPORTATION.- Paragraphs (1) and (2) of section 240A(d) of the Immigration and Nationality Act (relating to continuous residence or physical presence) shall apply to notices to appear issued before, on, or after the date of the enactment of this Act.</w:t>
      </w:r>
    </w:p>
    <w:p w:rsidR="00362388" w:rsidRDefault="00362388"/>
    <w:p w:rsidR="00362388" w:rsidRDefault="00362388">
      <w:r>
        <w:tab/>
        <w:t>(6) TRANSITION FOR CERTAIN FAMILY UNITY ALIENS.-The Attorney General may waive the application of section 212(a)(9) of the Immigration and Nationality Act, as inserted by section 301(b)(1) of this division, in the case of an alien who is provided benefits under the provisions of section 301 of the Immigration Act of 1990 (relating to family unity).</w:t>
      </w:r>
    </w:p>
    <w:p w:rsidR="00362388" w:rsidRDefault="00362388"/>
    <w:p w:rsidR="00362388" w:rsidRDefault="00362388">
      <w:r>
        <w:t>(7) LIMITATION ON SUSPENSION OF DEPORTATION.-The Attorney General may not suspend the deportation and adjust the status under section 244 of the Immigration and Nationality Act of more than 4,000 aliens in any fiscal year (beginning after the date of the enactment of this Act). The previous sentence shall apply regardless of when an alien applied for such suspension and adjustment.</w:t>
      </w:r>
    </w:p>
    <w:p w:rsidR="00362388" w:rsidRDefault="00362388"/>
    <w:p w:rsidR="00362388" w:rsidRDefault="00362388">
      <w:r>
        <w:t>(d) TRANSITIONAL REFERENCES.-For purposes of carrying out the Immigration and Nationality Act, as amended by this subtitle-</w:t>
      </w:r>
    </w:p>
    <w:p w:rsidR="00362388" w:rsidRDefault="00362388"/>
    <w:p w:rsidR="00362388" w:rsidRDefault="00362388">
      <w:r>
        <w:tab/>
        <w:t>(1) any reference in section 212(a)(1)(A) of such Act to the term " inadmissible" is deemed to include a reference to the term "excludable", and</w:t>
      </w:r>
    </w:p>
    <w:p w:rsidR="00362388" w:rsidRDefault="00362388"/>
    <w:p w:rsidR="00362388" w:rsidRDefault="00362388">
      <w:r>
        <w:tab/>
        <w:t>(2) any reference in law to an order of removal shall be deemed to include a reference to an order of exclusion and deportation or an order of deportation.</w:t>
      </w:r>
    </w:p>
    <w:p w:rsidR="00362388" w:rsidRDefault="00362388"/>
    <w:p w:rsidR="00362388" w:rsidRDefault="00362388">
      <w:r>
        <w:lastRenderedPageBreak/>
        <w:t>(e) TRANSITION.-No period of time before the date of the enactment of this Act shall be included in the period of 1 year described in section 212(a)(6)(B)(i) of the Immigration and Nationality Act (as amended by section 301(c) of this division).</w:t>
      </w:r>
    </w:p>
    <w:p w:rsidR="00362388" w:rsidRDefault="00362388"/>
    <w:p w:rsidR="00362388" w:rsidRDefault="00362388">
      <w:r>
        <w:t>SUBTITLE B-CRIMINAL ALIEN PROVISIONS</w:t>
      </w:r>
    </w:p>
    <w:p w:rsidR="00362388" w:rsidRDefault="00362388"/>
    <w:p w:rsidR="00362388" w:rsidRDefault="00362388"/>
    <w:p w:rsidR="007C3260" w:rsidRPr="007C3260" w:rsidRDefault="007C3260" w:rsidP="007C3260">
      <w:pPr>
        <w:rPr>
          <w:b/>
        </w:rPr>
      </w:pPr>
      <w:r w:rsidRPr="007C3260">
        <w:rPr>
          <w:b/>
        </w:rPr>
        <w:t>Public Law 106-386</w:t>
      </w:r>
    </w:p>
    <w:p w:rsidR="00362388" w:rsidRDefault="007C3260" w:rsidP="007C3260">
      <w:hyperlink r:id="rId7" w:history="1">
        <w:r w:rsidRPr="005772FA">
          <w:rPr>
            <w:rStyle w:val="Hyperlink"/>
          </w:rPr>
          <w:t>https://www.gpo.gov/fdsys/pkg/PLAW-106publ386/html/PLAW-106publ386.htm</w:t>
        </w:r>
      </w:hyperlink>
    </w:p>
    <w:p w:rsidR="007C3260" w:rsidRDefault="007C3260" w:rsidP="007C3260">
      <w:r>
        <w:br/>
        <w:t>The citation in the Supporting Statement refers to the entire Public Law, not certain Sections of it, so a hyperlink to the full text is included here, rather than an extract of particular Sections.</w:t>
      </w:r>
    </w:p>
    <w:sectPr w:rsidR="007C326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B3E" w:rsidRDefault="001A3B3E">
      <w:r>
        <w:separator/>
      </w:r>
    </w:p>
  </w:endnote>
  <w:endnote w:type="continuationSeparator" w:id="0">
    <w:p w:rsidR="001A3B3E" w:rsidRDefault="001A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388" w:rsidRDefault="00362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2388" w:rsidRDefault="003623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388" w:rsidRDefault="00362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2040">
      <w:rPr>
        <w:rStyle w:val="PageNumber"/>
        <w:noProof/>
      </w:rPr>
      <w:t>1</w:t>
    </w:r>
    <w:r>
      <w:rPr>
        <w:rStyle w:val="PageNumber"/>
      </w:rPr>
      <w:fldChar w:fldCharType="end"/>
    </w:r>
  </w:p>
  <w:p w:rsidR="00362388" w:rsidRDefault="00362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B3E" w:rsidRDefault="001A3B3E">
      <w:r>
        <w:separator/>
      </w:r>
    </w:p>
  </w:footnote>
  <w:footnote w:type="continuationSeparator" w:id="0">
    <w:p w:rsidR="001A3B3E" w:rsidRDefault="001A3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57D"/>
    <w:rsid w:val="001A3B3E"/>
    <w:rsid w:val="00362388"/>
    <w:rsid w:val="0038457D"/>
    <w:rsid w:val="00492040"/>
    <w:rsid w:val="007C3260"/>
    <w:rsid w:val="00CF6BD4"/>
    <w:rsid w:val="00F7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F738F7"/>
    <w:rPr>
      <w:sz w:val="16"/>
      <w:szCs w:val="16"/>
    </w:rPr>
  </w:style>
  <w:style w:type="paragraph" w:styleId="CommentText">
    <w:name w:val="annotation text"/>
    <w:basedOn w:val="Normal"/>
    <w:link w:val="CommentTextChar"/>
    <w:rsid w:val="00F738F7"/>
    <w:pPr>
      <w:widowControl w:val="0"/>
      <w:autoSpaceDE w:val="0"/>
      <w:autoSpaceDN w:val="0"/>
      <w:adjustRightInd w:val="0"/>
    </w:pPr>
    <w:rPr>
      <w:rFonts w:ascii="Courier" w:hAnsi="Courier"/>
      <w:sz w:val="20"/>
      <w:szCs w:val="20"/>
    </w:rPr>
  </w:style>
  <w:style w:type="character" w:customStyle="1" w:styleId="CommentTextChar">
    <w:name w:val="Comment Text Char"/>
    <w:basedOn w:val="DefaultParagraphFont"/>
    <w:link w:val="CommentText"/>
    <w:rsid w:val="00F738F7"/>
    <w:rPr>
      <w:rFonts w:ascii="Courier" w:hAnsi="Courier"/>
    </w:rPr>
  </w:style>
  <w:style w:type="paragraph" w:styleId="BalloonText">
    <w:name w:val="Balloon Text"/>
    <w:basedOn w:val="Normal"/>
    <w:link w:val="BalloonTextChar"/>
    <w:rsid w:val="00F738F7"/>
    <w:rPr>
      <w:rFonts w:ascii="Tahoma" w:hAnsi="Tahoma" w:cs="Tahoma"/>
      <w:sz w:val="16"/>
      <w:szCs w:val="16"/>
    </w:rPr>
  </w:style>
  <w:style w:type="character" w:customStyle="1" w:styleId="BalloonTextChar">
    <w:name w:val="Balloon Text Char"/>
    <w:basedOn w:val="DefaultParagraphFont"/>
    <w:link w:val="BalloonText"/>
    <w:rsid w:val="00F738F7"/>
    <w:rPr>
      <w:rFonts w:ascii="Tahoma" w:hAnsi="Tahoma" w:cs="Tahoma"/>
      <w:sz w:val="16"/>
      <w:szCs w:val="16"/>
    </w:rPr>
  </w:style>
  <w:style w:type="character" w:styleId="Hyperlink">
    <w:name w:val="Hyperlink"/>
    <w:basedOn w:val="DefaultParagraphFont"/>
    <w:rsid w:val="007C32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F738F7"/>
    <w:rPr>
      <w:sz w:val="16"/>
      <w:szCs w:val="16"/>
    </w:rPr>
  </w:style>
  <w:style w:type="paragraph" w:styleId="CommentText">
    <w:name w:val="annotation text"/>
    <w:basedOn w:val="Normal"/>
    <w:link w:val="CommentTextChar"/>
    <w:rsid w:val="00F738F7"/>
    <w:pPr>
      <w:widowControl w:val="0"/>
      <w:autoSpaceDE w:val="0"/>
      <w:autoSpaceDN w:val="0"/>
      <w:adjustRightInd w:val="0"/>
    </w:pPr>
    <w:rPr>
      <w:rFonts w:ascii="Courier" w:hAnsi="Courier"/>
      <w:sz w:val="20"/>
      <w:szCs w:val="20"/>
    </w:rPr>
  </w:style>
  <w:style w:type="character" w:customStyle="1" w:styleId="CommentTextChar">
    <w:name w:val="Comment Text Char"/>
    <w:basedOn w:val="DefaultParagraphFont"/>
    <w:link w:val="CommentText"/>
    <w:rsid w:val="00F738F7"/>
    <w:rPr>
      <w:rFonts w:ascii="Courier" w:hAnsi="Courier"/>
    </w:rPr>
  </w:style>
  <w:style w:type="paragraph" w:styleId="BalloonText">
    <w:name w:val="Balloon Text"/>
    <w:basedOn w:val="Normal"/>
    <w:link w:val="BalloonTextChar"/>
    <w:rsid w:val="00F738F7"/>
    <w:rPr>
      <w:rFonts w:ascii="Tahoma" w:hAnsi="Tahoma" w:cs="Tahoma"/>
      <w:sz w:val="16"/>
      <w:szCs w:val="16"/>
    </w:rPr>
  </w:style>
  <w:style w:type="character" w:customStyle="1" w:styleId="BalloonTextChar">
    <w:name w:val="Balloon Text Char"/>
    <w:basedOn w:val="DefaultParagraphFont"/>
    <w:link w:val="BalloonText"/>
    <w:rsid w:val="00F738F7"/>
    <w:rPr>
      <w:rFonts w:ascii="Tahoma" w:hAnsi="Tahoma" w:cs="Tahoma"/>
      <w:sz w:val="16"/>
      <w:szCs w:val="16"/>
    </w:rPr>
  </w:style>
  <w:style w:type="character" w:styleId="Hyperlink">
    <w:name w:val="Hyperlink"/>
    <w:basedOn w:val="DefaultParagraphFont"/>
    <w:rsid w:val="007C32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po.gov/fdsys/pkg/PLAW-106publ386/html/PLAW-106publ386.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5824</Words>
  <Characters>30608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Public Law 105-100</vt:lpstr>
    </vt:vector>
  </TitlesOfParts>
  <Company>DOJ</Company>
  <LinksUpToDate>false</LinksUpToDate>
  <CharactersWithSpaces>36360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Law 105-100</dc:title>
  <dc:creator>user_template</dc:creator>
  <cp:lastModifiedBy>Jager, Kerstin A</cp:lastModifiedBy>
  <cp:revision>2</cp:revision>
  <dcterms:created xsi:type="dcterms:W3CDTF">2017-02-09T19:32:00Z</dcterms:created>
  <dcterms:modified xsi:type="dcterms:W3CDTF">2017-02-09T19:32:00Z</dcterms:modified>
</cp:coreProperties>
</file>