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60423A">
        <w:rPr>
          <w:rFonts w:eastAsia="Times New Roman"/>
          <w:color w:val="auto"/>
          <w:szCs w:val="20"/>
        </w:rPr>
        <w:t>August</w:t>
      </w:r>
      <w:r w:rsidR="00BA4D29">
        <w:rPr>
          <w:rFonts w:eastAsia="Times New Roman"/>
          <w:color w:val="auto"/>
          <w:szCs w:val="20"/>
        </w:rPr>
        <w:t xml:space="preserve"> </w:t>
      </w:r>
      <w:r w:rsidR="0060423A">
        <w:rPr>
          <w:rFonts w:eastAsia="Times New Roman"/>
          <w:color w:val="auto"/>
          <w:szCs w:val="20"/>
        </w:rPr>
        <w:t>29</w:t>
      </w:r>
      <w:r w:rsidR="00592AE6">
        <w:rPr>
          <w:rFonts w:eastAsia="Times New Roman"/>
          <w:color w:val="auto"/>
          <w:szCs w:val="20"/>
        </w:rPr>
        <w:t xml:space="preserve">, </w:t>
      </w:r>
      <w:r w:rsidRPr="00EF4558">
        <w:rPr>
          <w:rFonts w:eastAsia="Times New Roman"/>
          <w:color w:val="auto"/>
          <w:szCs w:val="20"/>
        </w:rPr>
        <w:t>201</w:t>
      </w:r>
      <w:r w:rsidR="0060423A">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60423A">
        <w:rPr>
          <w:rFonts w:eastAsia="Calibri"/>
          <w:color w:val="auto"/>
        </w:rPr>
        <w:t>Conversion to Common Form – Diversity Self-Assessment</w:t>
      </w:r>
    </w:p>
    <w:p w:rsidR="003A31E1" w:rsidRDefault="0060423A" w:rsidP="00EF4558">
      <w:pPr>
        <w:spacing w:before="240"/>
        <w:rPr>
          <w:rFonts w:eastAsia="Calibri"/>
          <w:color w:val="auto"/>
        </w:rPr>
      </w:pPr>
      <w:r>
        <w:rPr>
          <w:rFonts w:eastAsia="Calibri"/>
          <w:color w:val="auto"/>
        </w:rPr>
        <w:t xml:space="preserve">The FDIC is converting the “Diversity Self-Assessment” form currently approved under its information collection entitled </w:t>
      </w:r>
      <w:r w:rsidR="00EF4558" w:rsidRPr="00EF4558">
        <w:rPr>
          <w:rFonts w:eastAsia="Calibri"/>
          <w:color w:val="auto"/>
        </w:rPr>
        <w:t>“</w:t>
      </w:r>
      <w:r>
        <w:rPr>
          <w:rFonts w:eastAsia="Calibri"/>
          <w:color w:val="auto"/>
        </w:rPr>
        <w:t>Joint Standards for Assessing Diversity Policies and Practices</w:t>
      </w:r>
      <w:r w:rsidR="00EF4558" w:rsidRPr="00EF4558">
        <w:rPr>
          <w:rFonts w:eastAsia="Calibri"/>
          <w:color w:val="auto"/>
        </w:rPr>
        <w:t>” (3064-0</w:t>
      </w:r>
      <w:r>
        <w:rPr>
          <w:rFonts w:eastAsia="Calibri"/>
          <w:color w:val="auto"/>
        </w:rPr>
        <w:t>200</w:t>
      </w:r>
      <w:r w:rsidR="00EF4558" w:rsidRPr="00EF4558">
        <w:rPr>
          <w:rFonts w:eastAsia="Calibri"/>
          <w:color w:val="auto"/>
        </w:rPr>
        <w:t>)</w:t>
      </w:r>
      <w:r>
        <w:rPr>
          <w:rFonts w:eastAsia="Calibri"/>
          <w:color w:val="auto"/>
        </w:rPr>
        <w:t xml:space="preserve"> to a common form so it can be used by other federal agencies.</w:t>
      </w:r>
    </w:p>
    <w:p w:rsidR="00EF4558" w:rsidRPr="00EF4558" w:rsidRDefault="00E64FC7" w:rsidP="00EF4558">
      <w:pPr>
        <w:spacing w:before="200"/>
        <w:rPr>
          <w:rFonts w:eastAsia="Times New Roman"/>
          <w:color w:val="auto"/>
          <w:szCs w:val="20"/>
        </w:rPr>
      </w:pPr>
      <w:r w:rsidRPr="00EF4558" w:rsidDel="00E64FC7">
        <w:rPr>
          <w:rFonts w:eastAsia="Times New Roman"/>
          <w:color w:val="auto"/>
        </w:rPr>
        <w:t xml:space="preserve"> </w:t>
      </w:r>
      <w:r w:rsidR="0060423A">
        <w:rPr>
          <w:rFonts w:eastAsia="Times New Roman"/>
          <w:color w:val="auto"/>
        </w:rPr>
        <w:t>There is no change to the methodology or substance of the information collection and the reported FDIC burden for the information collection remains the same.  Agencies requesting the use of this common form are instructed to revise the title and the instructions of the form to remove references to FDIC and insert information and instructions appropriate to the requesting agency.  The information collected in the form should not be changed in any way without prior OMB approval.</w:t>
      </w:r>
    </w:p>
    <w:p w:rsidR="00BF402E" w:rsidRDefault="00BF402E">
      <w:pPr>
        <w:spacing w:after="200"/>
        <w:rPr>
          <w:rFonts w:eastAsia="Times New Roman"/>
          <w:color w:val="auto"/>
          <w:sz w:val="20"/>
          <w:lang w:bidi="x-none"/>
        </w:rPr>
      </w:pPr>
    </w:p>
    <w:sectPr w:rsidR="00BF402E">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2D0E611C" wp14:editId="1BB04D82">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559A4200" wp14:editId="19E2E8AC">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1DFC0CE9" wp14:editId="698817DD">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25087598" wp14:editId="509408CE">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434344BC" wp14:editId="06B0C7ED">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46F28A97" wp14:editId="61BBA53C">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76BEDB97" wp14:editId="12FB262C">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7F41244" wp14:editId="796DA1F3">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7DEAF304" wp14:editId="3979D784">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24D94"/>
    <w:rsid w:val="0018506F"/>
    <w:rsid w:val="001A2298"/>
    <w:rsid w:val="001B770C"/>
    <w:rsid w:val="001C77DF"/>
    <w:rsid w:val="002151CA"/>
    <w:rsid w:val="00217C61"/>
    <w:rsid w:val="00234034"/>
    <w:rsid w:val="00294C85"/>
    <w:rsid w:val="002969EF"/>
    <w:rsid w:val="00360D9B"/>
    <w:rsid w:val="003A31E1"/>
    <w:rsid w:val="003D321B"/>
    <w:rsid w:val="003E0A8A"/>
    <w:rsid w:val="00423511"/>
    <w:rsid w:val="00471558"/>
    <w:rsid w:val="004A2C97"/>
    <w:rsid w:val="004A3101"/>
    <w:rsid w:val="004A49E7"/>
    <w:rsid w:val="004D08A6"/>
    <w:rsid w:val="005523B4"/>
    <w:rsid w:val="005712A5"/>
    <w:rsid w:val="00572D23"/>
    <w:rsid w:val="00592AE6"/>
    <w:rsid w:val="005B4878"/>
    <w:rsid w:val="0060423A"/>
    <w:rsid w:val="006135A6"/>
    <w:rsid w:val="0062607F"/>
    <w:rsid w:val="00634775"/>
    <w:rsid w:val="006D7A10"/>
    <w:rsid w:val="00737C13"/>
    <w:rsid w:val="00752659"/>
    <w:rsid w:val="007C7CD8"/>
    <w:rsid w:val="007E6ADD"/>
    <w:rsid w:val="008231A1"/>
    <w:rsid w:val="008D19B9"/>
    <w:rsid w:val="008D303D"/>
    <w:rsid w:val="00936FDF"/>
    <w:rsid w:val="00995B1D"/>
    <w:rsid w:val="00997D46"/>
    <w:rsid w:val="009A28D8"/>
    <w:rsid w:val="009B2F12"/>
    <w:rsid w:val="009E4BF9"/>
    <w:rsid w:val="009E4F6E"/>
    <w:rsid w:val="009F7DE9"/>
    <w:rsid w:val="00A1338E"/>
    <w:rsid w:val="00A21AFE"/>
    <w:rsid w:val="00A34542"/>
    <w:rsid w:val="00AB49A0"/>
    <w:rsid w:val="00B61B73"/>
    <w:rsid w:val="00BA4D29"/>
    <w:rsid w:val="00BC7FFB"/>
    <w:rsid w:val="00BF402E"/>
    <w:rsid w:val="00C33312"/>
    <w:rsid w:val="00D2432A"/>
    <w:rsid w:val="00D24551"/>
    <w:rsid w:val="00D43735"/>
    <w:rsid w:val="00D91F61"/>
    <w:rsid w:val="00DF0133"/>
    <w:rsid w:val="00E07CD5"/>
    <w:rsid w:val="00E21631"/>
    <w:rsid w:val="00E64FC7"/>
    <w:rsid w:val="00EA4629"/>
    <w:rsid w:val="00EC7D3E"/>
    <w:rsid w:val="00ED2B9D"/>
    <w:rsid w:val="00EF4558"/>
    <w:rsid w:val="00F06A97"/>
    <w:rsid w:val="00F46D50"/>
    <w:rsid w:val="00F529DB"/>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2017-08-29T16:14:00Z</dcterms:created>
  <dcterms:modified xsi:type="dcterms:W3CDTF">2017-08-29T16:14:00Z</dcterms:modified>
</cp:coreProperties>
</file>