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8486555" w14:textId="77777777" w:rsidR="00A95DAD" w:rsidRPr="002167E3" w:rsidRDefault="00E36E5B" w:rsidP="0087318F">
      <w:pPr>
        <w:tabs>
          <w:tab w:val="center" w:pos="4680"/>
        </w:tabs>
        <w:ind w:left="720"/>
        <w:rPr>
          <w:rFonts w:ascii="Arial" w:hAnsi="Arial" w:cs="Arial"/>
          <w:szCs w:val="24"/>
        </w:rPr>
      </w:pPr>
      <w:r w:rsidRPr="002167E3">
        <w:rPr>
          <w:rFonts w:ascii="Arial" w:hAnsi="Arial" w:cs="Arial"/>
          <w:szCs w:val="24"/>
        </w:rPr>
        <w:fldChar w:fldCharType="begin"/>
      </w:r>
      <w:r w:rsidR="00A95DAD" w:rsidRPr="002167E3">
        <w:rPr>
          <w:rFonts w:ascii="Arial" w:hAnsi="Arial" w:cs="Arial"/>
          <w:szCs w:val="24"/>
        </w:rPr>
        <w:instrText xml:space="preserve"> SEQ CHAPTER \h \r 1</w:instrText>
      </w:r>
      <w:r w:rsidRPr="002167E3">
        <w:rPr>
          <w:rFonts w:ascii="Arial" w:hAnsi="Arial" w:cs="Arial"/>
          <w:szCs w:val="24"/>
        </w:rPr>
        <w:fldChar w:fldCharType="end"/>
      </w:r>
      <w:r w:rsidR="00A95DAD" w:rsidRPr="002167E3">
        <w:rPr>
          <w:rFonts w:ascii="Arial" w:hAnsi="Arial" w:cs="Arial"/>
          <w:szCs w:val="24"/>
        </w:rPr>
        <w:tab/>
        <w:t>Supporting Statement – Part A</w:t>
      </w:r>
    </w:p>
    <w:p w14:paraId="3C64591A" w14:textId="77777777" w:rsidR="00A95DAD" w:rsidRPr="002167E3" w:rsidRDefault="00A95DAD">
      <w:pPr>
        <w:rPr>
          <w:rFonts w:ascii="Arial" w:hAnsi="Arial" w:cs="Arial"/>
          <w:szCs w:val="24"/>
        </w:rPr>
      </w:pPr>
    </w:p>
    <w:p w14:paraId="70BB1182" w14:textId="77777777" w:rsidR="00A95DAD" w:rsidRPr="002167E3" w:rsidRDefault="00A95DAD" w:rsidP="00434306">
      <w:pPr>
        <w:tabs>
          <w:tab w:val="center" w:pos="4680"/>
        </w:tabs>
        <w:rPr>
          <w:rFonts w:ascii="Arial" w:hAnsi="Arial" w:cs="Arial"/>
          <w:szCs w:val="24"/>
        </w:rPr>
      </w:pPr>
      <w:r w:rsidRPr="002167E3">
        <w:rPr>
          <w:rFonts w:ascii="Arial" w:hAnsi="Arial" w:cs="Arial"/>
          <w:szCs w:val="24"/>
        </w:rPr>
        <w:tab/>
      </w:r>
      <w:r w:rsidRPr="002167E3">
        <w:rPr>
          <w:rFonts w:ascii="Arial" w:hAnsi="Arial" w:cs="Arial"/>
          <w:b/>
          <w:szCs w:val="24"/>
        </w:rPr>
        <w:t>AGRICULTURAL SURVEYS PROGRAM</w:t>
      </w:r>
    </w:p>
    <w:p w14:paraId="539BAAFA" w14:textId="77777777" w:rsidR="00A95DAD" w:rsidRPr="002167E3" w:rsidRDefault="00A95DAD">
      <w:pPr>
        <w:rPr>
          <w:rFonts w:ascii="Arial" w:hAnsi="Arial" w:cs="Arial"/>
          <w:szCs w:val="24"/>
        </w:rPr>
      </w:pPr>
    </w:p>
    <w:p w14:paraId="15FB1150" w14:textId="251D94C1" w:rsidR="00A95DAD" w:rsidRPr="002167E3" w:rsidRDefault="00A95DAD">
      <w:pPr>
        <w:tabs>
          <w:tab w:val="center" w:pos="4680"/>
        </w:tabs>
        <w:rPr>
          <w:rFonts w:ascii="Arial" w:hAnsi="Arial" w:cs="Arial"/>
          <w:szCs w:val="24"/>
        </w:rPr>
      </w:pPr>
      <w:r w:rsidRPr="002167E3">
        <w:rPr>
          <w:rFonts w:ascii="Arial" w:hAnsi="Arial" w:cs="Arial"/>
          <w:szCs w:val="24"/>
        </w:rPr>
        <w:tab/>
        <w:t>OMB No. 0535-0213</w:t>
      </w:r>
      <w:r w:rsidR="008D0A5D">
        <w:rPr>
          <w:rFonts w:ascii="Arial" w:hAnsi="Arial" w:cs="Arial"/>
          <w:szCs w:val="24"/>
        </w:rPr>
        <w:t xml:space="preserve"> </w:t>
      </w:r>
    </w:p>
    <w:p w14:paraId="5BD3F165" w14:textId="77777777" w:rsidR="00A95DAD" w:rsidRPr="002167E3" w:rsidRDefault="00A95DAD">
      <w:pPr>
        <w:rPr>
          <w:rFonts w:ascii="Arial" w:hAnsi="Arial" w:cs="Arial"/>
          <w:szCs w:val="24"/>
        </w:rPr>
      </w:pPr>
    </w:p>
    <w:p w14:paraId="6CE08688" w14:textId="27F7A88B" w:rsidR="00A95DAD" w:rsidRPr="004D500F" w:rsidRDefault="00A95DAD">
      <w:pPr>
        <w:ind w:left="720"/>
        <w:rPr>
          <w:rFonts w:ascii="Arial" w:hAnsi="Arial" w:cs="Arial"/>
          <w:szCs w:val="24"/>
        </w:rPr>
      </w:pPr>
      <w:r w:rsidRPr="004D500F">
        <w:rPr>
          <w:rFonts w:ascii="Arial" w:hAnsi="Arial" w:cs="Arial"/>
          <w:szCs w:val="24"/>
        </w:rPr>
        <w:t xml:space="preserve">This </w:t>
      </w:r>
      <w:r w:rsidR="00A71CFE">
        <w:rPr>
          <w:rFonts w:ascii="Arial" w:hAnsi="Arial" w:cs="Arial"/>
          <w:szCs w:val="24"/>
        </w:rPr>
        <w:t>substantive change is being submitted as a supplemental s</w:t>
      </w:r>
      <w:r w:rsidRPr="004D500F">
        <w:rPr>
          <w:rFonts w:ascii="Arial" w:hAnsi="Arial" w:cs="Arial"/>
          <w:szCs w:val="24"/>
        </w:rPr>
        <w:t xml:space="preserve">upporting statement </w:t>
      </w:r>
      <w:r w:rsidR="00A71CFE">
        <w:rPr>
          <w:rFonts w:ascii="Arial" w:hAnsi="Arial" w:cs="Arial"/>
          <w:szCs w:val="24"/>
        </w:rPr>
        <w:t>to the January Sheep Survey.</w:t>
      </w:r>
      <w:r w:rsidRPr="004D500F">
        <w:rPr>
          <w:rFonts w:ascii="Arial" w:hAnsi="Arial" w:cs="Arial"/>
          <w:szCs w:val="24"/>
        </w:rPr>
        <w:t xml:space="preserve">  </w:t>
      </w:r>
    </w:p>
    <w:p w14:paraId="7C95FD3F" w14:textId="77777777" w:rsidR="00A95DAD" w:rsidRPr="004D500F" w:rsidRDefault="00A95DAD">
      <w:pPr>
        <w:rPr>
          <w:rFonts w:ascii="Arial" w:hAnsi="Arial" w:cs="Arial"/>
          <w:szCs w:val="24"/>
        </w:rPr>
      </w:pPr>
    </w:p>
    <w:p w14:paraId="2121652E" w14:textId="77777777" w:rsidR="00A95DAD" w:rsidRPr="00D404ED" w:rsidRDefault="00A95DAD">
      <w:pPr>
        <w:rPr>
          <w:rFonts w:ascii="Arial" w:hAnsi="Arial" w:cs="Arial"/>
          <w:szCs w:val="24"/>
        </w:rPr>
      </w:pPr>
      <w:r w:rsidRPr="002167E3">
        <w:rPr>
          <w:rFonts w:ascii="Arial" w:hAnsi="Arial" w:cs="Arial"/>
          <w:b/>
          <w:szCs w:val="24"/>
        </w:rPr>
        <w:t>A.</w:t>
      </w:r>
      <w:r w:rsidRPr="002167E3">
        <w:rPr>
          <w:rFonts w:ascii="Arial" w:hAnsi="Arial" w:cs="Arial"/>
          <w:b/>
          <w:szCs w:val="24"/>
        </w:rPr>
        <w:tab/>
        <w:t>J</w:t>
      </w:r>
      <w:r w:rsidRPr="00D404ED">
        <w:rPr>
          <w:rFonts w:ascii="Arial" w:hAnsi="Arial" w:cs="Arial"/>
          <w:b/>
          <w:szCs w:val="24"/>
        </w:rPr>
        <w:t>USTIFICATION</w:t>
      </w:r>
    </w:p>
    <w:p w14:paraId="193362F7" w14:textId="77777777" w:rsidR="00A95DAD" w:rsidRPr="00D404ED" w:rsidRDefault="00A95DAD">
      <w:pPr>
        <w:rPr>
          <w:rFonts w:ascii="Arial" w:hAnsi="Arial" w:cs="Arial"/>
          <w:szCs w:val="24"/>
        </w:rPr>
      </w:pPr>
    </w:p>
    <w:p w14:paraId="63685B9F" w14:textId="77777777" w:rsidR="00A95DAD" w:rsidRPr="00C9659F" w:rsidRDefault="00A95DAD">
      <w:pPr>
        <w:ind w:left="720" w:hanging="720"/>
        <w:rPr>
          <w:rFonts w:ascii="Arial" w:hAnsi="Arial" w:cs="Arial"/>
          <w:szCs w:val="24"/>
        </w:rPr>
      </w:pPr>
      <w:r w:rsidRPr="00D404ED">
        <w:rPr>
          <w:rFonts w:ascii="Arial" w:hAnsi="Arial" w:cs="Arial"/>
          <w:b/>
          <w:szCs w:val="24"/>
        </w:rPr>
        <w:t>1.</w:t>
      </w:r>
      <w:r w:rsidRPr="00D404ED">
        <w:rPr>
          <w:rFonts w:ascii="Arial" w:hAnsi="Arial" w:cs="Arial"/>
          <w:b/>
          <w:szCs w:val="24"/>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w:t>
      </w:r>
      <w:r w:rsidRPr="00C9659F">
        <w:rPr>
          <w:rFonts w:ascii="Arial" w:hAnsi="Arial" w:cs="Arial"/>
          <w:b/>
          <w:szCs w:val="24"/>
        </w:rPr>
        <w:t>information.</w:t>
      </w:r>
    </w:p>
    <w:p w14:paraId="0465ECC8" w14:textId="3BB6831C" w:rsidR="00A71CFE" w:rsidRDefault="00A71CFE">
      <w:pPr>
        <w:rPr>
          <w:rFonts w:ascii="Arial" w:hAnsi="Arial" w:cs="Arial"/>
          <w:szCs w:val="24"/>
        </w:rPr>
      </w:pPr>
      <w:r>
        <w:rPr>
          <w:rFonts w:ascii="Arial" w:hAnsi="Arial" w:cs="Arial"/>
          <w:szCs w:val="24"/>
        </w:rPr>
        <w:tab/>
      </w:r>
    </w:p>
    <w:p w14:paraId="63D0A555" w14:textId="449E6635" w:rsidR="00A71CFE" w:rsidRPr="0090732E" w:rsidRDefault="00A71CFE" w:rsidP="00A71CFE">
      <w:pPr>
        <w:ind w:left="720"/>
        <w:rPr>
          <w:rFonts w:ascii="Arial" w:hAnsi="Arial" w:cs="Arial"/>
          <w:szCs w:val="24"/>
        </w:rPr>
      </w:pPr>
      <w:r>
        <w:rPr>
          <w:rFonts w:ascii="Arial" w:hAnsi="Arial" w:cs="Arial"/>
          <w:szCs w:val="24"/>
        </w:rPr>
        <w:t xml:space="preserve">NASS is requesting a substantive change to the January Sheep and Goat survey that will be conducted in January 2020. </w:t>
      </w:r>
      <w:r w:rsidR="00D06A31">
        <w:rPr>
          <w:rFonts w:ascii="Arial" w:hAnsi="Arial" w:cs="Arial"/>
          <w:szCs w:val="24"/>
        </w:rPr>
        <w:t xml:space="preserve"> Through a cooperative agreement between the National Agricultural Statistics Service (NASS) and the Animal, Plant Health Inspection Service (APHIS), NASS will be including </w:t>
      </w:r>
      <w:r w:rsidR="000C4DB7">
        <w:rPr>
          <w:rFonts w:ascii="Arial" w:hAnsi="Arial" w:cs="Arial"/>
          <w:szCs w:val="24"/>
        </w:rPr>
        <w:t xml:space="preserve">additional </w:t>
      </w:r>
      <w:r w:rsidR="00D06A31">
        <w:rPr>
          <w:rFonts w:ascii="Arial" w:hAnsi="Arial" w:cs="Arial"/>
          <w:szCs w:val="24"/>
        </w:rPr>
        <w:t xml:space="preserve">questions on the January Sheep and Goat Survey. These questions will be addressing predator/loss issues.  </w:t>
      </w:r>
      <w:r w:rsidR="003E6925">
        <w:rPr>
          <w:rFonts w:ascii="Arial" w:hAnsi="Arial" w:cs="Arial"/>
          <w:szCs w:val="24"/>
        </w:rPr>
        <w:t>The majority of the questions that will be added to the January 2020 questionnaire are included in the Master Questionnaire that was included in the original docket that was submitted to OMB for approval in April 2017.</w:t>
      </w:r>
      <w:r>
        <w:rPr>
          <w:rFonts w:ascii="Arial" w:hAnsi="Arial" w:cs="Arial"/>
          <w:szCs w:val="24"/>
        </w:rPr>
        <w:t xml:space="preserve">  </w:t>
      </w:r>
      <w:r w:rsidR="000C4DB7">
        <w:rPr>
          <w:rFonts w:ascii="Arial" w:hAnsi="Arial" w:cs="Arial"/>
          <w:szCs w:val="24"/>
        </w:rPr>
        <w:t>In addition there will be a couple of questions that were approved in the previous docket relating to nonlethal predator control methods used on sheep farms.  The few new questions that will be added to the survey relate to the movement of sheep from the farm, the use of identification tags on the sheep, the use of government trappers used to control predators and if the operation quit raising sheep, what was the reason.</w:t>
      </w:r>
      <w:r>
        <w:rPr>
          <w:rFonts w:ascii="Arial" w:hAnsi="Arial" w:cs="Arial"/>
          <w:szCs w:val="24"/>
        </w:rPr>
        <w:t xml:space="preserve">                         </w:t>
      </w:r>
    </w:p>
    <w:p w14:paraId="324B34CB" w14:textId="77777777" w:rsidR="00A95DAD" w:rsidRPr="000B29C1" w:rsidRDefault="00A95DAD">
      <w:pPr>
        <w:rPr>
          <w:rFonts w:ascii="Arial" w:hAnsi="Arial" w:cs="Arial"/>
          <w:szCs w:val="24"/>
        </w:rPr>
      </w:pPr>
    </w:p>
    <w:p w14:paraId="0A351FC6" w14:textId="77777777" w:rsidR="00A95DAD" w:rsidRPr="000B29C1" w:rsidRDefault="00A95DAD">
      <w:pPr>
        <w:ind w:left="720" w:hanging="720"/>
        <w:rPr>
          <w:rFonts w:ascii="Arial" w:hAnsi="Arial" w:cs="Arial"/>
          <w:szCs w:val="24"/>
        </w:rPr>
      </w:pPr>
      <w:r w:rsidRPr="000B29C1">
        <w:rPr>
          <w:rFonts w:ascii="Arial" w:hAnsi="Arial" w:cs="Arial"/>
          <w:b/>
          <w:szCs w:val="24"/>
        </w:rPr>
        <w:t>2.</w:t>
      </w:r>
      <w:r w:rsidRPr="000B29C1">
        <w:rPr>
          <w:rFonts w:ascii="Arial" w:hAnsi="Arial" w:cs="Arial"/>
          <w:b/>
          <w:szCs w:val="24"/>
        </w:rPr>
        <w:tab/>
        <w:t>Indicate how, by whom, and for what purpose the information is to be used.  Except for a new collection, indicate the actual use the agency has made of the information received from the current collection.</w:t>
      </w:r>
    </w:p>
    <w:p w14:paraId="3310A21B" w14:textId="77777777" w:rsidR="00A95DAD" w:rsidRPr="000B29C1" w:rsidRDefault="00A95DAD">
      <w:pPr>
        <w:rPr>
          <w:rFonts w:ascii="Arial" w:hAnsi="Arial" w:cs="Arial"/>
          <w:szCs w:val="24"/>
        </w:rPr>
      </w:pPr>
    </w:p>
    <w:p w14:paraId="001C7ACB" w14:textId="7E92E19B" w:rsidR="00A95DAD" w:rsidRDefault="00CA7B60" w:rsidP="00CA7B60">
      <w:pPr>
        <w:ind w:left="720"/>
        <w:rPr>
          <w:rFonts w:ascii="Arial" w:hAnsi="Arial" w:cs="Arial"/>
          <w:szCs w:val="24"/>
        </w:rPr>
      </w:pPr>
      <w:r>
        <w:rPr>
          <w:rFonts w:ascii="Arial" w:hAnsi="Arial" w:cs="Arial"/>
          <w:szCs w:val="24"/>
        </w:rPr>
        <w:t xml:space="preserve">APHIS and other data users will be able to quantify the extent of damages caused to sheep and what sort of controls are being used to prevent or decrease the losses due to predators. </w:t>
      </w:r>
    </w:p>
    <w:p w14:paraId="0364F694" w14:textId="77777777" w:rsidR="00CA7B60" w:rsidRPr="0052574C" w:rsidRDefault="00CA7B60">
      <w:pPr>
        <w:rPr>
          <w:rFonts w:ascii="Arial" w:hAnsi="Arial" w:cs="Arial"/>
          <w:szCs w:val="24"/>
        </w:rPr>
      </w:pPr>
    </w:p>
    <w:p w14:paraId="5F9F5C8A" w14:textId="77777777" w:rsidR="00A95DAD" w:rsidRPr="00D404ED" w:rsidRDefault="00A95DAD">
      <w:pPr>
        <w:ind w:left="720" w:hanging="720"/>
        <w:rPr>
          <w:rFonts w:ascii="Arial" w:hAnsi="Arial" w:cs="Arial"/>
          <w:color w:val="000000"/>
          <w:szCs w:val="24"/>
        </w:rPr>
      </w:pPr>
      <w:r w:rsidRPr="0052574C">
        <w:rPr>
          <w:rFonts w:ascii="Arial" w:hAnsi="Arial" w:cs="Arial"/>
          <w:b/>
          <w:szCs w:val="24"/>
        </w:rPr>
        <w:t>3.</w:t>
      </w:r>
      <w:r w:rsidRPr="0052574C">
        <w:rPr>
          <w:rFonts w:ascii="Arial" w:hAnsi="Arial" w:cs="Arial"/>
          <w:b/>
          <w:szCs w:val="24"/>
        </w:rPr>
        <w:tab/>
        <w:t xml:space="preserve">Describe whether, and to what extent, the collection of information involves </w:t>
      </w:r>
      <w:r w:rsidRPr="00C9659F">
        <w:rPr>
          <w:rFonts w:ascii="Arial" w:hAnsi="Arial" w:cs="Arial"/>
          <w:b/>
          <w:szCs w:val="24"/>
        </w:rPr>
        <w:t xml:space="preserve">the use of automated, electronic, mechanical, or other </w:t>
      </w:r>
      <w:r w:rsidRPr="00D404ED">
        <w:rPr>
          <w:rFonts w:ascii="Arial" w:hAnsi="Arial" w:cs="Arial"/>
          <w:b/>
          <w:color w:val="000000"/>
          <w:szCs w:val="24"/>
        </w:rPr>
        <w:t>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FAE0D12" w14:textId="77777777" w:rsidR="00A95DAD" w:rsidRPr="00F4294A" w:rsidRDefault="00A95DAD">
      <w:pPr>
        <w:rPr>
          <w:rFonts w:ascii="Arial" w:hAnsi="Arial" w:cs="Arial"/>
          <w:szCs w:val="24"/>
        </w:rPr>
      </w:pPr>
    </w:p>
    <w:p w14:paraId="7BC3AA88" w14:textId="4F10706E" w:rsidR="00CA7B60" w:rsidRPr="00CA7B60" w:rsidRDefault="00CA7B60" w:rsidP="00CA7B60">
      <w:pPr>
        <w:ind w:left="720"/>
        <w:rPr>
          <w:rFonts w:ascii="Arial" w:hAnsi="Arial" w:cs="Arial"/>
          <w:szCs w:val="24"/>
        </w:rPr>
      </w:pPr>
      <w:r w:rsidRPr="00CA7B60">
        <w:rPr>
          <w:rFonts w:ascii="Arial" w:hAnsi="Arial" w:cs="Arial"/>
          <w:szCs w:val="24"/>
        </w:rPr>
        <w:t xml:space="preserve">The questionnaires are available to the respondents by internet, computer assisted telephone </w:t>
      </w:r>
      <w:r w:rsidR="001D0A7B">
        <w:rPr>
          <w:rFonts w:ascii="Arial" w:hAnsi="Arial" w:cs="Arial"/>
          <w:szCs w:val="24"/>
        </w:rPr>
        <w:t xml:space="preserve">and </w:t>
      </w:r>
      <w:r w:rsidRPr="00CA7B60">
        <w:rPr>
          <w:rFonts w:ascii="Arial" w:hAnsi="Arial" w:cs="Arial"/>
          <w:szCs w:val="24"/>
        </w:rPr>
        <w:t>personal interviews in addition to the traditional paper versions.</w:t>
      </w:r>
    </w:p>
    <w:p w14:paraId="1C72105B" w14:textId="77777777" w:rsidR="00CA7B60" w:rsidRPr="00CA7B60" w:rsidRDefault="00CA7B60">
      <w:pPr>
        <w:rPr>
          <w:rFonts w:ascii="Arial" w:hAnsi="Arial" w:cs="Arial"/>
          <w:szCs w:val="24"/>
        </w:rPr>
      </w:pPr>
    </w:p>
    <w:p w14:paraId="2794D5CC" w14:textId="77777777" w:rsidR="00CA7B60" w:rsidRPr="00CA7B60" w:rsidRDefault="00CA7B60" w:rsidP="00CA7B60">
      <w:pPr>
        <w:rPr>
          <w:rFonts w:ascii="Arial" w:hAnsi="Arial" w:cs="Arial"/>
          <w:szCs w:val="24"/>
        </w:rPr>
      </w:pPr>
      <w:r w:rsidRPr="00CA7B60">
        <w:rPr>
          <w:rFonts w:ascii="Arial" w:hAnsi="Arial" w:cs="Arial"/>
          <w:b/>
          <w:szCs w:val="24"/>
        </w:rPr>
        <w:t>4.</w:t>
      </w:r>
      <w:r w:rsidRPr="00CA7B60">
        <w:rPr>
          <w:rFonts w:ascii="Arial" w:hAnsi="Arial" w:cs="Arial"/>
          <w:szCs w:val="24"/>
        </w:rPr>
        <w:tab/>
      </w:r>
      <w:r w:rsidRPr="00CA7B60">
        <w:rPr>
          <w:rFonts w:ascii="Arial" w:hAnsi="Arial" w:cs="Arial"/>
          <w:b/>
          <w:szCs w:val="24"/>
        </w:rPr>
        <w:t>Efforts to identify duplication.</w:t>
      </w:r>
    </w:p>
    <w:p w14:paraId="13DAACCF" w14:textId="77777777" w:rsidR="00CA7B60" w:rsidRPr="00CA7B60" w:rsidRDefault="00CA7B60" w:rsidP="00CA7B60">
      <w:pPr>
        <w:rPr>
          <w:rFonts w:ascii="Arial" w:hAnsi="Arial" w:cs="Arial"/>
          <w:szCs w:val="24"/>
        </w:rPr>
      </w:pPr>
    </w:p>
    <w:p w14:paraId="47242F6E" w14:textId="77777777" w:rsidR="00CA7B60" w:rsidRPr="00CA7B60" w:rsidRDefault="00CA7B60" w:rsidP="00CA7B60">
      <w:pPr>
        <w:ind w:left="720"/>
        <w:rPr>
          <w:rFonts w:ascii="Arial" w:hAnsi="Arial" w:cs="Arial"/>
          <w:szCs w:val="24"/>
        </w:rPr>
      </w:pPr>
      <w:r w:rsidRPr="00CA7B60">
        <w:rPr>
          <w:rFonts w:ascii="Arial" w:hAnsi="Arial" w:cs="Arial"/>
          <w:szCs w:val="24"/>
        </w:rPr>
        <w:t>There are no changes from the original approval related to duplication reduction.</w:t>
      </w:r>
    </w:p>
    <w:p w14:paraId="523C6B92" w14:textId="77777777" w:rsidR="00CA7B60" w:rsidRPr="00CA7B60" w:rsidRDefault="00CA7B60" w:rsidP="00CA7B60">
      <w:pPr>
        <w:ind w:left="720"/>
        <w:rPr>
          <w:rFonts w:ascii="Arial" w:hAnsi="Arial" w:cs="Arial"/>
          <w:szCs w:val="24"/>
        </w:rPr>
      </w:pPr>
    </w:p>
    <w:p w14:paraId="72F7AD5B" w14:textId="77777777" w:rsidR="00CA7B60" w:rsidRPr="00CA7B60" w:rsidRDefault="00CA7B60" w:rsidP="00CA7B60">
      <w:pPr>
        <w:pStyle w:val="ListParagraph"/>
        <w:numPr>
          <w:ilvl w:val="0"/>
          <w:numId w:val="1"/>
        </w:numPr>
        <w:ind w:hanging="720"/>
        <w:rPr>
          <w:rFonts w:ascii="Arial" w:hAnsi="Arial" w:cs="Arial"/>
          <w:b/>
          <w:sz w:val="24"/>
          <w:szCs w:val="24"/>
        </w:rPr>
      </w:pPr>
      <w:r w:rsidRPr="00CA7B60">
        <w:rPr>
          <w:rFonts w:ascii="Arial" w:hAnsi="Arial" w:cs="Arial"/>
          <w:b/>
          <w:sz w:val="24"/>
          <w:szCs w:val="24"/>
        </w:rPr>
        <w:t>Methods to minimize burden of small businesses.</w:t>
      </w:r>
    </w:p>
    <w:p w14:paraId="22C27CCA" w14:textId="77777777" w:rsidR="00CA7B60" w:rsidRPr="00CA7B60" w:rsidRDefault="00CA7B60" w:rsidP="00CA7B60">
      <w:pPr>
        <w:rPr>
          <w:rFonts w:ascii="Arial" w:hAnsi="Arial" w:cs="Arial"/>
          <w:szCs w:val="24"/>
        </w:rPr>
      </w:pPr>
    </w:p>
    <w:p w14:paraId="1A3A0742" w14:textId="77777777" w:rsidR="00CA7B60" w:rsidRPr="00CA7B60" w:rsidRDefault="00CA7B60" w:rsidP="00CA7B60">
      <w:pPr>
        <w:ind w:left="720"/>
        <w:rPr>
          <w:rFonts w:ascii="Arial" w:hAnsi="Arial" w:cs="Arial"/>
          <w:szCs w:val="24"/>
        </w:rPr>
      </w:pPr>
      <w:r w:rsidRPr="00CA7B60">
        <w:rPr>
          <w:rFonts w:ascii="Arial" w:hAnsi="Arial" w:cs="Arial"/>
          <w:szCs w:val="24"/>
        </w:rPr>
        <w:t>NASS incorporated additional screening questions and skip patterns to help minimize additional burden as much as possible.</w:t>
      </w:r>
    </w:p>
    <w:p w14:paraId="3F353975" w14:textId="77777777" w:rsidR="00CA7B60" w:rsidRPr="00CA7B60" w:rsidRDefault="00CA7B60" w:rsidP="00CA7B60">
      <w:pPr>
        <w:ind w:left="720"/>
        <w:rPr>
          <w:rFonts w:ascii="Arial" w:hAnsi="Arial" w:cs="Arial"/>
          <w:szCs w:val="24"/>
        </w:rPr>
      </w:pPr>
    </w:p>
    <w:p w14:paraId="77EA061B" w14:textId="77777777" w:rsidR="00CA7B60" w:rsidRPr="00CA7B60" w:rsidRDefault="00CA7B60" w:rsidP="00CA7B60">
      <w:pPr>
        <w:pStyle w:val="ListParagraph"/>
        <w:numPr>
          <w:ilvl w:val="0"/>
          <w:numId w:val="1"/>
        </w:numPr>
        <w:ind w:hanging="720"/>
        <w:rPr>
          <w:rFonts w:ascii="Arial" w:hAnsi="Arial" w:cs="Arial"/>
          <w:b/>
          <w:sz w:val="24"/>
          <w:szCs w:val="24"/>
        </w:rPr>
      </w:pPr>
      <w:r w:rsidRPr="00CA7B60">
        <w:rPr>
          <w:rFonts w:ascii="Arial" w:hAnsi="Arial" w:cs="Arial"/>
          <w:b/>
          <w:sz w:val="24"/>
          <w:szCs w:val="24"/>
        </w:rPr>
        <w:t>Consequence if information collection were less frequent.</w:t>
      </w:r>
    </w:p>
    <w:p w14:paraId="67F93A62" w14:textId="77777777" w:rsidR="00CA7B60" w:rsidRPr="00CA7B60" w:rsidRDefault="00CA7B60" w:rsidP="00CA7B60">
      <w:pPr>
        <w:rPr>
          <w:rFonts w:ascii="Arial" w:hAnsi="Arial" w:cs="Arial"/>
          <w:szCs w:val="24"/>
        </w:rPr>
      </w:pPr>
    </w:p>
    <w:p w14:paraId="5F41B61D" w14:textId="77777777" w:rsidR="00CA7B60" w:rsidRPr="00CA7B60" w:rsidRDefault="00CA7B60" w:rsidP="00CA7B60">
      <w:pPr>
        <w:ind w:left="720"/>
        <w:rPr>
          <w:rFonts w:ascii="Arial" w:hAnsi="Arial" w:cs="Arial"/>
          <w:szCs w:val="24"/>
        </w:rPr>
      </w:pPr>
      <w:r w:rsidRPr="00CA7B60">
        <w:rPr>
          <w:rFonts w:ascii="Arial" w:hAnsi="Arial" w:cs="Arial"/>
          <w:szCs w:val="24"/>
        </w:rPr>
        <w:t>There are no changes to the frequency of these surveys than was originally approved.</w:t>
      </w:r>
    </w:p>
    <w:p w14:paraId="76F461AE" w14:textId="77777777" w:rsidR="00CA7B60" w:rsidRPr="00CA7B60" w:rsidRDefault="00CA7B60" w:rsidP="00CA7B60">
      <w:pPr>
        <w:ind w:left="720"/>
        <w:rPr>
          <w:rFonts w:ascii="Arial" w:hAnsi="Arial" w:cs="Arial"/>
          <w:szCs w:val="24"/>
        </w:rPr>
      </w:pPr>
    </w:p>
    <w:p w14:paraId="185446AD" w14:textId="77777777" w:rsidR="00CA7B60" w:rsidRPr="00CA7B60" w:rsidRDefault="00CA7B60" w:rsidP="00CA7B60">
      <w:pPr>
        <w:pStyle w:val="ListParagraph"/>
        <w:numPr>
          <w:ilvl w:val="0"/>
          <w:numId w:val="1"/>
        </w:numPr>
        <w:ind w:hanging="720"/>
        <w:rPr>
          <w:rFonts w:ascii="Arial" w:hAnsi="Arial" w:cs="Arial"/>
          <w:b/>
          <w:sz w:val="24"/>
          <w:szCs w:val="24"/>
        </w:rPr>
      </w:pPr>
      <w:r w:rsidRPr="00CA7B60">
        <w:rPr>
          <w:rFonts w:ascii="Arial" w:hAnsi="Arial" w:cs="Arial"/>
          <w:b/>
          <w:sz w:val="24"/>
          <w:szCs w:val="24"/>
        </w:rPr>
        <w:t>Special circumstances.</w:t>
      </w:r>
    </w:p>
    <w:p w14:paraId="74281510" w14:textId="77777777" w:rsidR="00CA7B60" w:rsidRPr="00CA7B60" w:rsidRDefault="00CA7B60" w:rsidP="00CA7B60">
      <w:pPr>
        <w:rPr>
          <w:rFonts w:ascii="Arial" w:hAnsi="Arial" w:cs="Arial"/>
          <w:szCs w:val="24"/>
        </w:rPr>
      </w:pPr>
    </w:p>
    <w:p w14:paraId="40BD0C2F" w14:textId="77777777" w:rsidR="00CA7B60" w:rsidRPr="00CA7B60" w:rsidRDefault="00CA7B60" w:rsidP="00CA7B60">
      <w:pPr>
        <w:ind w:firstLine="720"/>
        <w:rPr>
          <w:rFonts w:ascii="Arial" w:hAnsi="Arial" w:cs="Arial"/>
          <w:szCs w:val="24"/>
        </w:rPr>
      </w:pPr>
      <w:r w:rsidRPr="00CA7B60">
        <w:rPr>
          <w:rFonts w:ascii="Arial" w:hAnsi="Arial" w:cs="Arial"/>
          <w:szCs w:val="24"/>
        </w:rPr>
        <w:t>No special circumstances are associated with this information collection.</w:t>
      </w:r>
    </w:p>
    <w:p w14:paraId="2F894D34" w14:textId="77777777" w:rsidR="00CA7B60" w:rsidRPr="00CA7B60" w:rsidRDefault="00CA7B60" w:rsidP="00CA7B60">
      <w:pPr>
        <w:rPr>
          <w:rFonts w:ascii="Arial" w:hAnsi="Arial" w:cs="Arial"/>
          <w:szCs w:val="24"/>
        </w:rPr>
      </w:pPr>
    </w:p>
    <w:p w14:paraId="41638D78" w14:textId="77777777" w:rsidR="00CA7B60" w:rsidRPr="00CA7B60" w:rsidRDefault="00CA7B60" w:rsidP="00CA7B60">
      <w:pPr>
        <w:pStyle w:val="ListParagraph"/>
        <w:numPr>
          <w:ilvl w:val="0"/>
          <w:numId w:val="1"/>
        </w:numPr>
        <w:ind w:hanging="720"/>
        <w:rPr>
          <w:rFonts w:ascii="Arial" w:hAnsi="Arial" w:cs="Arial"/>
          <w:b/>
          <w:sz w:val="24"/>
          <w:szCs w:val="24"/>
        </w:rPr>
      </w:pPr>
      <w:r w:rsidRPr="00CA7B60">
        <w:rPr>
          <w:rFonts w:ascii="Arial" w:hAnsi="Arial" w:cs="Arial"/>
          <w:b/>
          <w:sz w:val="24"/>
          <w:szCs w:val="24"/>
        </w:rPr>
        <w:t>Federal register notice and consultation with outside persons.</w:t>
      </w:r>
    </w:p>
    <w:p w14:paraId="23371CAC" w14:textId="77777777" w:rsidR="00CA7B60" w:rsidRPr="00CA7B60" w:rsidRDefault="00CA7B60" w:rsidP="00CA7B60">
      <w:pPr>
        <w:rPr>
          <w:rFonts w:ascii="Arial" w:hAnsi="Arial" w:cs="Arial"/>
          <w:szCs w:val="24"/>
        </w:rPr>
      </w:pPr>
    </w:p>
    <w:p w14:paraId="1453B16D" w14:textId="77777777" w:rsidR="00CA7B60" w:rsidRPr="00CA7B60" w:rsidRDefault="00CA7B60" w:rsidP="00CA7B60">
      <w:pPr>
        <w:ind w:left="720"/>
        <w:rPr>
          <w:rFonts w:ascii="Arial" w:hAnsi="Arial" w:cs="Arial"/>
          <w:szCs w:val="24"/>
        </w:rPr>
      </w:pPr>
      <w:r w:rsidRPr="00CA7B60">
        <w:rPr>
          <w:rFonts w:ascii="Arial" w:hAnsi="Arial" w:cs="Arial"/>
          <w:szCs w:val="24"/>
        </w:rPr>
        <w:t>Not applicable.</w:t>
      </w:r>
    </w:p>
    <w:p w14:paraId="69CA6C40" w14:textId="77777777" w:rsidR="00CA7B60" w:rsidRPr="00CA7B60" w:rsidRDefault="00CA7B60" w:rsidP="00CA7B60">
      <w:pPr>
        <w:rPr>
          <w:rFonts w:ascii="Arial" w:hAnsi="Arial" w:cs="Arial"/>
          <w:szCs w:val="24"/>
        </w:rPr>
      </w:pPr>
    </w:p>
    <w:p w14:paraId="15A7C24C" w14:textId="77777777" w:rsidR="00CA7B60" w:rsidRPr="00CA7B60" w:rsidRDefault="00CA7B60" w:rsidP="00CA7B60">
      <w:pPr>
        <w:pStyle w:val="ListParagraph"/>
        <w:keepNext/>
        <w:keepLines/>
        <w:widowControl/>
        <w:numPr>
          <w:ilvl w:val="0"/>
          <w:numId w:val="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sz w:val="24"/>
          <w:szCs w:val="24"/>
        </w:rPr>
      </w:pPr>
      <w:r w:rsidRPr="00CA7B60">
        <w:rPr>
          <w:rFonts w:ascii="Arial" w:hAnsi="Arial" w:cs="Arial"/>
          <w:b/>
          <w:sz w:val="24"/>
          <w:szCs w:val="24"/>
        </w:rPr>
        <w:t>Payments or gifts to respondents.</w:t>
      </w:r>
    </w:p>
    <w:p w14:paraId="5FD5986D" w14:textId="77777777" w:rsidR="00CA7B60" w:rsidRPr="00CA7B60" w:rsidRDefault="00CA7B60" w:rsidP="00CA7B6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20457DFE" w14:textId="77777777" w:rsidR="00CA7B60" w:rsidRPr="00CA7B60" w:rsidRDefault="00CA7B60" w:rsidP="00CA7B60">
      <w:pPr>
        <w:ind w:left="720"/>
        <w:rPr>
          <w:rFonts w:ascii="Arial" w:hAnsi="Arial" w:cs="Arial"/>
          <w:szCs w:val="24"/>
        </w:rPr>
      </w:pPr>
      <w:r w:rsidRPr="00CA7B60">
        <w:rPr>
          <w:rFonts w:ascii="Arial" w:hAnsi="Arial" w:cs="Arial"/>
          <w:szCs w:val="24"/>
        </w:rPr>
        <w:t>No payments or gifts will be given to respondents.</w:t>
      </w:r>
    </w:p>
    <w:p w14:paraId="24FF3E6F" w14:textId="77777777" w:rsidR="00CA7B60" w:rsidRPr="00CA7B60" w:rsidRDefault="00CA7B60" w:rsidP="00CA7B6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6F0AF4E6" w14:textId="77777777" w:rsidR="00CA7B60" w:rsidRPr="00CA7B60" w:rsidRDefault="00CA7B60" w:rsidP="00CA7B60">
      <w:pPr>
        <w:pStyle w:val="ListParagraph"/>
        <w:widowControl/>
        <w:numPr>
          <w:ilvl w:val="0"/>
          <w:numId w:val="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sz w:val="24"/>
          <w:szCs w:val="24"/>
        </w:rPr>
      </w:pPr>
      <w:r w:rsidRPr="00CA7B60">
        <w:rPr>
          <w:rFonts w:ascii="Arial" w:hAnsi="Arial" w:cs="Arial"/>
          <w:b/>
          <w:sz w:val="24"/>
          <w:szCs w:val="24"/>
        </w:rPr>
        <w:t>Confidentiality provided to respondents.</w:t>
      </w:r>
    </w:p>
    <w:p w14:paraId="12620DD3" w14:textId="77777777" w:rsidR="00CA7B60" w:rsidRPr="00CA7B60" w:rsidRDefault="00CA7B60" w:rsidP="00CA7B6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p>
    <w:p w14:paraId="56B90B47" w14:textId="77777777" w:rsidR="00CA7B60" w:rsidRPr="00CA7B60" w:rsidRDefault="00CA7B60" w:rsidP="00CA7B6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szCs w:val="24"/>
        </w:rPr>
      </w:pPr>
      <w:r w:rsidRPr="00CA7B60">
        <w:rPr>
          <w:rFonts w:ascii="Arial" w:hAnsi="Arial" w:cs="Arial"/>
          <w:szCs w:val="24"/>
        </w:rPr>
        <w:t xml:space="preserve">Confidentiality will be provided to respondents in accordance with the Confidential Information Protection and Statistical Efficiency Act (CIPSEA) of 2002. All confidentially protections that are applied to all products released from these surveys will remain the same as originally approved. </w:t>
      </w:r>
    </w:p>
    <w:p w14:paraId="13F28268" w14:textId="77777777" w:rsidR="00CA7B60" w:rsidRPr="00CA7B60" w:rsidRDefault="00CA7B60" w:rsidP="00CA7B60">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Cs w:val="24"/>
        </w:rPr>
      </w:pPr>
    </w:p>
    <w:p w14:paraId="59817A90" w14:textId="77777777" w:rsidR="00CA7B60" w:rsidRPr="00CA7B60" w:rsidRDefault="00CA7B60" w:rsidP="00CA7B60">
      <w:pPr>
        <w:pStyle w:val="ListParagraph"/>
        <w:keepNext/>
        <w:keepLines/>
        <w:widowControl/>
        <w:numPr>
          <w:ilvl w:val="0"/>
          <w:numId w:val="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sz w:val="24"/>
          <w:szCs w:val="24"/>
        </w:rPr>
      </w:pPr>
      <w:r w:rsidRPr="00CA7B60">
        <w:rPr>
          <w:rFonts w:ascii="Arial" w:hAnsi="Arial" w:cs="Arial"/>
          <w:b/>
          <w:sz w:val="24"/>
          <w:szCs w:val="24"/>
        </w:rPr>
        <w:t>Questions of a sensitive nature.</w:t>
      </w:r>
    </w:p>
    <w:p w14:paraId="5747DBA6" w14:textId="77777777" w:rsidR="00CA7B60" w:rsidRPr="00CA7B60" w:rsidRDefault="00CA7B60" w:rsidP="00CA7B60">
      <w:pPr>
        <w:keepNext/>
        <w:keepLines/>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Cs w:val="24"/>
        </w:rPr>
      </w:pPr>
    </w:p>
    <w:p w14:paraId="4F3AC351" w14:textId="58F6F4BD" w:rsidR="00A95DAD" w:rsidRPr="00CA7B60" w:rsidRDefault="00CA7B60" w:rsidP="00CA7B60">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Cs w:val="24"/>
        </w:rPr>
      </w:pPr>
      <w:r w:rsidRPr="00CA7B60">
        <w:rPr>
          <w:rFonts w:ascii="Arial" w:hAnsi="Arial" w:cs="Arial"/>
          <w:szCs w:val="24"/>
        </w:rPr>
        <w:t xml:space="preserve">No questions of sensitive nature will be asked. </w:t>
      </w:r>
    </w:p>
    <w:p w14:paraId="1C63E5F3" w14:textId="77777777" w:rsidR="00A95DAD" w:rsidRPr="00CA7B60" w:rsidRDefault="00A95DAD">
      <w:pPr>
        <w:rPr>
          <w:rFonts w:ascii="Arial" w:hAnsi="Arial" w:cs="Arial"/>
          <w:color w:val="000000"/>
          <w:szCs w:val="24"/>
        </w:rPr>
      </w:pPr>
    </w:p>
    <w:p w14:paraId="3F7967DB" w14:textId="77777777" w:rsidR="00A95DAD" w:rsidRPr="00CA7B60" w:rsidRDefault="00A95DAD">
      <w:pPr>
        <w:ind w:left="720" w:hanging="720"/>
        <w:rPr>
          <w:rFonts w:ascii="Arial" w:hAnsi="Arial" w:cs="Arial"/>
          <w:color w:val="000000"/>
          <w:szCs w:val="24"/>
        </w:rPr>
      </w:pPr>
      <w:r w:rsidRPr="00CA7B60">
        <w:rPr>
          <w:rFonts w:ascii="Arial" w:hAnsi="Arial" w:cs="Arial"/>
          <w:b/>
          <w:color w:val="000000"/>
          <w:szCs w:val="24"/>
        </w:rPr>
        <w:t>12.</w:t>
      </w:r>
      <w:r w:rsidRPr="00CA7B60">
        <w:rPr>
          <w:rFonts w:ascii="Arial" w:hAnsi="Arial" w:cs="Arial"/>
          <w:b/>
          <w:color w:val="000000"/>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w:t>
      </w:r>
      <w:r w:rsidRPr="00CA7B60">
        <w:rPr>
          <w:rFonts w:ascii="Arial" w:hAnsi="Arial" w:cs="Arial"/>
          <w:b/>
          <w:color w:val="000000"/>
          <w:szCs w:val="24"/>
        </w:rPr>
        <w:lastRenderedPageBreak/>
        <w:t>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2F920876" w14:textId="77777777" w:rsidR="00A95DAD" w:rsidRPr="00CA7B60" w:rsidRDefault="00A95DAD">
      <w:pPr>
        <w:rPr>
          <w:rFonts w:ascii="Arial" w:hAnsi="Arial" w:cs="Arial"/>
          <w:szCs w:val="24"/>
        </w:rPr>
      </w:pPr>
    </w:p>
    <w:p w14:paraId="37A518BD" w14:textId="5B9D0F23" w:rsidR="002C609C" w:rsidRDefault="002C609C" w:rsidP="002C609C">
      <w:pPr>
        <w:ind w:left="720"/>
        <w:rPr>
          <w:rFonts w:ascii="Arial" w:hAnsi="Arial" w:cs="Arial"/>
        </w:rPr>
      </w:pPr>
      <w:r w:rsidRPr="00847650">
        <w:rPr>
          <w:rFonts w:ascii="Arial" w:hAnsi="Arial" w:cs="Arial"/>
        </w:rPr>
        <w:t>The following table contains the estimated burden hours for the surveys included in this supplemental supporting statement.  Cost to the public for completing the questionnaire is assumed to be comparable to the hourly rate of those requesting the data.  The adjusted overall cost to the public is estimated at $</w:t>
      </w:r>
      <w:r w:rsidR="00874A6A">
        <w:rPr>
          <w:rFonts w:ascii="Arial" w:hAnsi="Arial" w:cs="Arial"/>
        </w:rPr>
        <w:t>6,441,179.28</w:t>
      </w:r>
      <w:r w:rsidRPr="00847650">
        <w:rPr>
          <w:rFonts w:ascii="Arial" w:hAnsi="Arial" w:cs="Arial"/>
        </w:rPr>
        <w:t>.</w:t>
      </w:r>
    </w:p>
    <w:p w14:paraId="53B2E2DA" w14:textId="77777777" w:rsidR="002C609C" w:rsidRDefault="002C609C" w:rsidP="002C609C">
      <w:pPr>
        <w:ind w:left="720"/>
        <w:rPr>
          <w:rFonts w:ascii="Arial" w:hAnsi="Arial" w:cs="Arial"/>
        </w:rPr>
      </w:pPr>
    </w:p>
    <w:p w14:paraId="10B59705" w14:textId="77777777" w:rsidR="002C609C" w:rsidRPr="00847650" w:rsidRDefault="002C609C" w:rsidP="002C609C">
      <w:pPr>
        <w:ind w:left="720"/>
        <w:rPr>
          <w:rFonts w:ascii="Arial" w:hAnsi="Arial" w:cs="Arial"/>
        </w:rPr>
      </w:pPr>
    </w:p>
    <w:p w14:paraId="216F5BC8" w14:textId="4AD22276" w:rsidR="002C609C" w:rsidRPr="008F6FC5" w:rsidRDefault="00E66F8D" w:rsidP="002C609C">
      <w:pPr>
        <w:ind w:left="720"/>
        <w:jc w:val="center"/>
        <w:rPr>
          <w:rFonts w:ascii="Arial" w:hAnsi="Arial" w:cs="Arial"/>
          <w:color w:val="FF0000"/>
        </w:rPr>
      </w:pPr>
      <w:r>
        <w:rPr>
          <w:rFonts w:ascii="Arial" w:hAnsi="Arial" w:cs="Arial"/>
          <w:color w:val="FF0000"/>
        </w:rPr>
        <w:object w:dxaOrig="8539" w:dyaOrig="2814" w14:anchorId="2153B2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25pt;height:148.5pt" o:ole="">
            <v:imagedata r:id="rId9" o:title=""/>
          </v:shape>
          <o:OLEObject Type="Embed" ProgID="Excel.Sheet.12" ShapeID="_x0000_i1025" DrawAspect="Content" ObjectID="_1626258455" r:id="rId10"/>
        </w:object>
      </w:r>
    </w:p>
    <w:p w14:paraId="4820CDA4" w14:textId="77777777" w:rsidR="002C609C" w:rsidRPr="00947BE7" w:rsidRDefault="002C609C" w:rsidP="002C609C">
      <w:pPr>
        <w:ind w:left="720"/>
        <w:rPr>
          <w:rFonts w:ascii="Arial" w:hAnsi="Arial" w:cs="Arial"/>
          <w:color w:val="FF0000"/>
        </w:rPr>
      </w:pPr>
    </w:p>
    <w:p w14:paraId="2D7DD915" w14:textId="77777777" w:rsidR="002C609C" w:rsidRPr="00687CEC" w:rsidRDefault="002C609C" w:rsidP="002C609C">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687CEC">
        <w:rPr>
          <w:rFonts w:ascii="Arial" w:hAnsi="Arial" w:cs="Arial"/>
        </w:rPr>
        <w:t xml:space="preserve">NASS uses the Bureau of Labor Statistics’ </w:t>
      </w:r>
      <w:hyperlink r:id="rId11" w:history="1">
        <w:r w:rsidRPr="00687CEC">
          <w:rPr>
            <w:rFonts w:ascii="Arial" w:hAnsi="Arial" w:cs="Arial"/>
            <w:color w:val="0000FF"/>
            <w:u w:val="single"/>
          </w:rPr>
          <w:t>Occupational Employment Statistics</w:t>
        </w:r>
      </w:hyperlink>
      <w:r w:rsidRPr="00687CEC">
        <w:rPr>
          <w:rFonts w:ascii="Arial" w:hAnsi="Arial" w:cs="Arial"/>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14:paraId="4FFDBF90" w14:textId="77777777" w:rsidR="002C609C" w:rsidRDefault="002C609C" w:rsidP="002C609C">
      <w:pPr>
        <w:rPr>
          <w:rFonts w:ascii="Arial" w:hAnsi="Arial" w:cs="Arial"/>
        </w:rPr>
      </w:pPr>
    </w:p>
    <w:p w14:paraId="49DB1061" w14:textId="77777777" w:rsidR="00E66F8D" w:rsidRDefault="00E66F8D" w:rsidP="002C609C">
      <w:pPr>
        <w:rPr>
          <w:rFonts w:ascii="Arial" w:hAnsi="Arial" w:cs="Arial"/>
        </w:rPr>
      </w:pPr>
    </w:p>
    <w:p w14:paraId="175C453C" w14:textId="61A3516D" w:rsidR="00E66F8D" w:rsidRDefault="00E66F8D" w:rsidP="002C609C">
      <w:pPr>
        <w:rPr>
          <w:rFonts w:ascii="Arial" w:hAnsi="Arial" w:cs="Arial"/>
        </w:rPr>
        <w:sectPr w:rsidR="00E66F8D" w:rsidSect="002C609C">
          <w:footerReference w:type="default" r:id="rId12"/>
          <w:type w:val="continuous"/>
          <w:pgSz w:w="12240" w:h="15840" w:code="1"/>
          <w:pgMar w:top="1526" w:right="1440" w:bottom="1350" w:left="1440" w:header="1152" w:footer="576" w:gutter="0"/>
          <w:cols w:space="720"/>
          <w:noEndnote/>
          <w:docGrid w:linePitch="326"/>
        </w:sectPr>
      </w:pPr>
      <w:r>
        <w:rPr>
          <w:rFonts w:ascii="Arial" w:hAnsi="Arial" w:cs="Arial"/>
        </w:rPr>
        <w:object w:dxaOrig="10905" w:dyaOrig="1705" w14:anchorId="0904F987">
          <v:shape id="_x0000_i1026" type="#_x0000_t75" style="width:484.5pt;height:75.75pt" o:ole="">
            <v:imagedata r:id="rId13" o:title=""/>
          </v:shape>
          <o:OLEObject Type="Embed" ProgID="Excel.Sheet.12" ShapeID="_x0000_i1026" DrawAspect="Content" ObjectID="_1626258456" r:id="rId14"/>
        </w:object>
      </w:r>
    </w:p>
    <w:p w14:paraId="4AC3FD78" w14:textId="1B845D6E" w:rsidR="00E66F8D" w:rsidRDefault="00E66F8D">
      <w:pPr>
        <w:rPr>
          <w:rFonts w:ascii="Arial" w:hAnsi="Arial" w:cs="Arial"/>
          <w:color w:val="FF0000"/>
          <w:szCs w:val="24"/>
        </w:rPr>
      </w:pPr>
      <w:r>
        <w:rPr>
          <w:rFonts w:ascii="Arial" w:hAnsi="Arial" w:cs="Arial"/>
          <w:color w:val="FF0000"/>
          <w:szCs w:val="24"/>
        </w:rPr>
        <w:t>Original Burden Tables</w:t>
      </w:r>
    </w:p>
    <w:bookmarkStart w:id="1" w:name="_MON_1552285712"/>
    <w:bookmarkEnd w:id="1"/>
    <w:p w14:paraId="7C7F2756" w14:textId="0A3261B5" w:rsidR="00C46FB3" w:rsidRDefault="00E66F8D">
      <w:pPr>
        <w:rPr>
          <w:rFonts w:ascii="Arial" w:hAnsi="Arial" w:cs="Arial"/>
          <w:color w:val="FF0000"/>
          <w:szCs w:val="24"/>
        </w:rPr>
      </w:pPr>
      <w:r>
        <w:rPr>
          <w:rFonts w:ascii="Arial" w:hAnsi="Arial" w:cs="Arial"/>
          <w:color w:val="FF0000"/>
          <w:szCs w:val="24"/>
        </w:rPr>
        <w:object w:dxaOrig="15209" w:dyaOrig="10573" w14:anchorId="4EB55E35">
          <v:shape id="_x0000_i1027" type="#_x0000_t75" style="width:676.5pt;height:470.25pt" o:ole="">
            <v:imagedata r:id="rId15" o:title=""/>
          </v:shape>
          <o:OLEObject Type="Embed" ProgID="Excel.Sheet.12" ShapeID="_x0000_i1027" DrawAspect="Content" ObjectID="_1626258457" r:id="rId16"/>
        </w:object>
      </w:r>
    </w:p>
    <w:bookmarkStart w:id="2" w:name="_MON_1552376371"/>
    <w:bookmarkEnd w:id="2"/>
    <w:p w14:paraId="3514FCD6" w14:textId="77777777" w:rsidR="00A95DAD" w:rsidRPr="005A1C03" w:rsidRDefault="006B0529">
      <w:pPr>
        <w:rPr>
          <w:rFonts w:ascii="Arial" w:hAnsi="Arial" w:cs="Arial"/>
          <w:color w:val="FF0000"/>
          <w:szCs w:val="24"/>
        </w:rPr>
      </w:pPr>
      <w:r>
        <w:rPr>
          <w:rFonts w:ascii="Arial" w:hAnsi="Arial" w:cs="Arial"/>
          <w:color w:val="FF0000"/>
          <w:szCs w:val="24"/>
        </w:rPr>
        <w:object w:dxaOrig="15149" w:dyaOrig="8441" w14:anchorId="1EEBEFF9">
          <v:shape id="_x0000_i1028" type="#_x0000_t75" style="width:702.75pt;height:401.25pt" o:ole="">
            <v:imagedata r:id="rId17" o:title=""/>
          </v:shape>
          <o:OLEObject Type="Embed" ProgID="Excel.Sheet.12" ShapeID="_x0000_i1028" DrawAspect="Content" ObjectID="_1626258458" r:id="rId18"/>
        </w:object>
      </w:r>
      <w:r w:rsidR="00A95DAD" w:rsidRPr="005A1C03">
        <w:rPr>
          <w:rFonts w:ascii="Arial" w:hAnsi="Arial" w:cs="Arial"/>
          <w:color w:val="FF0000"/>
          <w:szCs w:val="24"/>
        </w:rPr>
        <w:br w:type="page"/>
      </w:r>
      <w:bookmarkStart w:id="3" w:name="_MON_1350897914"/>
      <w:bookmarkEnd w:id="3"/>
    </w:p>
    <w:p w14:paraId="01347B7B" w14:textId="77777777" w:rsidR="00B7201C" w:rsidRDefault="00B720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sectPr w:rsidR="00B7201C" w:rsidSect="00E66F8D">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pgMar w:top="630" w:right="1830" w:bottom="990" w:left="1056" w:header="810" w:footer="576" w:gutter="0"/>
          <w:cols w:space="720"/>
        </w:sectPr>
      </w:pPr>
    </w:p>
    <w:p w14:paraId="5571DA13"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13.</w:t>
      </w:r>
      <w:r w:rsidRPr="00D404ED">
        <w:rPr>
          <w:rFonts w:ascii="Arial" w:hAnsi="Arial" w:cs="Arial"/>
          <w:b/>
          <w:color w:val="000000"/>
          <w:szCs w:val="24"/>
        </w:rPr>
        <w:tab/>
        <w:t>Provide an estimate of the total annual cost burden to respondents or record-keepers resulting from the collection of information.</w:t>
      </w:r>
    </w:p>
    <w:p w14:paraId="0BC7F42E" w14:textId="77777777"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EF4F85" w14:textId="77777777" w:rsidR="005A1C03" w:rsidRPr="005A1C03" w:rsidRDefault="005A1C03" w:rsidP="005A1C03">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14:paraId="47CA6DBE" w14:textId="77777777" w:rsidR="00A95DAD" w:rsidRPr="005A1C03"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3BE0F65A"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14.</w:t>
      </w:r>
      <w:r w:rsidRPr="00D404E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14:paraId="4057BCDA" w14:textId="77777777" w:rsidR="00A95DAD" w:rsidRPr="00536592"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14:paraId="00F4CF17" w14:textId="77777777" w:rsidR="00A95DAD" w:rsidRPr="00964C59"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64C59">
        <w:rPr>
          <w:rFonts w:ascii="Arial" w:hAnsi="Arial" w:cs="Arial"/>
          <w:szCs w:val="24"/>
        </w:rPr>
        <w:t>The cost to the Federal government for the Agricultural Surveys Program is expected to total $</w:t>
      </w:r>
      <w:r w:rsidR="006543B8" w:rsidRPr="00964C59">
        <w:rPr>
          <w:rFonts w:ascii="Arial" w:hAnsi="Arial" w:cs="Arial"/>
          <w:szCs w:val="24"/>
        </w:rPr>
        <w:t>30</w:t>
      </w:r>
      <w:r w:rsidR="008A030C">
        <w:rPr>
          <w:rFonts w:ascii="Arial" w:hAnsi="Arial" w:cs="Arial"/>
          <w:szCs w:val="24"/>
        </w:rPr>
        <w:t>.5</w:t>
      </w:r>
      <w:r w:rsidRPr="00964C59">
        <w:rPr>
          <w:rFonts w:ascii="Arial" w:hAnsi="Arial" w:cs="Arial"/>
          <w:szCs w:val="24"/>
        </w:rPr>
        <w:t xml:space="preserve"> million annually.</w:t>
      </w:r>
    </w:p>
    <w:p w14:paraId="4AB95B4E" w14:textId="77777777" w:rsidR="00A95DAD" w:rsidRPr="002C749E"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14:paraId="43F090C9" w14:textId="77777777" w:rsidR="00827D60"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D404ED">
        <w:rPr>
          <w:rFonts w:ascii="Arial" w:hAnsi="Arial" w:cs="Arial"/>
          <w:b/>
          <w:color w:val="000000"/>
          <w:szCs w:val="24"/>
        </w:rPr>
        <w:t>15.</w:t>
      </w:r>
      <w:r w:rsidRPr="00D404ED">
        <w:rPr>
          <w:rFonts w:ascii="Arial" w:hAnsi="Arial" w:cs="Arial"/>
          <w:b/>
          <w:color w:val="000000"/>
          <w:szCs w:val="24"/>
        </w:rPr>
        <w:tab/>
      </w:r>
      <w:r w:rsidR="00827D60" w:rsidRPr="00325A47">
        <w:rPr>
          <w:rFonts w:ascii="Arial" w:hAnsi="Arial" w:cs="Arial"/>
          <w:b/>
          <w:color w:val="000000"/>
          <w:szCs w:val="24"/>
        </w:rPr>
        <w:t>Explain the reasons for any program changes or adjustments reported in Items 13 or 14 of the OMB Form 83-I (reasons for changes in burden).</w:t>
      </w:r>
    </w:p>
    <w:p w14:paraId="7EEF3EF7" w14:textId="77777777" w:rsidR="00A95DAD" w:rsidRPr="00B022BD" w:rsidRDefault="00A95DAD" w:rsidP="00827D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D404ED">
        <w:rPr>
          <w:rFonts w:ascii="Arial" w:hAnsi="Arial" w:cs="Arial"/>
          <w:color w:val="000000"/>
          <w:szCs w:val="24"/>
        </w:rPr>
        <w:tab/>
      </w:r>
    </w:p>
    <w:p w14:paraId="74549430" w14:textId="1396CDD2" w:rsidR="002E4C40" w:rsidRPr="00D76CC8"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In response to a request from APHIS, NASS has agreed to add additional questions to the January Sheep survey in order to allow APHIS the ability to do additional analysis of the effects predators have on US sheep farmers and their flocks.  The program change will not impact the sample size it will only impact the amount of respondent burden. </w:t>
      </w:r>
    </w:p>
    <w:p w14:paraId="474E4D0B" w14:textId="77777777" w:rsidR="00D76CC8" w:rsidRPr="008A030C"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6BC5ECDF" w14:textId="1088338F" w:rsidR="007664B2" w:rsidRPr="008A030C" w:rsidRDefault="00D76CC8" w:rsidP="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r>
        <w:rPr>
          <w:rFonts w:ascii="Arial" w:hAnsi="Arial" w:cs="Arial"/>
          <w:color w:val="FF0000"/>
          <w:szCs w:val="24"/>
        </w:rPr>
        <w:object w:dxaOrig="11885" w:dyaOrig="1727" w14:anchorId="4CBD99BD">
          <v:shape id="_x0000_i1029" type="#_x0000_t75" style="width:424.5pt;height:84.75pt" o:ole="">
            <v:imagedata r:id="rId23" o:title=""/>
          </v:shape>
          <o:OLEObject Type="Embed" ProgID="Excel.Sheet.12" ShapeID="_x0000_i1029" DrawAspect="Content" ObjectID="_1626258459" r:id="rId24"/>
        </w:object>
      </w:r>
    </w:p>
    <w:p w14:paraId="19CE33BC" w14:textId="3551829B" w:rsidR="00A95DAD" w:rsidRPr="00D404ED" w:rsidRDefault="00B022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Pr>
          <w:rFonts w:ascii="Arial" w:hAnsi="Arial" w:cs="Arial"/>
          <w:b/>
          <w:color w:val="000000"/>
          <w:szCs w:val="24"/>
        </w:rPr>
        <w:tab/>
      </w:r>
      <w:r>
        <w:rPr>
          <w:rFonts w:ascii="Arial" w:hAnsi="Arial" w:cs="Arial"/>
          <w:color w:val="000000"/>
          <w:szCs w:val="24"/>
        </w:rPr>
        <w:t xml:space="preserve"> </w:t>
      </w:r>
      <w:r w:rsidR="00A95DAD" w:rsidRPr="00D404ED">
        <w:rPr>
          <w:rFonts w:ascii="Arial" w:hAnsi="Arial" w:cs="Arial"/>
          <w:b/>
          <w:color w:val="000000"/>
          <w:szCs w:val="24"/>
        </w:rPr>
        <w:t>16.</w:t>
      </w:r>
      <w:r w:rsidR="00A95DAD" w:rsidRPr="00D404ED">
        <w:rPr>
          <w:rFonts w:ascii="Arial" w:hAnsi="Arial" w:cs="Arial"/>
          <w:b/>
          <w:color w:val="000000"/>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6A371B7"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06D2761" w14:textId="77777777" w:rsidR="00911B30"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Data from t</w:t>
      </w:r>
      <w:r w:rsidR="00A95DAD" w:rsidRPr="000A3EC0">
        <w:rPr>
          <w:rFonts w:ascii="Arial" w:hAnsi="Arial" w:cs="Arial"/>
          <w:szCs w:val="24"/>
        </w:rPr>
        <w:t xml:space="preserve">he January </w:t>
      </w:r>
      <w:r>
        <w:rPr>
          <w:rFonts w:ascii="Arial" w:hAnsi="Arial" w:cs="Arial"/>
          <w:szCs w:val="24"/>
        </w:rPr>
        <w:t>S</w:t>
      </w:r>
      <w:r w:rsidR="00A95DAD" w:rsidRPr="000A3EC0">
        <w:rPr>
          <w:rFonts w:ascii="Arial" w:hAnsi="Arial" w:cs="Arial"/>
          <w:szCs w:val="24"/>
        </w:rPr>
        <w:t xml:space="preserve">heep and </w:t>
      </w:r>
      <w:r>
        <w:rPr>
          <w:rFonts w:ascii="Arial" w:hAnsi="Arial" w:cs="Arial"/>
          <w:szCs w:val="24"/>
        </w:rPr>
        <w:t>G</w:t>
      </w:r>
      <w:r w:rsidR="00A95DAD" w:rsidRPr="000A3EC0">
        <w:rPr>
          <w:rFonts w:ascii="Arial" w:hAnsi="Arial" w:cs="Arial"/>
          <w:szCs w:val="24"/>
        </w:rPr>
        <w:t xml:space="preserve">oat </w:t>
      </w:r>
      <w:r>
        <w:rPr>
          <w:rFonts w:ascii="Arial" w:hAnsi="Arial" w:cs="Arial"/>
          <w:szCs w:val="24"/>
        </w:rPr>
        <w:t>R</w:t>
      </w:r>
      <w:r w:rsidR="00A95DAD" w:rsidRPr="000A3EC0">
        <w:rPr>
          <w:rFonts w:ascii="Arial" w:hAnsi="Arial" w:cs="Arial"/>
          <w:szCs w:val="24"/>
        </w:rPr>
        <w:t xml:space="preserve">eport </w:t>
      </w:r>
      <w:r>
        <w:rPr>
          <w:rFonts w:ascii="Arial" w:hAnsi="Arial" w:cs="Arial"/>
          <w:szCs w:val="24"/>
        </w:rPr>
        <w:t>are</w:t>
      </w:r>
      <w:r w:rsidR="00A95DAD" w:rsidRPr="000A3EC0">
        <w:rPr>
          <w:rFonts w:ascii="Arial" w:hAnsi="Arial" w:cs="Arial"/>
          <w:szCs w:val="24"/>
        </w:rPr>
        <w:t xml:space="preserve"> generally released during the last week of January.  </w:t>
      </w:r>
    </w:p>
    <w:p w14:paraId="468C60AC" w14:textId="77777777" w:rsidR="00222FC6" w:rsidRPr="008A030C" w:rsidRDefault="00222F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14:paraId="12657550" w14:textId="77777777" w:rsidR="000A3EC0" w:rsidRPr="008A030C" w:rsidRDefault="002B2D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hyperlink r:id="rId25" w:history="1">
        <w:r w:rsidR="000A3EC0" w:rsidRPr="00490D82">
          <w:rPr>
            <w:rStyle w:val="Hyperlink"/>
            <w:rFonts w:ascii="Arial" w:hAnsi="Arial" w:cs="Arial"/>
            <w:sz w:val="20"/>
          </w:rPr>
          <w:t>http://usda.mannlib.cornell.edu/MannUsda/viewDocumentInfo.do?documentID=1145</w:t>
        </w:r>
      </w:hyperlink>
      <w:r w:rsidR="00CD7BD0">
        <w:rPr>
          <w:rFonts w:ascii="Arial" w:hAnsi="Arial" w:cs="Arial"/>
          <w:sz w:val="20"/>
        </w:rPr>
        <w:t xml:space="preserve">. </w:t>
      </w:r>
    </w:p>
    <w:p w14:paraId="595234D5" w14:textId="77777777" w:rsidR="00911B30" w:rsidRPr="008A030C" w:rsidRDefault="00911B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0"/>
        </w:rPr>
      </w:pPr>
    </w:p>
    <w:p w14:paraId="49D42067"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17.</w:t>
      </w:r>
      <w:r w:rsidRPr="00D404ED">
        <w:rPr>
          <w:rFonts w:ascii="Arial" w:hAnsi="Arial" w:cs="Arial"/>
          <w:b/>
          <w:color w:val="000000"/>
          <w:szCs w:val="24"/>
        </w:rPr>
        <w:tab/>
        <w:t>If seeking approval to not display the expiration date for OMB approval of the information collection, explain the reasons that display would be inappropriate.</w:t>
      </w:r>
    </w:p>
    <w:p w14:paraId="69EBF7CA"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1C8E0190" w14:textId="77777777" w:rsidR="00A95DA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14:paraId="0EDEAA7C" w14:textId="77777777" w:rsidR="00317334" w:rsidRPr="00D404ED" w:rsidRDefault="003173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p>
    <w:p w14:paraId="0F3F213B"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D404ED">
        <w:rPr>
          <w:rFonts w:ascii="Arial" w:hAnsi="Arial" w:cs="Arial"/>
          <w:b/>
          <w:color w:val="000000"/>
          <w:szCs w:val="24"/>
        </w:rPr>
        <w:t>18.</w:t>
      </w:r>
      <w:r w:rsidRPr="00D404ED">
        <w:rPr>
          <w:rFonts w:ascii="Arial" w:hAnsi="Arial" w:cs="Arial"/>
          <w:b/>
          <w:color w:val="000000"/>
          <w:szCs w:val="24"/>
        </w:rPr>
        <w:tab/>
        <w:t>Explain each exception to the certification statement identified in Item 19, “Certification for Paperwork Reduction Act Submissions” of OMB Form 83-I.</w:t>
      </w:r>
    </w:p>
    <w:p w14:paraId="03EA812B"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566A12F4"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There are no exceptions to the certification statement.</w:t>
      </w:r>
    </w:p>
    <w:p w14:paraId="3E660DA8" w14:textId="77777777" w:rsidR="00A95DAD" w:rsidRPr="00D404ED" w:rsidRDefault="00A95D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14:paraId="6C26B8E6" w14:textId="1E67A41E" w:rsidR="00A655F5" w:rsidRPr="008A030C" w:rsidRDefault="00A95DAD" w:rsidP="00CD7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FF0000"/>
          <w:szCs w:val="24"/>
        </w:rPr>
      </w:pPr>
      <w:r w:rsidRPr="00D404ED">
        <w:rPr>
          <w:rFonts w:ascii="Arial" w:hAnsi="Arial" w:cs="Arial"/>
          <w:color w:val="000000"/>
          <w:szCs w:val="24"/>
        </w:rPr>
        <w:tab/>
      </w:r>
      <w:r w:rsidR="002E2905">
        <w:rPr>
          <w:rFonts w:ascii="Arial" w:hAnsi="Arial" w:cs="Arial"/>
          <w:color w:val="000000"/>
          <w:szCs w:val="24"/>
        </w:rPr>
        <w:t>A</w:t>
      </w:r>
      <w:r w:rsidR="00D76CC8">
        <w:rPr>
          <w:rFonts w:ascii="Arial" w:hAnsi="Arial" w:cs="Arial"/>
          <w:color w:val="000000"/>
          <w:szCs w:val="24"/>
        </w:rPr>
        <w:t>ugust</w:t>
      </w:r>
      <w:r w:rsidR="00CD7BD0">
        <w:rPr>
          <w:rFonts w:ascii="Arial" w:hAnsi="Arial" w:cs="Arial"/>
          <w:color w:val="000000"/>
          <w:szCs w:val="24"/>
        </w:rPr>
        <w:t xml:space="preserve"> 201</w:t>
      </w:r>
      <w:r w:rsidR="00D76CC8">
        <w:rPr>
          <w:rFonts w:ascii="Arial" w:hAnsi="Arial" w:cs="Arial"/>
          <w:color w:val="000000"/>
          <w:szCs w:val="24"/>
        </w:rPr>
        <w:t>9</w:t>
      </w:r>
    </w:p>
    <w:p w14:paraId="24904BB6" w14:textId="77777777" w:rsidR="00A655F5" w:rsidRPr="008A030C" w:rsidRDefault="00A655F5" w:rsidP="00C271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rFonts w:ascii="Arial" w:hAnsi="Arial" w:cs="Arial"/>
          <w:color w:val="FF0000"/>
          <w:szCs w:val="24"/>
        </w:rPr>
      </w:pPr>
    </w:p>
    <w:sectPr w:rsidR="00A655F5" w:rsidRPr="008A030C" w:rsidSect="00434306">
      <w:footnotePr>
        <w:numFmt w:val="lowerLetter"/>
      </w:footnotePr>
      <w:endnotePr>
        <w:numFmt w:val="lowerLetter"/>
      </w:endnotePr>
      <w:type w:val="continuous"/>
      <w:pgSz w:w="12240" w:h="15840"/>
      <w:pgMar w:top="1829" w:right="1800" w:bottom="1620" w:left="1440" w:header="1354"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5C39C3" w14:textId="77777777" w:rsidR="00D76CC8" w:rsidRDefault="00D76CC8">
      <w:r>
        <w:separator/>
      </w:r>
    </w:p>
  </w:endnote>
  <w:endnote w:type="continuationSeparator" w:id="0">
    <w:p w14:paraId="468D026F" w14:textId="77777777" w:rsidR="00D76CC8" w:rsidRDefault="00D7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002460"/>
      <w:docPartObj>
        <w:docPartGallery w:val="Page Numbers (Bottom of Page)"/>
        <w:docPartUnique/>
      </w:docPartObj>
    </w:sdtPr>
    <w:sdtEndPr>
      <w:rPr>
        <w:noProof/>
      </w:rPr>
    </w:sdtEndPr>
    <w:sdtContent>
      <w:p w14:paraId="54AAD559" w14:textId="77777777" w:rsidR="00D76CC8" w:rsidRDefault="00D76CC8">
        <w:pPr>
          <w:pStyle w:val="Footer"/>
          <w:jc w:val="center"/>
        </w:pPr>
        <w:r>
          <w:fldChar w:fldCharType="begin"/>
        </w:r>
        <w:r>
          <w:instrText xml:space="preserve"> PAGE   \* MERGEFORMAT </w:instrText>
        </w:r>
        <w:r>
          <w:fldChar w:fldCharType="separate"/>
        </w:r>
        <w:r w:rsidR="002B2DEC">
          <w:rPr>
            <w:noProof/>
          </w:rPr>
          <w:t>1</w:t>
        </w:r>
        <w:r>
          <w:rPr>
            <w:noProof/>
          </w:rPr>
          <w:fldChar w:fldCharType="end"/>
        </w:r>
      </w:p>
    </w:sdtContent>
  </w:sdt>
  <w:p w14:paraId="38C78F99" w14:textId="77777777" w:rsidR="00D76CC8" w:rsidRDefault="00D76C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89D7" w14:textId="77777777" w:rsidR="00D76CC8" w:rsidRDefault="00D76CC8">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pgNum/>
    </w:r>
  </w:p>
  <w:p w14:paraId="5765E22F" w14:textId="77777777" w:rsidR="00D76CC8"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B067B" w14:textId="77777777" w:rsidR="00D76CC8" w:rsidRDefault="00D76CC8">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pgNum/>
    </w:r>
  </w:p>
  <w:p w14:paraId="0B447CD2" w14:textId="77777777" w:rsidR="00D76CC8"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EB758" w14:textId="77777777" w:rsidR="00D76CC8" w:rsidRDefault="00D76CC8">
      <w:r>
        <w:separator/>
      </w:r>
    </w:p>
  </w:footnote>
  <w:footnote w:type="continuationSeparator" w:id="0">
    <w:p w14:paraId="686D35DE" w14:textId="77777777" w:rsidR="00D76CC8" w:rsidRDefault="00D76C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03DC2" w14:textId="77777777" w:rsidR="00D76CC8"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CCE9E" w14:textId="77777777" w:rsidR="00D76CC8" w:rsidRDefault="00D76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A160B"/>
    <w:multiLevelType w:val="hybridMultilevel"/>
    <w:tmpl w:val="CF8CDB0C"/>
    <w:lvl w:ilvl="0" w:tplc="81E4A8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4B0"/>
    <w:rsid w:val="000304B6"/>
    <w:rsid w:val="000371C6"/>
    <w:rsid w:val="0005382F"/>
    <w:rsid w:val="000569C0"/>
    <w:rsid w:val="000742AB"/>
    <w:rsid w:val="000A276D"/>
    <w:rsid w:val="000A3488"/>
    <w:rsid w:val="000A3EC0"/>
    <w:rsid w:val="000A40ED"/>
    <w:rsid w:val="000B29C1"/>
    <w:rsid w:val="000B3928"/>
    <w:rsid w:val="000B7FA9"/>
    <w:rsid w:val="000C4DB7"/>
    <w:rsid w:val="000E0862"/>
    <w:rsid w:val="000E5936"/>
    <w:rsid w:val="000E65D9"/>
    <w:rsid w:val="000E72D6"/>
    <w:rsid w:val="000F3DB1"/>
    <w:rsid w:val="00106049"/>
    <w:rsid w:val="00121311"/>
    <w:rsid w:val="00174B3A"/>
    <w:rsid w:val="001842B3"/>
    <w:rsid w:val="001D0A7B"/>
    <w:rsid w:val="001D1D0F"/>
    <w:rsid w:val="001D5B4D"/>
    <w:rsid w:val="001F057B"/>
    <w:rsid w:val="002031F3"/>
    <w:rsid w:val="002069A9"/>
    <w:rsid w:val="002167E3"/>
    <w:rsid w:val="00222FC6"/>
    <w:rsid w:val="0022750B"/>
    <w:rsid w:val="00236110"/>
    <w:rsid w:val="00273A4F"/>
    <w:rsid w:val="002B0056"/>
    <w:rsid w:val="002B2DEC"/>
    <w:rsid w:val="002C609C"/>
    <w:rsid w:val="002C749E"/>
    <w:rsid w:val="002D7BCB"/>
    <w:rsid w:val="002E06ED"/>
    <w:rsid w:val="002E2905"/>
    <w:rsid w:val="002E4C40"/>
    <w:rsid w:val="00304B3D"/>
    <w:rsid w:val="00311658"/>
    <w:rsid w:val="00317334"/>
    <w:rsid w:val="00351D1A"/>
    <w:rsid w:val="00352591"/>
    <w:rsid w:val="00365C0A"/>
    <w:rsid w:val="00375891"/>
    <w:rsid w:val="00394782"/>
    <w:rsid w:val="003A07C4"/>
    <w:rsid w:val="003A2EF4"/>
    <w:rsid w:val="003C7D72"/>
    <w:rsid w:val="003D19FC"/>
    <w:rsid w:val="003E4E49"/>
    <w:rsid w:val="003E6925"/>
    <w:rsid w:val="00434306"/>
    <w:rsid w:val="00447944"/>
    <w:rsid w:val="0045093A"/>
    <w:rsid w:val="0046593C"/>
    <w:rsid w:val="00471358"/>
    <w:rsid w:val="00475AF2"/>
    <w:rsid w:val="004D1D85"/>
    <w:rsid w:val="004D4D71"/>
    <w:rsid w:val="004D500F"/>
    <w:rsid w:val="0050387A"/>
    <w:rsid w:val="0052574C"/>
    <w:rsid w:val="0053150D"/>
    <w:rsid w:val="00536592"/>
    <w:rsid w:val="00550E28"/>
    <w:rsid w:val="00551059"/>
    <w:rsid w:val="00572255"/>
    <w:rsid w:val="005A1C03"/>
    <w:rsid w:val="005D3E76"/>
    <w:rsid w:val="005E09AB"/>
    <w:rsid w:val="005F043A"/>
    <w:rsid w:val="005F0D6C"/>
    <w:rsid w:val="005F4AD9"/>
    <w:rsid w:val="005F582B"/>
    <w:rsid w:val="00600EF1"/>
    <w:rsid w:val="00602415"/>
    <w:rsid w:val="006045E0"/>
    <w:rsid w:val="00605D04"/>
    <w:rsid w:val="0061737A"/>
    <w:rsid w:val="00630D81"/>
    <w:rsid w:val="006478A2"/>
    <w:rsid w:val="006543B8"/>
    <w:rsid w:val="006A551C"/>
    <w:rsid w:val="006B0529"/>
    <w:rsid w:val="006B6F03"/>
    <w:rsid w:val="006D31EE"/>
    <w:rsid w:val="006D42E9"/>
    <w:rsid w:val="006E63E8"/>
    <w:rsid w:val="00700026"/>
    <w:rsid w:val="00700197"/>
    <w:rsid w:val="007116A7"/>
    <w:rsid w:val="0071595D"/>
    <w:rsid w:val="00722439"/>
    <w:rsid w:val="00732B0A"/>
    <w:rsid w:val="007574B0"/>
    <w:rsid w:val="007664B2"/>
    <w:rsid w:val="00771BEE"/>
    <w:rsid w:val="00773B27"/>
    <w:rsid w:val="00780CC5"/>
    <w:rsid w:val="007A235E"/>
    <w:rsid w:val="007A4163"/>
    <w:rsid w:val="007A49C5"/>
    <w:rsid w:val="007C6F6F"/>
    <w:rsid w:val="007D46F9"/>
    <w:rsid w:val="007E7EC1"/>
    <w:rsid w:val="007F6E8B"/>
    <w:rsid w:val="007F78EC"/>
    <w:rsid w:val="00800880"/>
    <w:rsid w:val="008019EC"/>
    <w:rsid w:val="008037FC"/>
    <w:rsid w:val="00817E16"/>
    <w:rsid w:val="00822D17"/>
    <w:rsid w:val="00827D60"/>
    <w:rsid w:val="00844E19"/>
    <w:rsid w:val="00860394"/>
    <w:rsid w:val="008666E1"/>
    <w:rsid w:val="008675C6"/>
    <w:rsid w:val="0087318F"/>
    <w:rsid w:val="00874A6A"/>
    <w:rsid w:val="008863E4"/>
    <w:rsid w:val="00890B2F"/>
    <w:rsid w:val="0089196D"/>
    <w:rsid w:val="008957F9"/>
    <w:rsid w:val="0089685A"/>
    <w:rsid w:val="008A030C"/>
    <w:rsid w:val="008A0E8C"/>
    <w:rsid w:val="008B07BD"/>
    <w:rsid w:val="008B54EC"/>
    <w:rsid w:val="008C3000"/>
    <w:rsid w:val="008D0A5D"/>
    <w:rsid w:val="008D4210"/>
    <w:rsid w:val="008E3860"/>
    <w:rsid w:val="008E72D4"/>
    <w:rsid w:val="008F2437"/>
    <w:rsid w:val="008F2E34"/>
    <w:rsid w:val="00903B43"/>
    <w:rsid w:val="0090732E"/>
    <w:rsid w:val="00910EC6"/>
    <w:rsid w:val="00911B30"/>
    <w:rsid w:val="00916805"/>
    <w:rsid w:val="00950B59"/>
    <w:rsid w:val="00964C59"/>
    <w:rsid w:val="009754C7"/>
    <w:rsid w:val="00993049"/>
    <w:rsid w:val="009B34A8"/>
    <w:rsid w:val="009B3A83"/>
    <w:rsid w:val="009C6A2E"/>
    <w:rsid w:val="009D4C56"/>
    <w:rsid w:val="009D793F"/>
    <w:rsid w:val="009E3092"/>
    <w:rsid w:val="009E5D31"/>
    <w:rsid w:val="00A24932"/>
    <w:rsid w:val="00A364DD"/>
    <w:rsid w:val="00A52D32"/>
    <w:rsid w:val="00A655F5"/>
    <w:rsid w:val="00A71513"/>
    <w:rsid w:val="00A71CFE"/>
    <w:rsid w:val="00A95DAD"/>
    <w:rsid w:val="00AD00A3"/>
    <w:rsid w:val="00AD66C2"/>
    <w:rsid w:val="00AE012D"/>
    <w:rsid w:val="00AE2F57"/>
    <w:rsid w:val="00AF39F2"/>
    <w:rsid w:val="00B022BD"/>
    <w:rsid w:val="00B0670E"/>
    <w:rsid w:val="00B122AF"/>
    <w:rsid w:val="00B14906"/>
    <w:rsid w:val="00B223B2"/>
    <w:rsid w:val="00B25B40"/>
    <w:rsid w:val="00B415D5"/>
    <w:rsid w:val="00B7201C"/>
    <w:rsid w:val="00B75371"/>
    <w:rsid w:val="00B8092F"/>
    <w:rsid w:val="00BA4453"/>
    <w:rsid w:val="00BC0ED6"/>
    <w:rsid w:val="00BC5A8E"/>
    <w:rsid w:val="00BD210F"/>
    <w:rsid w:val="00BD5132"/>
    <w:rsid w:val="00BD6FFD"/>
    <w:rsid w:val="00BF327F"/>
    <w:rsid w:val="00C06924"/>
    <w:rsid w:val="00C23537"/>
    <w:rsid w:val="00C240DB"/>
    <w:rsid w:val="00C27150"/>
    <w:rsid w:val="00C41C86"/>
    <w:rsid w:val="00C43736"/>
    <w:rsid w:val="00C46FB3"/>
    <w:rsid w:val="00C50D37"/>
    <w:rsid w:val="00C575F2"/>
    <w:rsid w:val="00C62E74"/>
    <w:rsid w:val="00C665E7"/>
    <w:rsid w:val="00C71598"/>
    <w:rsid w:val="00C7215F"/>
    <w:rsid w:val="00C74B2A"/>
    <w:rsid w:val="00C7753B"/>
    <w:rsid w:val="00C87482"/>
    <w:rsid w:val="00C90E5A"/>
    <w:rsid w:val="00C9659F"/>
    <w:rsid w:val="00CA2296"/>
    <w:rsid w:val="00CA785B"/>
    <w:rsid w:val="00CA7B60"/>
    <w:rsid w:val="00CB3394"/>
    <w:rsid w:val="00CD443D"/>
    <w:rsid w:val="00CD7BD0"/>
    <w:rsid w:val="00D06A31"/>
    <w:rsid w:val="00D21371"/>
    <w:rsid w:val="00D33E40"/>
    <w:rsid w:val="00D404ED"/>
    <w:rsid w:val="00D67E0F"/>
    <w:rsid w:val="00D76CC8"/>
    <w:rsid w:val="00DB5E34"/>
    <w:rsid w:val="00DC7D5F"/>
    <w:rsid w:val="00DD762B"/>
    <w:rsid w:val="00DE106A"/>
    <w:rsid w:val="00DF13A3"/>
    <w:rsid w:val="00DF4E06"/>
    <w:rsid w:val="00DF5C08"/>
    <w:rsid w:val="00E16C79"/>
    <w:rsid w:val="00E1778F"/>
    <w:rsid w:val="00E36E5B"/>
    <w:rsid w:val="00E51AD9"/>
    <w:rsid w:val="00E567A3"/>
    <w:rsid w:val="00E62B36"/>
    <w:rsid w:val="00E66F8D"/>
    <w:rsid w:val="00E913C8"/>
    <w:rsid w:val="00E93E91"/>
    <w:rsid w:val="00E95968"/>
    <w:rsid w:val="00EA07F3"/>
    <w:rsid w:val="00EB0558"/>
    <w:rsid w:val="00EB32B8"/>
    <w:rsid w:val="00EC0CAE"/>
    <w:rsid w:val="00ED0D13"/>
    <w:rsid w:val="00ED3071"/>
    <w:rsid w:val="00F20B11"/>
    <w:rsid w:val="00F23CF8"/>
    <w:rsid w:val="00F270CF"/>
    <w:rsid w:val="00F35839"/>
    <w:rsid w:val="00F4294A"/>
    <w:rsid w:val="00F436B0"/>
    <w:rsid w:val="00F57D2C"/>
    <w:rsid w:val="00F9677D"/>
    <w:rsid w:val="00FE1F67"/>
    <w:rsid w:val="00FF4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46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8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574B0"/>
    <w:rPr>
      <w:rFonts w:ascii="Tahoma" w:hAnsi="Tahoma" w:cs="Tahoma"/>
      <w:sz w:val="16"/>
      <w:szCs w:val="16"/>
    </w:rPr>
  </w:style>
  <w:style w:type="paragraph" w:customStyle="1" w:styleId="Level1">
    <w:name w:val="Level 1"/>
    <w:basedOn w:val="Normal"/>
    <w:rsid w:val="00BC5A8E"/>
    <w:pPr>
      <w:widowControl w:val="0"/>
    </w:pPr>
  </w:style>
  <w:style w:type="paragraph" w:customStyle="1" w:styleId="Level2">
    <w:name w:val="Level 2"/>
    <w:basedOn w:val="Normal"/>
    <w:rsid w:val="00BC5A8E"/>
    <w:pPr>
      <w:widowControl w:val="0"/>
    </w:pPr>
  </w:style>
  <w:style w:type="paragraph" w:customStyle="1" w:styleId="Level3">
    <w:name w:val="Level 3"/>
    <w:basedOn w:val="Normal"/>
    <w:rsid w:val="00BC5A8E"/>
    <w:pPr>
      <w:widowControl w:val="0"/>
    </w:pPr>
  </w:style>
  <w:style w:type="paragraph" w:customStyle="1" w:styleId="Level4">
    <w:name w:val="Level 4"/>
    <w:basedOn w:val="Normal"/>
    <w:rsid w:val="00BC5A8E"/>
    <w:pPr>
      <w:widowControl w:val="0"/>
    </w:pPr>
  </w:style>
  <w:style w:type="paragraph" w:customStyle="1" w:styleId="Level5">
    <w:name w:val="Level 5"/>
    <w:basedOn w:val="Normal"/>
    <w:rsid w:val="00BC5A8E"/>
    <w:pPr>
      <w:widowControl w:val="0"/>
    </w:pPr>
  </w:style>
  <w:style w:type="paragraph" w:customStyle="1" w:styleId="Level6">
    <w:name w:val="Level 6"/>
    <w:basedOn w:val="Normal"/>
    <w:rsid w:val="00BC5A8E"/>
    <w:pPr>
      <w:widowControl w:val="0"/>
    </w:pPr>
  </w:style>
  <w:style w:type="paragraph" w:customStyle="1" w:styleId="Level7">
    <w:name w:val="Level 7"/>
    <w:basedOn w:val="Normal"/>
    <w:rsid w:val="00BC5A8E"/>
    <w:pPr>
      <w:widowControl w:val="0"/>
    </w:pPr>
  </w:style>
  <w:style w:type="paragraph" w:customStyle="1" w:styleId="Level8">
    <w:name w:val="Level 8"/>
    <w:basedOn w:val="Normal"/>
    <w:rsid w:val="00BC5A8E"/>
    <w:pPr>
      <w:widowControl w:val="0"/>
    </w:pPr>
  </w:style>
  <w:style w:type="paragraph" w:customStyle="1" w:styleId="Level9">
    <w:name w:val="Level 9"/>
    <w:basedOn w:val="Normal"/>
    <w:rsid w:val="00BC5A8E"/>
    <w:pPr>
      <w:widowControl w:val="0"/>
    </w:pPr>
    <w:rPr>
      <w:b/>
    </w:rPr>
  </w:style>
  <w:style w:type="character" w:customStyle="1" w:styleId="SYSHYPERTEXT">
    <w:name w:val="SYS_HYPERTEXT"/>
    <w:rsid w:val="00BC5A8E"/>
    <w:rPr>
      <w:color w:val="0000FF"/>
      <w:u w:val="single"/>
    </w:rPr>
  </w:style>
  <w:style w:type="paragraph" w:styleId="Header">
    <w:name w:val="header"/>
    <w:basedOn w:val="Normal"/>
    <w:link w:val="HeaderChar"/>
    <w:rsid w:val="00D404ED"/>
    <w:pPr>
      <w:tabs>
        <w:tab w:val="center" w:pos="4680"/>
        <w:tab w:val="right" w:pos="9360"/>
      </w:tabs>
    </w:pPr>
  </w:style>
  <w:style w:type="character" w:customStyle="1" w:styleId="HeaderChar">
    <w:name w:val="Header Char"/>
    <w:link w:val="Header"/>
    <w:rsid w:val="00D404ED"/>
    <w:rPr>
      <w:sz w:val="24"/>
    </w:rPr>
  </w:style>
  <w:style w:type="paragraph" w:styleId="Footer">
    <w:name w:val="footer"/>
    <w:basedOn w:val="Normal"/>
    <w:link w:val="FooterChar"/>
    <w:uiPriority w:val="99"/>
    <w:rsid w:val="00D404ED"/>
    <w:pPr>
      <w:tabs>
        <w:tab w:val="center" w:pos="4680"/>
        <w:tab w:val="right" w:pos="9360"/>
      </w:tabs>
    </w:pPr>
  </w:style>
  <w:style w:type="character" w:customStyle="1" w:styleId="FooterChar">
    <w:name w:val="Footer Char"/>
    <w:link w:val="Footer"/>
    <w:uiPriority w:val="99"/>
    <w:rsid w:val="00D404ED"/>
    <w:rPr>
      <w:sz w:val="24"/>
    </w:rPr>
  </w:style>
  <w:style w:type="character" w:styleId="Hyperlink">
    <w:name w:val="Hyperlink"/>
    <w:rsid w:val="00C27150"/>
    <w:rPr>
      <w:color w:val="0000FF"/>
      <w:u w:val="single"/>
    </w:rPr>
  </w:style>
  <w:style w:type="table" w:styleId="TableGrid">
    <w:name w:val="Table Grid"/>
    <w:basedOn w:val="TableNormal"/>
    <w:rsid w:val="007664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23CF8"/>
    <w:pPr>
      <w:widowControl w:val="0"/>
      <w:autoSpaceDE w:val="0"/>
      <w:autoSpaceDN w:val="0"/>
      <w:adjustRightInd w:val="0"/>
      <w:ind w:left="720"/>
      <w:contextualSpacing/>
    </w:pPr>
    <w:rPr>
      <w:rFonts w:ascii="Courier 10cpi" w:eastAsiaTheme="minorEastAsia" w:hAnsi="Courier 10cpi" w:cstheme="minorBidi"/>
      <w:sz w:val="20"/>
    </w:rPr>
  </w:style>
  <w:style w:type="character" w:styleId="FollowedHyperlink">
    <w:name w:val="FollowedHyperlink"/>
    <w:basedOn w:val="DefaultParagraphFont"/>
    <w:rsid w:val="007F6E8B"/>
    <w:rPr>
      <w:color w:val="800080" w:themeColor="followedHyperlink"/>
      <w:u w:val="single"/>
    </w:rPr>
  </w:style>
  <w:style w:type="paragraph" w:styleId="CommentText">
    <w:name w:val="annotation text"/>
    <w:basedOn w:val="Normal"/>
    <w:link w:val="CommentTextChar"/>
    <w:semiHidden/>
    <w:unhideWhenUsed/>
    <w:rsid w:val="00AD66C2"/>
    <w:rPr>
      <w:sz w:val="20"/>
    </w:rPr>
  </w:style>
  <w:style w:type="character" w:customStyle="1" w:styleId="CommentTextChar">
    <w:name w:val="Comment Text Char"/>
    <w:basedOn w:val="DefaultParagraphFont"/>
    <w:link w:val="CommentText"/>
    <w:semiHidden/>
    <w:rsid w:val="00AD66C2"/>
  </w:style>
  <w:style w:type="character" w:styleId="CommentReference">
    <w:name w:val="annotation reference"/>
    <w:basedOn w:val="DefaultParagraphFont"/>
    <w:semiHidden/>
    <w:unhideWhenUsed/>
    <w:rsid w:val="00AD66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12650">
      <w:bodyDiv w:val="1"/>
      <w:marLeft w:val="0"/>
      <w:marRight w:val="0"/>
      <w:marTop w:val="0"/>
      <w:marBottom w:val="0"/>
      <w:divBdr>
        <w:top w:val="none" w:sz="0" w:space="0" w:color="auto"/>
        <w:left w:val="none" w:sz="0" w:space="0" w:color="auto"/>
        <w:bottom w:val="none" w:sz="0" w:space="0" w:color="auto"/>
        <w:right w:val="none" w:sz="0" w:space="0" w:color="auto"/>
      </w:divBdr>
    </w:div>
    <w:div w:id="576481461">
      <w:bodyDiv w:val="1"/>
      <w:marLeft w:val="0"/>
      <w:marRight w:val="0"/>
      <w:marTop w:val="0"/>
      <w:marBottom w:val="0"/>
      <w:divBdr>
        <w:top w:val="none" w:sz="0" w:space="0" w:color="auto"/>
        <w:left w:val="none" w:sz="0" w:space="0" w:color="auto"/>
        <w:bottom w:val="none" w:sz="0" w:space="0" w:color="auto"/>
        <w:right w:val="none" w:sz="0" w:space="0" w:color="auto"/>
      </w:divBdr>
    </w:div>
    <w:div w:id="666323356">
      <w:bodyDiv w:val="1"/>
      <w:marLeft w:val="0"/>
      <w:marRight w:val="0"/>
      <w:marTop w:val="0"/>
      <w:marBottom w:val="0"/>
      <w:divBdr>
        <w:top w:val="none" w:sz="0" w:space="0" w:color="auto"/>
        <w:left w:val="none" w:sz="0" w:space="0" w:color="auto"/>
        <w:bottom w:val="none" w:sz="0" w:space="0" w:color="auto"/>
        <w:right w:val="none" w:sz="0" w:space="0" w:color="auto"/>
      </w:divBdr>
    </w:div>
    <w:div w:id="832451559">
      <w:bodyDiv w:val="1"/>
      <w:marLeft w:val="0"/>
      <w:marRight w:val="0"/>
      <w:marTop w:val="0"/>
      <w:marBottom w:val="0"/>
      <w:divBdr>
        <w:top w:val="none" w:sz="0" w:space="0" w:color="auto"/>
        <w:left w:val="none" w:sz="0" w:space="0" w:color="auto"/>
        <w:bottom w:val="none" w:sz="0" w:space="0" w:color="auto"/>
        <w:right w:val="none" w:sz="0" w:space="0" w:color="auto"/>
      </w:divBdr>
    </w:div>
    <w:div w:id="852648398">
      <w:bodyDiv w:val="1"/>
      <w:marLeft w:val="0"/>
      <w:marRight w:val="0"/>
      <w:marTop w:val="0"/>
      <w:marBottom w:val="0"/>
      <w:divBdr>
        <w:top w:val="none" w:sz="0" w:space="0" w:color="auto"/>
        <w:left w:val="none" w:sz="0" w:space="0" w:color="auto"/>
        <w:bottom w:val="none" w:sz="0" w:space="0" w:color="auto"/>
        <w:right w:val="none" w:sz="0" w:space="0" w:color="auto"/>
      </w:divBdr>
    </w:div>
    <w:div w:id="1120302159">
      <w:bodyDiv w:val="1"/>
      <w:marLeft w:val="0"/>
      <w:marRight w:val="0"/>
      <w:marTop w:val="0"/>
      <w:marBottom w:val="0"/>
      <w:divBdr>
        <w:top w:val="none" w:sz="0" w:space="0" w:color="auto"/>
        <w:left w:val="none" w:sz="0" w:space="0" w:color="auto"/>
        <w:bottom w:val="none" w:sz="0" w:space="0" w:color="auto"/>
        <w:right w:val="none" w:sz="0" w:space="0" w:color="auto"/>
      </w:divBdr>
    </w:div>
    <w:div w:id="1563560104">
      <w:bodyDiv w:val="1"/>
      <w:marLeft w:val="0"/>
      <w:marRight w:val="0"/>
      <w:marTop w:val="0"/>
      <w:marBottom w:val="0"/>
      <w:divBdr>
        <w:top w:val="none" w:sz="0" w:space="0" w:color="auto"/>
        <w:left w:val="none" w:sz="0" w:space="0" w:color="auto"/>
        <w:bottom w:val="none" w:sz="0" w:space="0" w:color="auto"/>
        <w:right w:val="none" w:sz="0" w:space="0" w:color="auto"/>
      </w:divBdr>
    </w:div>
    <w:div w:id="1683118950">
      <w:bodyDiv w:val="1"/>
      <w:marLeft w:val="0"/>
      <w:marRight w:val="0"/>
      <w:marTop w:val="0"/>
      <w:marBottom w:val="0"/>
      <w:divBdr>
        <w:top w:val="none" w:sz="0" w:space="0" w:color="auto"/>
        <w:left w:val="none" w:sz="0" w:space="0" w:color="auto"/>
        <w:bottom w:val="none" w:sz="0" w:space="0" w:color="auto"/>
        <w:right w:val="none" w:sz="0" w:space="0" w:color="auto"/>
      </w:divBdr>
    </w:div>
    <w:div w:id="1712339990">
      <w:bodyDiv w:val="1"/>
      <w:marLeft w:val="0"/>
      <w:marRight w:val="0"/>
      <w:marTop w:val="0"/>
      <w:marBottom w:val="0"/>
      <w:divBdr>
        <w:top w:val="none" w:sz="0" w:space="0" w:color="auto"/>
        <w:left w:val="none" w:sz="0" w:space="0" w:color="auto"/>
        <w:bottom w:val="none" w:sz="0" w:space="0" w:color="auto"/>
        <w:right w:val="none" w:sz="0" w:space="0" w:color="auto"/>
      </w:divBdr>
    </w:div>
    <w:div w:id="2038777461">
      <w:bodyDiv w:val="1"/>
      <w:marLeft w:val="0"/>
      <w:marRight w:val="0"/>
      <w:marTop w:val="0"/>
      <w:marBottom w:val="0"/>
      <w:divBdr>
        <w:top w:val="none" w:sz="0" w:space="0" w:color="auto"/>
        <w:left w:val="none" w:sz="0" w:space="0" w:color="auto"/>
        <w:bottom w:val="none" w:sz="0" w:space="0" w:color="auto"/>
        <w:right w:val="none" w:sz="0" w:space="0" w:color="auto"/>
      </w:divBdr>
    </w:div>
    <w:div w:id="20635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package" Target="embeddings/Microsoft_Excel_Worksheet4.xls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emf"/><Relationship Id="rId25" Type="http://schemas.openxmlformats.org/officeDocument/2006/relationships/hyperlink" Target="http://usda.mannlib.cornell.edu/MannUsda/viewDocumentInfo.do?documentID=1145" TargetMode="Externa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tables.htm" TargetMode="External"/><Relationship Id="rId24" Type="http://schemas.openxmlformats.org/officeDocument/2006/relationships/package" Target="embeddings/Microsoft_Excel_Worksheet5.xlsx"/><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5.emf"/><Relationship Id="rId10" Type="http://schemas.openxmlformats.org/officeDocument/2006/relationships/package" Target="embeddings/Microsoft_Excel_Worksheet1.xlsx"/><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683F5-F79C-41BE-B71F-06AEE140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7571</CharactersWithSpaces>
  <SharedDoc>false</SharedDoc>
  <HLinks>
    <vt:vector size="18" baseType="variant">
      <vt:variant>
        <vt:i4>2359415</vt:i4>
      </vt:variant>
      <vt:variant>
        <vt:i4>14</vt:i4>
      </vt:variant>
      <vt:variant>
        <vt:i4>0</vt:i4>
      </vt:variant>
      <vt:variant>
        <vt:i4>5</vt:i4>
      </vt:variant>
      <vt:variant>
        <vt:lpwstr>http://www.nass.usda.gov/Statistics_by_Subject/index.php</vt:lpwstr>
      </vt:variant>
      <vt:variant>
        <vt:lpwstr/>
      </vt:variant>
      <vt:variant>
        <vt:i4>3407932</vt:i4>
      </vt:variant>
      <vt:variant>
        <vt:i4>11</vt:i4>
      </vt:variant>
      <vt:variant>
        <vt:i4>0</vt:i4>
      </vt:variant>
      <vt:variant>
        <vt:i4>5</vt:i4>
      </vt:variant>
      <vt:variant>
        <vt:lpwstr>http://www.nass.usda.gov./</vt:lpwstr>
      </vt:variant>
      <vt:variant>
        <vt:lpwstr/>
      </vt: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2014-02-06T13:43:00Z</cp:lastPrinted>
  <dcterms:created xsi:type="dcterms:W3CDTF">2019-08-02T17:41:00Z</dcterms:created>
  <dcterms:modified xsi:type="dcterms:W3CDTF">2019-08-02T17:41:00Z</dcterms:modified>
</cp:coreProperties>
</file>