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0DE126" w14:textId="77777777" w:rsidR="002F19E2" w:rsidRPr="002F19E2" w:rsidRDefault="002F19E2" w:rsidP="002F19E2">
      <w:pPr>
        <w:rPr>
          <w:rFonts w:ascii="Times New Roman" w:hAnsi="Times New Roman" w:cs="Times New Roman"/>
          <w:sz w:val="24"/>
          <w:szCs w:val="24"/>
        </w:rPr>
      </w:pPr>
      <w:bookmarkStart w:id="0" w:name="_GoBack"/>
      <w:bookmarkEnd w:id="0"/>
      <w:r w:rsidRPr="002F19E2">
        <w:rPr>
          <w:rFonts w:ascii="Times New Roman" w:hAnsi="Times New Roman" w:cs="Times New Roman"/>
          <w:b/>
          <w:sz w:val="24"/>
          <w:szCs w:val="24"/>
        </w:rPr>
        <w:t>SYSTEM NAME AND NUMBER:</w:t>
      </w:r>
      <w:r w:rsidRPr="002F19E2">
        <w:rPr>
          <w:rFonts w:ascii="Times New Roman" w:hAnsi="Times New Roman" w:cs="Times New Roman"/>
          <w:sz w:val="24"/>
          <w:szCs w:val="24"/>
        </w:rPr>
        <w:t xml:space="preserve"> U.S. Military Academy Management System Records</w:t>
      </w:r>
      <w:r w:rsidR="00911039">
        <w:rPr>
          <w:rFonts w:ascii="Times New Roman" w:hAnsi="Times New Roman" w:cs="Times New Roman"/>
          <w:sz w:val="24"/>
          <w:szCs w:val="24"/>
        </w:rPr>
        <w:t xml:space="preserve">, </w:t>
      </w:r>
      <w:r w:rsidR="00911039" w:rsidRPr="002F19E2">
        <w:rPr>
          <w:rFonts w:ascii="Times New Roman" w:hAnsi="Times New Roman" w:cs="Times New Roman"/>
          <w:sz w:val="24"/>
          <w:szCs w:val="24"/>
        </w:rPr>
        <w:t xml:space="preserve">A0351-17b </w:t>
      </w:r>
      <w:r w:rsidR="00911039" w:rsidRPr="00911039">
        <w:rPr>
          <w:rFonts w:ascii="Times New Roman" w:hAnsi="Times New Roman" w:cs="Times New Roman"/>
          <w:sz w:val="24"/>
          <w:szCs w:val="24"/>
        </w:rPr>
        <w:t>USMA</w:t>
      </w:r>
      <w:r w:rsidRPr="002F19E2">
        <w:rPr>
          <w:rFonts w:ascii="Times New Roman" w:hAnsi="Times New Roman" w:cs="Times New Roman"/>
          <w:sz w:val="24"/>
          <w:szCs w:val="24"/>
        </w:rPr>
        <w:t xml:space="preserve"> </w:t>
      </w:r>
    </w:p>
    <w:p w14:paraId="5B8334DC" w14:textId="77777777" w:rsidR="002F19E2" w:rsidRPr="002F19E2" w:rsidRDefault="002F19E2" w:rsidP="002F19E2">
      <w:pPr>
        <w:rPr>
          <w:rFonts w:ascii="Times New Roman" w:hAnsi="Times New Roman" w:cs="Times New Roman"/>
          <w:sz w:val="24"/>
          <w:szCs w:val="24"/>
        </w:rPr>
      </w:pPr>
      <w:r w:rsidRPr="002F19E2">
        <w:rPr>
          <w:rFonts w:ascii="Times New Roman" w:hAnsi="Times New Roman" w:cs="Times New Roman"/>
          <w:b/>
          <w:sz w:val="24"/>
          <w:szCs w:val="24"/>
        </w:rPr>
        <w:t>SECURITY CLASSIFICATION:</w:t>
      </w:r>
      <w:r>
        <w:rPr>
          <w:rFonts w:ascii="Times New Roman" w:hAnsi="Times New Roman" w:cs="Times New Roman"/>
          <w:b/>
          <w:sz w:val="24"/>
          <w:szCs w:val="24"/>
        </w:rPr>
        <w:t xml:space="preserve"> </w:t>
      </w:r>
      <w:r>
        <w:rPr>
          <w:rFonts w:ascii="Times New Roman" w:hAnsi="Times New Roman" w:cs="Times New Roman"/>
          <w:sz w:val="24"/>
          <w:szCs w:val="24"/>
        </w:rPr>
        <w:t>Unclassified</w:t>
      </w:r>
    </w:p>
    <w:p w14:paraId="538FD5C1" w14:textId="77777777" w:rsidR="002F19E2" w:rsidRPr="002F19E2" w:rsidRDefault="002F19E2" w:rsidP="002F19E2">
      <w:pPr>
        <w:rPr>
          <w:rFonts w:ascii="Times New Roman" w:hAnsi="Times New Roman" w:cs="Times New Roman"/>
          <w:sz w:val="24"/>
          <w:szCs w:val="24"/>
        </w:rPr>
      </w:pPr>
      <w:r w:rsidRPr="002F19E2">
        <w:rPr>
          <w:rFonts w:ascii="Times New Roman" w:hAnsi="Times New Roman" w:cs="Times New Roman"/>
          <w:b/>
          <w:sz w:val="24"/>
          <w:szCs w:val="24"/>
        </w:rPr>
        <w:t>SYSTEM LOCATION:</w:t>
      </w:r>
      <w:r w:rsidRPr="002F19E2">
        <w:rPr>
          <w:rFonts w:ascii="Times New Roman" w:hAnsi="Times New Roman" w:cs="Times New Roman"/>
          <w:sz w:val="24"/>
          <w:szCs w:val="24"/>
        </w:rPr>
        <w:t xml:space="preserve"> U.S. Military Academy, West Point, NY 10996-5000.</w:t>
      </w:r>
    </w:p>
    <w:p w14:paraId="5008344A" w14:textId="77777777" w:rsidR="002F19E2" w:rsidRPr="002F19E2" w:rsidRDefault="002F19E2" w:rsidP="002F19E2">
      <w:pPr>
        <w:rPr>
          <w:rFonts w:ascii="Times New Roman" w:hAnsi="Times New Roman" w:cs="Times New Roman"/>
          <w:sz w:val="24"/>
          <w:szCs w:val="24"/>
        </w:rPr>
      </w:pPr>
      <w:r w:rsidRPr="002F19E2">
        <w:rPr>
          <w:rFonts w:ascii="Times New Roman" w:hAnsi="Times New Roman" w:cs="Times New Roman"/>
          <w:b/>
          <w:sz w:val="24"/>
          <w:szCs w:val="24"/>
        </w:rPr>
        <w:t>SYSTEM MANAGER(S):</w:t>
      </w:r>
      <w:r w:rsidRPr="002F19E2">
        <w:rPr>
          <w:rFonts w:ascii="Times New Roman" w:hAnsi="Times New Roman" w:cs="Times New Roman"/>
          <w:sz w:val="24"/>
          <w:szCs w:val="24"/>
        </w:rPr>
        <w:t xml:space="preserve"> Chief, Software Engineering Branch, U.S. Military Academy, West Point, NY 10996-5000.</w:t>
      </w:r>
    </w:p>
    <w:p w14:paraId="65CAD94A" w14:textId="5D912D28" w:rsidR="002F19E2" w:rsidRPr="002F19E2" w:rsidRDefault="002F19E2" w:rsidP="002F19E2">
      <w:pPr>
        <w:rPr>
          <w:rFonts w:ascii="Times New Roman" w:hAnsi="Times New Roman" w:cs="Times New Roman"/>
          <w:sz w:val="24"/>
          <w:szCs w:val="24"/>
        </w:rPr>
      </w:pPr>
      <w:r w:rsidRPr="002F19E2">
        <w:rPr>
          <w:rFonts w:ascii="Times New Roman" w:hAnsi="Times New Roman" w:cs="Times New Roman"/>
          <w:b/>
          <w:sz w:val="24"/>
          <w:szCs w:val="24"/>
        </w:rPr>
        <w:t>AUTHORITY FOR MAINTENANCE OF THE SYSTEM:</w:t>
      </w:r>
      <w:r w:rsidRPr="002F19E2">
        <w:rPr>
          <w:rFonts w:ascii="Times New Roman" w:hAnsi="Times New Roman" w:cs="Times New Roman"/>
          <w:sz w:val="24"/>
          <w:szCs w:val="24"/>
        </w:rPr>
        <w:t xml:space="preserve"> </w:t>
      </w:r>
      <w:r w:rsidR="00EE3B5A" w:rsidRPr="00EE3B5A">
        <w:rPr>
          <w:rFonts w:ascii="Times New Roman" w:hAnsi="Times New Roman" w:cs="Times New Roman"/>
          <w:sz w:val="24"/>
          <w:szCs w:val="24"/>
        </w:rPr>
        <w:t>10 U.S.C 3013 Secretary of the Army; 10 U.S.C. 4331, Establishment: Superintendent: faculty; 10 U.S.C. 4332, Departments and Professors: Titles: 10 U.S.C. 4334, Command and Supervision; US Army Regulation 351-17, U. S. Military Academy and U. S. Military Academy Preparation School Admissions Program; and E.O. 9397 (SSN). In addition to those disclosures generally permitted under 5 U.S.C. 552a(b)(3) Information may be disclosed to Members of Congress to assist them in nominating candidates. Parts of the system may be exempt under 5 U.S.C. 552a(k)(5), and (k)(6), or (k)(7), as applicable</w:t>
      </w:r>
      <w:r w:rsidR="00C66C98">
        <w:rPr>
          <w:rFonts w:ascii="Times New Roman" w:hAnsi="Times New Roman" w:cs="Times New Roman"/>
          <w:sz w:val="24"/>
          <w:szCs w:val="24"/>
        </w:rPr>
        <w:t>.</w:t>
      </w:r>
    </w:p>
    <w:p w14:paraId="31FEE6FE" w14:textId="4A349E37" w:rsidR="002F19E2" w:rsidRPr="002F19E2" w:rsidRDefault="002F19E2" w:rsidP="002F19E2">
      <w:pPr>
        <w:rPr>
          <w:rFonts w:ascii="Times New Roman" w:hAnsi="Times New Roman" w:cs="Times New Roman"/>
          <w:sz w:val="24"/>
          <w:szCs w:val="24"/>
        </w:rPr>
      </w:pPr>
      <w:r w:rsidRPr="002F19E2">
        <w:rPr>
          <w:rFonts w:ascii="Times New Roman" w:hAnsi="Times New Roman" w:cs="Times New Roman"/>
          <w:b/>
          <w:sz w:val="24"/>
          <w:szCs w:val="24"/>
        </w:rPr>
        <w:t>PURPOSE OF THE SYSTEM:</w:t>
      </w:r>
      <w:r w:rsidRPr="002F19E2">
        <w:rPr>
          <w:rFonts w:ascii="Times New Roman" w:hAnsi="Times New Roman" w:cs="Times New Roman"/>
          <w:sz w:val="24"/>
          <w:szCs w:val="24"/>
        </w:rPr>
        <w:t xml:space="preserve"> </w:t>
      </w:r>
      <w:r w:rsidR="00C66C98" w:rsidRPr="00C66C98">
        <w:rPr>
          <w:rFonts w:ascii="Times New Roman" w:hAnsi="Times New Roman" w:cs="Times New Roman"/>
          <w:sz w:val="24"/>
          <w:szCs w:val="24"/>
        </w:rPr>
        <w:t>U</w:t>
      </w:r>
      <w:r w:rsidR="00D205C7">
        <w:rPr>
          <w:rFonts w:ascii="Times New Roman" w:hAnsi="Times New Roman" w:cs="Times New Roman"/>
          <w:sz w:val="24"/>
          <w:szCs w:val="24"/>
        </w:rPr>
        <w:t>nited States Military Academy (U</w:t>
      </w:r>
      <w:r w:rsidR="00C66C98" w:rsidRPr="00C66C98">
        <w:rPr>
          <w:rFonts w:ascii="Times New Roman" w:hAnsi="Times New Roman" w:cs="Times New Roman"/>
          <w:sz w:val="24"/>
          <w:szCs w:val="24"/>
        </w:rPr>
        <w:t>SMA</w:t>
      </w:r>
      <w:r w:rsidR="00D205C7">
        <w:rPr>
          <w:rFonts w:ascii="Times New Roman" w:hAnsi="Times New Roman" w:cs="Times New Roman"/>
          <w:sz w:val="24"/>
          <w:szCs w:val="24"/>
        </w:rPr>
        <w:t>)</w:t>
      </w:r>
      <w:r w:rsidR="00C66C98" w:rsidRPr="00C66C98">
        <w:rPr>
          <w:rFonts w:ascii="Times New Roman" w:hAnsi="Times New Roman" w:cs="Times New Roman"/>
          <w:sz w:val="24"/>
          <w:szCs w:val="24"/>
        </w:rPr>
        <w:t xml:space="preserve"> uses A</w:t>
      </w:r>
      <w:r w:rsidR="00D205C7">
        <w:rPr>
          <w:rFonts w:ascii="Times New Roman" w:hAnsi="Times New Roman" w:cs="Times New Roman"/>
          <w:sz w:val="24"/>
          <w:szCs w:val="24"/>
        </w:rPr>
        <w:t>cademy Management System (A</w:t>
      </w:r>
      <w:r w:rsidR="00C66C98" w:rsidRPr="00C66C98">
        <w:rPr>
          <w:rFonts w:ascii="Times New Roman" w:hAnsi="Times New Roman" w:cs="Times New Roman"/>
          <w:sz w:val="24"/>
          <w:szCs w:val="24"/>
        </w:rPr>
        <w:t>MS</w:t>
      </w:r>
      <w:r w:rsidR="00D205C7">
        <w:rPr>
          <w:rFonts w:ascii="Times New Roman" w:hAnsi="Times New Roman" w:cs="Times New Roman"/>
          <w:sz w:val="24"/>
          <w:szCs w:val="24"/>
        </w:rPr>
        <w:t>)</w:t>
      </w:r>
      <w:r w:rsidR="00C66C98" w:rsidRPr="00C66C98">
        <w:rPr>
          <w:rFonts w:ascii="Times New Roman" w:hAnsi="Times New Roman" w:cs="Times New Roman"/>
          <w:sz w:val="24"/>
          <w:szCs w:val="24"/>
        </w:rPr>
        <w:t xml:space="preserve"> to evaluate candidates' and students' academic, leadership, and physical aptitude/potential; to conduct management studies of admissions criteria and procedures. Information collected and stored include: name, Social Security Number (SSN), letters of recommendation; application packets for admission; academic achievements, awards, honors, grades, and transcripts; performance counseling; health, physical aptitude and abilities, athletic accomplishments, military status, and peer and character appraisals.</w:t>
      </w:r>
    </w:p>
    <w:p w14:paraId="1AF06276" w14:textId="12D440F3" w:rsidR="002F19E2" w:rsidRPr="002F19E2" w:rsidRDefault="002F19E2" w:rsidP="002F19E2">
      <w:pPr>
        <w:rPr>
          <w:rFonts w:ascii="Times New Roman" w:hAnsi="Times New Roman" w:cs="Times New Roman"/>
          <w:b/>
          <w:sz w:val="24"/>
          <w:szCs w:val="24"/>
        </w:rPr>
      </w:pPr>
      <w:r w:rsidRPr="002F19E2">
        <w:rPr>
          <w:rFonts w:ascii="Times New Roman" w:hAnsi="Times New Roman" w:cs="Times New Roman"/>
          <w:b/>
          <w:sz w:val="24"/>
          <w:szCs w:val="24"/>
        </w:rPr>
        <w:t>CATEGORIES OF INDIVIDUALS COVERED BY THE SYSTEM:</w:t>
      </w:r>
      <w:r>
        <w:rPr>
          <w:rFonts w:ascii="Times New Roman" w:hAnsi="Times New Roman" w:cs="Times New Roman"/>
          <w:b/>
          <w:sz w:val="24"/>
          <w:szCs w:val="24"/>
        </w:rPr>
        <w:t xml:space="preserve"> </w:t>
      </w:r>
      <w:r w:rsidR="00D205C7">
        <w:rPr>
          <w:rFonts w:ascii="Times New Roman" w:hAnsi="Times New Roman" w:cs="Times New Roman"/>
          <w:sz w:val="24"/>
          <w:szCs w:val="24"/>
        </w:rPr>
        <w:t xml:space="preserve">Members of the general public in the form of persons applying to USMA for admission. </w:t>
      </w:r>
      <w:r w:rsidR="00020452">
        <w:rPr>
          <w:rFonts w:ascii="Times New Roman" w:hAnsi="Times New Roman" w:cs="Times New Roman"/>
          <w:sz w:val="24"/>
          <w:szCs w:val="24"/>
        </w:rPr>
        <w:t>Current cadets and former cadets</w:t>
      </w:r>
      <w:r w:rsidR="00F76B1E">
        <w:rPr>
          <w:rFonts w:ascii="Times New Roman" w:hAnsi="Times New Roman" w:cs="Times New Roman"/>
          <w:sz w:val="24"/>
          <w:szCs w:val="24"/>
        </w:rPr>
        <w:t>. Current and former faculty (DoD civilian, military, contractor). C</w:t>
      </w:r>
      <w:r w:rsidR="00FD7129">
        <w:rPr>
          <w:rFonts w:ascii="Times New Roman" w:hAnsi="Times New Roman" w:cs="Times New Roman"/>
          <w:sz w:val="24"/>
          <w:szCs w:val="24"/>
        </w:rPr>
        <w:t xml:space="preserve">urrent and former staff </w:t>
      </w:r>
      <w:r w:rsidRPr="002F19E2">
        <w:rPr>
          <w:rFonts w:ascii="Times New Roman" w:hAnsi="Times New Roman" w:cs="Times New Roman"/>
          <w:sz w:val="24"/>
          <w:szCs w:val="24"/>
        </w:rPr>
        <w:t>of the U.S. Military Academy.</w:t>
      </w:r>
    </w:p>
    <w:p w14:paraId="12FE0796" w14:textId="605CAF41" w:rsidR="002F19E2" w:rsidRPr="002F19E2" w:rsidRDefault="002F19E2" w:rsidP="002F19E2">
      <w:pPr>
        <w:rPr>
          <w:rFonts w:ascii="Times New Roman" w:hAnsi="Times New Roman" w:cs="Times New Roman"/>
          <w:b/>
          <w:sz w:val="24"/>
          <w:szCs w:val="24"/>
        </w:rPr>
      </w:pPr>
      <w:r w:rsidRPr="002F19E2">
        <w:rPr>
          <w:rFonts w:ascii="Times New Roman" w:hAnsi="Times New Roman" w:cs="Times New Roman"/>
          <w:b/>
          <w:sz w:val="24"/>
          <w:szCs w:val="24"/>
        </w:rPr>
        <w:t>CATEGORIES OF RECORDS IN THE SYSTEM:</w:t>
      </w:r>
      <w:r>
        <w:rPr>
          <w:rFonts w:ascii="Times New Roman" w:hAnsi="Times New Roman" w:cs="Times New Roman"/>
          <w:b/>
          <w:sz w:val="24"/>
          <w:szCs w:val="24"/>
        </w:rPr>
        <w:t xml:space="preserve"> </w:t>
      </w:r>
      <w:r w:rsidRPr="002F19E2">
        <w:rPr>
          <w:rFonts w:ascii="Times New Roman" w:hAnsi="Times New Roman" w:cs="Times New Roman"/>
          <w:sz w:val="24"/>
          <w:szCs w:val="24"/>
        </w:rPr>
        <w:t>Name</w:t>
      </w:r>
      <w:r w:rsidR="00953698">
        <w:rPr>
          <w:rFonts w:ascii="Times New Roman" w:hAnsi="Times New Roman" w:cs="Times New Roman"/>
          <w:sz w:val="24"/>
          <w:szCs w:val="24"/>
        </w:rPr>
        <w:t>,</w:t>
      </w:r>
      <w:r w:rsidRPr="002F19E2">
        <w:rPr>
          <w:rFonts w:ascii="Times New Roman" w:hAnsi="Times New Roman" w:cs="Times New Roman"/>
          <w:sz w:val="24"/>
          <w:szCs w:val="24"/>
        </w:rPr>
        <w:t xml:space="preserve"> Social Security Number (SSN), military status, application and evaluations of cadet for admission; letters of recommendation/endorsement; academic achievements, awards, honors, grades, and transcripts; performance counseling; health, physical aptitude and abilities and athletic accomplishments, peer appraisals; supervisory assessments; suitability data, including honor code infractions and disposition</w:t>
      </w:r>
      <w:r w:rsidR="003744CE">
        <w:rPr>
          <w:rFonts w:ascii="Times New Roman" w:hAnsi="Times New Roman" w:cs="Times New Roman"/>
          <w:sz w:val="24"/>
          <w:szCs w:val="24"/>
        </w:rPr>
        <w:t>; academic</w:t>
      </w:r>
      <w:r w:rsidR="00B00145">
        <w:rPr>
          <w:rFonts w:ascii="Times New Roman" w:hAnsi="Times New Roman" w:cs="Times New Roman"/>
          <w:sz w:val="24"/>
          <w:szCs w:val="24"/>
        </w:rPr>
        <w:t xml:space="preserve"> and sporting trips; military training attendance and performance; phone numbers</w:t>
      </w:r>
      <w:r w:rsidR="00574A48">
        <w:rPr>
          <w:rFonts w:ascii="Times New Roman" w:hAnsi="Times New Roman" w:cs="Times New Roman"/>
          <w:sz w:val="24"/>
          <w:szCs w:val="24"/>
        </w:rPr>
        <w:t>;</w:t>
      </w:r>
      <w:r w:rsidR="00B00145">
        <w:rPr>
          <w:rFonts w:ascii="Times New Roman" w:hAnsi="Times New Roman" w:cs="Times New Roman"/>
          <w:sz w:val="24"/>
          <w:szCs w:val="24"/>
        </w:rPr>
        <w:t xml:space="preserve"> </w:t>
      </w:r>
      <w:r w:rsidR="004644C2">
        <w:rPr>
          <w:rFonts w:ascii="Times New Roman" w:hAnsi="Times New Roman" w:cs="Times New Roman"/>
          <w:sz w:val="24"/>
          <w:szCs w:val="24"/>
        </w:rPr>
        <w:t>next of kin information</w:t>
      </w:r>
      <w:r w:rsidR="00574A48">
        <w:rPr>
          <w:rFonts w:ascii="Times New Roman" w:hAnsi="Times New Roman" w:cs="Times New Roman"/>
          <w:sz w:val="24"/>
          <w:szCs w:val="24"/>
        </w:rPr>
        <w:t>; pre-commissioning data</w:t>
      </w:r>
      <w:r w:rsidRPr="002F19E2">
        <w:rPr>
          <w:rFonts w:ascii="Times New Roman" w:hAnsi="Times New Roman" w:cs="Times New Roman"/>
          <w:sz w:val="24"/>
          <w:szCs w:val="24"/>
        </w:rPr>
        <w:t>. Basic biographical and historical summary of cadet's tenure at the U.S. Military Academy is maintained on cards in the Archives Office or on microfiche in the Cadet Records Section and as part of the system electronic backup. Academic contribution data (courses taught, research papers published, cadet activities supported) of faculty members is maintained.</w:t>
      </w:r>
    </w:p>
    <w:p w14:paraId="3675BA3E" w14:textId="45182956" w:rsidR="002F19E2" w:rsidRPr="002F19E2" w:rsidRDefault="002F19E2" w:rsidP="002F19E2">
      <w:pPr>
        <w:rPr>
          <w:rFonts w:ascii="Times New Roman" w:hAnsi="Times New Roman" w:cs="Times New Roman"/>
          <w:sz w:val="24"/>
          <w:szCs w:val="24"/>
        </w:rPr>
      </w:pPr>
      <w:r w:rsidRPr="002F19E2">
        <w:rPr>
          <w:rFonts w:ascii="Times New Roman" w:hAnsi="Times New Roman" w:cs="Times New Roman"/>
          <w:b/>
          <w:sz w:val="24"/>
          <w:szCs w:val="24"/>
        </w:rPr>
        <w:t>RECORD SOURCE CATEGORIES:</w:t>
      </w:r>
      <w:r>
        <w:rPr>
          <w:rFonts w:ascii="Times New Roman" w:hAnsi="Times New Roman" w:cs="Times New Roman"/>
          <w:sz w:val="24"/>
          <w:szCs w:val="24"/>
        </w:rPr>
        <w:t xml:space="preserve"> </w:t>
      </w:r>
      <w:r w:rsidRPr="002F19E2">
        <w:rPr>
          <w:rFonts w:ascii="Times New Roman" w:hAnsi="Times New Roman" w:cs="Times New Roman"/>
          <w:sz w:val="24"/>
          <w:szCs w:val="24"/>
        </w:rPr>
        <w:t xml:space="preserve">From the individual, his/her sponsors, peer evaluations, grades and reports of U.S. Military Academy academic and physical education department </w:t>
      </w:r>
      <w:r w:rsidRPr="002F19E2">
        <w:rPr>
          <w:rFonts w:ascii="Times New Roman" w:hAnsi="Times New Roman" w:cs="Times New Roman"/>
          <w:sz w:val="24"/>
          <w:szCs w:val="24"/>
        </w:rPr>
        <w:lastRenderedPageBreak/>
        <w:t>heads, transcripts from other educational institutions, medical examination/assessments</w:t>
      </w:r>
      <w:r w:rsidR="00574A48">
        <w:rPr>
          <w:rFonts w:ascii="Times New Roman" w:hAnsi="Times New Roman" w:cs="Times New Roman"/>
          <w:sz w:val="24"/>
          <w:szCs w:val="24"/>
        </w:rPr>
        <w:t xml:space="preserve"> (excluding specific PHI)</w:t>
      </w:r>
      <w:r w:rsidRPr="002F19E2">
        <w:rPr>
          <w:rFonts w:ascii="Times New Roman" w:hAnsi="Times New Roman" w:cs="Times New Roman"/>
          <w:sz w:val="24"/>
          <w:szCs w:val="24"/>
        </w:rPr>
        <w:t>, supervisory counseling/performance reports.</w:t>
      </w:r>
    </w:p>
    <w:p w14:paraId="5D76B191" w14:textId="77777777" w:rsidR="002F19E2" w:rsidRPr="002F19E2" w:rsidRDefault="002F19E2" w:rsidP="002F19E2">
      <w:pPr>
        <w:rPr>
          <w:rFonts w:ascii="Times New Roman" w:hAnsi="Times New Roman" w:cs="Times New Roman"/>
          <w:b/>
          <w:sz w:val="24"/>
          <w:szCs w:val="24"/>
        </w:rPr>
      </w:pPr>
      <w:r w:rsidRPr="002F19E2">
        <w:rPr>
          <w:rFonts w:ascii="Times New Roman" w:hAnsi="Times New Roman" w:cs="Times New Roman"/>
          <w:b/>
          <w:sz w:val="24"/>
          <w:szCs w:val="24"/>
        </w:rPr>
        <w:t>ROUTINE USES OF RECORDS MAINTAINED IN THE SYSTEM, INCLUDING CATEGORIES OF USERS AND THE PURPOSES OF SUCH USES:</w:t>
      </w:r>
      <w:r>
        <w:rPr>
          <w:rFonts w:ascii="Times New Roman" w:hAnsi="Times New Roman" w:cs="Times New Roman"/>
          <w:b/>
          <w:sz w:val="24"/>
          <w:szCs w:val="24"/>
        </w:rPr>
        <w:t xml:space="preserve"> </w:t>
      </w:r>
      <w:r w:rsidRPr="002F19E2">
        <w:rPr>
          <w:rFonts w:ascii="Times New Roman" w:hAnsi="Times New Roman" w:cs="Times New Roman"/>
          <w:sz w:val="24"/>
          <w:szCs w:val="24"/>
        </w:rPr>
        <w:t>In addition to those disclosures generally permitted under 5 U.S.C. 552a(b) of the Privacy Act of 1974, these records contained therein may specifically be disclosed outside the DoD as a routine use pursuant to 5 U.S.C. 552a(b)(3) as follows:</w:t>
      </w:r>
    </w:p>
    <w:p w14:paraId="2D86E7BC" w14:textId="77777777" w:rsidR="002F19E2" w:rsidRPr="002F19E2" w:rsidRDefault="00911039" w:rsidP="002F19E2">
      <w:pPr>
        <w:rPr>
          <w:rFonts w:ascii="Times New Roman" w:hAnsi="Times New Roman" w:cs="Times New Roman"/>
          <w:sz w:val="24"/>
          <w:szCs w:val="24"/>
        </w:rPr>
      </w:pPr>
      <w:r>
        <w:rPr>
          <w:rFonts w:ascii="Times New Roman" w:hAnsi="Times New Roman" w:cs="Times New Roman"/>
          <w:sz w:val="24"/>
          <w:szCs w:val="24"/>
        </w:rPr>
        <w:t>T</w:t>
      </w:r>
      <w:r w:rsidR="002F19E2" w:rsidRPr="002F19E2">
        <w:rPr>
          <w:rFonts w:ascii="Times New Roman" w:hAnsi="Times New Roman" w:cs="Times New Roman"/>
          <w:sz w:val="24"/>
          <w:szCs w:val="24"/>
        </w:rPr>
        <w:t>o educational institutions for the purpose of admissions to further educational degree programs.</w:t>
      </w:r>
    </w:p>
    <w:p w14:paraId="2B74EBE4" w14:textId="42498895" w:rsidR="002F19E2" w:rsidRDefault="002F19E2" w:rsidP="002F19E2">
      <w:pPr>
        <w:rPr>
          <w:rFonts w:ascii="Times New Roman" w:hAnsi="Times New Roman" w:cs="Times New Roman"/>
          <w:sz w:val="24"/>
          <w:szCs w:val="24"/>
        </w:rPr>
      </w:pPr>
      <w:r w:rsidRPr="002F19E2">
        <w:rPr>
          <w:rFonts w:ascii="Times New Roman" w:hAnsi="Times New Roman" w:cs="Times New Roman"/>
          <w:sz w:val="24"/>
          <w:szCs w:val="24"/>
        </w:rPr>
        <w:t>The DoD Blanket Routine Uses set forth at the beginning of the Army's compilation of systems of records notices also apply to this system.</w:t>
      </w:r>
    </w:p>
    <w:p w14:paraId="1A098FD4" w14:textId="5B13B6CF" w:rsidR="001A5457" w:rsidRDefault="001A5457" w:rsidP="002F19E2">
      <w:pPr>
        <w:rPr>
          <w:rFonts w:ascii="Times New Roman" w:hAnsi="Times New Roman" w:cs="Times New Roman"/>
          <w:sz w:val="24"/>
          <w:szCs w:val="24"/>
        </w:rPr>
      </w:pPr>
      <w:r>
        <w:rPr>
          <w:rFonts w:ascii="Times New Roman" w:hAnsi="Times New Roman" w:cs="Times New Roman"/>
          <w:sz w:val="24"/>
          <w:szCs w:val="24"/>
        </w:rPr>
        <w:t xml:space="preserve">To </w:t>
      </w:r>
      <w:r w:rsidR="000E48E8">
        <w:rPr>
          <w:rFonts w:ascii="Times New Roman" w:hAnsi="Times New Roman" w:cs="Times New Roman"/>
          <w:sz w:val="24"/>
          <w:szCs w:val="24"/>
        </w:rPr>
        <w:t>transfer initial commissioning data from USMA as a commissioning source to Human Resources Command (HRC).</w:t>
      </w:r>
    </w:p>
    <w:p w14:paraId="1E5902A9" w14:textId="67FFE6A7" w:rsidR="00391770" w:rsidRDefault="00391770" w:rsidP="002F19E2">
      <w:pPr>
        <w:rPr>
          <w:rFonts w:ascii="Times New Roman" w:hAnsi="Times New Roman" w:cs="Times New Roman"/>
          <w:sz w:val="24"/>
          <w:szCs w:val="24"/>
        </w:rPr>
      </w:pPr>
      <w:r>
        <w:rPr>
          <w:rFonts w:ascii="Times New Roman" w:hAnsi="Times New Roman" w:cs="Times New Roman"/>
          <w:sz w:val="24"/>
          <w:szCs w:val="24"/>
        </w:rPr>
        <w:t>To provide and receive</w:t>
      </w:r>
      <w:r w:rsidR="000E576E">
        <w:rPr>
          <w:rFonts w:ascii="Times New Roman" w:hAnsi="Times New Roman" w:cs="Times New Roman"/>
          <w:sz w:val="24"/>
          <w:szCs w:val="24"/>
        </w:rPr>
        <w:t xml:space="preserve"> data to the New York State Commission of Education</w:t>
      </w:r>
      <w:r w:rsidR="00114E93">
        <w:rPr>
          <w:rFonts w:ascii="Times New Roman" w:hAnsi="Times New Roman" w:cs="Times New Roman"/>
          <w:sz w:val="24"/>
          <w:szCs w:val="24"/>
        </w:rPr>
        <w:t xml:space="preserve"> in support of cadets taking the Fundamentals of Engineering (FE) exam, USMA receiving data back from NY State, and USMA recording the exam results.</w:t>
      </w:r>
    </w:p>
    <w:p w14:paraId="5F407865" w14:textId="25980E95" w:rsidR="00114E93" w:rsidRPr="002F19E2" w:rsidRDefault="00114E93" w:rsidP="002F19E2">
      <w:pPr>
        <w:rPr>
          <w:rFonts w:ascii="Times New Roman" w:hAnsi="Times New Roman" w:cs="Times New Roman"/>
          <w:sz w:val="24"/>
          <w:szCs w:val="24"/>
        </w:rPr>
      </w:pPr>
      <w:r>
        <w:rPr>
          <w:rFonts w:ascii="Times New Roman" w:hAnsi="Times New Roman" w:cs="Times New Roman"/>
          <w:sz w:val="24"/>
          <w:szCs w:val="24"/>
        </w:rPr>
        <w:t xml:space="preserve">To provide </w:t>
      </w:r>
      <w:r w:rsidR="005A13FF">
        <w:rPr>
          <w:rFonts w:ascii="Times New Roman" w:hAnsi="Times New Roman" w:cs="Times New Roman"/>
          <w:sz w:val="24"/>
          <w:szCs w:val="24"/>
        </w:rPr>
        <w:t>data exchange with DFAS and IRS in support of cadets filing taxes</w:t>
      </w:r>
      <w:r w:rsidR="00F90618">
        <w:rPr>
          <w:rFonts w:ascii="Times New Roman" w:hAnsi="Times New Roman" w:cs="Times New Roman"/>
          <w:sz w:val="24"/>
          <w:szCs w:val="24"/>
        </w:rPr>
        <w:t>, especially for special pay received at USMA</w:t>
      </w:r>
      <w:r w:rsidR="008659A3">
        <w:rPr>
          <w:rFonts w:ascii="Times New Roman" w:hAnsi="Times New Roman" w:cs="Times New Roman"/>
          <w:sz w:val="24"/>
          <w:szCs w:val="24"/>
        </w:rPr>
        <w:t>.</w:t>
      </w:r>
    </w:p>
    <w:p w14:paraId="3F8A6671" w14:textId="77777777" w:rsidR="002F19E2" w:rsidRPr="002F19E2" w:rsidRDefault="002F19E2" w:rsidP="002F19E2">
      <w:pPr>
        <w:rPr>
          <w:rFonts w:ascii="Times New Roman" w:hAnsi="Times New Roman" w:cs="Times New Roman"/>
          <w:b/>
          <w:sz w:val="24"/>
          <w:szCs w:val="24"/>
        </w:rPr>
      </w:pPr>
    </w:p>
    <w:p w14:paraId="3B88C402" w14:textId="77777777" w:rsidR="002F19E2" w:rsidRPr="002F19E2" w:rsidRDefault="002F19E2" w:rsidP="002F19E2">
      <w:pPr>
        <w:rPr>
          <w:rFonts w:ascii="Times New Roman" w:hAnsi="Times New Roman" w:cs="Times New Roman"/>
          <w:sz w:val="24"/>
          <w:szCs w:val="24"/>
        </w:rPr>
      </w:pPr>
      <w:r w:rsidRPr="002F19E2">
        <w:rPr>
          <w:rFonts w:ascii="Times New Roman" w:hAnsi="Times New Roman" w:cs="Times New Roman"/>
          <w:b/>
          <w:sz w:val="24"/>
          <w:szCs w:val="24"/>
        </w:rPr>
        <w:t>POLICIES AND PRACTICES FOR STORAGE:</w:t>
      </w:r>
      <w:r>
        <w:rPr>
          <w:rFonts w:ascii="Times New Roman" w:hAnsi="Times New Roman" w:cs="Times New Roman"/>
          <w:sz w:val="24"/>
          <w:szCs w:val="24"/>
        </w:rPr>
        <w:t xml:space="preserve"> </w:t>
      </w:r>
      <w:r w:rsidRPr="002F19E2">
        <w:rPr>
          <w:rFonts w:ascii="Times New Roman" w:hAnsi="Times New Roman" w:cs="Times New Roman"/>
          <w:sz w:val="24"/>
          <w:szCs w:val="24"/>
        </w:rPr>
        <w:t>Manual records in file folders and electronic storage media</w:t>
      </w:r>
      <w:r w:rsidR="00911039">
        <w:rPr>
          <w:rFonts w:ascii="Times New Roman" w:hAnsi="Times New Roman" w:cs="Times New Roman"/>
          <w:sz w:val="24"/>
          <w:szCs w:val="24"/>
        </w:rPr>
        <w:t>, in accordance with the safeguards mentioned below</w:t>
      </w:r>
      <w:r w:rsidRPr="002F19E2">
        <w:rPr>
          <w:rFonts w:ascii="Times New Roman" w:hAnsi="Times New Roman" w:cs="Times New Roman"/>
          <w:sz w:val="24"/>
          <w:szCs w:val="24"/>
        </w:rPr>
        <w:t>.</w:t>
      </w:r>
    </w:p>
    <w:p w14:paraId="08D45B18" w14:textId="1FF70713" w:rsidR="002F19E2" w:rsidRPr="002F19E2" w:rsidRDefault="002F19E2" w:rsidP="002F19E2">
      <w:pPr>
        <w:rPr>
          <w:rFonts w:ascii="Times New Roman" w:hAnsi="Times New Roman" w:cs="Times New Roman"/>
          <w:sz w:val="24"/>
          <w:szCs w:val="24"/>
        </w:rPr>
      </w:pPr>
      <w:r w:rsidRPr="002F19E2">
        <w:rPr>
          <w:rFonts w:ascii="Times New Roman" w:hAnsi="Times New Roman" w:cs="Times New Roman"/>
          <w:b/>
          <w:sz w:val="24"/>
          <w:szCs w:val="24"/>
        </w:rPr>
        <w:t>POLICIES AND PRACTICES FOR</w:t>
      </w:r>
      <w:r>
        <w:rPr>
          <w:rFonts w:ascii="Times New Roman" w:hAnsi="Times New Roman" w:cs="Times New Roman"/>
          <w:b/>
          <w:sz w:val="24"/>
          <w:szCs w:val="24"/>
        </w:rPr>
        <w:t xml:space="preserve"> RETRIEVAL OF RECORDS:</w:t>
      </w:r>
      <w:r w:rsidRPr="002F19E2">
        <w:rPr>
          <w:rFonts w:ascii="Times New Roman" w:hAnsi="Times New Roman" w:cs="Times New Roman"/>
          <w:sz w:val="24"/>
          <w:szCs w:val="24"/>
        </w:rPr>
        <w:t xml:space="preserve"> </w:t>
      </w:r>
      <w:r w:rsidR="00911039">
        <w:rPr>
          <w:rFonts w:ascii="Times New Roman" w:hAnsi="Times New Roman" w:cs="Times New Roman"/>
          <w:sz w:val="24"/>
          <w:szCs w:val="24"/>
        </w:rPr>
        <w:t>The records are retrieved primarily b</w:t>
      </w:r>
      <w:r w:rsidRPr="002F19E2">
        <w:rPr>
          <w:rFonts w:ascii="Times New Roman" w:hAnsi="Times New Roman" w:cs="Times New Roman"/>
          <w:sz w:val="24"/>
          <w:szCs w:val="24"/>
        </w:rPr>
        <w:t>y surname or Social Security Number (SSN)</w:t>
      </w:r>
      <w:r w:rsidR="007768F4">
        <w:rPr>
          <w:rFonts w:ascii="Times New Roman" w:hAnsi="Times New Roman" w:cs="Times New Roman"/>
          <w:sz w:val="24"/>
          <w:szCs w:val="24"/>
        </w:rPr>
        <w:t xml:space="preserve"> in manual and electronic systems</w:t>
      </w:r>
      <w:r w:rsidRPr="002F19E2">
        <w:rPr>
          <w:rFonts w:ascii="Times New Roman" w:hAnsi="Times New Roman" w:cs="Times New Roman"/>
          <w:sz w:val="24"/>
          <w:szCs w:val="24"/>
        </w:rPr>
        <w:t>.</w:t>
      </w:r>
    </w:p>
    <w:p w14:paraId="55B75D71" w14:textId="74ED4F6D" w:rsidR="002F19E2" w:rsidRPr="002F19E2" w:rsidRDefault="002F19E2" w:rsidP="002F19E2">
      <w:pPr>
        <w:rPr>
          <w:rFonts w:ascii="Times New Roman" w:hAnsi="Times New Roman" w:cs="Times New Roman"/>
          <w:sz w:val="24"/>
          <w:szCs w:val="24"/>
        </w:rPr>
      </w:pPr>
      <w:r w:rsidRPr="002F19E2">
        <w:rPr>
          <w:rFonts w:ascii="Times New Roman" w:hAnsi="Times New Roman" w:cs="Times New Roman"/>
          <w:b/>
          <w:sz w:val="24"/>
          <w:szCs w:val="24"/>
        </w:rPr>
        <w:t>POLICIES AND PRACTICES FOR</w:t>
      </w:r>
      <w:r>
        <w:rPr>
          <w:rFonts w:ascii="Times New Roman" w:hAnsi="Times New Roman" w:cs="Times New Roman"/>
          <w:b/>
          <w:sz w:val="24"/>
          <w:szCs w:val="24"/>
        </w:rPr>
        <w:t xml:space="preserve"> RETENTION AND DISPOSAL OF RECORDS:</w:t>
      </w:r>
      <w:r w:rsidRPr="002F19E2">
        <w:rPr>
          <w:rFonts w:ascii="Times New Roman" w:hAnsi="Times New Roman" w:cs="Times New Roman"/>
          <w:sz w:val="24"/>
          <w:szCs w:val="24"/>
        </w:rPr>
        <w:t xml:space="preserve"> Records of cadets who are commissioned become part of his/her Official Military Personnel File. </w:t>
      </w:r>
      <w:r w:rsidR="007C2948">
        <w:rPr>
          <w:rFonts w:ascii="Times New Roman" w:hAnsi="Times New Roman" w:cs="Times New Roman"/>
          <w:sz w:val="24"/>
          <w:szCs w:val="24"/>
        </w:rPr>
        <w:t>Paper and electronic r</w:t>
      </w:r>
      <w:r w:rsidRPr="002F19E2">
        <w:rPr>
          <w:rFonts w:ascii="Times New Roman" w:hAnsi="Times New Roman" w:cs="Times New Roman"/>
          <w:sz w:val="24"/>
          <w:szCs w:val="24"/>
        </w:rPr>
        <w:t xml:space="preserve">ecords of individuals </w:t>
      </w:r>
      <w:r w:rsidR="007C2948">
        <w:rPr>
          <w:rFonts w:ascii="Times New Roman" w:hAnsi="Times New Roman" w:cs="Times New Roman"/>
          <w:sz w:val="24"/>
          <w:szCs w:val="24"/>
        </w:rPr>
        <w:t xml:space="preserve">not accepted or </w:t>
      </w:r>
      <w:r w:rsidRPr="002F19E2">
        <w:rPr>
          <w:rFonts w:ascii="Times New Roman" w:hAnsi="Times New Roman" w:cs="Times New Roman"/>
          <w:sz w:val="24"/>
          <w:szCs w:val="24"/>
        </w:rPr>
        <w:t>not commissioned are destroyed after 5 years. Microfilmed and electronic records maintained by USMA are permanent; hard copy files are destroyed after being microfilmed. Contribution data on faculty is permanently maintained.</w:t>
      </w:r>
    </w:p>
    <w:p w14:paraId="76889AF4" w14:textId="77777777" w:rsidR="002F19E2" w:rsidRPr="002F19E2" w:rsidRDefault="002F19E2" w:rsidP="002F19E2">
      <w:pPr>
        <w:rPr>
          <w:rFonts w:ascii="Times New Roman" w:hAnsi="Times New Roman" w:cs="Times New Roman"/>
          <w:sz w:val="24"/>
          <w:szCs w:val="24"/>
        </w:rPr>
      </w:pPr>
      <w:r w:rsidRPr="002F19E2">
        <w:rPr>
          <w:rFonts w:ascii="Times New Roman" w:hAnsi="Times New Roman" w:cs="Times New Roman"/>
          <w:b/>
          <w:sz w:val="24"/>
          <w:szCs w:val="24"/>
        </w:rPr>
        <w:t>ADMINISTRATIVE, TECHNICAL, AND PHYSICAL SAFEGUARDS</w:t>
      </w:r>
      <w:r w:rsidRPr="002F19E2">
        <w:rPr>
          <w:rFonts w:ascii="Times New Roman" w:hAnsi="Times New Roman" w:cs="Times New Roman"/>
          <w:sz w:val="24"/>
          <w:szCs w:val="24"/>
        </w:rPr>
        <w:t>:</w:t>
      </w:r>
      <w:r>
        <w:rPr>
          <w:rFonts w:ascii="Times New Roman" w:hAnsi="Times New Roman" w:cs="Times New Roman"/>
          <w:sz w:val="24"/>
          <w:szCs w:val="24"/>
        </w:rPr>
        <w:t xml:space="preserve"> </w:t>
      </w:r>
      <w:r w:rsidRPr="002F19E2">
        <w:rPr>
          <w:rFonts w:ascii="Times New Roman" w:hAnsi="Times New Roman" w:cs="Times New Roman"/>
          <w:sz w:val="24"/>
          <w:szCs w:val="24"/>
        </w:rPr>
        <w:t>Electronically and optically stored records are maintained in fail-safe system software with password-protected access. Records are accessible only to authorized persons with a need-to- know who are properly screened, cleared and trained. Access is controlled through role based controls leveraging active directory authentication. Buildings employ alarms or rooms are security-controlled areas accessible only to authorized persons. Paper and electronic records are maintained in approved security containers. Paper and electronic records in the U.S. Army Investigative Records Repository are stored in security-controlled areas accessible only to authorized persons. Use of Common Access Card (CAC) is used to authenticate and lock out unauthorized access.</w:t>
      </w:r>
    </w:p>
    <w:p w14:paraId="71AD79D9" w14:textId="77777777" w:rsidR="002F19E2" w:rsidRPr="002F19E2" w:rsidRDefault="002F19E2" w:rsidP="002F19E2">
      <w:pPr>
        <w:rPr>
          <w:rFonts w:ascii="Times New Roman" w:hAnsi="Times New Roman" w:cs="Times New Roman"/>
          <w:sz w:val="24"/>
          <w:szCs w:val="24"/>
        </w:rPr>
      </w:pPr>
      <w:r w:rsidRPr="002F19E2">
        <w:rPr>
          <w:rFonts w:ascii="Times New Roman" w:hAnsi="Times New Roman" w:cs="Times New Roman"/>
          <w:b/>
          <w:sz w:val="24"/>
          <w:szCs w:val="24"/>
        </w:rPr>
        <w:lastRenderedPageBreak/>
        <w:t>RECORD ACCESS PROCEDURES</w:t>
      </w:r>
      <w:r w:rsidRPr="002F19E2">
        <w:rPr>
          <w:rFonts w:ascii="Times New Roman" w:hAnsi="Times New Roman" w:cs="Times New Roman"/>
          <w:sz w:val="24"/>
          <w:szCs w:val="24"/>
        </w:rPr>
        <w:t>:</w:t>
      </w:r>
      <w:r>
        <w:rPr>
          <w:rFonts w:ascii="Times New Roman" w:hAnsi="Times New Roman" w:cs="Times New Roman"/>
          <w:sz w:val="24"/>
          <w:szCs w:val="24"/>
        </w:rPr>
        <w:t xml:space="preserve"> </w:t>
      </w:r>
      <w:r w:rsidRPr="002F19E2">
        <w:rPr>
          <w:rFonts w:ascii="Times New Roman" w:hAnsi="Times New Roman" w:cs="Times New Roman"/>
          <w:sz w:val="24"/>
          <w:szCs w:val="24"/>
        </w:rPr>
        <w:t>Individuals seeking access to information about themselves contained in this system of records should address written inquiries to the Superintendent, U.S. Military Academy, West Point, NY 10996-5000.</w:t>
      </w:r>
    </w:p>
    <w:p w14:paraId="272879BD" w14:textId="77777777" w:rsidR="002F19E2" w:rsidRPr="002F19E2" w:rsidRDefault="002F19E2" w:rsidP="002F19E2">
      <w:pPr>
        <w:rPr>
          <w:rFonts w:ascii="Times New Roman" w:hAnsi="Times New Roman" w:cs="Times New Roman"/>
          <w:sz w:val="24"/>
          <w:szCs w:val="24"/>
        </w:rPr>
      </w:pPr>
      <w:r w:rsidRPr="002F19E2">
        <w:rPr>
          <w:rFonts w:ascii="Times New Roman" w:hAnsi="Times New Roman" w:cs="Times New Roman"/>
          <w:sz w:val="24"/>
          <w:szCs w:val="24"/>
        </w:rPr>
        <w:t>Individual should provide full name, Social Security Number (SSN) and military status or other information verifiable from the record itself.</w:t>
      </w:r>
    </w:p>
    <w:p w14:paraId="56D2FD88" w14:textId="77777777" w:rsidR="002F19E2" w:rsidRPr="002F19E2" w:rsidRDefault="002F19E2" w:rsidP="002F19E2">
      <w:pPr>
        <w:rPr>
          <w:rFonts w:ascii="Times New Roman" w:hAnsi="Times New Roman" w:cs="Times New Roman"/>
          <w:sz w:val="24"/>
          <w:szCs w:val="24"/>
        </w:rPr>
      </w:pPr>
      <w:r w:rsidRPr="002F19E2">
        <w:rPr>
          <w:rFonts w:ascii="Times New Roman" w:hAnsi="Times New Roman" w:cs="Times New Roman"/>
          <w:sz w:val="24"/>
          <w:szCs w:val="24"/>
        </w:rPr>
        <w:t>In addition, the requester must provide a notarized statement or an unsworn declaration made in accordance with 28 U.S.C. 1746, in the following format:</w:t>
      </w:r>
    </w:p>
    <w:p w14:paraId="77553B3F" w14:textId="77777777" w:rsidR="002F19E2" w:rsidRPr="002F19E2" w:rsidRDefault="002F19E2" w:rsidP="002F19E2">
      <w:pPr>
        <w:rPr>
          <w:rFonts w:ascii="Times New Roman" w:hAnsi="Times New Roman" w:cs="Times New Roman"/>
          <w:sz w:val="24"/>
          <w:szCs w:val="24"/>
        </w:rPr>
      </w:pPr>
      <w:r w:rsidRPr="002F19E2">
        <w:rPr>
          <w:rFonts w:ascii="Times New Roman" w:hAnsi="Times New Roman" w:cs="Times New Roman"/>
          <w:sz w:val="24"/>
          <w:szCs w:val="24"/>
        </w:rPr>
        <w:t>If executed outside the United States: I declare (or certify, verify, or state) under penalty of perjury under the laws of the United States of America that the foregoing is true and correct. Executed on (date). (Signature).</w:t>
      </w:r>
    </w:p>
    <w:p w14:paraId="1BCECEDC" w14:textId="77777777" w:rsidR="002F19E2" w:rsidRPr="002F19E2" w:rsidRDefault="002F19E2" w:rsidP="002F19E2">
      <w:pPr>
        <w:rPr>
          <w:rFonts w:ascii="Times New Roman" w:hAnsi="Times New Roman" w:cs="Times New Roman"/>
          <w:sz w:val="24"/>
          <w:szCs w:val="24"/>
        </w:rPr>
      </w:pPr>
      <w:r w:rsidRPr="002F19E2">
        <w:rPr>
          <w:rFonts w:ascii="Times New Roman" w:hAnsi="Times New Roman" w:cs="Times New Roman"/>
          <w:sz w:val="24"/>
          <w:szCs w:val="24"/>
        </w:rPr>
        <w:t>If executed within the United States, its territories, possessions, or commonwealths: I declare (or certify, verify, or state) under penalty of perjury that the foregoing is true and correct. Executed on (date). (Signature).</w:t>
      </w:r>
    </w:p>
    <w:p w14:paraId="67E281D8" w14:textId="77777777" w:rsidR="002F19E2" w:rsidRDefault="002F19E2" w:rsidP="002F19E2">
      <w:pPr>
        <w:rPr>
          <w:rFonts w:ascii="Times New Roman" w:hAnsi="Times New Roman" w:cs="Times New Roman"/>
          <w:sz w:val="24"/>
          <w:szCs w:val="24"/>
        </w:rPr>
      </w:pPr>
      <w:r w:rsidRPr="002F19E2">
        <w:rPr>
          <w:rFonts w:ascii="Times New Roman" w:hAnsi="Times New Roman" w:cs="Times New Roman"/>
          <w:b/>
          <w:sz w:val="24"/>
          <w:szCs w:val="24"/>
        </w:rPr>
        <w:t>CONTESTING RECORD PROCEDURES:</w:t>
      </w:r>
      <w:r>
        <w:rPr>
          <w:rFonts w:ascii="Times New Roman" w:hAnsi="Times New Roman" w:cs="Times New Roman"/>
          <w:sz w:val="24"/>
          <w:szCs w:val="24"/>
        </w:rPr>
        <w:t xml:space="preserve"> </w:t>
      </w:r>
      <w:r w:rsidRPr="002F19E2">
        <w:rPr>
          <w:rFonts w:ascii="Times New Roman" w:hAnsi="Times New Roman" w:cs="Times New Roman"/>
          <w:sz w:val="24"/>
          <w:szCs w:val="24"/>
        </w:rPr>
        <w:t>The Army's rules for accessing records, and for contesting contents and appealing initial agency determinations are contained in Army Regulation 340-21; 32 CFR part 505; or may be obtained from the system manager.</w:t>
      </w:r>
    </w:p>
    <w:p w14:paraId="779C36F3" w14:textId="77777777" w:rsidR="002F19E2" w:rsidRPr="002F19E2" w:rsidRDefault="002F19E2" w:rsidP="002F19E2">
      <w:pPr>
        <w:rPr>
          <w:rFonts w:ascii="Times New Roman" w:hAnsi="Times New Roman" w:cs="Times New Roman"/>
          <w:sz w:val="24"/>
          <w:szCs w:val="24"/>
        </w:rPr>
      </w:pPr>
      <w:r w:rsidRPr="002F19E2">
        <w:rPr>
          <w:rFonts w:ascii="Times New Roman" w:hAnsi="Times New Roman" w:cs="Times New Roman"/>
          <w:b/>
          <w:sz w:val="24"/>
          <w:szCs w:val="24"/>
        </w:rPr>
        <w:t>NOTIFICATION PROCEDURE:</w:t>
      </w:r>
      <w:r>
        <w:rPr>
          <w:rFonts w:ascii="Times New Roman" w:hAnsi="Times New Roman" w:cs="Times New Roman"/>
          <w:sz w:val="24"/>
          <w:szCs w:val="24"/>
        </w:rPr>
        <w:t xml:space="preserve"> </w:t>
      </w:r>
      <w:r w:rsidRPr="002F19E2">
        <w:rPr>
          <w:rFonts w:ascii="Times New Roman" w:hAnsi="Times New Roman" w:cs="Times New Roman"/>
          <w:sz w:val="24"/>
          <w:szCs w:val="24"/>
        </w:rPr>
        <w:t>Individuals seeking to determine whether information about themselves is contained in this system of records should address written inquiries to the Superintendent, U.S. Military Academy, West Point, NY 10996-5000.</w:t>
      </w:r>
    </w:p>
    <w:p w14:paraId="3EF4EF4E" w14:textId="77777777" w:rsidR="002F19E2" w:rsidRPr="002F19E2" w:rsidRDefault="002F19E2" w:rsidP="002F19E2">
      <w:pPr>
        <w:rPr>
          <w:rFonts w:ascii="Times New Roman" w:hAnsi="Times New Roman" w:cs="Times New Roman"/>
          <w:sz w:val="24"/>
          <w:szCs w:val="24"/>
        </w:rPr>
      </w:pPr>
      <w:r w:rsidRPr="002F19E2">
        <w:rPr>
          <w:rFonts w:ascii="Times New Roman" w:hAnsi="Times New Roman" w:cs="Times New Roman"/>
          <w:sz w:val="24"/>
          <w:szCs w:val="24"/>
        </w:rPr>
        <w:t>Individual should provide full name, Social Security Number (SSN) and military status or other information verifiable from the record itself.</w:t>
      </w:r>
    </w:p>
    <w:p w14:paraId="558D53E2" w14:textId="77777777" w:rsidR="002F19E2" w:rsidRPr="002F19E2" w:rsidRDefault="002F19E2" w:rsidP="002F19E2">
      <w:pPr>
        <w:rPr>
          <w:rFonts w:ascii="Times New Roman" w:hAnsi="Times New Roman" w:cs="Times New Roman"/>
          <w:sz w:val="24"/>
          <w:szCs w:val="24"/>
        </w:rPr>
      </w:pPr>
      <w:r w:rsidRPr="002F19E2">
        <w:rPr>
          <w:rFonts w:ascii="Times New Roman" w:hAnsi="Times New Roman" w:cs="Times New Roman"/>
          <w:sz w:val="24"/>
          <w:szCs w:val="24"/>
        </w:rPr>
        <w:t>In addition, the requester must provide a notarized statement or an unsworn declaration made in accordance with 28 U.S.C. 1746, in the following format:</w:t>
      </w:r>
    </w:p>
    <w:p w14:paraId="29D7E90F" w14:textId="77777777" w:rsidR="002F19E2" w:rsidRPr="002F19E2" w:rsidRDefault="002F19E2" w:rsidP="002F19E2">
      <w:pPr>
        <w:rPr>
          <w:rFonts w:ascii="Times New Roman" w:hAnsi="Times New Roman" w:cs="Times New Roman"/>
          <w:sz w:val="24"/>
          <w:szCs w:val="24"/>
        </w:rPr>
      </w:pPr>
      <w:r w:rsidRPr="002F19E2">
        <w:rPr>
          <w:rFonts w:ascii="Times New Roman" w:hAnsi="Times New Roman" w:cs="Times New Roman"/>
          <w:sz w:val="24"/>
          <w:szCs w:val="24"/>
        </w:rPr>
        <w:t>If executed outside the United States: I declare (or certify, verify, or state) under penalty of perjury under the laws of the United States of America that the foregoing is true and correct. Executed on (date). (Signature).</w:t>
      </w:r>
    </w:p>
    <w:p w14:paraId="5B14A3C3" w14:textId="77777777" w:rsidR="002F19E2" w:rsidRPr="002F19E2" w:rsidRDefault="002F19E2" w:rsidP="002F19E2">
      <w:pPr>
        <w:rPr>
          <w:rFonts w:ascii="Times New Roman" w:hAnsi="Times New Roman" w:cs="Times New Roman"/>
          <w:sz w:val="24"/>
          <w:szCs w:val="24"/>
        </w:rPr>
      </w:pPr>
      <w:r w:rsidRPr="002F19E2">
        <w:rPr>
          <w:rFonts w:ascii="Times New Roman" w:hAnsi="Times New Roman" w:cs="Times New Roman"/>
          <w:sz w:val="24"/>
          <w:szCs w:val="24"/>
        </w:rPr>
        <w:t>If executed within the United States, its territories, possessions, or commonwealths: I declare (or certify, verify, or state) under penalty of perjury that the foregoing is true and correct. Executed on (date). (Signature).</w:t>
      </w:r>
    </w:p>
    <w:p w14:paraId="41DB5C56" w14:textId="77777777" w:rsidR="002F19E2" w:rsidRPr="002F19E2" w:rsidRDefault="002F19E2" w:rsidP="002F19E2">
      <w:pPr>
        <w:rPr>
          <w:rFonts w:ascii="Times New Roman" w:hAnsi="Times New Roman" w:cs="Times New Roman"/>
          <w:b/>
          <w:sz w:val="24"/>
          <w:szCs w:val="24"/>
        </w:rPr>
      </w:pPr>
      <w:r w:rsidRPr="002F19E2">
        <w:rPr>
          <w:rFonts w:ascii="Times New Roman" w:hAnsi="Times New Roman" w:cs="Times New Roman"/>
          <w:b/>
          <w:sz w:val="24"/>
          <w:szCs w:val="24"/>
        </w:rPr>
        <w:t>EXEMPTIONS PROMULGATED FOR THE SYSTEM:</w:t>
      </w:r>
      <w:r>
        <w:rPr>
          <w:rFonts w:ascii="Times New Roman" w:hAnsi="Times New Roman" w:cs="Times New Roman"/>
          <w:b/>
          <w:sz w:val="24"/>
          <w:szCs w:val="24"/>
        </w:rPr>
        <w:t xml:space="preserve"> </w:t>
      </w:r>
      <w:r w:rsidRPr="002F19E2">
        <w:rPr>
          <w:rFonts w:ascii="Times New Roman" w:hAnsi="Times New Roman" w:cs="Times New Roman"/>
          <w:sz w:val="24"/>
          <w:szCs w:val="24"/>
        </w:rPr>
        <w:t>Investigatory material compiled solely for the purpose of determining suitability, eligibility, or qualifications for federal civilian employment, military service, federal contracts, or access to</w:t>
      </w:r>
      <w:r>
        <w:rPr>
          <w:rFonts w:ascii="Times New Roman" w:hAnsi="Times New Roman" w:cs="Times New Roman"/>
          <w:b/>
          <w:sz w:val="24"/>
          <w:szCs w:val="24"/>
        </w:rPr>
        <w:t xml:space="preserve"> </w:t>
      </w:r>
      <w:r w:rsidRPr="002F19E2">
        <w:rPr>
          <w:rFonts w:ascii="Times New Roman" w:hAnsi="Times New Roman" w:cs="Times New Roman"/>
          <w:sz w:val="24"/>
          <w:szCs w:val="24"/>
        </w:rPr>
        <w:t>classified information may be exempt pursuant to 5 U.S.C. 552a(k)(5), but only to the extent that such material would reveal the identity of a confidential source.</w:t>
      </w:r>
    </w:p>
    <w:p w14:paraId="177229AF" w14:textId="77777777" w:rsidR="002F19E2" w:rsidRPr="002F19E2" w:rsidRDefault="002F19E2" w:rsidP="002F19E2">
      <w:pPr>
        <w:rPr>
          <w:rFonts w:ascii="Times New Roman" w:hAnsi="Times New Roman" w:cs="Times New Roman"/>
          <w:sz w:val="24"/>
          <w:szCs w:val="24"/>
        </w:rPr>
      </w:pPr>
      <w:r w:rsidRPr="002F19E2">
        <w:rPr>
          <w:rFonts w:ascii="Times New Roman" w:hAnsi="Times New Roman" w:cs="Times New Roman"/>
          <w:sz w:val="24"/>
          <w:szCs w:val="24"/>
        </w:rPr>
        <w:t>Evaluation material used to determine potential for promotion in the Military Services may be exempt pursuant to 5 U.S.C. 552a(k)(7), but only to the extent that the disclosure of such material would reveal the identity of a confidential source.</w:t>
      </w:r>
    </w:p>
    <w:p w14:paraId="11B5DB45" w14:textId="77777777" w:rsidR="002F19E2" w:rsidRDefault="002F19E2" w:rsidP="002F19E2">
      <w:pPr>
        <w:rPr>
          <w:rFonts w:ascii="Times New Roman" w:hAnsi="Times New Roman" w:cs="Times New Roman"/>
          <w:sz w:val="24"/>
          <w:szCs w:val="24"/>
        </w:rPr>
      </w:pPr>
      <w:r w:rsidRPr="002F19E2">
        <w:rPr>
          <w:rFonts w:ascii="Times New Roman" w:hAnsi="Times New Roman" w:cs="Times New Roman"/>
          <w:sz w:val="24"/>
          <w:szCs w:val="24"/>
        </w:rPr>
        <w:t>An exemption rule for this record system has been promulgated in accordance with the requirements of 5 U.S.C. 553(b) (1), (2), and (3), (c) and (e) and published in 32 CFR part 505. For add</w:t>
      </w:r>
      <w:r w:rsidR="00911039">
        <w:rPr>
          <w:rFonts w:ascii="Times New Roman" w:hAnsi="Times New Roman" w:cs="Times New Roman"/>
          <w:sz w:val="24"/>
          <w:szCs w:val="24"/>
        </w:rPr>
        <w:t xml:space="preserve">itional information contact the system manager. </w:t>
      </w:r>
    </w:p>
    <w:p w14:paraId="404A4688" w14:textId="77777777" w:rsidR="008F7EF6" w:rsidRDefault="002F19E2" w:rsidP="002F19E2">
      <w:pPr>
        <w:rPr>
          <w:rFonts w:ascii="Times New Roman" w:hAnsi="Times New Roman" w:cs="Times New Roman"/>
          <w:b/>
          <w:sz w:val="24"/>
          <w:szCs w:val="24"/>
        </w:rPr>
      </w:pPr>
      <w:commentRangeStart w:id="1"/>
      <w:r w:rsidRPr="002F19E2">
        <w:rPr>
          <w:rFonts w:ascii="Times New Roman" w:hAnsi="Times New Roman" w:cs="Times New Roman"/>
          <w:b/>
          <w:sz w:val="24"/>
          <w:szCs w:val="24"/>
        </w:rPr>
        <w:t>HISTORY</w:t>
      </w:r>
      <w:commentRangeEnd w:id="1"/>
      <w:r w:rsidR="00911039">
        <w:rPr>
          <w:rStyle w:val="CommentReference"/>
        </w:rPr>
        <w:commentReference w:id="1"/>
      </w:r>
      <w:r w:rsidRPr="002F19E2">
        <w:rPr>
          <w:rFonts w:ascii="Times New Roman" w:hAnsi="Times New Roman" w:cs="Times New Roman"/>
          <w:b/>
          <w:sz w:val="24"/>
          <w:szCs w:val="24"/>
        </w:rPr>
        <w:t xml:space="preserve">: </w:t>
      </w:r>
    </w:p>
    <w:p w14:paraId="28D3FA97" w14:textId="0677FE18" w:rsidR="00AF01DB" w:rsidRPr="005700F5" w:rsidRDefault="00AF01DB" w:rsidP="002F19E2">
      <w:pPr>
        <w:rPr>
          <w:rFonts w:ascii="Times New Roman" w:hAnsi="Times New Roman" w:cs="Times New Roman"/>
          <w:sz w:val="24"/>
          <w:szCs w:val="24"/>
        </w:rPr>
      </w:pPr>
      <w:r w:rsidRPr="005700F5">
        <w:rPr>
          <w:rFonts w:ascii="Times New Roman" w:hAnsi="Times New Roman" w:cs="Times New Roman"/>
          <w:sz w:val="24"/>
          <w:szCs w:val="24"/>
        </w:rPr>
        <w:t xml:space="preserve">July 27, 1998, </w:t>
      </w:r>
      <w:r w:rsidR="004E5FCF" w:rsidRPr="005700F5">
        <w:rPr>
          <w:rFonts w:ascii="Times New Roman" w:hAnsi="Times New Roman" w:cs="Times New Roman"/>
          <w:sz w:val="24"/>
          <w:szCs w:val="24"/>
        </w:rPr>
        <w:t>63 FR 40106, Document Number 98-19919</w:t>
      </w:r>
    </w:p>
    <w:p w14:paraId="445B8A1A" w14:textId="15B9A9B9" w:rsidR="007B0B3E" w:rsidRDefault="004D6A55" w:rsidP="002F19E2">
      <w:pPr>
        <w:rPr>
          <w:rFonts w:ascii="Times New Roman" w:hAnsi="Times New Roman" w:cs="Times New Roman"/>
          <w:color w:val="333333"/>
          <w:sz w:val="24"/>
          <w:szCs w:val="24"/>
        </w:rPr>
      </w:pPr>
      <w:r w:rsidRPr="005700F5">
        <w:rPr>
          <w:rFonts w:ascii="Times New Roman" w:hAnsi="Times New Roman" w:cs="Times New Roman"/>
          <w:sz w:val="24"/>
          <w:szCs w:val="24"/>
        </w:rPr>
        <w:t xml:space="preserve">June 14, 1999, </w:t>
      </w:r>
      <w:r w:rsidRPr="005700F5">
        <w:rPr>
          <w:rFonts w:ascii="Times New Roman" w:hAnsi="Times New Roman" w:cs="Times New Roman"/>
          <w:color w:val="333333"/>
          <w:sz w:val="24"/>
          <w:szCs w:val="24"/>
        </w:rPr>
        <w:t>64 FR 31827</w:t>
      </w:r>
      <w:r w:rsidR="00147A17">
        <w:rPr>
          <w:rFonts w:ascii="Times New Roman" w:hAnsi="Times New Roman" w:cs="Times New Roman"/>
          <w:color w:val="333333"/>
          <w:sz w:val="24"/>
          <w:szCs w:val="24"/>
        </w:rPr>
        <w:t xml:space="preserve">, Document Number </w:t>
      </w:r>
      <w:r w:rsidR="00147A17" w:rsidRPr="00147A17">
        <w:rPr>
          <w:rFonts w:ascii="Times New Roman" w:hAnsi="Times New Roman" w:cs="Times New Roman"/>
          <w:color w:val="333333"/>
          <w:sz w:val="24"/>
          <w:szCs w:val="24"/>
        </w:rPr>
        <w:t>99-14947</w:t>
      </w:r>
    </w:p>
    <w:p w14:paraId="0EB0CB18" w14:textId="3A392664" w:rsidR="00147A17" w:rsidRDefault="002161D4" w:rsidP="002F19E2">
      <w:pPr>
        <w:rPr>
          <w:rFonts w:ascii="Times New Roman" w:hAnsi="Times New Roman" w:cs="Times New Roman"/>
          <w:sz w:val="24"/>
          <w:szCs w:val="24"/>
        </w:rPr>
      </w:pPr>
      <w:r>
        <w:rPr>
          <w:rFonts w:ascii="Times New Roman" w:hAnsi="Times New Roman" w:cs="Times New Roman"/>
          <w:sz w:val="24"/>
          <w:szCs w:val="24"/>
        </w:rPr>
        <w:t xml:space="preserve">October 3, 2002, </w:t>
      </w:r>
      <w:r w:rsidR="0080368E" w:rsidRPr="0080368E">
        <w:rPr>
          <w:rFonts w:ascii="Times New Roman" w:hAnsi="Times New Roman" w:cs="Times New Roman"/>
          <w:sz w:val="24"/>
          <w:szCs w:val="24"/>
        </w:rPr>
        <w:t>67 FR 62037</w:t>
      </w:r>
      <w:r w:rsidR="0080368E">
        <w:rPr>
          <w:rFonts w:ascii="Times New Roman" w:hAnsi="Times New Roman" w:cs="Times New Roman"/>
          <w:sz w:val="24"/>
          <w:szCs w:val="24"/>
        </w:rPr>
        <w:t xml:space="preserve">, Document Number </w:t>
      </w:r>
      <w:r w:rsidR="0080368E" w:rsidRPr="0080368E">
        <w:rPr>
          <w:rFonts w:ascii="Times New Roman" w:hAnsi="Times New Roman" w:cs="Times New Roman"/>
          <w:sz w:val="24"/>
          <w:szCs w:val="24"/>
        </w:rPr>
        <w:t>02-25179</w:t>
      </w:r>
    </w:p>
    <w:p w14:paraId="3D828DD7" w14:textId="68CBB834" w:rsidR="0080368E" w:rsidRDefault="008A39E4" w:rsidP="002F19E2">
      <w:pPr>
        <w:rPr>
          <w:rFonts w:ascii="Times New Roman" w:hAnsi="Times New Roman" w:cs="Times New Roman"/>
          <w:sz w:val="24"/>
          <w:szCs w:val="24"/>
        </w:rPr>
      </w:pPr>
      <w:r>
        <w:rPr>
          <w:rFonts w:ascii="Times New Roman" w:hAnsi="Times New Roman" w:cs="Times New Roman"/>
          <w:sz w:val="24"/>
          <w:szCs w:val="24"/>
        </w:rPr>
        <w:t>January 15, 2003</w:t>
      </w:r>
      <w:r w:rsidR="008B3C39">
        <w:rPr>
          <w:rFonts w:ascii="Times New Roman" w:hAnsi="Times New Roman" w:cs="Times New Roman"/>
          <w:sz w:val="24"/>
          <w:szCs w:val="24"/>
        </w:rPr>
        <w:t xml:space="preserve">, </w:t>
      </w:r>
      <w:r w:rsidR="005052F0" w:rsidRPr="006D22A7">
        <w:rPr>
          <w:rFonts w:ascii="Times New Roman" w:hAnsi="Times New Roman" w:cs="Times New Roman"/>
          <w:sz w:val="24"/>
          <w:szCs w:val="24"/>
        </w:rPr>
        <w:t>68 FR 2019</w:t>
      </w:r>
      <w:r w:rsidR="005052F0">
        <w:rPr>
          <w:rFonts w:ascii="Times New Roman" w:hAnsi="Times New Roman" w:cs="Times New Roman"/>
          <w:sz w:val="24"/>
          <w:szCs w:val="24"/>
        </w:rPr>
        <w:t xml:space="preserve">, </w:t>
      </w:r>
      <w:r w:rsidR="008B3C39">
        <w:rPr>
          <w:rFonts w:ascii="Times New Roman" w:hAnsi="Times New Roman" w:cs="Times New Roman"/>
          <w:sz w:val="24"/>
          <w:szCs w:val="24"/>
        </w:rPr>
        <w:t xml:space="preserve">Document Number </w:t>
      </w:r>
      <w:r w:rsidR="000F3C32">
        <w:rPr>
          <w:rFonts w:ascii="Times New Roman" w:hAnsi="Times New Roman" w:cs="Times New Roman"/>
          <w:sz w:val="24"/>
          <w:szCs w:val="24"/>
        </w:rPr>
        <w:t>03-782</w:t>
      </w:r>
    </w:p>
    <w:p w14:paraId="758860E8" w14:textId="2F042C09" w:rsidR="008A39E4" w:rsidRDefault="008A39E4" w:rsidP="002F19E2">
      <w:pPr>
        <w:rPr>
          <w:rFonts w:ascii="Times New Roman" w:hAnsi="Times New Roman" w:cs="Times New Roman"/>
          <w:sz w:val="24"/>
          <w:szCs w:val="24"/>
        </w:rPr>
      </w:pPr>
      <w:r>
        <w:rPr>
          <w:rFonts w:ascii="Times New Roman" w:hAnsi="Times New Roman" w:cs="Times New Roman"/>
          <w:sz w:val="24"/>
          <w:szCs w:val="24"/>
        </w:rPr>
        <w:t>December 23, 2005</w:t>
      </w:r>
      <w:r w:rsidR="000F3C32">
        <w:rPr>
          <w:rFonts w:ascii="Times New Roman" w:hAnsi="Times New Roman" w:cs="Times New Roman"/>
          <w:sz w:val="24"/>
          <w:szCs w:val="24"/>
        </w:rPr>
        <w:t xml:space="preserve">, </w:t>
      </w:r>
      <w:r w:rsidR="005052F0" w:rsidRPr="00E30566">
        <w:rPr>
          <w:rFonts w:ascii="Times New Roman" w:hAnsi="Times New Roman" w:cs="Times New Roman"/>
          <w:sz w:val="24"/>
          <w:szCs w:val="24"/>
        </w:rPr>
        <w:t>70 FR 76262</w:t>
      </w:r>
      <w:r w:rsidR="00C75957">
        <w:rPr>
          <w:rFonts w:ascii="Times New Roman" w:hAnsi="Times New Roman" w:cs="Times New Roman"/>
          <w:sz w:val="24"/>
          <w:szCs w:val="24"/>
        </w:rPr>
        <w:t xml:space="preserve">, </w:t>
      </w:r>
      <w:r w:rsidR="000F3C32">
        <w:rPr>
          <w:rFonts w:ascii="Times New Roman" w:hAnsi="Times New Roman" w:cs="Times New Roman"/>
          <w:sz w:val="24"/>
          <w:szCs w:val="24"/>
        </w:rPr>
        <w:t>Document Number 05-24395</w:t>
      </w:r>
    </w:p>
    <w:p w14:paraId="0530C9D7" w14:textId="276C9FDA" w:rsidR="008A39E4" w:rsidRDefault="008A39E4" w:rsidP="002F19E2">
      <w:pPr>
        <w:rPr>
          <w:rFonts w:ascii="Times New Roman" w:hAnsi="Times New Roman" w:cs="Times New Roman"/>
          <w:sz w:val="24"/>
          <w:szCs w:val="24"/>
        </w:rPr>
      </w:pPr>
      <w:r>
        <w:rPr>
          <w:rFonts w:ascii="Times New Roman" w:hAnsi="Times New Roman" w:cs="Times New Roman"/>
          <w:sz w:val="24"/>
          <w:szCs w:val="24"/>
        </w:rPr>
        <w:t>May 3, 2006</w:t>
      </w:r>
      <w:r w:rsidR="000F3C32">
        <w:rPr>
          <w:rFonts w:ascii="Times New Roman" w:hAnsi="Times New Roman" w:cs="Times New Roman"/>
          <w:sz w:val="24"/>
          <w:szCs w:val="24"/>
        </w:rPr>
        <w:t xml:space="preserve">, </w:t>
      </w:r>
      <w:r w:rsidR="00C75957" w:rsidRPr="00C75957">
        <w:rPr>
          <w:rFonts w:ascii="Times New Roman" w:hAnsi="Times New Roman" w:cs="Times New Roman"/>
          <w:sz w:val="24"/>
          <w:szCs w:val="24"/>
        </w:rPr>
        <w:t>71 FR 26075</w:t>
      </w:r>
      <w:r w:rsidR="00C75957">
        <w:rPr>
          <w:rFonts w:ascii="Times New Roman" w:hAnsi="Times New Roman" w:cs="Times New Roman"/>
          <w:sz w:val="24"/>
          <w:szCs w:val="24"/>
        </w:rPr>
        <w:t xml:space="preserve">, </w:t>
      </w:r>
      <w:r w:rsidR="000F3C32">
        <w:rPr>
          <w:rFonts w:ascii="Times New Roman" w:hAnsi="Times New Roman" w:cs="Times New Roman"/>
          <w:sz w:val="24"/>
          <w:szCs w:val="24"/>
        </w:rPr>
        <w:t>Document Number 06-4138</w:t>
      </w:r>
    </w:p>
    <w:p w14:paraId="2DAE02A2" w14:textId="1A8C200F" w:rsidR="008A39E4" w:rsidRDefault="008A39E4" w:rsidP="002F19E2">
      <w:pPr>
        <w:rPr>
          <w:rFonts w:ascii="Times New Roman" w:hAnsi="Times New Roman" w:cs="Times New Roman"/>
          <w:sz w:val="24"/>
          <w:szCs w:val="24"/>
        </w:rPr>
      </w:pPr>
      <w:r>
        <w:rPr>
          <w:rFonts w:ascii="Times New Roman" w:hAnsi="Times New Roman" w:cs="Times New Roman"/>
          <w:sz w:val="24"/>
          <w:szCs w:val="24"/>
        </w:rPr>
        <w:t>July 24, 2009</w:t>
      </w:r>
      <w:r w:rsidR="000F3C32">
        <w:rPr>
          <w:rFonts w:ascii="Times New Roman" w:hAnsi="Times New Roman" w:cs="Times New Roman"/>
          <w:sz w:val="24"/>
          <w:szCs w:val="24"/>
        </w:rPr>
        <w:t xml:space="preserve">, </w:t>
      </w:r>
      <w:r w:rsidR="00804F21" w:rsidRPr="00804F21">
        <w:rPr>
          <w:rFonts w:ascii="Times New Roman" w:hAnsi="Times New Roman" w:cs="Times New Roman"/>
          <w:sz w:val="24"/>
          <w:szCs w:val="24"/>
        </w:rPr>
        <w:t xml:space="preserve">74 FR 36680 </w:t>
      </w:r>
      <w:r w:rsidR="000F3C32">
        <w:rPr>
          <w:rFonts w:ascii="Times New Roman" w:hAnsi="Times New Roman" w:cs="Times New Roman"/>
          <w:sz w:val="24"/>
          <w:szCs w:val="24"/>
        </w:rPr>
        <w:t>Document Number E9-17640</w:t>
      </w:r>
    </w:p>
    <w:p w14:paraId="4B05CB0E" w14:textId="77A64B06" w:rsidR="000F3C32" w:rsidRDefault="00BD407D" w:rsidP="002F19E2">
      <w:pPr>
        <w:rPr>
          <w:rFonts w:ascii="Times New Roman" w:hAnsi="Times New Roman" w:cs="Times New Roman"/>
          <w:sz w:val="24"/>
          <w:szCs w:val="24"/>
        </w:rPr>
      </w:pPr>
      <w:r>
        <w:rPr>
          <w:rFonts w:ascii="Times New Roman" w:hAnsi="Times New Roman" w:cs="Times New Roman"/>
          <w:sz w:val="24"/>
          <w:szCs w:val="24"/>
        </w:rPr>
        <w:t xml:space="preserve">November 6, 2009, </w:t>
      </w:r>
      <w:r w:rsidR="009E7F69" w:rsidRPr="009E7F69">
        <w:rPr>
          <w:rFonts w:ascii="Times New Roman" w:hAnsi="Times New Roman" w:cs="Times New Roman"/>
          <w:sz w:val="24"/>
          <w:szCs w:val="24"/>
        </w:rPr>
        <w:t>74 FR 57459</w:t>
      </w:r>
      <w:r w:rsidR="00804F21">
        <w:rPr>
          <w:rFonts w:ascii="Times New Roman" w:hAnsi="Times New Roman" w:cs="Times New Roman"/>
          <w:sz w:val="24"/>
          <w:szCs w:val="24"/>
        </w:rPr>
        <w:t>,</w:t>
      </w:r>
      <w:r w:rsidR="00804F21" w:rsidRPr="00804F21">
        <w:rPr>
          <w:rFonts w:ascii="Times New Roman" w:hAnsi="Times New Roman" w:cs="Times New Roman"/>
          <w:sz w:val="24"/>
          <w:szCs w:val="24"/>
        </w:rPr>
        <w:t xml:space="preserve"> </w:t>
      </w:r>
      <w:r>
        <w:rPr>
          <w:rFonts w:ascii="Times New Roman" w:hAnsi="Times New Roman" w:cs="Times New Roman"/>
          <w:sz w:val="24"/>
          <w:szCs w:val="24"/>
        </w:rPr>
        <w:t>Document Number E9-26708</w:t>
      </w:r>
    </w:p>
    <w:p w14:paraId="419923BC" w14:textId="4DF5BE82" w:rsidR="001D1400" w:rsidRPr="001F280A" w:rsidRDefault="001F280A" w:rsidP="002F19E2">
      <w:pPr>
        <w:rPr>
          <w:rFonts w:ascii="Times New Roman" w:hAnsi="Times New Roman" w:cs="Times New Roman"/>
          <w:b/>
          <w:sz w:val="24"/>
          <w:szCs w:val="24"/>
        </w:rPr>
      </w:pPr>
      <w:r w:rsidRPr="005700F5">
        <w:rPr>
          <w:rFonts w:ascii="Times New Roman" w:hAnsi="Times New Roman" w:cs="Times New Roman"/>
          <w:sz w:val="24"/>
          <w:szCs w:val="24"/>
        </w:rPr>
        <w:t>April 23, 2010, 75 FR 21258</w:t>
      </w:r>
      <w:r>
        <w:rPr>
          <w:rFonts w:ascii="Times New Roman" w:hAnsi="Times New Roman" w:cs="Times New Roman"/>
          <w:sz w:val="24"/>
          <w:szCs w:val="24"/>
        </w:rPr>
        <w:t xml:space="preserve">, Document Number </w:t>
      </w:r>
      <w:r w:rsidRPr="001F280A">
        <w:rPr>
          <w:rFonts w:ascii="Times New Roman" w:hAnsi="Times New Roman" w:cs="Times New Roman"/>
          <w:sz w:val="24"/>
          <w:szCs w:val="24"/>
        </w:rPr>
        <w:t>2010-9390</w:t>
      </w:r>
    </w:p>
    <w:p w14:paraId="1F499F6B" w14:textId="0C503C0B" w:rsidR="00EC10EB" w:rsidRPr="00EC10EB" w:rsidRDefault="00EC212B" w:rsidP="00EC10EB">
      <w:pPr>
        <w:rPr>
          <w:rFonts w:ascii="Times New Roman" w:hAnsi="Times New Roman" w:cs="Times New Roman"/>
          <w:sz w:val="24"/>
          <w:szCs w:val="24"/>
        </w:rPr>
      </w:pPr>
      <w:r>
        <w:rPr>
          <w:rFonts w:ascii="Times New Roman" w:hAnsi="Times New Roman" w:cs="Times New Roman"/>
          <w:sz w:val="24"/>
          <w:szCs w:val="24"/>
        </w:rPr>
        <w:t>February 15, 2012</w:t>
      </w:r>
      <w:r w:rsidR="00EC10EB">
        <w:rPr>
          <w:rFonts w:ascii="Times New Roman" w:hAnsi="Times New Roman" w:cs="Times New Roman"/>
          <w:sz w:val="24"/>
          <w:szCs w:val="24"/>
        </w:rPr>
        <w:t xml:space="preserve">, </w:t>
      </w:r>
      <w:r w:rsidR="001D2CC9" w:rsidRPr="001D2CC9">
        <w:rPr>
          <w:rFonts w:ascii="Times New Roman" w:hAnsi="Times New Roman" w:cs="Times New Roman"/>
          <w:sz w:val="24"/>
          <w:szCs w:val="24"/>
        </w:rPr>
        <w:t>77 FR 8841</w:t>
      </w:r>
      <w:r w:rsidR="001D2CC9">
        <w:rPr>
          <w:rFonts w:ascii="Times New Roman" w:hAnsi="Times New Roman" w:cs="Times New Roman"/>
          <w:sz w:val="24"/>
          <w:szCs w:val="24"/>
        </w:rPr>
        <w:t>,</w:t>
      </w:r>
      <w:r w:rsidR="001D2CC9" w:rsidRPr="001D2CC9">
        <w:rPr>
          <w:rFonts w:ascii="Times New Roman" w:hAnsi="Times New Roman" w:cs="Times New Roman"/>
          <w:sz w:val="24"/>
          <w:szCs w:val="24"/>
        </w:rPr>
        <w:t xml:space="preserve"> </w:t>
      </w:r>
      <w:r w:rsidR="00EC10EB">
        <w:rPr>
          <w:rFonts w:ascii="Times New Roman" w:hAnsi="Times New Roman" w:cs="Times New Roman"/>
          <w:sz w:val="24"/>
          <w:szCs w:val="24"/>
        </w:rPr>
        <w:t xml:space="preserve">Document Number </w:t>
      </w:r>
      <w:r w:rsidR="00EC10EB" w:rsidRPr="00EC10EB">
        <w:rPr>
          <w:rFonts w:ascii="Times New Roman" w:hAnsi="Times New Roman" w:cs="Times New Roman"/>
          <w:sz w:val="24"/>
          <w:szCs w:val="24"/>
        </w:rPr>
        <w:t>2012-3505</w:t>
      </w:r>
    </w:p>
    <w:p w14:paraId="6675894F" w14:textId="4BAC22DB" w:rsidR="00EC10EB" w:rsidRPr="00EC10EB" w:rsidRDefault="00EC212B" w:rsidP="00EC10EB">
      <w:pPr>
        <w:rPr>
          <w:rFonts w:ascii="Times New Roman" w:hAnsi="Times New Roman" w:cs="Times New Roman"/>
          <w:sz w:val="24"/>
          <w:szCs w:val="24"/>
        </w:rPr>
      </w:pPr>
      <w:r>
        <w:rPr>
          <w:rFonts w:ascii="Times New Roman" w:hAnsi="Times New Roman" w:cs="Times New Roman"/>
          <w:sz w:val="24"/>
          <w:szCs w:val="24"/>
        </w:rPr>
        <w:t>May 28, 2014</w:t>
      </w:r>
      <w:r w:rsidR="00EC10EB">
        <w:rPr>
          <w:rFonts w:ascii="Times New Roman" w:hAnsi="Times New Roman" w:cs="Times New Roman"/>
          <w:sz w:val="24"/>
          <w:szCs w:val="24"/>
        </w:rPr>
        <w:t xml:space="preserve">, </w:t>
      </w:r>
      <w:r w:rsidR="001D2CC9" w:rsidRPr="001D2CC9">
        <w:rPr>
          <w:rFonts w:ascii="Times New Roman" w:hAnsi="Times New Roman" w:cs="Times New Roman"/>
          <w:sz w:val="24"/>
          <w:szCs w:val="24"/>
        </w:rPr>
        <w:t>79 FR 30571</w:t>
      </w:r>
      <w:r w:rsidR="001D2CC9">
        <w:rPr>
          <w:rFonts w:ascii="Times New Roman" w:hAnsi="Times New Roman" w:cs="Times New Roman"/>
          <w:sz w:val="24"/>
          <w:szCs w:val="24"/>
        </w:rPr>
        <w:t>,</w:t>
      </w:r>
      <w:r w:rsidR="001D2CC9" w:rsidRPr="001D2CC9">
        <w:rPr>
          <w:rFonts w:ascii="Times New Roman" w:hAnsi="Times New Roman" w:cs="Times New Roman"/>
          <w:sz w:val="24"/>
          <w:szCs w:val="24"/>
        </w:rPr>
        <w:t xml:space="preserve"> </w:t>
      </w:r>
      <w:r w:rsidR="00EC10EB">
        <w:rPr>
          <w:rFonts w:ascii="Times New Roman" w:hAnsi="Times New Roman" w:cs="Times New Roman"/>
          <w:sz w:val="24"/>
          <w:szCs w:val="24"/>
        </w:rPr>
        <w:t>Document Number</w:t>
      </w:r>
      <w:r w:rsidR="00EC10EB" w:rsidRPr="00EC10EB">
        <w:rPr>
          <w:rFonts w:ascii="Times New Roman" w:hAnsi="Times New Roman" w:cs="Times New Roman"/>
          <w:sz w:val="24"/>
          <w:szCs w:val="24"/>
        </w:rPr>
        <w:t xml:space="preserve"> 2014-12204</w:t>
      </w:r>
    </w:p>
    <w:p w14:paraId="462199CE" w14:textId="6BF553F8" w:rsidR="00EC10EB" w:rsidRPr="00EC10EB" w:rsidRDefault="00EC212B" w:rsidP="00EC10EB">
      <w:pPr>
        <w:rPr>
          <w:rFonts w:ascii="Times New Roman" w:hAnsi="Times New Roman" w:cs="Times New Roman"/>
          <w:sz w:val="24"/>
          <w:szCs w:val="24"/>
        </w:rPr>
      </w:pPr>
      <w:r>
        <w:rPr>
          <w:rFonts w:ascii="Times New Roman" w:hAnsi="Times New Roman" w:cs="Times New Roman"/>
          <w:sz w:val="24"/>
          <w:szCs w:val="24"/>
        </w:rPr>
        <w:t>September 29, 2015</w:t>
      </w:r>
      <w:r w:rsidR="00EC10EB">
        <w:rPr>
          <w:rFonts w:ascii="Times New Roman" w:hAnsi="Times New Roman" w:cs="Times New Roman"/>
          <w:sz w:val="24"/>
          <w:szCs w:val="24"/>
        </w:rPr>
        <w:t xml:space="preserve">, </w:t>
      </w:r>
      <w:r w:rsidR="00B1132B" w:rsidRPr="00B1132B">
        <w:rPr>
          <w:rFonts w:ascii="Times New Roman" w:hAnsi="Times New Roman" w:cs="Times New Roman"/>
          <w:sz w:val="24"/>
          <w:szCs w:val="24"/>
        </w:rPr>
        <w:t>80 FR 58468</w:t>
      </w:r>
      <w:r w:rsidR="00B1132B">
        <w:rPr>
          <w:rFonts w:ascii="Times New Roman" w:hAnsi="Times New Roman" w:cs="Times New Roman"/>
          <w:sz w:val="24"/>
          <w:szCs w:val="24"/>
        </w:rPr>
        <w:t>,</w:t>
      </w:r>
      <w:r w:rsidR="00B1132B" w:rsidRPr="00B1132B">
        <w:rPr>
          <w:rFonts w:ascii="Times New Roman" w:hAnsi="Times New Roman" w:cs="Times New Roman"/>
          <w:sz w:val="24"/>
          <w:szCs w:val="24"/>
        </w:rPr>
        <w:t xml:space="preserve"> </w:t>
      </w:r>
      <w:r w:rsidR="00EC10EB">
        <w:rPr>
          <w:rFonts w:ascii="Times New Roman" w:hAnsi="Times New Roman" w:cs="Times New Roman"/>
          <w:sz w:val="24"/>
          <w:szCs w:val="24"/>
        </w:rPr>
        <w:t>Document Number</w:t>
      </w:r>
      <w:r w:rsidR="00EC10EB" w:rsidRPr="00EC10EB">
        <w:rPr>
          <w:rFonts w:ascii="Times New Roman" w:hAnsi="Times New Roman" w:cs="Times New Roman"/>
          <w:sz w:val="24"/>
          <w:szCs w:val="24"/>
        </w:rPr>
        <w:t xml:space="preserve"> 2015-24628</w:t>
      </w:r>
    </w:p>
    <w:p w14:paraId="60DC0527" w14:textId="631D4D3B" w:rsidR="008A39E4" w:rsidRDefault="00EC212B" w:rsidP="00EC10EB">
      <w:pPr>
        <w:rPr>
          <w:rFonts w:ascii="Times New Roman" w:hAnsi="Times New Roman" w:cs="Times New Roman"/>
          <w:sz w:val="24"/>
          <w:szCs w:val="24"/>
        </w:rPr>
      </w:pPr>
      <w:r>
        <w:rPr>
          <w:rFonts w:ascii="Times New Roman" w:hAnsi="Times New Roman" w:cs="Times New Roman"/>
          <w:sz w:val="24"/>
          <w:szCs w:val="24"/>
        </w:rPr>
        <w:t>April 11, 2017</w:t>
      </w:r>
      <w:r w:rsidR="00EC10EB">
        <w:rPr>
          <w:rFonts w:ascii="Times New Roman" w:hAnsi="Times New Roman" w:cs="Times New Roman"/>
          <w:sz w:val="24"/>
          <w:szCs w:val="24"/>
        </w:rPr>
        <w:t xml:space="preserve">, </w:t>
      </w:r>
      <w:r w:rsidR="0000420E" w:rsidRPr="0000420E">
        <w:rPr>
          <w:rFonts w:ascii="Times New Roman" w:hAnsi="Times New Roman" w:cs="Times New Roman"/>
          <w:sz w:val="24"/>
          <w:szCs w:val="24"/>
        </w:rPr>
        <w:t>82 FR 17416</w:t>
      </w:r>
      <w:r w:rsidR="0000420E">
        <w:rPr>
          <w:rFonts w:ascii="Times New Roman" w:hAnsi="Times New Roman" w:cs="Times New Roman"/>
          <w:sz w:val="24"/>
          <w:szCs w:val="24"/>
        </w:rPr>
        <w:t>,</w:t>
      </w:r>
      <w:r w:rsidR="0000420E" w:rsidRPr="0000420E">
        <w:rPr>
          <w:rFonts w:ascii="Times New Roman" w:hAnsi="Times New Roman" w:cs="Times New Roman"/>
          <w:sz w:val="24"/>
          <w:szCs w:val="24"/>
        </w:rPr>
        <w:t xml:space="preserve"> </w:t>
      </w:r>
      <w:r w:rsidR="00EC10EB">
        <w:rPr>
          <w:rFonts w:ascii="Times New Roman" w:hAnsi="Times New Roman" w:cs="Times New Roman"/>
          <w:sz w:val="24"/>
          <w:szCs w:val="24"/>
        </w:rPr>
        <w:t>Document Number</w:t>
      </w:r>
      <w:r w:rsidR="00EC10EB" w:rsidRPr="00EC10EB">
        <w:rPr>
          <w:rFonts w:ascii="Times New Roman" w:hAnsi="Times New Roman" w:cs="Times New Roman"/>
          <w:sz w:val="24"/>
          <w:szCs w:val="24"/>
        </w:rPr>
        <w:t xml:space="preserve"> 2017-07177</w:t>
      </w:r>
    </w:p>
    <w:p w14:paraId="6E31F2A1" w14:textId="77777777" w:rsidR="002F19E2" w:rsidRDefault="002F19E2" w:rsidP="002F19E2">
      <w:pPr>
        <w:rPr>
          <w:rFonts w:ascii="Times New Roman" w:hAnsi="Times New Roman" w:cs="Times New Roman"/>
          <w:sz w:val="24"/>
          <w:szCs w:val="24"/>
        </w:rPr>
      </w:pPr>
    </w:p>
    <w:p w14:paraId="0D3606CC" w14:textId="77777777" w:rsidR="002F19E2" w:rsidRPr="002F19E2" w:rsidRDefault="002F19E2" w:rsidP="002F19E2">
      <w:pPr>
        <w:rPr>
          <w:rFonts w:ascii="Times New Roman" w:hAnsi="Times New Roman" w:cs="Times New Roman"/>
          <w:sz w:val="24"/>
          <w:szCs w:val="24"/>
        </w:rPr>
      </w:pPr>
    </w:p>
    <w:p w14:paraId="6CAF80C5" w14:textId="77777777" w:rsidR="00DB1557" w:rsidRPr="002F19E2" w:rsidRDefault="00A96257" w:rsidP="002F19E2">
      <w:pPr>
        <w:rPr>
          <w:rFonts w:ascii="Times New Roman" w:hAnsi="Times New Roman" w:cs="Times New Roman"/>
          <w:sz w:val="24"/>
          <w:szCs w:val="24"/>
        </w:rPr>
      </w:pPr>
    </w:p>
    <w:sectPr w:rsidR="00DB1557" w:rsidRPr="002F19E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Vaughan, Rebekah E CPT" w:date="2019-12-19T08:51:00Z" w:initials="VREC">
    <w:p w14:paraId="33181BAD" w14:textId="77777777" w:rsidR="00911039" w:rsidRDefault="00911039">
      <w:pPr>
        <w:pStyle w:val="CommentText"/>
      </w:pPr>
      <w:r>
        <w:rPr>
          <w:rStyle w:val="CommentReference"/>
        </w:rPr>
        <w:annotationRef/>
      </w:r>
      <w:r>
        <w:t>The history section is new and needs “citation to the last full Federal Register notice that includes all the elements that are required to be in a SORN, as well as any subsequent notices of partial revisions. List in order from oldest (last published in full), then first modification, second mod,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181BAD"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181BAD" w16cid:durableId="202A49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3D5DF" w14:textId="77777777" w:rsidR="004A1347" w:rsidRDefault="004A1347" w:rsidP="00E9365F">
      <w:pPr>
        <w:spacing w:after="0" w:line="240" w:lineRule="auto"/>
      </w:pPr>
      <w:r>
        <w:separator/>
      </w:r>
    </w:p>
  </w:endnote>
  <w:endnote w:type="continuationSeparator" w:id="0">
    <w:p w14:paraId="4DDD295B" w14:textId="77777777" w:rsidR="004A1347" w:rsidRDefault="004A1347" w:rsidP="00E93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B69AE" w14:textId="77777777" w:rsidR="00E9365F" w:rsidRDefault="00E936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4ECEA" w14:textId="77777777" w:rsidR="00E9365F" w:rsidRDefault="00E936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A734A" w14:textId="77777777" w:rsidR="00E9365F" w:rsidRDefault="00E936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8601A7" w14:textId="77777777" w:rsidR="004A1347" w:rsidRDefault="004A1347" w:rsidP="00E9365F">
      <w:pPr>
        <w:spacing w:after="0" w:line="240" w:lineRule="auto"/>
      </w:pPr>
      <w:r>
        <w:separator/>
      </w:r>
    </w:p>
  </w:footnote>
  <w:footnote w:type="continuationSeparator" w:id="0">
    <w:p w14:paraId="5C3B7D32" w14:textId="77777777" w:rsidR="004A1347" w:rsidRDefault="004A1347" w:rsidP="00E93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CC075" w14:textId="77777777" w:rsidR="00E9365F" w:rsidRDefault="00E936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2899718"/>
      <w:docPartObj>
        <w:docPartGallery w:val="Watermarks"/>
        <w:docPartUnique/>
      </w:docPartObj>
    </w:sdtPr>
    <w:sdtEndPr/>
    <w:sdtContent>
      <w:p w14:paraId="33E882F5" w14:textId="40CB70A6" w:rsidR="00E9365F" w:rsidRDefault="00A96257">
        <w:pPr>
          <w:pStyle w:val="Header"/>
        </w:pPr>
        <w:r>
          <w:rPr>
            <w:noProof/>
          </w:rPr>
          <w:pict w14:anchorId="0A1575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48DD1" w14:textId="77777777" w:rsidR="00E9365F" w:rsidRDefault="00E9365F">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aughan, Rebekah E CPT">
    <w15:presenceInfo w15:providerId="None" w15:userId="Vaughan, Rebekah E CP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e1MDO3tDA2MzawMDZX0lEKTi0uzszPAykwrAUAqSHIdCwAAAA="/>
  </w:docVars>
  <w:rsids>
    <w:rsidRoot w:val="002F19E2"/>
    <w:rsid w:val="0000420E"/>
    <w:rsid w:val="00020452"/>
    <w:rsid w:val="000E48E8"/>
    <w:rsid w:val="000E576E"/>
    <w:rsid w:val="000F3C32"/>
    <w:rsid w:val="00114E93"/>
    <w:rsid w:val="00147A17"/>
    <w:rsid w:val="001A5457"/>
    <w:rsid w:val="001D1400"/>
    <w:rsid w:val="001D2CC9"/>
    <w:rsid w:val="001F280A"/>
    <w:rsid w:val="002161D4"/>
    <w:rsid w:val="002F19E2"/>
    <w:rsid w:val="003744CE"/>
    <w:rsid w:val="00391770"/>
    <w:rsid w:val="004644C2"/>
    <w:rsid w:val="004A1347"/>
    <w:rsid w:val="004D6A55"/>
    <w:rsid w:val="004E5FCF"/>
    <w:rsid w:val="004F3FC8"/>
    <w:rsid w:val="005052F0"/>
    <w:rsid w:val="005700F5"/>
    <w:rsid w:val="00574A48"/>
    <w:rsid w:val="005A13FF"/>
    <w:rsid w:val="006D22A7"/>
    <w:rsid w:val="007768F4"/>
    <w:rsid w:val="007B0B3E"/>
    <w:rsid w:val="007C2948"/>
    <w:rsid w:val="0080368E"/>
    <w:rsid w:val="00804F21"/>
    <w:rsid w:val="008659A3"/>
    <w:rsid w:val="00875826"/>
    <w:rsid w:val="008A39E4"/>
    <w:rsid w:val="008B3C39"/>
    <w:rsid w:val="008F7EF6"/>
    <w:rsid w:val="00911039"/>
    <w:rsid w:val="00917C27"/>
    <w:rsid w:val="009454FF"/>
    <w:rsid w:val="00953698"/>
    <w:rsid w:val="009E7F69"/>
    <w:rsid w:val="00A96257"/>
    <w:rsid w:val="00AF01DB"/>
    <w:rsid w:val="00B00145"/>
    <w:rsid w:val="00B1132B"/>
    <w:rsid w:val="00BD407D"/>
    <w:rsid w:val="00C66C98"/>
    <w:rsid w:val="00C712B6"/>
    <w:rsid w:val="00C75957"/>
    <w:rsid w:val="00CB772C"/>
    <w:rsid w:val="00D205C7"/>
    <w:rsid w:val="00E30566"/>
    <w:rsid w:val="00E9365F"/>
    <w:rsid w:val="00EC10EB"/>
    <w:rsid w:val="00EC212B"/>
    <w:rsid w:val="00EE3B5A"/>
    <w:rsid w:val="00F76B1E"/>
    <w:rsid w:val="00F90618"/>
    <w:rsid w:val="00FB557E"/>
    <w:rsid w:val="00FD7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283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F19E2"/>
    <w:rPr>
      <w:sz w:val="16"/>
      <w:szCs w:val="16"/>
    </w:rPr>
  </w:style>
  <w:style w:type="paragraph" w:styleId="CommentText">
    <w:name w:val="annotation text"/>
    <w:basedOn w:val="Normal"/>
    <w:link w:val="CommentTextChar"/>
    <w:uiPriority w:val="99"/>
    <w:semiHidden/>
    <w:unhideWhenUsed/>
    <w:rsid w:val="002F19E2"/>
    <w:pPr>
      <w:spacing w:line="240" w:lineRule="auto"/>
    </w:pPr>
    <w:rPr>
      <w:sz w:val="20"/>
      <w:szCs w:val="20"/>
    </w:rPr>
  </w:style>
  <w:style w:type="character" w:customStyle="1" w:styleId="CommentTextChar">
    <w:name w:val="Comment Text Char"/>
    <w:basedOn w:val="DefaultParagraphFont"/>
    <w:link w:val="CommentText"/>
    <w:uiPriority w:val="99"/>
    <w:semiHidden/>
    <w:rsid w:val="002F19E2"/>
    <w:rPr>
      <w:sz w:val="20"/>
      <w:szCs w:val="20"/>
    </w:rPr>
  </w:style>
  <w:style w:type="paragraph" w:styleId="CommentSubject">
    <w:name w:val="annotation subject"/>
    <w:basedOn w:val="CommentText"/>
    <w:next w:val="CommentText"/>
    <w:link w:val="CommentSubjectChar"/>
    <w:uiPriority w:val="99"/>
    <w:semiHidden/>
    <w:unhideWhenUsed/>
    <w:rsid w:val="002F19E2"/>
    <w:rPr>
      <w:b/>
      <w:bCs/>
    </w:rPr>
  </w:style>
  <w:style w:type="character" w:customStyle="1" w:styleId="CommentSubjectChar">
    <w:name w:val="Comment Subject Char"/>
    <w:basedOn w:val="CommentTextChar"/>
    <w:link w:val="CommentSubject"/>
    <w:uiPriority w:val="99"/>
    <w:semiHidden/>
    <w:rsid w:val="002F19E2"/>
    <w:rPr>
      <w:b/>
      <w:bCs/>
      <w:sz w:val="20"/>
      <w:szCs w:val="20"/>
    </w:rPr>
  </w:style>
  <w:style w:type="paragraph" w:styleId="BalloonText">
    <w:name w:val="Balloon Text"/>
    <w:basedOn w:val="Normal"/>
    <w:link w:val="BalloonTextChar"/>
    <w:uiPriority w:val="99"/>
    <w:semiHidden/>
    <w:unhideWhenUsed/>
    <w:rsid w:val="002F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9E2"/>
    <w:rPr>
      <w:rFonts w:ascii="Segoe UI" w:hAnsi="Segoe UI" w:cs="Segoe UI"/>
      <w:sz w:val="18"/>
      <w:szCs w:val="18"/>
    </w:rPr>
  </w:style>
  <w:style w:type="paragraph" w:styleId="Header">
    <w:name w:val="header"/>
    <w:basedOn w:val="Normal"/>
    <w:link w:val="HeaderChar"/>
    <w:uiPriority w:val="99"/>
    <w:unhideWhenUsed/>
    <w:rsid w:val="00E93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65F"/>
  </w:style>
  <w:style w:type="paragraph" w:styleId="Footer">
    <w:name w:val="footer"/>
    <w:basedOn w:val="Normal"/>
    <w:link w:val="FooterChar"/>
    <w:uiPriority w:val="99"/>
    <w:unhideWhenUsed/>
    <w:rsid w:val="00E93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6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F19E2"/>
    <w:rPr>
      <w:sz w:val="16"/>
      <w:szCs w:val="16"/>
    </w:rPr>
  </w:style>
  <w:style w:type="paragraph" w:styleId="CommentText">
    <w:name w:val="annotation text"/>
    <w:basedOn w:val="Normal"/>
    <w:link w:val="CommentTextChar"/>
    <w:uiPriority w:val="99"/>
    <w:semiHidden/>
    <w:unhideWhenUsed/>
    <w:rsid w:val="002F19E2"/>
    <w:pPr>
      <w:spacing w:line="240" w:lineRule="auto"/>
    </w:pPr>
    <w:rPr>
      <w:sz w:val="20"/>
      <w:szCs w:val="20"/>
    </w:rPr>
  </w:style>
  <w:style w:type="character" w:customStyle="1" w:styleId="CommentTextChar">
    <w:name w:val="Comment Text Char"/>
    <w:basedOn w:val="DefaultParagraphFont"/>
    <w:link w:val="CommentText"/>
    <w:uiPriority w:val="99"/>
    <w:semiHidden/>
    <w:rsid w:val="002F19E2"/>
    <w:rPr>
      <w:sz w:val="20"/>
      <w:szCs w:val="20"/>
    </w:rPr>
  </w:style>
  <w:style w:type="paragraph" w:styleId="CommentSubject">
    <w:name w:val="annotation subject"/>
    <w:basedOn w:val="CommentText"/>
    <w:next w:val="CommentText"/>
    <w:link w:val="CommentSubjectChar"/>
    <w:uiPriority w:val="99"/>
    <w:semiHidden/>
    <w:unhideWhenUsed/>
    <w:rsid w:val="002F19E2"/>
    <w:rPr>
      <w:b/>
      <w:bCs/>
    </w:rPr>
  </w:style>
  <w:style w:type="character" w:customStyle="1" w:styleId="CommentSubjectChar">
    <w:name w:val="Comment Subject Char"/>
    <w:basedOn w:val="CommentTextChar"/>
    <w:link w:val="CommentSubject"/>
    <w:uiPriority w:val="99"/>
    <w:semiHidden/>
    <w:rsid w:val="002F19E2"/>
    <w:rPr>
      <w:b/>
      <w:bCs/>
      <w:sz w:val="20"/>
      <w:szCs w:val="20"/>
    </w:rPr>
  </w:style>
  <w:style w:type="paragraph" w:styleId="BalloonText">
    <w:name w:val="Balloon Text"/>
    <w:basedOn w:val="Normal"/>
    <w:link w:val="BalloonTextChar"/>
    <w:uiPriority w:val="99"/>
    <w:semiHidden/>
    <w:unhideWhenUsed/>
    <w:rsid w:val="002F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9E2"/>
    <w:rPr>
      <w:rFonts w:ascii="Segoe UI" w:hAnsi="Segoe UI" w:cs="Segoe UI"/>
      <w:sz w:val="18"/>
      <w:szCs w:val="18"/>
    </w:rPr>
  </w:style>
  <w:style w:type="paragraph" w:styleId="Header">
    <w:name w:val="header"/>
    <w:basedOn w:val="Normal"/>
    <w:link w:val="HeaderChar"/>
    <w:uiPriority w:val="99"/>
    <w:unhideWhenUsed/>
    <w:rsid w:val="00E93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65F"/>
  </w:style>
  <w:style w:type="paragraph" w:styleId="Footer">
    <w:name w:val="footer"/>
    <w:basedOn w:val="Normal"/>
    <w:link w:val="FooterChar"/>
    <w:uiPriority w:val="99"/>
    <w:unhideWhenUsed/>
    <w:rsid w:val="00E93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comments" Target="comments.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922C815171874C9094DB6A2AC2AB7F" ma:contentTypeVersion="10" ma:contentTypeDescription="Create a new document." ma:contentTypeScope="" ma:versionID="3ac34e0cf6122b4b0e65d5f085ef32d8">
  <xsd:schema xmlns:xsd="http://www.w3.org/2001/XMLSchema" xmlns:xs="http://www.w3.org/2001/XMLSchema" xmlns:p="http://schemas.microsoft.com/office/2006/metadata/properties" xmlns:ns2="440a7b69-49a8-482a-a475-7d5a3dc4fc55" xmlns:ns3="59746a7d-3551-497b-8fb4-16c8b0118ff5" targetNamespace="http://schemas.microsoft.com/office/2006/metadata/properties" ma:root="true" ma:fieldsID="fd355d00d627407065dba799dc456122" ns2:_="" ns3:_="">
    <xsd:import namespace="440a7b69-49a8-482a-a475-7d5a3dc4fc55"/>
    <xsd:import namespace="59746a7d-3551-497b-8fb4-16c8b0118ff5"/>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a7b69-49a8-482a-a475-7d5a3dc4fc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46a7d-3551-497b-8fb4-16c8b0118f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3F5C59-7924-4DD4-A06F-C2D57808F6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8357DB-137D-4591-9212-8066DC63C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a7b69-49a8-482a-a475-7d5a3dc4fc55"/>
    <ds:schemaRef ds:uri="59746a7d-3551-497b-8fb4-16c8b0118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D0289B-5377-478C-8374-48B227D257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1421</Words>
  <Characters>8103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Vaughan, Rebekah E CPT</dc:creator>
  <cp:keywords/>
  <dc:description/>
  <cp:lastModifiedBy>SYSTEM</cp:lastModifiedBy>
  <cp:revision>2</cp:revision>
  <dcterms:created xsi:type="dcterms:W3CDTF">2019-12-19T13:51:00Z</dcterms:created>
  <dcterms:modified xsi:type="dcterms:W3CDTF">2019-12-19T13:51:00Z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0x01010064922C815171874C9094DB6A2AC2AB7F</vt:lpwstr>
  </property>
  <property fmtid="{D5CDD505-2E9C-101B-9397-08002B2CF9AE}" pid="3" name="_NewReviewCycle">
    <vt:lpwstr/>
  </property>
</Properties>
</file>