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1998" w:rsidP="00B71998" w:rsidRDefault="00B71998" w14:paraId="5E715267" w14:textId="686AABE5">
      <w:pPr>
        <w:rPr>
          <w:b/>
          <w:bCs/>
          <w:sz w:val="28"/>
          <w:szCs w:val="28"/>
        </w:rPr>
      </w:pPr>
      <w:r>
        <w:rPr>
          <w:b/>
          <w:bCs/>
          <w:sz w:val="28"/>
          <w:szCs w:val="28"/>
        </w:rPr>
        <w:t xml:space="preserve">Attachment E– School Surveillance </w:t>
      </w:r>
      <w:proofErr w:type="spellStart"/>
      <w:r>
        <w:rPr>
          <w:b/>
          <w:bCs/>
          <w:sz w:val="28"/>
          <w:szCs w:val="28"/>
        </w:rPr>
        <w:t>GenIC</w:t>
      </w:r>
      <w:proofErr w:type="spellEnd"/>
    </w:p>
    <w:p w:rsidR="001A7D4B" w:rsidP="001A7D4B" w:rsidRDefault="001A7D4B" w14:paraId="0490BF94" w14:textId="77777777">
      <w:pPr>
        <w:spacing w:line="240" w:lineRule="auto"/>
        <w:ind w:left="2160" w:firstLine="720"/>
        <w:jc w:val="right"/>
      </w:pPr>
      <w:r>
        <w:t>Form Approved</w:t>
      </w:r>
    </w:p>
    <w:p w:rsidR="001A7D4B" w:rsidP="001A7D4B" w:rsidRDefault="001A7D4B" w14:paraId="6849F985" w14:textId="3C4D8269">
      <w:pPr>
        <w:spacing w:line="240" w:lineRule="auto"/>
        <w:ind w:left="2160" w:firstLine="720"/>
        <w:jc w:val="right"/>
      </w:pPr>
      <w:r>
        <w:t>OMB Control No.: 0920-1154</w:t>
      </w:r>
    </w:p>
    <w:p w:rsidR="001A7D4B" w:rsidP="001A7D4B" w:rsidRDefault="001A7D4B" w14:paraId="78F65282" w14:textId="77777777">
      <w:pPr>
        <w:spacing w:line="240" w:lineRule="auto"/>
        <w:ind w:left="2160" w:firstLine="720"/>
        <w:jc w:val="right"/>
      </w:pPr>
      <w:r>
        <w:t>Expiration date: 01/31/2023</w:t>
      </w:r>
    </w:p>
    <w:p w:rsidR="001A7D4B" w:rsidP="001A7D4B" w:rsidRDefault="001A7D4B" w14:paraId="0D9712EC" w14:textId="11F3AB60">
      <w:r>
        <w:t>Public reporting burden of this collection of information is estimated to average</w:t>
      </w:r>
      <w:r>
        <w:t xml:space="preserve"> 1.5 hours</w:t>
      </w:r>
      <w: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w:t>
      </w:r>
      <w:bookmarkStart w:name="_GoBack" w:id="0"/>
      <w:bookmarkEnd w:id="0"/>
      <w:r>
        <w:t>r aspect of this collection of information, including suggestions for reducing this burden to CDC/ATSDR Reports Clearance Officer, 1600 Clifton Road NE, MS D-74, Atlanta, Georgia 30333; ATTN: PRA 0920-1154</w:t>
      </w:r>
    </w:p>
    <w:p w:rsidRPr="00B71998" w:rsidR="001168B0" w:rsidP="001A7D4B" w:rsidRDefault="00BE53A8" w14:paraId="7AF65AAF" w14:textId="2F653659">
      <w:pPr>
        <w:jc w:val="center"/>
        <w:rPr>
          <w:b/>
          <w:sz w:val="32"/>
          <w:szCs w:val="32"/>
        </w:rPr>
      </w:pPr>
      <w:r w:rsidRPr="00B71998">
        <w:rPr>
          <w:b/>
          <w:sz w:val="32"/>
          <w:szCs w:val="32"/>
        </w:rPr>
        <w:t xml:space="preserve">Question Guide for </w:t>
      </w:r>
      <w:r w:rsidRPr="00B71998" w:rsidR="00C961F2">
        <w:rPr>
          <w:b/>
          <w:sz w:val="32"/>
          <w:szCs w:val="32"/>
        </w:rPr>
        <w:t xml:space="preserve">Face to Face </w:t>
      </w:r>
      <w:r w:rsidRPr="00B71998">
        <w:rPr>
          <w:b/>
          <w:sz w:val="32"/>
          <w:szCs w:val="32"/>
        </w:rPr>
        <w:t>Evaluation Interviews</w:t>
      </w:r>
    </w:p>
    <w:p w:rsidR="00BE53A8" w:rsidP="00BE53A8" w:rsidRDefault="00BE53A8" w14:paraId="5801E854" w14:textId="77777777">
      <w:pPr>
        <w:rPr>
          <w:i/>
        </w:rPr>
      </w:pPr>
      <w:r w:rsidRPr="00BE53A8">
        <w:rPr>
          <w:i/>
        </w:rPr>
        <w:t>The purpose of this focus group/interviews is to gain further insight into your experience with the school nurse led active surveillance tool. The information will help us know what tweaks may be needed on the tool as well as help us gain information for the manual we will be developing later as part of a national roll out effort.</w:t>
      </w:r>
    </w:p>
    <w:p w:rsidRPr="00BE53A8" w:rsidR="00BE53A8" w:rsidP="00BE53A8" w:rsidRDefault="00BE53A8" w14:paraId="5C3AC8FD" w14:textId="77777777">
      <w:r>
        <w:t>These are guiding questions for the focus group that will build upon the participants’ answers in the written portion of their reporting form.</w:t>
      </w:r>
    </w:p>
    <w:p w:rsidR="00AC4220" w:rsidP="00BE53A8" w:rsidRDefault="00AC4220" w14:paraId="563D7005" w14:textId="77777777">
      <w:r>
        <w:t>First, did you have trouble accessing the list of students who are chronically absent? What about separating those that were absent/withdrawn for health reasons?</w:t>
      </w:r>
    </w:p>
    <w:p w:rsidR="00AC4220" w:rsidP="00BE53A8" w:rsidRDefault="00AC4220" w14:paraId="0DFF4F0E" w14:textId="77777777">
      <w:r>
        <w:tab/>
      </w:r>
    </w:p>
    <w:p w:rsidR="00BE53A8" w:rsidP="00BE53A8" w:rsidRDefault="00BE53A8" w14:paraId="16887A65" w14:textId="77777777">
      <w:r>
        <w:t>Tell me about your experience working with students/families</w:t>
      </w:r>
      <w:r w:rsidR="00AC4220">
        <w:t xml:space="preserve"> in identifying health concerns.</w:t>
      </w:r>
    </w:p>
    <w:p w:rsidR="00AC4220" w:rsidP="00BE53A8" w:rsidRDefault="00AC4220" w14:paraId="0CCC31E9" w14:textId="77777777">
      <w:r>
        <w:tab/>
        <w:t>What took the most time?</w:t>
      </w:r>
    </w:p>
    <w:p w:rsidR="00BE53A8" w:rsidP="00BE53A8" w:rsidRDefault="00BE53A8" w14:paraId="10A37A7C" w14:textId="77777777">
      <w:r>
        <w:tab/>
        <w:t>What about addressing health concerns?</w:t>
      </w:r>
    </w:p>
    <w:p w:rsidR="00BE53A8" w:rsidP="00BE53A8" w:rsidRDefault="00BE53A8" w14:paraId="6A9E9B6B" w14:textId="77777777">
      <w:r>
        <w:tab/>
        <w:t>How did the care planning and intervention process go?</w:t>
      </w:r>
    </w:p>
    <w:p w:rsidR="00BE53A8" w:rsidP="00BE53A8" w:rsidRDefault="00BE53A8" w14:paraId="61BD56CC" w14:textId="77777777">
      <w:r>
        <w:tab/>
        <w:t>Which questions regarding ME/CFS were most helpful?</w:t>
      </w:r>
    </w:p>
    <w:p w:rsidR="00BE53A8" w:rsidP="00BE53A8" w:rsidRDefault="00BE53A8" w14:paraId="37B7C4C6" w14:textId="77777777"/>
    <w:p w:rsidR="00BE53A8" w:rsidP="00BE53A8" w:rsidRDefault="00BE53A8" w14:paraId="2004B2A7" w14:textId="77777777">
      <w:r>
        <w:t>How well did the tool guide your practice?</w:t>
      </w:r>
    </w:p>
    <w:p w:rsidR="00BE53A8" w:rsidP="00BE53A8" w:rsidRDefault="00BE53A8" w14:paraId="6F467886" w14:textId="77777777">
      <w:r>
        <w:tab/>
        <w:t>What went well?</w:t>
      </w:r>
    </w:p>
    <w:p w:rsidR="00BE53A8" w:rsidP="00BE53A8" w:rsidRDefault="00BE53A8" w14:paraId="7D8A8DEF" w14:textId="77777777">
      <w:r>
        <w:lastRenderedPageBreak/>
        <w:tab/>
        <w:t>Where was it difficult?</w:t>
      </w:r>
    </w:p>
    <w:p w:rsidR="00BE53A8" w:rsidP="00BE53A8" w:rsidRDefault="00BE53A8" w14:paraId="47740156" w14:textId="77777777">
      <w:r>
        <w:tab/>
        <w:t>What is missing?</w:t>
      </w:r>
    </w:p>
    <w:p w:rsidRPr="00176563" w:rsidR="00E33D5E" w:rsidP="00E33D5E" w:rsidRDefault="00E33D5E" w14:paraId="48640F4B" w14:textId="77777777">
      <w:pPr>
        <w:pStyle w:val="ListParagraph"/>
        <w:ind w:left="342" w:firstLine="378"/>
        <w:rPr>
          <w:color w:val="000000" w:themeColor="text1"/>
        </w:rPr>
      </w:pPr>
      <w:r w:rsidRPr="00176563">
        <w:rPr>
          <w:color w:val="000000" w:themeColor="text1"/>
        </w:rPr>
        <w:t>Any unexpected outcomes or unintended consequences?</w:t>
      </w:r>
    </w:p>
    <w:p w:rsidRPr="00176563" w:rsidR="00BE53A8" w:rsidP="00BE53A8" w:rsidRDefault="00BE53A8" w14:paraId="41AB7BED" w14:textId="77777777">
      <w:pPr>
        <w:ind w:left="720"/>
        <w:rPr>
          <w:color w:val="000000" w:themeColor="text1"/>
        </w:rPr>
      </w:pPr>
      <w:r w:rsidRPr="00176563">
        <w:rPr>
          <w:color w:val="000000" w:themeColor="text1"/>
        </w:rPr>
        <w:t>As you know we hope to develop a manual to help guide practice, what additional information would have been helpful to have?</w:t>
      </w:r>
    </w:p>
    <w:p w:rsidRPr="00176563" w:rsidR="00BE53A8" w:rsidP="00BE53A8" w:rsidRDefault="00BE53A8" w14:paraId="6ABDF81B" w14:textId="77777777">
      <w:pPr>
        <w:rPr>
          <w:color w:val="000000" w:themeColor="text1"/>
        </w:rPr>
      </w:pPr>
      <w:r w:rsidRPr="00176563">
        <w:rPr>
          <w:color w:val="000000" w:themeColor="text1"/>
        </w:rPr>
        <w:t>What suggestions do you have for tweaking the tool?</w:t>
      </w:r>
    </w:p>
    <w:p w:rsidRPr="00176563" w:rsidR="00E33D5E" w:rsidP="00E33D5E" w:rsidRDefault="00E33D5E" w14:paraId="14E408D1" w14:textId="77777777">
      <w:pPr>
        <w:pStyle w:val="ListParagraph"/>
        <w:numPr>
          <w:ilvl w:val="0"/>
          <w:numId w:val="1"/>
        </w:numPr>
        <w:ind w:left="342" w:hanging="180"/>
        <w:rPr>
          <w:color w:val="000000" w:themeColor="text1"/>
        </w:rPr>
      </w:pPr>
      <w:r w:rsidRPr="00176563">
        <w:rPr>
          <w:color w:val="000000" w:themeColor="text1"/>
        </w:rPr>
        <w:t>How was your part included in a larger school community approach?</w:t>
      </w:r>
    </w:p>
    <w:p w:rsidRPr="00176563" w:rsidR="00E33D5E" w:rsidP="00E33D5E" w:rsidRDefault="00E33D5E" w14:paraId="0B32E7B6" w14:textId="77777777">
      <w:pPr>
        <w:pStyle w:val="ListParagraph"/>
        <w:numPr>
          <w:ilvl w:val="0"/>
          <w:numId w:val="1"/>
        </w:numPr>
        <w:rPr>
          <w:color w:val="000000" w:themeColor="text1"/>
        </w:rPr>
      </w:pPr>
      <w:r w:rsidRPr="00176563">
        <w:rPr>
          <w:color w:val="000000" w:themeColor="text1"/>
        </w:rPr>
        <w:t xml:space="preserve">How was this part of the larger effort in your school/district to address chronic </w:t>
      </w:r>
      <w:proofErr w:type="gramStart"/>
      <w:r w:rsidRPr="00176563">
        <w:rPr>
          <w:color w:val="000000" w:themeColor="text1"/>
        </w:rPr>
        <w:t>absenteeism.</w:t>
      </w:r>
      <w:proofErr w:type="gramEnd"/>
    </w:p>
    <w:p w:rsidRPr="00176563" w:rsidR="00E33D5E" w:rsidP="00E33D5E" w:rsidRDefault="00E33D5E" w14:paraId="3AEFE3EB" w14:textId="77777777">
      <w:pPr>
        <w:rPr>
          <w:color w:val="000000" w:themeColor="text1"/>
        </w:rPr>
      </w:pPr>
    </w:p>
    <w:p w:rsidRPr="00176563" w:rsidR="00E33D5E" w:rsidP="00E33D5E" w:rsidRDefault="00E33D5E" w14:paraId="20078E0F" w14:textId="77777777">
      <w:pPr>
        <w:rPr>
          <w:color w:val="000000" w:themeColor="text1"/>
        </w:rPr>
      </w:pPr>
    </w:p>
    <w:p w:rsidRPr="00176563" w:rsidR="00E33D5E" w:rsidP="00E33D5E" w:rsidRDefault="00E33D5E" w14:paraId="5CE18733" w14:textId="77777777">
      <w:pPr>
        <w:rPr>
          <w:color w:val="000000" w:themeColor="text1"/>
        </w:rPr>
      </w:pPr>
    </w:p>
    <w:p w:rsidRPr="00176563" w:rsidR="00E33D5E" w:rsidP="00E33D5E" w:rsidRDefault="00E33D5E" w14:paraId="530CA0BE" w14:textId="77777777">
      <w:pPr>
        <w:pStyle w:val="ListParagraph"/>
        <w:numPr>
          <w:ilvl w:val="0"/>
          <w:numId w:val="1"/>
        </w:numPr>
        <w:rPr>
          <w:color w:val="000000" w:themeColor="text1"/>
        </w:rPr>
      </w:pPr>
      <w:r w:rsidRPr="00176563">
        <w:rPr>
          <w:color w:val="000000" w:themeColor="text1"/>
        </w:rPr>
        <w:t xml:space="preserve">Did this process increase their understanding of the school </w:t>
      </w:r>
      <w:proofErr w:type="gramStart"/>
      <w:r w:rsidRPr="00176563">
        <w:rPr>
          <w:color w:val="000000" w:themeColor="text1"/>
        </w:rPr>
        <w:t>nurses</w:t>
      </w:r>
      <w:proofErr w:type="gramEnd"/>
      <w:r w:rsidRPr="00176563">
        <w:rPr>
          <w:color w:val="000000" w:themeColor="text1"/>
        </w:rPr>
        <w:t xml:space="preserve"> role in chronic absenteeism? (why or why not)?</w:t>
      </w:r>
    </w:p>
    <w:p w:rsidRPr="00176563" w:rsidR="00AC4220" w:rsidP="00BE53A8" w:rsidRDefault="00AC4220" w14:paraId="267F8479" w14:textId="77777777">
      <w:pPr>
        <w:rPr>
          <w:color w:val="000000" w:themeColor="text1"/>
        </w:rPr>
      </w:pPr>
    </w:p>
    <w:p w:rsidRPr="00176563" w:rsidR="00AC4220" w:rsidP="00BE53A8" w:rsidRDefault="00AC4220" w14:paraId="0509DB92" w14:textId="77777777">
      <w:pPr>
        <w:rPr>
          <w:color w:val="000000" w:themeColor="text1"/>
        </w:rPr>
      </w:pPr>
      <w:r w:rsidRPr="00176563">
        <w:rPr>
          <w:color w:val="000000" w:themeColor="text1"/>
        </w:rPr>
        <w:t>We would like to turn our attention to your experience submitting data into the national data platform.</w:t>
      </w:r>
    </w:p>
    <w:p w:rsidRPr="00176563" w:rsidR="00AC4220" w:rsidP="00BE53A8" w:rsidRDefault="00AC4220" w14:paraId="663919B2" w14:textId="77777777">
      <w:pPr>
        <w:rPr>
          <w:color w:val="000000" w:themeColor="text1"/>
        </w:rPr>
      </w:pPr>
      <w:r w:rsidRPr="00176563">
        <w:rPr>
          <w:color w:val="000000" w:themeColor="text1"/>
        </w:rPr>
        <w:t>Tell me about your experience</w:t>
      </w:r>
    </w:p>
    <w:p w:rsidRPr="00176563" w:rsidR="00AC4220" w:rsidP="00BE53A8" w:rsidRDefault="00AC4220" w14:paraId="379BC191" w14:textId="77777777">
      <w:pPr>
        <w:rPr>
          <w:color w:val="000000" w:themeColor="text1"/>
        </w:rPr>
      </w:pPr>
      <w:r w:rsidRPr="00176563">
        <w:rPr>
          <w:color w:val="000000" w:themeColor="text1"/>
        </w:rPr>
        <w:tab/>
        <w:t>What went well?</w:t>
      </w:r>
    </w:p>
    <w:p w:rsidRPr="00176563" w:rsidR="00AC4220" w:rsidP="00BE53A8" w:rsidRDefault="00AC4220" w14:paraId="6D5DB3D6" w14:textId="77777777">
      <w:pPr>
        <w:rPr>
          <w:color w:val="000000" w:themeColor="text1"/>
        </w:rPr>
      </w:pPr>
      <w:r w:rsidRPr="00176563">
        <w:rPr>
          <w:color w:val="000000" w:themeColor="text1"/>
        </w:rPr>
        <w:tab/>
        <w:t>Was it difficulty submitting by grade?</w:t>
      </w:r>
    </w:p>
    <w:p w:rsidRPr="00176563" w:rsidR="00AC4220" w:rsidP="00BE53A8" w:rsidRDefault="00AC4220" w14:paraId="3EC9029E" w14:textId="77777777">
      <w:pPr>
        <w:rPr>
          <w:color w:val="000000" w:themeColor="text1"/>
        </w:rPr>
      </w:pPr>
      <w:r w:rsidRPr="00176563">
        <w:rPr>
          <w:color w:val="000000" w:themeColor="text1"/>
        </w:rPr>
        <w:tab/>
        <w:t>Where was it difficult?</w:t>
      </w:r>
    </w:p>
    <w:p w:rsidRPr="00176563" w:rsidR="00AC4220" w:rsidP="00AC4220" w:rsidRDefault="00AC4220" w14:paraId="40763433" w14:textId="77777777">
      <w:pPr>
        <w:ind w:left="720"/>
        <w:rPr>
          <w:color w:val="000000" w:themeColor="text1"/>
        </w:rPr>
      </w:pPr>
      <w:r w:rsidRPr="00176563">
        <w:rPr>
          <w:color w:val="000000" w:themeColor="text1"/>
        </w:rPr>
        <w:t>We know you only had 2 months worth of data to submit. Do you think, in the future, it would be easier to submit just once at the end of the year? Or be able to submit some data periodically? (why)</w:t>
      </w:r>
    </w:p>
    <w:p w:rsidRPr="00176563" w:rsidR="00AC4220" w:rsidP="00BE53A8" w:rsidRDefault="00AC4220" w14:paraId="11BD6956" w14:textId="77777777">
      <w:pPr>
        <w:rPr>
          <w:color w:val="000000" w:themeColor="text1"/>
        </w:rPr>
      </w:pPr>
      <w:r w:rsidRPr="00176563">
        <w:rPr>
          <w:color w:val="000000" w:themeColor="text1"/>
        </w:rPr>
        <w:tab/>
        <w:t>What suggestion do you have for the data submission process?</w:t>
      </w:r>
    </w:p>
    <w:p w:rsidRPr="00176563" w:rsidR="00E33D5E" w:rsidP="00E33D5E" w:rsidRDefault="00E33D5E" w14:paraId="2A7ED5CB" w14:textId="77777777">
      <w:pPr>
        <w:rPr>
          <w:color w:val="000000" w:themeColor="text1"/>
        </w:rPr>
      </w:pPr>
      <w:r w:rsidRPr="00176563">
        <w:rPr>
          <w:color w:val="000000" w:themeColor="text1"/>
        </w:rPr>
        <w:t xml:space="preserve">Any suggestions for comments related to the following: </w:t>
      </w:r>
    </w:p>
    <w:p w:rsidRPr="00176563" w:rsidR="00E33D5E" w:rsidP="00E33D5E" w:rsidRDefault="00E33D5E" w14:paraId="5EDCA682" w14:textId="77777777">
      <w:pPr>
        <w:pStyle w:val="ListParagraph"/>
        <w:numPr>
          <w:ilvl w:val="0"/>
          <w:numId w:val="1"/>
        </w:numPr>
        <w:ind w:left="342" w:hanging="180"/>
        <w:rPr>
          <w:color w:val="000000" w:themeColor="text1"/>
        </w:rPr>
      </w:pPr>
      <w:r w:rsidRPr="00176563">
        <w:rPr>
          <w:color w:val="000000" w:themeColor="text1"/>
        </w:rPr>
        <w:t>Ability to get students name/information?</w:t>
      </w:r>
    </w:p>
    <w:p w:rsidRPr="00176563" w:rsidR="00E33D5E" w:rsidP="00E33D5E" w:rsidRDefault="00E33D5E" w14:paraId="51ECBA4B" w14:textId="77777777">
      <w:pPr>
        <w:pStyle w:val="ListParagraph"/>
        <w:ind w:left="342"/>
        <w:rPr>
          <w:color w:val="000000" w:themeColor="text1"/>
        </w:rPr>
      </w:pPr>
    </w:p>
    <w:p w:rsidRPr="00176563" w:rsidR="00E33D5E" w:rsidP="00E33D5E" w:rsidRDefault="00E33D5E" w14:paraId="01B3ACC3" w14:textId="77777777">
      <w:pPr>
        <w:pStyle w:val="ListParagraph"/>
        <w:numPr>
          <w:ilvl w:val="0"/>
          <w:numId w:val="1"/>
        </w:numPr>
        <w:ind w:left="342" w:hanging="180"/>
        <w:rPr>
          <w:color w:val="000000" w:themeColor="text1"/>
        </w:rPr>
      </w:pPr>
      <w:r w:rsidRPr="00176563">
        <w:rPr>
          <w:color w:val="000000" w:themeColor="text1"/>
        </w:rPr>
        <w:t>Working with parents, teachers, faculty (any phrases or approaches that worked well)?</w:t>
      </w:r>
    </w:p>
    <w:p w:rsidRPr="00176563" w:rsidR="00E33D5E" w:rsidP="00E33D5E" w:rsidRDefault="00E33D5E" w14:paraId="64F75C53" w14:textId="77777777">
      <w:pPr>
        <w:pStyle w:val="ListParagraph"/>
        <w:rPr>
          <w:color w:val="000000" w:themeColor="text1"/>
        </w:rPr>
      </w:pPr>
    </w:p>
    <w:p w:rsidRPr="00176563" w:rsidR="00E33D5E" w:rsidP="00E33D5E" w:rsidRDefault="00E33D5E" w14:paraId="009DD1CC" w14:textId="77777777">
      <w:pPr>
        <w:pStyle w:val="ListParagraph"/>
        <w:ind w:left="342"/>
        <w:rPr>
          <w:color w:val="000000" w:themeColor="text1"/>
        </w:rPr>
      </w:pPr>
    </w:p>
    <w:p w:rsidRPr="00176563" w:rsidR="00E33D5E" w:rsidP="00E33D5E" w:rsidRDefault="00E33D5E" w14:paraId="418629F8" w14:textId="77777777">
      <w:pPr>
        <w:pStyle w:val="ListParagraph"/>
        <w:numPr>
          <w:ilvl w:val="0"/>
          <w:numId w:val="1"/>
        </w:numPr>
        <w:ind w:left="342" w:hanging="180"/>
        <w:rPr>
          <w:color w:val="000000" w:themeColor="text1"/>
        </w:rPr>
      </w:pPr>
      <w:r w:rsidRPr="00176563">
        <w:rPr>
          <w:color w:val="000000" w:themeColor="text1"/>
        </w:rPr>
        <w:lastRenderedPageBreak/>
        <w:t xml:space="preserve">Ability to contact </w:t>
      </w:r>
      <w:proofErr w:type="gramStart"/>
      <w:r w:rsidRPr="00176563">
        <w:rPr>
          <w:color w:val="000000" w:themeColor="text1"/>
        </w:rPr>
        <w:t>family?</w:t>
      </w:r>
      <w:proofErr w:type="gramEnd"/>
    </w:p>
    <w:p w:rsidRPr="00176563" w:rsidR="00E33D5E" w:rsidP="00E33D5E" w:rsidRDefault="00E33D5E" w14:paraId="5304E509" w14:textId="77777777">
      <w:pPr>
        <w:pStyle w:val="ListParagraph"/>
        <w:ind w:left="342"/>
        <w:rPr>
          <w:color w:val="000000" w:themeColor="text1"/>
        </w:rPr>
      </w:pPr>
    </w:p>
    <w:p w:rsidRPr="00176563" w:rsidR="00E33D5E" w:rsidP="00E33D5E" w:rsidRDefault="00E33D5E" w14:paraId="7DD37CAE" w14:textId="77777777">
      <w:pPr>
        <w:pStyle w:val="ListParagraph"/>
        <w:numPr>
          <w:ilvl w:val="0"/>
          <w:numId w:val="1"/>
        </w:numPr>
        <w:ind w:left="342" w:hanging="180"/>
        <w:rPr>
          <w:color w:val="000000" w:themeColor="text1"/>
        </w:rPr>
      </w:pPr>
      <w:r w:rsidRPr="00176563">
        <w:rPr>
          <w:color w:val="000000" w:themeColor="text1"/>
        </w:rPr>
        <w:t xml:space="preserve">Ability to categorize </w:t>
      </w:r>
      <w:proofErr w:type="gramStart"/>
      <w:r w:rsidRPr="00176563">
        <w:rPr>
          <w:color w:val="000000" w:themeColor="text1"/>
        </w:rPr>
        <w:t>reasons?</w:t>
      </w:r>
      <w:proofErr w:type="gramEnd"/>
    </w:p>
    <w:p w:rsidRPr="00176563" w:rsidR="00E33D5E" w:rsidP="00E33D5E" w:rsidRDefault="00E33D5E" w14:paraId="35632D6D" w14:textId="77777777">
      <w:pPr>
        <w:pStyle w:val="ListParagraph"/>
        <w:rPr>
          <w:color w:val="000000" w:themeColor="text1"/>
        </w:rPr>
      </w:pPr>
    </w:p>
    <w:p w:rsidRPr="00176563" w:rsidR="00E33D5E" w:rsidP="00E33D5E" w:rsidRDefault="00E33D5E" w14:paraId="38D27F25" w14:textId="77777777">
      <w:pPr>
        <w:pStyle w:val="ListParagraph"/>
        <w:numPr>
          <w:ilvl w:val="0"/>
          <w:numId w:val="1"/>
        </w:numPr>
        <w:ind w:left="342" w:hanging="180"/>
        <w:rPr>
          <w:color w:val="000000" w:themeColor="text1"/>
        </w:rPr>
      </w:pPr>
      <w:r w:rsidRPr="00176563">
        <w:rPr>
          <w:color w:val="000000" w:themeColor="text1"/>
        </w:rPr>
        <w:t>Ease of worksheet?</w:t>
      </w:r>
    </w:p>
    <w:p w:rsidRPr="00176563" w:rsidR="00E33D5E" w:rsidP="00E33D5E" w:rsidRDefault="00E33D5E" w14:paraId="7E649264" w14:textId="77777777">
      <w:pPr>
        <w:pStyle w:val="ListParagraph"/>
        <w:rPr>
          <w:color w:val="000000" w:themeColor="text1"/>
        </w:rPr>
      </w:pPr>
    </w:p>
    <w:p w:rsidRPr="00176563" w:rsidR="00E33D5E" w:rsidP="00E33D5E" w:rsidRDefault="00E33D5E" w14:paraId="7351125E" w14:textId="77777777">
      <w:pPr>
        <w:pStyle w:val="ListParagraph"/>
        <w:numPr>
          <w:ilvl w:val="0"/>
          <w:numId w:val="1"/>
        </w:numPr>
        <w:ind w:left="342" w:hanging="180"/>
        <w:rPr>
          <w:color w:val="000000" w:themeColor="text1"/>
        </w:rPr>
      </w:pPr>
      <w:r w:rsidRPr="00176563">
        <w:rPr>
          <w:color w:val="000000" w:themeColor="text1"/>
        </w:rPr>
        <w:t>What would help facilitate process?</w:t>
      </w:r>
    </w:p>
    <w:p w:rsidRPr="00176563" w:rsidR="00E33D5E" w:rsidP="00E33D5E" w:rsidRDefault="00E33D5E" w14:paraId="083A8CB9" w14:textId="77777777">
      <w:pPr>
        <w:pStyle w:val="ListParagraph"/>
        <w:rPr>
          <w:color w:val="000000" w:themeColor="text1"/>
        </w:rPr>
      </w:pPr>
    </w:p>
    <w:p w:rsidRPr="00176563" w:rsidR="00E33D5E" w:rsidP="00E33D5E" w:rsidRDefault="00E33D5E" w14:paraId="49355053" w14:textId="77777777">
      <w:pPr>
        <w:pStyle w:val="ListParagraph"/>
        <w:numPr>
          <w:ilvl w:val="0"/>
          <w:numId w:val="1"/>
        </w:numPr>
        <w:ind w:left="342" w:hanging="180"/>
        <w:rPr>
          <w:color w:val="000000" w:themeColor="text1"/>
        </w:rPr>
      </w:pPr>
      <w:r w:rsidRPr="00176563">
        <w:rPr>
          <w:color w:val="000000" w:themeColor="text1"/>
        </w:rPr>
        <w:t>Approximate time it took to use this process?</w:t>
      </w:r>
    </w:p>
    <w:p w:rsidRPr="00176563" w:rsidR="00E33D5E" w:rsidP="00E33D5E" w:rsidRDefault="00E33D5E" w14:paraId="1D57660F" w14:textId="77777777">
      <w:pPr>
        <w:rPr>
          <w:color w:val="000000" w:themeColor="text1"/>
        </w:rPr>
      </w:pPr>
      <w:r w:rsidRPr="00176563">
        <w:rPr>
          <w:color w:val="000000" w:themeColor="text1"/>
        </w:rPr>
        <w:t>Anything else you would like to share to help us?</w:t>
      </w:r>
    </w:p>
    <w:p w:rsidRPr="00176563" w:rsidR="00E33D5E" w:rsidP="00BE53A8" w:rsidRDefault="00E33D5E" w14:paraId="3CF30220" w14:textId="77777777">
      <w:pPr>
        <w:rPr>
          <w:color w:val="000000" w:themeColor="text1"/>
        </w:rPr>
      </w:pPr>
    </w:p>
    <w:sectPr w:rsidRPr="00176563" w:rsidR="00E33D5E" w:rsidSect="001168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715E7E"/>
    <w:multiLevelType w:val="hybridMultilevel"/>
    <w:tmpl w:val="300222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3A8"/>
    <w:rsid w:val="00024638"/>
    <w:rsid w:val="001168B0"/>
    <w:rsid w:val="00176563"/>
    <w:rsid w:val="001A7D4B"/>
    <w:rsid w:val="005C1B17"/>
    <w:rsid w:val="006C4914"/>
    <w:rsid w:val="009350F3"/>
    <w:rsid w:val="00AC4220"/>
    <w:rsid w:val="00B71998"/>
    <w:rsid w:val="00BE53A8"/>
    <w:rsid w:val="00C961F2"/>
    <w:rsid w:val="00E11B77"/>
    <w:rsid w:val="00E33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8DE35"/>
  <w15:docId w15:val="{29501232-C15F-4A80-B6ED-1E838671C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168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3D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439510">
      <w:bodyDiv w:val="1"/>
      <w:marLeft w:val="0"/>
      <w:marRight w:val="0"/>
      <w:marTop w:val="0"/>
      <w:marBottom w:val="0"/>
      <w:divBdr>
        <w:top w:val="none" w:sz="0" w:space="0" w:color="auto"/>
        <w:left w:val="none" w:sz="0" w:space="0" w:color="auto"/>
        <w:bottom w:val="none" w:sz="0" w:space="0" w:color="auto"/>
        <w:right w:val="none" w:sz="0" w:space="0" w:color="auto"/>
      </w:divBdr>
    </w:div>
    <w:div w:id="902762282">
      <w:bodyDiv w:val="1"/>
      <w:marLeft w:val="0"/>
      <w:marRight w:val="0"/>
      <w:marTop w:val="0"/>
      <w:marBottom w:val="0"/>
      <w:divBdr>
        <w:top w:val="none" w:sz="0" w:space="0" w:color="auto"/>
        <w:left w:val="none" w:sz="0" w:space="0" w:color="auto"/>
        <w:bottom w:val="none" w:sz="0" w:space="0" w:color="auto"/>
        <w:right w:val="none" w:sz="0" w:space="0" w:color="auto"/>
      </w:divBdr>
    </w:div>
    <w:div w:id="1642617382">
      <w:bodyDiv w:val="1"/>
      <w:marLeft w:val="0"/>
      <w:marRight w:val="0"/>
      <w:marTop w:val="0"/>
      <w:marBottom w:val="0"/>
      <w:divBdr>
        <w:top w:val="none" w:sz="0" w:space="0" w:color="auto"/>
        <w:left w:val="none" w:sz="0" w:space="0" w:color="auto"/>
        <w:bottom w:val="none" w:sz="0" w:space="0" w:color="auto"/>
        <w:right w:val="none" w:sz="0" w:space="0" w:color="auto"/>
      </w:divBdr>
    </w:div>
    <w:div w:id="1705666003">
      <w:bodyDiv w:val="1"/>
      <w:marLeft w:val="0"/>
      <w:marRight w:val="0"/>
      <w:marTop w:val="0"/>
      <w:marBottom w:val="0"/>
      <w:divBdr>
        <w:top w:val="none" w:sz="0" w:space="0" w:color="auto"/>
        <w:left w:val="none" w:sz="0" w:space="0" w:color="auto"/>
        <w:bottom w:val="none" w:sz="0" w:space="0" w:color="auto"/>
        <w:right w:val="none" w:sz="0" w:space="0" w:color="auto"/>
      </w:divBdr>
    </w:div>
    <w:div w:id="1914856260">
      <w:bodyDiv w:val="1"/>
      <w:marLeft w:val="0"/>
      <w:marRight w:val="0"/>
      <w:marTop w:val="0"/>
      <w:marBottom w:val="0"/>
      <w:divBdr>
        <w:top w:val="none" w:sz="0" w:space="0" w:color="auto"/>
        <w:left w:val="none" w:sz="0" w:space="0" w:color="auto"/>
        <w:bottom w:val="none" w:sz="0" w:space="0" w:color="auto"/>
        <w:right w:val="none" w:sz="0" w:space="0" w:color="auto"/>
      </w:divBdr>
    </w:div>
    <w:div w:id="2045251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489</Words>
  <Characters>2790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Erin Maughan</dc:creator>
  <cp:lastModifiedBy>Bertolli, Jeanne (CDC/DDNID/NCBDDD/DHDD)</cp:lastModifiedBy>
  <cp:revision>2</cp:revision>
  <dcterms:created xsi:type="dcterms:W3CDTF">2020-04-29T20:48:00Z</dcterms:created>
  <dcterms:modified xsi:type="dcterms:W3CDTF">2020-04-29T20:48:00Z</dcterms:modified>
</cp:coreProperties>
</file>