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60EA" w:rsidR="00E50CBF" w:rsidP="00E50CBF" w:rsidRDefault="00E50CBF" w14:paraId="374A26E7" w14:textId="5E8BEAFD">
      <w:pPr>
        <w:jc w:val="center"/>
      </w:pPr>
      <w:r w:rsidRPr="005760EA">
        <w:t>Monthly Data Report Form</w:t>
      </w:r>
      <w:r w:rsidRPr="005760EA" w:rsidR="004B110B">
        <w:t xml:space="preserve"> – </w:t>
      </w:r>
      <w:r w:rsidRPr="005760EA" w:rsidR="004B110B">
        <w:rPr>
          <w:i/>
        </w:rPr>
        <w:t>Candida</w:t>
      </w:r>
      <w:r w:rsidRPr="005760EA" w:rsidR="004B110B">
        <w:t xml:space="preserve"> identification</w:t>
      </w:r>
    </w:p>
    <w:tbl>
      <w:tblPr>
        <w:tblW w:w="10165" w:type="dxa"/>
        <w:tblLook w:val="04A0" w:firstRow="1" w:lastRow="0" w:firstColumn="1" w:lastColumn="0" w:noHBand="0" w:noVBand="1"/>
      </w:tblPr>
      <w:tblGrid>
        <w:gridCol w:w="5080"/>
        <w:gridCol w:w="5085"/>
      </w:tblGrid>
      <w:tr w:rsidRPr="005760EA" w:rsidR="00192588" w:rsidTr="004D6BCF" w14:paraId="6320DDB7" w14:textId="77777777">
        <w:trPr>
          <w:trHeight w:val="300"/>
        </w:trPr>
        <w:tc>
          <w:tcPr>
            <w:tcW w:w="5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760EA" w:rsidR="00192588" w:rsidP="00192588" w:rsidRDefault="00192588" w14:paraId="32C33187" w14:textId="77777777">
            <w:pPr>
              <w:spacing w:after="0" w:line="240" w:lineRule="auto"/>
              <w:jc w:val="center"/>
              <w:rPr>
                <w:rFonts w:ascii="Calibri" w:hAnsi="Calibri" w:eastAsia="Times New Roman" w:cs="Calibri"/>
                <w:b/>
                <w:bCs/>
                <w:color w:val="000000"/>
                <w:u w:val="single"/>
              </w:rPr>
            </w:pPr>
            <w:r w:rsidRPr="005760EA">
              <w:rPr>
                <w:rFonts w:ascii="Calibri" w:hAnsi="Calibri" w:eastAsia="Times New Roman" w:cs="Calibri"/>
                <w:b/>
                <w:bCs/>
                <w:color w:val="000000"/>
                <w:u w:val="single"/>
              </w:rPr>
              <w:t>Data element Name</w:t>
            </w:r>
          </w:p>
        </w:tc>
        <w:tc>
          <w:tcPr>
            <w:tcW w:w="5085" w:type="dxa"/>
            <w:tcBorders>
              <w:top w:val="single" w:color="auto" w:sz="4" w:space="0"/>
              <w:left w:val="nil"/>
              <w:bottom w:val="single" w:color="auto" w:sz="4" w:space="0"/>
              <w:right w:val="single" w:color="auto" w:sz="4" w:space="0"/>
            </w:tcBorders>
            <w:shd w:val="clear" w:color="auto" w:fill="auto"/>
            <w:vAlign w:val="center"/>
            <w:hideMark/>
          </w:tcPr>
          <w:p w:rsidRPr="005760EA" w:rsidR="00192588" w:rsidP="00192588" w:rsidRDefault="00192588" w14:paraId="054FD812" w14:textId="77777777">
            <w:pPr>
              <w:spacing w:after="0" w:line="240" w:lineRule="auto"/>
              <w:jc w:val="center"/>
              <w:rPr>
                <w:rFonts w:ascii="Calibri" w:hAnsi="Calibri" w:eastAsia="Times New Roman" w:cs="Calibri"/>
                <w:b/>
                <w:bCs/>
                <w:color w:val="000000"/>
                <w:u w:val="single"/>
              </w:rPr>
            </w:pPr>
            <w:r w:rsidRPr="005760EA">
              <w:rPr>
                <w:rFonts w:ascii="Calibri" w:hAnsi="Calibri" w:eastAsia="Times New Roman" w:cs="Calibri"/>
                <w:b/>
                <w:bCs/>
                <w:color w:val="000000"/>
                <w:u w:val="single"/>
              </w:rPr>
              <w:t>Data element Definition</w:t>
            </w:r>
          </w:p>
        </w:tc>
      </w:tr>
      <w:tr w:rsidRPr="005760EA" w:rsidR="00F60FBA" w:rsidTr="004D6BCF" w14:paraId="17379DE6"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62033B" w:rsidR="00F60FBA" w:rsidP="00192588" w:rsidRDefault="00F60FBA" w14:paraId="3C134D81" w14:textId="77489177">
            <w:pPr>
              <w:spacing w:after="0" w:line="240" w:lineRule="auto"/>
              <w:rPr>
                <w:rFonts w:ascii="Calibri" w:hAnsi="Calibri" w:eastAsia="Times New Roman" w:cs="Calibri"/>
                <w:color w:val="0070C0"/>
                <w:sz w:val="20"/>
                <w:szCs w:val="20"/>
              </w:rPr>
            </w:pPr>
            <w:proofErr w:type="spellStart"/>
            <w:r>
              <w:rPr>
                <w:rFonts w:ascii="Calibri" w:hAnsi="Calibri" w:eastAsia="Times New Roman" w:cs="Calibri"/>
                <w:color w:val="0070C0"/>
                <w:sz w:val="20"/>
                <w:szCs w:val="20"/>
              </w:rPr>
              <w:t>Yourlab_state</w:t>
            </w:r>
            <w:proofErr w:type="spellEnd"/>
          </w:p>
        </w:tc>
        <w:tc>
          <w:tcPr>
            <w:tcW w:w="5085" w:type="dxa"/>
            <w:tcBorders>
              <w:top w:val="nil"/>
              <w:left w:val="nil"/>
              <w:bottom w:val="single" w:color="auto" w:sz="4" w:space="0"/>
              <w:right w:val="single" w:color="auto" w:sz="4" w:space="0"/>
            </w:tcBorders>
            <w:shd w:val="clear" w:color="auto" w:fill="auto"/>
          </w:tcPr>
          <w:p w:rsidRPr="005760EA" w:rsidR="00F60FBA" w:rsidP="007D7741" w:rsidRDefault="00F60FBA" w14:paraId="4B9110A0" w14:textId="5AA53F4C">
            <w:pPr>
              <w:spacing w:after="0" w:line="240" w:lineRule="auto"/>
              <w:rPr>
                <w:rFonts w:ascii="Calibri" w:hAnsi="Calibri" w:eastAsia="Times New Roman" w:cs="Calibri"/>
                <w:color w:val="000000"/>
              </w:rPr>
            </w:pPr>
            <w:r>
              <w:rPr>
                <w:rFonts w:ascii="Calibri" w:hAnsi="Calibri" w:eastAsia="Times New Roman" w:cs="Calibri"/>
                <w:color w:val="000000"/>
              </w:rPr>
              <w:t xml:space="preserve">State or jurisdiction of the </w:t>
            </w:r>
            <w:r w:rsidRPr="005760EA">
              <w:rPr>
                <w:rFonts w:ascii="Calibri" w:hAnsi="Calibri" w:eastAsia="Times New Roman" w:cs="Calibri"/>
                <w:color w:val="000000"/>
              </w:rPr>
              <w:t>AR Lab Network lab</w:t>
            </w:r>
            <w:r>
              <w:rPr>
                <w:rFonts w:ascii="Calibri" w:hAnsi="Calibri" w:eastAsia="Times New Roman" w:cs="Calibri"/>
                <w:color w:val="000000"/>
              </w:rPr>
              <w:t xml:space="preserve"> submitting this data</w:t>
            </w:r>
          </w:p>
        </w:tc>
      </w:tr>
      <w:tr w:rsidRPr="005760EA" w:rsidR="00192588" w:rsidTr="004D6BCF" w14:paraId="135F70F2"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62033B" w:rsidR="00192588" w:rsidP="00192588" w:rsidRDefault="004759B1" w14:paraId="7EE691A4" w14:textId="78646B7C">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Reporting_month</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192588" w:rsidP="007D7741" w:rsidRDefault="004759B1" w14:paraId="6E6E2A73" w14:textId="5FB41DB6">
            <w:pPr>
              <w:spacing w:after="0" w:line="240" w:lineRule="auto"/>
              <w:rPr>
                <w:rFonts w:ascii="Calibri" w:hAnsi="Calibri" w:eastAsia="Times New Roman" w:cs="Calibri"/>
                <w:color w:val="000000"/>
              </w:rPr>
            </w:pPr>
            <w:r w:rsidRPr="005760EA">
              <w:rPr>
                <w:rFonts w:ascii="Calibri" w:hAnsi="Calibri" w:eastAsia="Times New Roman" w:cs="Calibri"/>
                <w:color w:val="000000"/>
              </w:rPr>
              <w:t>This is the year and month this report is counted for CDC reporting; it is based on the date of collection.</w:t>
            </w:r>
          </w:p>
        </w:tc>
      </w:tr>
      <w:tr w:rsidRPr="005760EA" w:rsidR="00192588" w:rsidTr="00841252" w14:paraId="1BBFB01D" w14:textId="77777777">
        <w:trPr>
          <w:trHeight w:val="2735"/>
        </w:trPr>
        <w:tc>
          <w:tcPr>
            <w:tcW w:w="5080" w:type="dxa"/>
            <w:tcBorders>
              <w:top w:val="nil"/>
              <w:left w:val="single" w:color="auto" w:sz="4" w:space="0"/>
              <w:bottom w:val="single" w:color="auto" w:sz="4" w:space="0"/>
              <w:right w:val="single" w:color="auto" w:sz="4" w:space="0"/>
            </w:tcBorders>
            <w:shd w:val="clear" w:color="auto" w:fill="auto"/>
            <w:hideMark/>
          </w:tcPr>
          <w:p w:rsidRPr="0062033B" w:rsidR="00192588" w:rsidP="00192588" w:rsidRDefault="00192588" w14:paraId="4F7CAE6F" w14:textId="77777777">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Reported_to_submitter_date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192588" w:rsidP="007D7741" w:rsidRDefault="00192588" w14:paraId="7D3CACD7" w14:textId="09B99F31">
            <w:pPr>
              <w:spacing w:after="240" w:line="240" w:lineRule="auto"/>
              <w:rPr>
                <w:rFonts w:ascii="Calibri" w:hAnsi="Calibri" w:eastAsia="Times New Roman" w:cs="Calibri"/>
                <w:color w:val="000000"/>
              </w:rPr>
            </w:pPr>
            <w:r w:rsidRPr="005760EA">
              <w:rPr>
                <w:rFonts w:ascii="Calibri" w:hAnsi="Calibri" w:eastAsia="Times New Roman" w:cs="Calibri"/>
                <w:color w:val="000000"/>
              </w:rPr>
              <w:t>Date reported to the submitt</w:t>
            </w:r>
            <w:r w:rsidRPr="005760EA" w:rsidR="007D7741">
              <w:rPr>
                <w:rFonts w:ascii="Calibri" w:hAnsi="Calibri" w:eastAsia="Times New Roman" w:cs="Calibri"/>
                <w:color w:val="000000"/>
              </w:rPr>
              <w:t>er (</w:t>
            </w:r>
            <w:r w:rsidRPr="005760EA">
              <w:rPr>
                <w:rFonts w:ascii="Calibri" w:hAnsi="Calibri" w:eastAsia="Times New Roman" w:cs="Calibri"/>
                <w:color w:val="000000"/>
              </w:rPr>
              <w:t xml:space="preserve">clinical lab </w:t>
            </w:r>
            <w:r w:rsidRPr="005760EA" w:rsidR="007D7741">
              <w:rPr>
                <w:rFonts w:ascii="Calibri" w:hAnsi="Calibri" w:eastAsia="Times New Roman" w:cs="Calibri"/>
                <w:color w:val="000000"/>
              </w:rPr>
              <w:t xml:space="preserve">or healthcare facility of origin) </w:t>
            </w:r>
            <w:r w:rsidRPr="005760EA">
              <w:rPr>
                <w:rFonts w:ascii="Calibri" w:hAnsi="Calibri" w:eastAsia="Times New Roman" w:cs="Calibri"/>
                <w:color w:val="000000"/>
              </w:rPr>
              <w:t>by the jurisdictional PHL</w:t>
            </w:r>
            <w:r w:rsidRPr="005760EA">
              <w:rPr>
                <w:rFonts w:ascii="Calibri" w:hAnsi="Calibri" w:eastAsia="Times New Roman" w:cs="Calibri"/>
                <w:color w:val="000000"/>
              </w:rPr>
              <w:br/>
            </w:r>
            <w:r w:rsidRPr="005760EA">
              <w:rPr>
                <w:rFonts w:ascii="Calibri" w:hAnsi="Calibri" w:eastAsia="Times New Roman" w:cs="Calibri"/>
                <w:color w:val="000000"/>
              </w:rPr>
              <w:br/>
              <w:t>Granularity = day</w:t>
            </w:r>
          </w:p>
        </w:tc>
      </w:tr>
      <w:tr w:rsidRPr="005760EA" w:rsidR="00616A2C" w:rsidTr="00A743F3" w14:paraId="0969BEE2"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62033B" w:rsidR="00616A2C" w:rsidP="00A743F3" w:rsidRDefault="00616A2C" w14:paraId="2F290682" w14:textId="77777777">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Patient_ID</w:t>
            </w:r>
            <w:proofErr w:type="spellEnd"/>
          </w:p>
        </w:tc>
        <w:tc>
          <w:tcPr>
            <w:tcW w:w="5085" w:type="dxa"/>
            <w:tcBorders>
              <w:top w:val="nil"/>
              <w:left w:val="nil"/>
              <w:bottom w:val="single" w:color="auto" w:sz="4" w:space="0"/>
              <w:right w:val="single" w:color="auto" w:sz="4" w:space="0"/>
            </w:tcBorders>
            <w:shd w:val="clear" w:color="auto" w:fill="auto"/>
            <w:hideMark/>
          </w:tcPr>
          <w:p w:rsidRPr="00F60FBA" w:rsidR="00F60FBA" w:rsidP="00F60FBA" w:rsidRDefault="00F60FBA" w14:paraId="20BBCBC0" w14:textId="77777777">
            <w:pPr>
              <w:spacing w:after="0" w:line="240" w:lineRule="auto"/>
              <w:rPr>
                <w:rFonts w:ascii="Calibri" w:hAnsi="Calibri" w:eastAsia="Times New Roman" w:cs="Calibri"/>
                <w:color w:val="000000"/>
              </w:rPr>
            </w:pPr>
            <w:r w:rsidRPr="00F60FBA">
              <w:rPr>
                <w:rFonts w:ascii="Calibri" w:hAnsi="Calibri" w:eastAsia="Times New Roman" w:cs="Calibri"/>
                <w:color w:val="000000"/>
              </w:rPr>
              <w:t>1) Unique patient ID assigned by the public health</w:t>
            </w:r>
          </w:p>
          <w:p w:rsidR="00F60FBA" w:rsidP="00F60FBA" w:rsidRDefault="00F60FBA" w14:paraId="183C4422" w14:textId="77777777">
            <w:pPr>
              <w:spacing w:after="0" w:line="240" w:lineRule="auto"/>
              <w:rPr>
                <w:rFonts w:ascii="Calibri" w:hAnsi="Calibri" w:eastAsia="Times New Roman" w:cs="Calibri"/>
                <w:color w:val="000000"/>
              </w:rPr>
            </w:pPr>
            <w:r w:rsidRPr="00F60FBA">
              <w:rPr>
                <w:rFonts w:ascii="Calibri" w:hAnsi="Calibri" w:eastAsia="Times New Roman" w:cs="Calibri"/>
                <w:color w:val="000000"/>
              </w:rPr>
              <w:t>department.</w:t>
            </w:r>
          </w:p>
          <w:p w:rsidR="00F60FBA" w:rsidP="00F60FBA" w:rsidRDefault="00F60FBA" w14:paraId="58FC9AA6" w14:textId="77777777">
            <w:pPr>
              <w:spacing w:after="0" w:line="240" w:lineRule="auto"/>
              <w:rPr>
                <w:rFonts w:ascii="Calibri" w:hAnsi="Calibri" w:eastAsia="Times New Roman" w:cs="Calibri"/>
                <w:color w:val="000000"/>
              </w:rPr>
            </w:pPr>
            <w:r w:rsidRPr="00F60FBA">
              <w:rPr>
                <w:rFonts w:ascii="Calibri" w:hAnsi="Calibri" w:eastAsia="Times New Roman" w:cs="Calibri"/>
                <w:color w:val="000000"/>
              </w:rPr>
              <w:t>2) Unique patient ID assigned by the hospital/facility.</w:t>
            </w:r>
          </w:p>
          <w:p w:rsidR="00F60FBA" w:rsidP="00F60FBA" w:rsidRDefault="00F60FBA" w14:paraId="659EB5D0" w14:textId="77777777">
            <w:pPr>
              <w:spacing w:after="0" w:line="240" w:lineRule="auto"/>
              <w:rPr>
                <w:rFonts w:ascii="Calibri" w:hAnsi="Calibri" w:eastAsia="Times New Roman" w:cs="Calibri"/>
                <w:color w:val="000000"/>
              </w:rPr>
            </w:pPr>
            <w:r w:rsidRPr="00F60FBA">
              <w:rPr>
                <w:rFonts w:ascii="Calibri" w:hAnsi="Calibri" w:eastAsia="Times New Roman" w:cs="Calibri"/>
                <w:color w:val="000000"/>
              </w:rPr>
              <w:t xml:space="preserve">3) </w:t>
            </w:r>
            <w:proofErr w:type="gramStart"/>
            <w:r w:rsidRPr="00F60FBA">
              <w:rPr>
                <w:rFonts w:ascii="Calibri" w:hAnsi="Calibri" w:eastAsia="Times New Roman" w:cs="Calibri"/>
                <w:color w:val="000000"/>
              </w:rPr>
              <w:t>Other</w:t>
            </w:r>
            <w:proofErr w:type="gramEnd"/>
            <w:r>
              <w:rPr>
                <w:rFonts w:ascii="Calibri" w:hAnsi="Calibri" w:eastAsia="Times New Roman" w:cs="Calibri"/>
                <w:color w:val="000000"/>
              </w:rPr>
              <w:t xml:space="preserve"> </w:t>
            </w:r>
            <w:r w:rsidRPr="00F60FBA">
              <w:rPr>
                <w:rFonts w:ascii="Calibri" w:hAnsi="Calibri" w:eastAsia="Times New Roman" w:cs="Calibri"/>
                <w:color w:val="000000"/>
              </w:rPr>
              <w:t xml:space="preserve">unique patient ID. </w:t>
            </w:r>
          </w:p>
          <w:p w:rsidRPr="00F60FBA" w:rsidR="00F60FBA" w:rsidP="00F60FBA" w:rsidRDefault="00F60FBA" w14:paraId="6FC9AB17" w14:textId="47E2DF56">
            <w:pPr>
              <w:spacing w:after="0" w:line="240" w:lineRule="auto"/>
              <w:rPr>
                <w:rFonts w:ascii="Calibri" w:hAnsi="Calibri" w:eastAsia="Times New Roman" w:cs="Calibri"/>
                <w:color w:val="000000"/>
              </w:rPr>
            </w:pPr>
            <w:r w:rsidRPr="00F60FBA">
              <w:rPr>
                <w:rFonts w:ascii="Calibri" w:hAnsi="Calibri" w:eastAsia="Times New Roman" w:cs="Calibri"/>
                <w:color w:val="000000"/>
              </w:rPr>
              <w:t>The patient ID should facilitate linking lab data to data</w:t>
            </w:r>
          </w:p>
          <w:p w:rsidRPr="005760EA" w:rsidR="00616A2C" w:rsidP="00F60FBA" w:rsidRDefault="00F60FBA" w14:paraId="53EB6AB7" w14:textId="563C977D">
            <w:pPr>
              <w:spacing w:after="0" w:line="240" w:lineRule="auto"/>
              <w:rPr>
                <w:rFonts w:ascii="Calibri" w:hAnsi="Calibri" w:eastAsia="Times New Roman" w:cs="Calibri"/>
                <w:color w:val="000000"/>
              </w:rPr>
            </w:pPr>
            <w:r w:rsidRPr="00F60FBA">
              <w:rPr>
                <w:rFonts w:ascii="Calibri" w:hAnsi="Calibri" w:eastAsia="Times New Roman" w:cs="Calibri"/>
                <w:color w:val="000000"/>
              </w:rPr>
              <w:t>provided from epidemiologists and other sources in public health.</w:t>
            </w:r>
          </w:p>
        </w:tc>
      </w:tr>
      <w:tr w:rsidRPr="005760EA" w:rsidR="00616A2C" w:rsidTr="00A743F3" w14:paraId="7DC4BBA6"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62033B" w:rsidR="00616A2C" w:rsidP="00A743F3" w:rsidRDefault="00616A2C" w14:paraId="38CC93C2" w14:textId="77777777">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Patient_age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616A2C" w:rsidP="00A743F3" w:rsidRDefault="00616A2C" w14:paraId="1B4D4109" w14:textId="77777777">
            <w:pPr>
              <w:spacing w:after="0" w:line="240" w:lineRule="auto"/>
              <w:rPr>
                <w:rFonts w:ascii="Calibri" w:hAnsi="Calibri" w:eastAsia="Times New Roman" w:cs="Calibri"/>
                <w:color w:val="000000"/>
              </w:rPr>
            </w:pPr>
            <w:r w:rsidRPr="005760EA">
              <w:rPr>
                <w:rFonts w:ascii="Calibri" w:hAnsi="Calibri" w:eastAsia="Times New Roman" w:cs="Calibri"/>
                <w:color w:val="000000"/>
              </w:rPr>
              <w:t>Age at specimen collection date</w:t>
            </w:r>
          </w:p>
        </w:tc>
      </w:tr>
      <w:tr w:rsidRPr="005760EA" w:rsidR="00616A2C" w:rsidTr="00A743F3" w14:paraId="605084BC"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62033B" w:rsidR="00616A2C" w:rsidP="00A743F3" w:rsidRDefault="00616A2C" w14:paraId="7F5FD725" w14:textId="77777777">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Patient_age_unit</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616A2C" w:rsidP="00A743F3" w:rsidRDefault="00616A2C" w14:paraId="1ACDB2C9" w14:textId="77777777">
            <w:pPr>
              <w:spacing w:after="0" w:line="240" w:lineRule="auto"/>
              <w:rPr>
                <w:rFonts w:ascii="Calibri" w:hAnsi="Calibri" w:eastAsia="Times New Roman" w:cs="Calibri"/>
                <w:color w:val="000000"/>
              </w:rPr>
            </w:pPr>
            <w:r w:rsidRPr="005760EA">
              <w:rPr>
                <w:rFonts w:ascii="Calibri" w:hAnsi="Calibri" w:eastAsia="Times New Roman" w:cs="Calibri"/>
                <w:color w:val="000000"/>
              </w:rPr>
              <w:t>Could be years, months, days</w:t>
            </w:r>
          </w:p>
        </w:tc>
      </w:tr>
      <w:tr w:rsidRPr="005760EA" w:rsidR="00616A2C" w:rsidTr="00A743F3" w14:paraId="147A5863"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62033B" w:rsidR="00616A2C" w:rsidP="00A743F3" w:rsidRDefault="00616A2C" w14:paraId="0C011796" w14:textId="77777777">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Patient_sex</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616A2C" w:rsidP="00A743F3" w:rsidRDefault="00D160AF" w14:paraId="20F28F90" w14:textId="1B952D7B">
            <w:pPr>
              <w:spacing w:after="0" w:line="240" w:lineRule="auto"/>
              <w:rPr>
                <w:rFonts w:ascii="Calibri" w:hAnsi="Calibri" w:eastAsia="Times New Roman" w:cs="Calibri"/>
                <w:color w:val="000000"/>
              </w:rPr>
            </w:pPr>
            <w:r w:rsidRPr="005760EA">
              <w:rPr>
                <w:rFonts w:ascii="Calibri" w:hAnsi="Calibri" w:eastAsia="Times New Roman" w:cs="Calibri"/>
                <w:color w:val="000000"/>
              </w:rPr>
              <w:t>Patient sex</w:t>
            </w:r>
          </w:p>
        </w:tc>
      </w:tr>
      <w:tr w:rsidRPr="005760EA" w:rsidR="004759B1" w:rsidTr="00A743F3" w14:paraId="0B6EFCBF"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62033B" w:rsidR="004759B1" w:rsidP="00A743F3" w:rsidRDefault="004759B1" w14:paraId="2A8ECA1E" w14:textId="49BFEA5D">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Patient_race</w:t>
            </w:r>
            <w:proofErr w:type="spellEnd"/>
          </w:p>
        </w:tc>
        <w:tc>
          <w:tcPr>
            <w:tcW w:w="5085" w:type="dxa"/>
            <w:tcBorders>
              <w:top w:val="nil"/>
              <w:left w:val="nil"/>
              <w:bottom w:val="single" w:color="auto" w:sz="4" w:space="0"/>
              <w:right w:val="single" w:color="auto" w:sz="4" w:space="0"/>
            </w:tcBorders>
            <w:shd w:val="clear" w:color="auto" w:fill="auto"/>
          </w:tcPr>
          <w:p w:rsidRPr="005760EA" w:rsidR="004759B1" w:rsidP="00A743F3" w:rsidRDefault="004759B1" w14:paraId="42ECA47C" w14:textId="55A61FC9">
            <w:pPr>
              <w:spacing w:after="0" w:line="240" w:lineRule="auto"/>
              <w:rPr>
                <w:rFonts w:ascii="Calibri" w:hAnsi="Calibri" w:eastAsia="Times New Roman" w:cs="Calibri"/>
                <w:color w:val="000000"/>
              </w:rPr>
            </w:pPr>
            <w:r w:rsidRPr="005760EA">
              <w:rPr>
                <w:rFonts w:ascii="Calibri" w:hAnsi="Calibri" w:eastAsia="Times New Roman" w:cs="Calibri"/>
                <w:color w:val="000000"/>
              </w:rPr>
              <w:t>Patient race</w:t>
            </w:r>
          </w:p>
        </w:tc>
      </w:tr>
      <w:tr w:rsidRPr="005760EA" w:rsidR="004759B1" w:rsidTr="00A743F3" w14:paraId="287D85AD"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62033B" w:rsidR="004759B1" w:rsidP="00A743F3" w:rsidRDefault="004759B1" w14:paraId="08B77ADF" w14:textId="0279F1E2">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Patient_ethnicity</w:t>
            </w:r>
            <w:proofErr w:type="spellEnd"/>
          </w:p>
        </w:tc>
        <w:tc>
          <w:tcPr>
            <w:tcW w:w="5085" w:type="dxa"/>
            <w:tcBorders>
              <w:top w:val="nil"/>
              <w:left w:val="nil"/>
              <w:bottom w:val="single" w:color="auto" w:sz="4" w:space="0"/>
              <w:right w:val="single" w:color="auto" w:sz="4" w:space="0"/>
            </w:tcBorders>
            <w:shd w:val="clear" w:color="auto" w:fill="auto"/>
          </w:tcPr>
          <w:p w:rsidRPr="005760EA" w:rsidR="004759B1" w:rsidP="00A743F3" w:rsidRDefault="004759B1" w14:paraId="01F17E0E" w14:textId="316A2049">
            <w:pPr>
              <w:spacing w:after="0" w:line="240" w:lineRule="auto"/>
              <w:rPr>
                <w:rFonts w:ascii="Calibri" w:hAnsi="Calibri" w:eastAsia="Times New Roman" w:cs="Calibri"/>
                <w:color w:val="000000"/>
              </w:rPr>
            </w:pPr>
            <w:r w:rsidRPr="005760EA">
              <w:rPr>
                <w:rFonts w:ascii="Calibri" w:hAnsi="Calibri" w:eastAsia="Times New Roman" w:cs="Calibri"/>
                <w:color w:val="000000"/>
              </w:rPr>
              <w:t>Patient ethnicity</w:t>
            </w:r>
          </w:p>
        </w:tc>
      </w:tr>
      <w:tr w:rsidRPr="005760EA" w:rsidR="004759B1" w:rsidTr="00A743F3" w14:paraId="0EC478E3"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62033B" w:rsidR="004759B1" w:rsidP="00A743F3" w:rsidRDefault="004759B1" w14:paraId="05C877AE" w14:textId="3A3C5487">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Patient_county</w:t>
            </w:r>
            <w:proofErr w:type="spellEnd"/>
          </w:p>
        </w:tc>
        <w:tc>
          <w:tcPr>
            <w:tcW w:w="5085" w:type="dxa"/>
            <w:tcBorders>
              <w:top w:val="nil"/>
              <w:left w:val="nil"/>
              <w:bottom w:val="single" w:color="auto" w:sz="4" w:space="0"/>
              <w:right w:val="single" w:color="auto" w:sz="4" w:space="0"/>
            </w:tcBorders>
            <w:shd w:val="clear" w:color="auto" w:fill="auto"/>
          </w:tcPr>
          <w:p w:rsidRPr="005760EA" w:rsidR="004759B1" w:rsidP="00A743F3" w:rsidRDefault="004759B1" w14:paraId="76A40E46" w14:textId="6266380C">
            <w:pPr>
              <w:spacing w:after="0" w:line="240" w:lineRule="auto"/>
              <w:rPr>
                <w:rFonts w:ascii="Calibri" w:hAnsi="Calibri" w:eastAsia="Times New Roman" w:cs="Calibri"/>
                <w:color w:val="000000"/>
              </w:rPr>
            </w:pPr>
            <w:r w:rsidRPr="005760EA">
              <w:rPr>
                <w:rFonts w:ascii="Calibri" w:hAnsi="Calibri" w:eastAsia="Times New Roman" w:cs="Calibri"/>
                <w:color w:val="000000"/>
              </w:rPr>
              <w:t>County of residence</w:t>
            </w:r>
          </w:p>
        </w:tc>
      </w:tr>
      <w:tr w:rsidRPr="005760EA" w:rsidR="00420B5D" w:rsidTr="00A743F3" w14:paraId="3822EE77"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62033B" w:rsidR="00420B5D" w:rsidP="00A743F3" w:rsidRDefault="00420B5D" w14:paraId="2684859F" w14:textId="2C866F08">
            <w:pPr>
              <w:spacing w:after="0" w:line="240" w:lineRule="auto"/>
              <w:rPr>
                <w:rFonts w:ascii="Calibri" w:hAnsi="Calibri" w:eastAsia="Times New Roman" w:cs="Calibri"/>
                <w:color w:val="0070C0"/>
                <w:sz w:val="20"/>
                <w:szCs w:val="20"/>
              </w:rPr>
            </w:pPr>
            <w:proofErr w:type="spellStart"/>
            <w:r>
              <w:rPr>
                <w:rFonts w:ascii="Calibri" w:hAnsi="Calibri" w:eastAsia="Times New Roman" w:cs="Calibri"/>
                <w:color w:val="0070C0"/>
                <w:sz w:val="20"/>
                <w:szCs w:val="20"/>
              </w:rPr>
              <w:t>Patient_county_code</w:t>
            </w:r>
            <w:proofErr w:type="spellEnd"/>
          </w:p>
        </w:tc>
        <w:tc>
          <w:tcPr>
            <w:tcW w:w="5085" w:type="dxa"/>
            <w:tcBorders>
              <w:top w:val="nil"/>
              <w:left w:val="nil"/>
              <w:bottom w:val="single" w:color="auto" w:sz="4" w:space="0"/>
              <w:right w:val="single" w:color="auto" w:sz="4" w:space="0"/>
            </w:tcBorders>
            <w:shd w:val="clear" w:color="auto" w:fill="auto"/>
          </w:tcPr>
          <w:p w:rsidRPr="005760EA" w:rsidR="00420B5D" w:rsidP="00A743F3" w:rsidRDefault="00420B5D" w14:paraId="4506FCF4" w14:textId="1057AED3">
            <w:pPr>
              <w:spacing w:after="0" w:line="240" w:lineRule="auto"/>
              <w:rPr>
                <w:rFonts w:ascii="Calibri" w:hAnsi="Calibri" w:eastAsia="Times New Roman" w:cs="Calibri"/>
                <w:color w:val="000000"/>
              </w:rPr>
            </w:pPr>
            <w:r>
              <w:rPr>
                <w:rFonts w:ascii="Calibri" w:hAnsi="Calibri" w:eastAsia="Times New Roman" w:cs="Calibri"/>
                <w:color w:val="000000"/>
              </w:rPr>
              <w:t>County code of residence</w:t>
            </w:r>
          </w:p>
        </w:tc>
      </w:tr>
      <w:tr w:rsidRPr="005760EA" w:rsidR="004759B1" w:rsidTr="00A743F3" w14:paraId="7685FB1E"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62033B" w:rsidR="004759B1" w:rsidP="00A743F3" w:rsidRDefault="004759B1" w14:paraId="3D01A929" w14:textId="00EE5029">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Patient_state</w:t>
            </w:r>
            <w:proofErr w:type="spellEnd"/>
          </w:p>
        </w:tc>
        <w:tc>
          <w:tcPr>
            <w:tcW w:w="5085" w:type="dxa"/>
            <w:tcBorders>
              <w:top w:val="nil"/>
              <w:left w:val="nil"/>
              <w:bottom w:val="single" w:color="auto" w:sz="4" w:space="0"/>
              <w:right w:val="single" w:color="auto" w:sz="4" w:space="0"/>
            </w:tcBorders>
            <w:shd w:val="clear" w:color="auto" w:fill="auto"/>
          </w:tcPr>
          <w:p w:rsidRPr="005760EA" w:rsidR="004759B1" w:rsidP="00A743F3" w:rsidRDefault="004759B1" w14:paraId="03C34DA2" w14:textId="2B1AA6D5">
            <w:pPr>
              <w:spacing w:after="0" w:line="240" w:lineRule="auto"/>
              <w:rPr>
                <w:rFonts w:ascii="Calibri" w:hAnsi="Calibri" w:eastAsia="Times New Roman" w:cs="Calibri"/>
                <w:color w:val="000000"/>
              </w:rPr>
            </w:pPr>
            <w:r w:rsidRPr="005760EA">
              <w:rPr>
                <w:rFonts w:ascii="Calibri" w:hAnsi="Calibri" w:eastAsia="Times New Roman" w:cs="Calibri"/>
                <w:color w:val="000000"/>
              </w:rPr>
              <w:t>State of residence</w:t>
            </w:r>
          </w:p>
        </w:tc>
      </w:tr>
      <w:tr w:rsidRPr="005760EA" w:rsidR="00955422" w:rsidTr="00A743F3" w14:paraId="68F5EA72"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62033B" w:rsidR="00955422" w:rsidP="00955422" w:rsidRDefault="00955422" w14:paraId="51048DAD" w14:textId="6B7FDCB9">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Patient_</w:t>
            </w:r>
            <w:r>
              <w:rPr>
                <w:rFonts w:ascii="Calibri" w:hAnsi="Calibri" w:eastAsia="Times New Roman" w:cs="Calibri"/>
                <w:color w:val="0070C0"/>
                <w:sz w:val="20"/>
                <w:szCs w:val="20"/>
              </w:rPr>
              <w:t>country</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36BC181D" w14:textId="48F05C4A">
            <w:pPr>
              <w:spacing w:after="0" w:line="240" w:lineRule="auto"/>
              <w:rPr>
                <w:rFonts w:ascii="Calibri" w:hAnsi="Calibri" w:eastAsia="Times New Roman" w:cs="Calibri"/>
                <w:color w:val="000000"/>
              </w:rPr>
            </w:pPr>
            <w:r>
              <w:rPr>
                <w:rFonts w:ascii="Calibri" w:hAnsi="Calibri" w:eastAsia="Times New Roman" w:cs="Calibri"/>
                <w:color w:val="000000"/>
              </w:rPr>
              <w:t>Country</w:t>
            </w:r>
            <w:r w:rsidRPr="005760EA">
              <w:rPr>
                <w:rFonts w:ascii="Calibri" w:hAnsi="Calibri" w:eastAsia="Times New Roman" w:cs="Calibri"/>
                <w:color w:val="000000"/>
              </w:rPr>
              <w:t xml:space="preserve"> of residence</w:t>
            </w:r>
          </w:p>
        </w:tc>
      </w:tr>
      <w:tr w:rsidRPr="005760EA" w:rsidR="00955422" w:rsidTr="00A743F3" w14:paraId="677D630E"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62033B" w:rsidR="00955422" w:rsidP="00955422" w:rsidRDefault="00955422" w14:paraId="6E31E25D" w14:textId="2AEF6644">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ARLN_PHL</w:t>
            </w:r>
            <w:r>
              <w:rPr>
                <w:rFonts w:ascii="Calibri" w:hAnsi="Calibri" w:eastAsia="Times New Roman" w:cs="Calibri"/>
                <w:color w:val="0070C0"/>
                <w:sz w:val="20"/>
                <w:szCs w:val="20"/>
              </w:rPr>
              <w:t>_sent</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0AC5F60F" w14:textId="1C251466">
            <w:pPr>
              <w:spacing w:after="0" w:line="240" w:lineRule="auto"/>
              <w:rPr>
                <w:rFonts w:ascii="Calibri" w:hAnsi="Calibri" w:eastAsia="Times New Roman" w:cs="Calibri"/>
                <w:color w:val="000000"/>
              </w:rPr>
            </w:pPr>
            <w:r w:rsidRPr="005760EA">
              <w:rPr>
                <w:rFonts w:ascii="Calibri" w:hAnsi="Calibri" w:eastAsia="Times New Roman" w:cs="Calibri"/>
                <w:color w:val="000000"/>
              </w:rPr>
              <w:t>The coded representation of the ARLN regional lab</w:t>
            </w:r>
            <w:r>
              <w:rPr>
                <w:rFonts w:ascii="Calibri" w:hAnsi="Calibri" w:eastAsia="Times New Roman" w:cs="Calibri"/>
                <w:color w:val="000000"/>
              </w:rPr>
              <w:t xml:space="preserve"> where the isolate was sent (if it was sent)</w:t>
            </w:r>
          </w:p>
        </w:tc>
      </w:tr>
      <w:tr w:rsidRPr="005760EA" w:rsidR="00955422" w:rsidTr="00A743F3" w14:paraId="6F41B934"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62033B" w:rsidR="00955422" w:rsidP="00955422" w:rsidRDefault="00955422" w14:paraId="37E118FB" w14:textId="6B1896F7">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Processing_Laboratory_ID</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518826B4" w14:textId="15991742">
            <w:pPr>
              <w:spacing w:after="0" w:line="240" w:lineRule="auto"/>
              <w:rPr>
                <w:rFonts w:ascii="Calibri" w:hAnsi="Calibri" w:eastAsia="Times New Roman" w:cs="Calibri"/>
                <w:color w:val="000000"/>
              </w:rPr>
            </w:pPr>
            <w:r w:rsidRPr="005760EA">
              <w:rPr>
                <w:rFonts w:ascii="Calibri" w:hAnsi="Calibri" w:eastAsia="Times New Roman" w:cs="Calibri"/>
                <w:color w:val="000000"/>
              </w:rPr>
              <w:t>ID for the processing laboratory</w:t>
            </w:r>
          </w:p>
        </w:tc>
      </w:tr>
      <w:tr w:rsidRPr="005760EA" w:rsidR="00955422" w:rsidTr="00A743F3" w14:paraId="64C76EC5"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62033B" w:rsidR="00955422" w:rsidP="00955422" w:rsidRDefault="00955422" w14:paraId="4C7725C6" w14:textId="201138F3">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Processing_laboratory_name</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11F0FA85" w14:textId="5A1FAA48">
            <w:pPr>
              <w:spacing w:after="0" w:line="240" w:lineRule="auto"/>
              <w:rPr>
                <w:rFonts w:ascii="Calibri" w:hAnsi="Calibri" w:eastAsia="Times New Roman" w:cs="Calibri"/>
                <w:color w:val="000000"/>
              </w:rPr>
            </w:pPr>
            <w:r w:rsidRPr="005760EA">
              <w:rPr>
                <w:rFonts w:ascii="Calibri" w:hAnsi="Calibri" w:eastAsia="Times New Roman" w:cs="Calibri"/>
                <w:color w:val="000000"/>
              </w:rPr>
              <w:t>The lab that isolates the organism or that collects and processes clinical specimens (when not the healthcare facility of origin). This can be a public health lab or clinical la</w:t>
            </w:r>
            <w:bookmarkStart w:name="_GoBack" w:id="0"/>
            <w:bookmarkEnd w:id="0"/>
            <w:r w:rsidRPr="005760EA">
              <w:rPr>
                <w:rFonts w:ascii="Calibri" w:hAnsi="Calibri" w:eastAsia="Times New Roman" w:cs="Calibri"/>
                <w:color w:val="000000"/>
              </w:rPr>
              <w:t>b.</w:t>
            </w:r>
          </w:p>
        </w:tc>
      </w:tr>
      <w:tr w:rsidRPr="005760EA" w:rsidR="00955422" w:rsidTr="00A743F3" w14:paraId="3053C94D" w14:textId="77777777">
        <w:trPr>
          <w:trHeight w:val="600"/>
        </w:trPr>
        <w:tc>
          <w:tcPr>
            <w:tcW w:w="5080" w:type="dxa"/>
            <w:tcBorders>
              <w:top w:val="nil"/>
              <w:left w:val="single" w:color="auto" w:sz="4" w:space="0"/>
              <w:bottom w:val="single" w:color="auto" w:sz="4" w:space="0"/>
              <w:right w:val="single" w:color="auto" w:sz="4" w:space="0"/>
            </w:tcBorders>
            <w:shd w:val="clear" w:color="auto" w:fill="auto"/>
            <w:hideMark/>
          </w:tcPr>
          <w:p w:rsidRPr="0062033B" w:rsidR="00955422" w:rsidP="00955422" w:rsidRDefault="00955422" w14:paraId="504E0679" w14:textId="6D8C72B8">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lastRenderedPageBreak/>
              <w:t>FacilityID</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5C5B297F" w14:textId="5F7EF1D1">
            <w:pPr>
              <w:spacing w:after="0" w:line="240" w:lineRule="auto"/>
              <w:rPr>
                <w:rFonts w:ascii="Calibri" w:hAnsi="Calibri" w:eastAsia="Times New Roman" w:cs="Calibri"/>
                <w:color w:val="000000"/>
              </w:rPr>
            </w:pPr>
            <w:r w:rsidRPr="005760EA">
              <w:rPr>
                <w:rFonts w:ascii="Calibri" w:hAnsi="Calibri" w:eastAsia="Times New Roman" w:cs="Calibri"/>
                <w:color w:val="000000"/>
              </w:rPr>
              <w:t>ID of the healthcare facility of origin (i.e., where patient was located when testing was initiated)</w:t>
            </w:r>
          </w:p>
        </w:tc>
      </w:tr>
      <w:tr w:rsidRPr="005760EA" w:rsidR="00955422" w:rsidTr="00A743F3" w14:paraId="598F24C4"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62033B" w:rsidR="00955422" w:rsidP="00955422" w:rsidRDefault="00955422" w14:paraId="195E527C" w14:textId="4019F4A8">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FacilityName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528F2BC6" w14:textId="0B0D5D32">
            <w:pPr>
              <w:spacing w:after="0" w:line="240" w:lineRule="auto"/>
              <w:rPr>
                <w:rFonts w:ascii="Calibri" w:hAnsi="Calibri" w:eastAsia="Times New Roman" w:cs="Calibri"/>
                <w:color w:val="000000"/>
              </w:rPr>
            </w:pPr>
            <w:r w:rsidRPr="005760EA">
              <w:rPr>
                <w:rFonts w:ascii="Calibri" w:hAnsi="Calibri" w:eastAsia="Times New Roman" w:cs="Calibri"/>
                <w:color w:val="000000"/>
              </w:rPr>
              <w:t xml:space="preserve">Where the patient was located when testing was initiated. </w:t>
            </w:r>
          </w:p>
        </w:tc>
      </w:tr>
      <w:tr w:rsidRPr="005760EA" w:rsidR="00955422" w:rsidTr="00A743F3" w14:paraId="7511DB72"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62033B" w:rsidR="00955422" w:rsidP="00955422" w:rsidRDefault="00955422" w14:paraId="63826B3D" w14:textId="3ECB9597">
            <w:pPr>
              <w:spacing w:after="0" w:line="240" w:lineRule="auto"/>
              <w:rPr>
                <w:rFonts w:ascii="Calibri" w:hAnsi="Calibri" w:eastAsia="Times New Roman" w:cs="Calibri"/>
                <w:color w:val="0070C0"/>
                <w:sz w:val="20"/>
                <w:szCs w:val="20"/>
              </w:rPr>
            </w:pPr>
            <w:proofErr w:type="spellStart"/>
            <w:r w:rsidRPr="0062033B">
              <w:rPr>
                <w:rFonts w:ascii="Calibri" w:hAnsi="Calibri" w:eastAsia="Times New Roman" w:cs="Calibri"/>
                <w:color w:val="0070C0"/>
                <w:sz w:val="20"/>
                <w:szCs w:val="20"/>
              </w:rPr>
              <w:t>FacilityState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1D58DC8D" w14:textId="4452BAB6">
            <w:pPr>
              <w:spacing w:after="0" w:line="240" w:lineRule="auto"/>
              <w:rPr>
                <w:rFonts w:ascii="Calibri" w:hAnsi="Calibri" w:eastAsia="Times New Roman" w:cs="Calibri"/>
                <w:color w:val="000000"/>
              </w:rPr>
            </w:pPr>
            <w:r w:rsidRPr="005760EA">
              <w:rPr>
                <w:rFonts w:ascii="Calibri" w:hAnsi="Calibri" w:eastAsia="Times New Roman" w:cs="Calibri"/>
                <w:color w:val="000000"/>
              </w:rPr>
              <w:t xml:space="preserve">State of the healthcare facility of origin </w:t>
            </w:r>
          </w:p>
        </w:tc>
      </w:tr>
      <w:tr w:rsidRPr="005760EA" w:rsidR="00955422" w:rsidTr="00A743F3" w14:paraId="57BE4677"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689EA18B" w14:textId="77777777">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Submitter_facility_ID</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28A83321" w14:textId="34D1AF09">
            <w:pPr>
              <w:spacing w:after="0" w:line="240" w:lineRule="auto"/>
              <w:rPr>
                <w:rFonts w:ascii="Calibri" w:hAnsi="Calibri" w:eastAsia="Times New Roman" w:cs="Calibri"/>
                <w:color w:val="000000"/>
              </w:rPr>
            </w:pPr>
            <w:r w:rsidRPr="005760EA">
              <w:rPr>
                <w:rFonts w:ascii="Calibri" w:hAnsi="Calibri" w:eastAsia="Times New Roman" w:cs="Calibri"/>
                <w:color w:val="000000"/>
              </w:rPr>
              <w:t xml:space="preserve">ID of the submitting facility </w:t>
            </w:r>
          </w:p>
        </w:tc>
      </w:tr>
      <w:tr w:rsidRPr="005760EA" w:rsidR="00955422" w:rsidTr="00A743F3" w14:paraId="5226C849" w14:textId="77777777">
        <w:trPr>
          <w:trHeight w:val="600"/>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39A21607" w14:textId="77777777">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Submitter_facility_name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1A33D95F" w14:textId="7A05BE7E">
            <w:pPr>
              <w:spacing w:after="0" w:line="240" w:lineRule="auto"/>
              <w:rPr>
                <w:rFonts w:ascii="Calibri" w:hAnsi="Calibri" w:eastAsia="Times New Roman" w:cs="Calibri"/>
                <w:color w:val="000000"/>
              </w:rPr>
            </w:pPr>
            <w:r w:rsidRPr="005760EA">
              <w:rPr>
                <w:rFonts w:ascii="Calibri" w:hAnsi="Calibri" w:eastAsia="Times New Roman" w:cs="Calibri"/>
                <w:color w:val="000000"/>
              </w:rPr>
              <w:t>The name of the facility or clinical laboratory that collected and processed the specimen and sent it (and a request for testing) to the AR Lab Network lab, and to which the testing public health lab is reporting the results back to.</w:t>
            </w:r>
            <w:r w:rsidRPr="005760EA">
              <w:rPr>
                <w:rFonts w:ascii="Calibri" w:hAnsi="Calibri" w:eastAsia="Times New Roman" w:cs="Calibri"/>
                <w:color w:val="000000"/>
              </w:rPr>
              <w:br/>
            </w:r>
            <w:r w:rsidRPr="005760EA">
              <w:rPr>
                <w:rFonts w:ascii="Calibri" w:hAnsi="Calibri" w:eastAsia="Times New Roman" w:cs="Calibri"/>
                <w:color w:val="000000"/>
              </w:rPr>
              <w:br/>
            </w:r>
          </w:p>
        </w:tc>
      </w:tr>
      <w:tr w:rsidRPr="005760EA" w:rsidR="00955422" w:rsidTr="00A743F3" w14:paraId="04798578"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34DE69E5" w14:textId="77777777">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Submitter_facility_state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539133B5" w14:textId="6B34BAB8">
            <w:pPr>
              <w:spacing w:after="0" w:line="240" w:lineRule="auto"/>
              <w:rPr>
                <w:rFonts w:ascii="Calibri" w:hAnsi="Calibri" w:eastAsia="Times New Roman" w:cs="Calibri"/>
                <w:color w:val="000000"/>
              </w:rPr>
            </w:pPr>
            <w:r w:rsidRPr="005760EA">
              <w:rPr>
                <w:rFonts w:ascii="Calibri" w:hAnsi="Calibri" w:eastAsia="Times New Roman" w:cs="Calibri"/>
                <w:color w:val="000000"/>
              </w:rPr>
              <w:t xml:space="preserve">State of the submitting facility </w:t>
            </w:r>
          </w:p>
        </w:tc>
      </w:tr>
      <w:tr w:rsidRPr="005760EA" w:rsidR="00955422" w:rsidTr="00841252" w14:paraId="4CABDBC0" w14:textId="77777777">
        <w:trPr>
          <w:trHeight w:val="305"/>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4501F07C" w14:textId="77777777">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Submitter_facility_zipcode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76739F1C" w14:textId="60EC0580">
            <w:pPr>
              <w:spacing w:after="0" w:line="240" w:lineRule="auto"/>
              <w:rPr>
                <w:rFonts w:ascii="Calibri" w:hAnsi="Calibri" w:eastAsia="Times New Roman" w:cs="Calibri"/>
                <w:color w:val="000000"/>
              </w:rPr>
            </w:pPr>
            <w:r w:rsidRPr="005760EA">
              <w:rPr>
                <w:rFonts w:ascii="Calibri" w:hAnsi="Calibri" w:eastAsia="Times New Roman" w:cs="Calibri"/>
                <w:color w:val="000000"/>
              </w:rPr>
              <w:t xml:space="preserve">Zip code of the submitting facility </w:t>
            </w:r>
          </w:p>
        </w:tc>
      </w:tr>
      <w:tr w:rsidRPr="005760EA" w:rsidR="00955422" w:rsidTr="00A743F3" w14:paraId="71AF4B04"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781A21D9" w14:textId="77777777">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Specimen_collection_date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1D917E84" w14:textId="599BE5A0">
            <w:pPr>
              <w:spacing w:after="0" w:line="240" w:lineRule="auto"/>
              <w:rPr>
                <w:rFonts w:ascii="Calibri" w:hAnsi="Calibri" w:eastAsia="Times New Roman" w:cs="Calibri"/>
                <w:color w:val="000000"/>
              </w:rPr>
            </w:pPr>
            <w:r w:rsidRPr="005760EA">
              <w:rPr>
                <w:rFonts w:ascii="Calibri" w:hAnsi="Calibri" w:eastAsia="Times New Roman" w:cs="Calibri"/>
                <w:color w:val="000000"/>
              </w:rPr>
              <w:t>Date specimen collected</w:t>
            </w:r>
          </w:p>
        </w:tc>
      </w:tr>
      <w:tr w:rsidRPr="005760EA" w:rsidR="00955422" w:rsidTr="00A743F3" w14:paraId="358F4C85" w14:textId="77777777">
        <w:trPr>
          <w:trHeight w:val="600"/>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6CDDDA14" w14:textId="77777777">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Specimen_received_date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16041466" w14:textId="4CC51B11">
            <w:pPr>
              <w:spacing w:after="0" w:line="240" w:lineRule="auto"/>
              <w:rPr>
                <w:rFonts w:ascii="Calibri" w:hAnsi="Calibri" w:eastAsia="Times New Roman" w:cs="Calibri"/>
                <w:color w:val="000000"/>
              </w:rPr>
            </w:pPr>
            <w:r w:rsidRPr="005760EA">
              <w:rPr>
                <w:rFonts w:ascii="Calibri" w:hAnsi="Calibri" w:eastAsia="Times New Roman" w:cs="Calibri"/>
                <w:color w:val="000000"/>
              </w:rPr>
              <w:t>Date specimen received for ARLN testing</w:t>
            </w:r>
          </w:p>
        </w:tc>
      </w:tr>
      <w:tr w:rsidRPr="005760EA" w:rsidR="00955422" w:rsidTr="00841252" w14:paraId="6C2DDEB2" w14:textId="77777777">
        <w:trPr>
          <w:trHeight w:val="872"/>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55775E63" w14:textId="77777777">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Submitter_Specimen_ID</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5F6CCE29" w14:textId="3A6CB83E">
            <w:pPr>
              <w:spacing w:after="0" w:line="240" w:lineRule="auto"/>
              <w:rPr>
                <w:rFonts w:ascii="Calibri" w:hAnsi="Calibri" w:eastAsia="Times New Roman" w:cs="Calibri"/>
                <w:color w:val="000000"/>
              </w:rPr>
            </w:pPr>
            <w:r w:rsidRPr="005760EA">
              <w:rPr>
                <w:rFonts w:ascii="Calibri" w:hAnsi="Calibri" w:eastAsia="Times New Roman" w:cs="Calibri"/>
                <w:color w:val="000000"/>
              </w:rPr>
              <w:t xml:space="preserve">This is the Specimen ID assigned by the submitting entity (facility, laboratory, </w:t>
            </w:r>
            <w:proofErr w:type="spellStart"/>
            <w:r w:rsidRPr="005760EA">
              <w:rPr>
                <w:rFonts w:ascii="Calibri" w:hAnsi="Calibri" w:eastAsia="Times New Roman" w:cs="Calibri"/>
                <w:color w:val="000000"/>
              </w:rPr>
              <w:t>etc</w:t>
            </w:r>
            <w:proofErr w:type="spellEnd"/>
            <w:r w:rsidRPr="005760EA">
              <w:rPr>
                <w:rFonts w:ascii="Calibri" w:hAnsi="Calibri" w:eastAsia="Times New Roman" w:cs="Calibri"/>
                <w:color w:val="000000"/>
              </w:rPr>
              <w:t xml:space="preserve">). </w:t>
            </w:r>
          </w:p>
        </w:tc>
      </w:tr>
      <w:tr w:rsidRPr="005760EA" w:rsidR="00955422" w:rsidTr="00841252" w14:paraId="3F985A0A" w14:textId="77777777">
        <w:trPr>
          <w:trHeight w:val="872"/>
        </w:trPr>
        <w:tc>
          <w:tcPr>
            <w:tcW w:w="5080" w:type="dxa"/>
            <w:tcBorders>
              <w:top w:val="nil"/>
              <w:left w:val="single" w:color="auto" w:sz="4" w:space="0"/>
              <w:bottom w:val="single" w:color="auto" w:sz="4" w:space="0"/>
              <w:right w:val="single" w:color="auto" w:sz="4" w:space="0"/>
            </w:tcBorders>
            <w:shd w:val="clear" w:color="auto" w:fill="auto"/>
          </w:tcPr>
          <w:p w:rsidRPr="00461AB6" w:rsidR="00955422" w:rsidP="00955422" w:rsidRDefault="00955422" w14:paraId="311D9DAC" w14:textId="15CF53A7">
            <w:pPr>
              <w:spacing w:after="0" w:line="240" w:lineRule="auto"/>
              <w:rPr>
                <w:rFonts w:ascii="Calibri" w:hAnsi="Calibri" w:eastAsia="Times New Roman" w:cs="Calibri"/>
                <w:color w:val="0070C0"/>
                <w:sz w:val="20"/>
                <w:szCs w:val="20"/>
              </w:rPr>
            </w:pPr>
            <w:proofErr w:type="spellStart"/>
            <w:r>
              <w:rPr>
                <w:rFonts w:ascii="Calibri" w:hAnsi="Calibri" w:eastAsia="Times New Roman" w:cs="Calibri"/>
                <w:color w:val="0070C0"/>
                <w:sz w:val="20"/>
                <w:szCs w:val="20"/>
              </w:rPr>
              <w:t>ARLN_Isolate_ID</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58368BA7" w14:textId="275D41C8">
            <w:pPr>
              <w:spacing w:after="0" w:line="240" w:lineRule="auto"/>
              <w:rPr>
                <w:rFonts w:ascii="Calibri" w:hAnsi="Calibri" w:eastAsia="Times New Roman" w:cs="Calibri"/>
                <w:color w:val="000000"/>
              </w:rPr>
            </w:pPr>
            <w:r>
              <w:rPr>
                <w:rFonts w:ascii="Calibri" w:hAnsi="Calibri" w:eastAsia="Times New Roman" w:cs="Calibri"/>
                <w:color w:val="000000"/>
              </w:rPr>
              <w:t>The ARLN Isolate ID is the testing lab’s isolate ID</w:t>
            </w:r>
          </w:p>
        </w:tc>
      </w:tr>
      <w:tr w:rsidRPr="005760EA" w:rsidR="00955422" w:rsidTr="00841252" w14:paraId="1EE1CE1D" w14:textId="77777777">
        <w:trPr>
          <w:trHeight w:val="710"/>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36C550C5" w14:textId="77777777">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ARLN_Specimen_ID</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4AB86404" w14:textId="7C55A201">
            <w:pPr>
              <w:spacing w:after="240" w:line="240" w:lineRule="auto"/>
              <w:rPr>
                <w:rFonts w:ascii="Calibri" w:hAnsi="Calibri" w:eastAsia="Times New Roman" w:cs="Calibri"/>
                <w:color w:val="000000"/>
              </w:rPr>
            </w:pPr>
            <w:r w:rsidRPr="005760EA">
              <w:rPr>
                <w:rFonts w:ascii="Calibri" w:hAnsi="Calibri" w:eastAsia="Times New Roman" w:cs="Calibri"/>
                <w:color w:val="000000"/>
              </w:rPr>
              <w:t xml:space="preserve">The </w:t>
            </w:r>
            <w:proofErr w:type="spellStart"/>
            <w:r w:rsidRPr="005760EA">
              <w:rPr>
                <w:rFonts w:ascii="Calibri" w:hAnsi="Calibri" w:eastAsia="Times New Roman" w:cs="Calibri"/>
                <w:color w:val="000000"/>
              </w:rPr>
              <w:t>ARLN_Specimen_ID</w:t>
            </w:r>
            <w:proofErr w:type="spellEnd"/>
            <w:r w:rsidRPr="005760EA">
              <w:rPr>
                <w:rFonts w:ascii="Calibri" w:hAnsi="Calibri" w:eastAsia="Times New Roman" w:cs="Calibri"/>
                <w:color w:val="000000"/>
              </w:rPr>
              <w:t xml:space="preserve"> is the testing lab's specimen ID</w:t>
            </w:r>
          </w:p>
        </w:tc>
      </w:tr>
      <w:tr w:rsidRPr="005760EA" w:rsidR="00955422" w:rsidTr="00A743F3" w14:paraId="473A3A84"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57ACEE26" w14:textId="77777777">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Specimen_type</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203909D0" w14:textId="77777777">
            <w:pPr>
              <w:spacing w:after="0" w:line="240" w:lineRule="auto"/>
              <w:rPr>
                <w:rFonts w:ascii="Calibri" w:hAnsi="Calibri" w:eastAsia="Times New Roman" w:cs="Calibri"/>
                <w:color w:val="000000"/>
              </w:rPr>
            </w:pPr>
            <w:r w:rsidRPr="005760EA">
              <w:rPr>
                <w:rFonts w:ascii="Calibri" w:hAnsi="Calibri" w:eastAsia="Times New Roman" w:cs="Calibri"/>
                <w:color w:val="000000"/>
              </w:rPr>
              <w:t>Specimen type</w:t>
            </w:r>
            <w:r w:rsidRPr="005760EA">
              <w:rPr>
                <w:rFonts w:ascii="Calibri" w:hAnsi="Calibri" w:eastAsia="Times New Roman" w:cs="Calibri"/>
                <w:color w:val="000000"/>
              </w:rPr>
              <w:br/>
            </w:r>
            <w:r w:rsidRPr="005760EA">
              <w:rPr>
                <w:rFonts w:ascii="Calibri" w:hAnsi="Calibri" w:eastAsia="Times New Roman" w:cs="Calibri"/>
                <w:color w:val="000000"/>
              </w:rPr>
              <w:br/>
              <w:t>This is describing the clinical specimen.</w:t>
            </w:r>
          </w:p>
        </w:tc>
      </w:tr>
      <w:tr w:rsidRPr="005760EA" w:rsidR="00955422" w:rsidTr="00A743F3" w14:paraId="3023BCA0"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1FE3BE82" w14:textId="7C34F2DA">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Isolate_forwarded_to_RegLab</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7F1051EC" w14:textId="69B659CE">
            <w:pPr>
              <w:spacing w:after="0" w:line="240" w:lineRule="auto"/>
              <w:rPr>
                <w:rFonts w:ascii="Calibri" w:hAnsi="Calibri" w:eastAsia="Times New Roman" w:cs="Calibri"/>
                <w:color w:val="000000"/>
              </w:rPr>
            </w:pPr>
            <w:r w:rsidRPr="005760EA">
              <w:rPr>
                <w:rFonts w:ascii="Calibri" w:hAnsi="Calibri" w:eastAsia="Times New Roman" w:cs="Calibri"/>
                <w:color w:val="000000"/>
              </w:rPr>
              <w:t>Identifies that the PHL has forwarded an isolate to an ARLN regional lab for additional testing.</w:t>
            </w:r>
          </w:p>
        </w:tc>
      </w:tr>
      <w:tr w:rsidRPr="005760EA" w:rsidR="00955422" w:rsidTr="00A743F3" w14:paraId="4B4BDB8F" w14:textId="77777777">
        <w:trPr>
          <w:trHeight w:val="300"/>
        </w:trPr>
        <w:tc>
          <w:tcPr>
            <w:tcW w:w="5080" w:type="dxa"/>
            <w:tcBorders>
              <w:top w:val="nil"/>
              <w:left w:val="single" w:color="auto" w:sz="4" w:space="0"/>
              <w:bottom w:val="single" w:color="auto" w:sz="4" w:space="0"/>
              <w:right w:val="single" w:color="auto" w:sz="4" w:space="0"/>
            </w:tcBorders>
            <w:shd w:val="clear" w:color="auto" w:fill="auto"/>
            <w:hideMark/>
          </w:tcPr>
          <w:p w:rsidRPr="00461AB6" w:rsidR="00955422" w:rsidP="00955422" w:rsidRDefault="00955422" w14:paraId="6608238F" w14:textId="13A01133">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Date_forwarded_to_RegLab</w:t>
            </w:r>
            <w:proofErr w:type="spellEnd"/>
          </w:p>
        </w:tc>
        <w:tc>
          <w:tcPr>
            <w:tcW w:w="5085" w:type="dxa"/>
            <w:tcBorders>
              <w:top w:val="nil"/>
              <w:left w:val="nil"/>
              <w:bottom w:val="single" w:color="auto" w:sz="4" w:space="0"/>
              <w:right w:val="single" w:color="auto" w:sz="4" w:space="0"/>
            </w:tcBorders>
            <w:shd w:val="clear" w:color="auto" w:fill="auto"/>
            <w:hideMark/>
          </w:tcPr>
          <w:p w:rsidRPr="005760EA" w:rsidR="00955422" w:rsidP="00955422" w:rsidRDefault="00955422" w14:paraId="78B82A36" w14:textId="3F966182">
            <w:pPr>
              <w:spacing w:after="0" w:line="240" w:lineRule="auto"/>
              <w:rPr>
                <w:rFonts w:ascii="Calibri" w:hAnsi="Calibri" w:eastAsia="Times New Roman" w:cs="Calibri"/>
                <w:color w:val="000000"/>
              </w:rPr>
            </w:pPr>
            <w:r w:rsidRPr="005760EA">
              <w:rPr>
                <w:rFonts w:ascii="Calibri" w:hAnsi="Calibri" w:eastAsia="Times New Roman" w:cs="Calibri"/>
                <w:color w:val="000000"/>
              </w:rPr>
              <w:t xml:space="preserve">The date a PHL has forwarded an isolate to an ARLN regional lab for additional testing. </w:t>
            </w:r>
          </w:p>
          <w:p w:rsidRPr="005760EA" w:rsidR="00955422" w:rsidP="00955422" w:rsidRDefault="00955422" w14:paraId="28BDE055" w14:textId="77777777">
            <w:pPr>
              <w:spacing w:after="0" w:line="240" w:lineRule="auto"/>
              <w:rPr>
                <w:rFonts w:ascii="Calibri" w:hAnsi="Calibri" w:eastAsia="Times New Roman" w:cs="Calibri"/>
                <w:color w:val="000000"/>
              </w:rPr>
            </w:pPr>
          </w:p>
          <w:p w:rsidRPr="005760EA" w:rsidR="00955422" w:rsidP="00955422" w:rsidRDefault="00955422" w14:paraId="61491231" w14:textId="4C385912">
            <w:pPr>
              <w:spacing w:after="0" w:line="240" w:lineRule="auto"/>
              <w:rPr>
                <w:rFonts w:ascii="Calibri" w:hAnsi="Calibri" w:eastAsia="Times New Roman" w:cs="Calibri"/>
                <w:color w:val="000000"/>
              </w:rPr>
            </w:pPr>
            <w:r w:rsidRPr="005760EA">
              <w:rPr>
                <w:rFonts w:ascii="Calibri" w:hAnsi="Calibri" w:eastAsia="Times New Roman" w:cs="Calibri"/>
                <w:color w:val="000000"/>
              </w:rPr>
              <w:t>Granularity = day</w:t>
            </w:r>
          </w:p>
        </w:tc>
      </w:tr>
      <w:tr w:rsidRPr="005760EA" w:rsidR="00955422" w:rsidTr="00A743F3" w14:paraId="3769C936"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461AB6" w:rsidR="00955422" w:rsidP="00955422" w:rsidRDefault="00955422" w14:paraId="2900CADA" w14:textId="6ACDBE40">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Test_date</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1E72DBDF" w14:textId="0CCB116A">
            <w:pPr>
              <w:spacing w:after="0" w:line="240" w:lineRule="auto"/>
              <w:rPr>
                <w:rFonts w:ascii="Calibri" w:hAnsi="Calibri" w:eastAsia="Times New Roman" w:cs="Calibri"/>
                <w:color w:val="000000"/>
              </w:rPr>
            </w:pPr>
            <w:r w:rsidRPr="005760EA">
              <w:rPr>
                <w:rFonts w:ascii="Calibri" w:hAnsi="Calibri" w:eastAsia="Times New Roman" w:cs="Calibri"/>
                <w:color w:val="000000"/>
              </w:rPr>
              <w:t>Date the test was performed</w:t>
            </w:r>
          </w:p>
        </w:tc>
      </w:tr>
      <w:tr w:rsidRPr="005760EA" w:rsidR="00955422" w:rsidTr="00A743F3" w14:paraId="5B9DB8BD"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461AB6" w:rsidR="00955422" w:rsidP="00955422" w:rsidRDefault="00955422" w14:paraId="5459F330" w14:textId="7E6AE61A">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Species_identified_by_clinical_lab</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19D3562D" w14:textId="2D576504">
            <w:pPr>
              <w:spacing w:after="0" w:line="240" w:lineRule="auto"/>
              <w:rPr>
                <w:rFonts w:ascii="Calibri" w:hAnsi="Calibri" w:eastAsia="Times New Roman" w:cs="Calibri"/>
                <w:color w:val="000000"/>
              </w:rPr>
            </w:pPr>
            <w:r w:rsidRPr="005760EA">
              <w:rPr>
                <w:rFonts w:ascii="Calibri" w:hAnsi="Calibri" w:eastAsia="Times New Roman" w:cs="Calibri"/>
                <w:color w:val="000000"/>
              </w:rPr>
              <w:t>Species identified at the clinical lab</w:t>
            </w:r>
          </w:p>
        </w:tc>
      </w:tr>
      <w:tr w:rsidRPr="005760EA" w:rsidR="00955422" w:rsidTr="00A743F3" w14:paraId="45472FDB"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461AB6" w:rsidR="00955422" w:rsidP="00955422" w:rsidRDefault="00955422" w14:paraId="39DD02D8" w14:textId="12C4D1F1">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Species_identified_by_yourlab</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6EC2E139" w14:textId="79ED28F8">
            <w:pPr>
              <w:spacing w:after="0" w:line="240" w:lineRule="auto"/>
              <w:rPr>
                <w:rFonts w:ascii="Calibri" w:hAnsi="Calibri" w:eastAsia="Times New Roman" w:cs="Calibri"/>
                <w:color w:val="000000"/>
              </w:rPr>
            </w:pPr>
            <w:r>
              <w:rPr>
                <w:rFonts w:ascii="Calibri" w:hAnsi="Calibri" w:eastAsia="Times New Roman" w:cs="Calibri"/>
                <w:color w:val="000000"/>
              </w:rPr>
              <w:t xml:space="preserve">Species identified at </w:t>
            </w:r>
            <w:r w:rsidRPr="005760EA">
              <w:rPr>
                <w:rFonts w:ascii="Calibri" w:hAnsi="Calibri" w:eastAsia="Times New Roman" w:cs="Calibri"/>
                <w:color w:val="000000"/>
              </w:rPr>
              <w:t>the AR Lab Network lab</w:t>
            </w:r>
          </w:p>
        </w:tc>
      </w:tr>
      <w:tr w:rsidRPr="005760EA" w:rsidR="00955422" w:rsidTr="00A743F3" w14:paraId="20AD2A14"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461AB6" w:rsidR="00955422" w:rsidP="00955422" w:rsidRDefault="00955422" w14:paraId="7697FE99" w14:textId="5565075A">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Yourlab_comment</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400F2938" w14:textId="19581334">
            <w:pPr>
              <w:spacing w:after="0" w:line="240" w:lineRule="auto"/>
              <w:rPr>
                <w:rFonts w:ascii="Calibri" w:hAnsi="Calibri" w:eastAsia="Times New Roman" w:cs="Calibri"/>
                <w:color w:val="000000"/>
              </w:rPr>
            </w:pPr>
            <w:r>
              <w:rPr>
                <w:rFonts w:ascii="Calibri" w:hAnsi="Calibri" w:eastAsia="Times New Roman" w:cs="Calibri"/>
                <w:color w:val="000000"/>
              </w:rPr>
              <w:t xml:space="preserve">Comments from </w:t>
            </w:r>
            <w:r w:rsidRPr="005760EA">
              <w:rPr>
                <w:rFonts w:ascii="Calibri" w:hAnsi="Calibri" w:eastAsia="Times New Roman" w:cs="Calibri"/>
                <w:color w:val="000000"/>
              </w:rPr>
              <w:t>the AR Lab Network lab</w:t>
            </w:r>
          </w:p>
        </w:tc>
      </w:tr>
      <w:tr w:rsidRPr="005760EA" w:rsidR="00955422" w:rsidTr="00A743F3" w14:paraId="05F02401"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461AB6" w:rsidR="00955422" w:rsidP="00955422" w:rsidRDefault="00955422" w14:paraId="1F1AF0ED" w14:textId="62E56823">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reporting_complete</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67997A27" w14:textId="1003C038">
            <w:pPr>
              <w:spacing w:after="0" w:line="240" w:lineRule="auto"/>
              <w:rPr>
                <w:rFonts w:ascii="Calibri" w:hAnsi="Calibri" w:eastAsia="Times New Roman" w:cs="Calibri"/>
                <w:color w:val="000000"/>
              </w:rPr>
            </w:pPr>
            <w:r>
              <w:rPr>
                <w:rFonts w:ascii="Calibri" w:hAnsi="Calibri" w:eastAsia="Times New Roman" w:cs="Calibri"/>
                <w:color w:val="000000"/>
              </w:rPr>
              <w:t>Completion status</w:t>
            </w:r>
          </w:p>
        </w:tc>
      </w:tr>
      <w:tr w:rsidRPr="005760EA" w:rsidR="00955422" w:rsidTr="004D6BCF" w14:paraId="730BF593" w14:textId="77777777">
        <w:trPr>
          <w:trHeight w:val="300"/>
        </w:trPr>
        <w:tc>
          <w:tcPr>
            <w:tcW w:w="5080" w:type="dxa"/>
            <w:tcBorders>
              <w:top w:val="nil"/>
              <w:left w:val="single" w:color="auto" w:sz="4" w:space="0"/>
              <w:bottom w:val="single" w:color="auto" w:sz="4" w:space="0"/>
              <w:right w:val="single" w:color="auto" w:sz="4" w:space="0"/>
            </w:tcBorders>
            <w:shd w:val="clear" w:color="auto" w:fill="auto"/>
          </w:tcPr>
          <w:p w:rsidRPr="005760EA" w:rsidR="00955422" w:rsidP="00955422" w:rsidRDefault="00955422" w14:paraId="5870A4B9" w14:textId="3238A76A">
            <w:pPr>
              <w:spacing w:after="0" w:line="240" w:lineRule="auto"/>
              <w:rPr>
                <w:rFonts w:ascii="Calibri" w:hAnsi="Calibri" w:eastAsia="Times New Roman" w:cs="Calibri"/>
                <w:color w:val="0070C0"/>
                <w:sz w:val="20"/>
                <w:szCs w:val="20"/>
              </w:rPr>
            </w:pPr>
            <w:proofErr w:type="spellStart"/>
            <w:r w:rsidRPr="00461AB6">
              <w:rPr>
                <w:rFonts w:ascii="Calibri" w:hAnsi="Calibri" w:eastAsia="Times New Roman" w:cs="Calibri"/>
                <w:color w:val="0070C0"/>
                <w:sz w:val="20"/>
                <w:szCs w:val="20"/>
              </w:rPr>
              <w:t>Organism_Suspected</w:t>
            </w:r>
            <w:proofErr w:type="spellEnd"/>
          </w:p>
        </w:tc>
        <w:tc>
          <w:tcPr>
            <w:tcW w:w="5085" w:type="dxa"/>
            <w:tcBorders>
              <w:top w:val="nil"/>
              <w:left w:val="nil"/>
              <w:bottom w:val="single" w:color="auto" w:sz="4" w:space="0"/>
              <w:right w:val="single" w:color="auto" w:sz="4" w:space="0"/>
            </w:tcBorders>
            <w:shd w:val="clear" w:color="auto" w:fill="auto"/>
          </w:tcPr>
          <w:p w:rsidRPr="005760EA" w:rsidR="00955422" w:rsidP="00955422" w:rsidRDefault="00955422" w14:paraId="746C1FC6" w14:textId="1DF75712">
            <w:pPr>
              <w:spacing w:after="0" w:line="240" w:lineRule="auto"/>
              <w:rPr>
                <w:rFonts w:ascii="Calibri" w:hAnsi="Calibri" w:eastAsia="Times New Roman" w:cs="Calibri"/>
                <w:szCs w:val="20"/>
              </w:rPr>
            </w:pPr>
            <w:r w:rsidRPr="005760EA">
              <w:rPr>
                <w:rFonts w:ascii="Calibri" w:hAnsi="Calibri" w:eastAsia="Times New Roman" w:cs="Calibri"/>
                <w:szCs w:val="20"/>
              </w:rPr>
              <w:t>Organism that is suspected, or intended to be ruled out, as recorded on the order</w:t>
            </w:r>
          </w:p>
        </w:tc>
      </w:tr>
    </w:tbl>
    <w:p w:rsidR="00FC70C6" w:rsidRDefault="00FC70C6" w14:paraId="0B23240B" w14:textId="77777777"/>
    <w:sectPr w:rsidR="00FC70C6" w:rsidSect="00192588">
      <w:headerReference w:type="default" r:id="rId6"/>
      <w:headerReference w:type="first" r:id="rId7"/>
      <w:footerReference w:type="firs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381B4" w14:textId="77777777" w:rsidR="00C6717F" w:rsidRDefault="00C6717F" w:rsidP="00192588">
      <w:pPr>
        <w:spacing w:after="0" w:line="240" w:lineRule="auto"/>
      </w:pPr>
      <w:r>
        <w:separator/>
      </w:r>
    </w:p>
  </w:endnote>
  <w:endnote w:type="continuationSeparator" w:id="0">
    <w:p w14:paraId="1E6957D1" w14:textId="77777777" w:rsidR="00C6717F" w:rsidRDefault="00C6717F" w:rsidP="0019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3FCA" w14:textId="76711908" w:rsidR="00192588" w:rsidRPr="00192588" w:rsidRDefault="00192588" w:rsidP="00192588">
    <w:pPr>
      <w:ind w:left="720"/>
      <w:rPr>
        <w:sz w:val="16"/>
        <w:szCs w:val="16"/>
      </w:rPr>
    </w:pPr>
    <w:r w:rsidRPr="00192588">
      <w:rPr>
        <w:sz w:val="16"/>
        <w:szCs w:val="16"/>
      </w:rPr>
      <w:t xml:space="preserve">Public reporting burden of this collection of information is estimated to average </w:t>
    </w:r>
    <w:r w:rsidR="00903007">
      <w:rPr>
        <w:b/>
        <w:bCs/>
        <w:sz w:val="16"/>
        <w:szCs w:val="16"/>
      </w:rPr>
      <w:t>120</w:t>
    </w:r>
    <w:r>
      <w:rPr>
        <w:b/>
        <w:bCs/>
        <w:sz w:val="16"/>
        <w:szCs w:val="16"/>
      </w:rPr>
      <w:t xml:space="preserve"> </w:t>
    </w:r>
    <w:r w:rsidRPr="00192588">
      <w:rPr>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14:paraId="467322D1" w14:textId="77777777" w:rsidR="00192588" w:rsidRDefault="0019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1D79D" w14:textId="77777777" w:rsidR="00C6717F" w:rsidRDefault="00C6717F" w:rsidP="00192588">
      <w:pPr>
        <w:spacing w:after="0" w:line="240" w:lineRule="auto"/>
      </w:pPr>
      <w:r>
        <w:separator/>
      </w:r>
    </w:p>
  </w:footnote>
  <w:footnote w:type="continuationSeparator" w:id="0">
    <w:p w14:paraId="45075569" w14:textId="77777777" w:rsidR="00C6717F" w:rsidRDefault="00C6717F" w:rsidP="0019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E5DB" w14:textId="77777777" w:rsidR="00192588" w:rsidRDefault="00192588">
    <w:pPr>
      <w:pStyle w:val="Header"/>
    </w:pPr>
  </w:p>
  <w:p w14:paraId="5F73A540" w14:textId="77777777" w:rsidR="00192588" w:rsidRDefault="0019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82E6" w14:textId="77777777" w:rsidR="00192588" w:rsidRDefault="00192588" w:rsidP="00192588">
    <w:pPr>
      <w:spacing w:line="240" w:lineRule="auto"/>
      <w:ind w:left="720"/>
      <w:contextualSpacing/>
      <w:jc w:val="right"/>
    </w:pPr>
    <w:r>
      <w:t>Form Approved</w:t>
    </w:r>
  </w:p>
  <w:p w14:paraId="2E0370B8" w14:textId="77777777" w:rsidR="00192588" w:rsidRDefault="00192588" w:rsidP="00192588">
    <w:pPr>
      <w:spacing w:line="240" w:lineRule="auto"/>
      <w:ind w:left="720"/>
      <w:contextualSpacing/>
      <w:jc w:val="right"/>
    </w:pPr>
    <w:r>
      <w:t xml:space="preserve">OMB Control No.: 0920-XXXX </w:t>
    </w:r>
  </w:p>
  <w:p w14:paraId="55082167" w14:textId="77777777" w:rsidR="00192588" w:rsidRDefault="00192588" w:rsidP="00192588">
    <w:pPr>
      <w:spacing w:line="240" w:lineRule="auto"/>
      <w:ind w:left="720"/>
      <w:contextualSpacing/>
      <w:jc w:val="right"/>
    </w:pPr>
    <w:r>
      <w:t>Expiration date: XX/XX/XXXX</w:t>
    </w:r>
  </w:p>
  <w:p w14:paraId="33F64F19" w14:textId="77777777" w:rsidR="00192588" w:rsidRDefault="00192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88"/>
    <w:rsid w:val="000A61B2"/>
    <w:rsid w:val="000F04F6"/>
    <w:rsid w:val="000F711D"/>
    <w:rsid w:val="00100362"/>
    <w:rsid w:val="001170B4"/>
    <w:rsid w:val="00134A73"/>
    <w:rsid w:val="00155E7E"/>
    <w:rsid w:val="00192588"/>
    <w:rsid w:val="002361B0"/>
    <w:rsid w:val="002555A4"/>
    <w:rsid w:val="00420B5D"/>
    <w:rsid w:val="00461AB6"/>
    <w:rsid w:val="004759B1"/>
    <w:rsid w:val="004B110B"/>
    <w:rsid w:val="004D6BCF"/>
    <w:rsid w:val="004F744C"/>
    <w:rsid w:val="005260A7"/>
    <w:rsid w:val="005760EA"/>
    <w:rsid w:val="005E6E1C"/>
    <w:rsid w:val="00616A2C"/>
    <w:rsid w:val="0062033B"/>
    <w:rsid w:val="00621252"/>
    <w:rsid w:val="006358D9"/>
    <w:rsid w:val="006C6B9F"/>
    <w:rsid w:val="006C7B58"/>
    <w:rsid w:val="0074488F"/>
    <w:rsid w:val="007C1C9F"/>
    <w:rsid w:val="007D7741"/>
    <w:rsid w:val="00841252"/>
    <w:rsid w:val="008A75BD"/>
    <w:rsid w:val="008B0CC8"/>
    <w:rsid w:val="00903007"/>
    <w:rsid w:val="00913FE0"/>
    <w:rsid w:val="00955422"/>
    <w:rsid w:val="00972E63"/>
    <w:rsid w:val="00A55715"/>
    <w:rsid w:val="00AC5B23"/>
    <w:rsid w:val="00B47EE0"/>
    <w:rsid w:val="00B74FB1"/>
    <w:rsid w:val="00BC1F3F"/>
    <w:rsid w:val="00BC6594"/>
    <w:rsid w:val="00BC670F"/>
    <w:rsid w:val="00C10264"/>
    <w:rsid w:val="00C6717F"/>
    <w:rsid w:val="00C85EE0"/>
    <w:rsid w:val="00CE7188"/>
    <w:rsid w:val="00D160AF"/>
    <w:rsid w:val="00D26908"/>
    <w:rsid w:val="00DB4CDB"/>
    <w:rsid w:val="00E50CBF"/>
    <w:rsid w:val="00E75579"/>
    <w:rsid w:val="00E920AC"/>
    <w:rsid w:val="00F60FBA"/>
    <w:rsid w:val="00F8395E"/>
    <w:rsid w:val="00F8609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3A3ED1"/>
  <w15:chartTrackingRefBased/>
  <w15:docId w15:val="{AE33B921-AF4D-40EF-92AE-EB8B157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88"/>
  </w:style>
  <w:style w:type="paragraph" w:styleId="Footer">
    <w:name w:val="footer"/>
    <w:basedOn w:val="Normal"/>
    <w:link w:val="FooterChar"/>
    <w:uiPriority w:val="99"/>
    <w:unhideWhenUsed/>
    <w:rsid w:val="0019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88"/>
  </w:style>
  <w:style w:type="character" w:styleId="CommentReference">
    <w:name w:val="annotation reference"/>
    <w:basedOn w:val="DefaultParagraphFont"/>
    <w:uiPriority w:val="99"/>
    <w:semiHidden/>
    <w:unhideWhenUsed/>
    <w:rsid w:val="00AC5B23"/>
    <w:rPr>
      <w:sz w:val="16"/>
      <w:szCs w:val="16"/>
    </w:rPr>
  </w:style>
  <w:style w:type="paragraph" w:styleId="CommentText">
    <w:name w:val="annotation text"/>
    <w:basedOn w:val="Normal"/>
    <w:link w:val="CommentTextChar"/>
    <w:uiPriority w:val="99"/>
    <w:semiHidden/>
    <w:unhideWhenUsed/>
    <w:rsid w:val="00AC5B23"/>
    <w:pPr>
      <w:spacing w:line="240" w:lineRule="auto"/>
    </w:pPr>
    <w:rPr>
      <w:sz w:val="20"/>
      <w:szCs w:val="20"/>
    </w:rPr>
  </w:style>
  <w:style w:type="character" w:customStyle="1" w:styleId="CommentTextChar">
    <w:name w:val="Comment Text Char"/>
    <w:basedOn w:val="DefaultParagraphFont"/>
    <w:link w:val="CommentText"/>
    <w:uiPriority w:val="99"/>
    <w:semiHidden/>
    <w:rsid w:val="00AC5B23"/>
    <w:rPr>
      <w:sz w:val="20"/>
      <w:szCs w:val="20"/>
    </w:rPr>
  </w:style>
  <w:style w:type="paragraph" w:styleId="CommentSubject">
    <w:name w:val="annotation subject"/>
    <w:basedOn w:val="CommentText"/>
    <w:next w:val="CommentText"/>
    <w:link w:val="CommentSubjectChar"/>
    <w:uiPriority w:val="99"/>
    <w:semiHidden/>
    <w:unhideWhenUsed/>
    <w:rsid w:val="00AC5B23"/>
    <w:rPr>
      <w:b/>
      <w:bCs/>
    </w:rPr>
  </w:style>
  <w:style w:type="character" w:customStyle="1" w:styleId="CommentSubjectChar">
    <w:name w:val="Comment Subject Char"/>
    <w:basedOn w:val="CommentTextChar"/>
    <w:link w:val="CommentSubject"/>
    <w:uiPriority w:val="99"/>
    <w:semiHidden/>
    <w:rsid w:val="00AC5B23"/>
    <w:rPr>
      <w:b/>
      <w:bCs/>
      <w:sz w:val="20"/>
      <w:szCs w:val="20"/>
    </w:rPr>
  </w:style>
  <w:style w:type="paragraph" w:styleId="BalloonText">
    <w:name w:val="Balloon Text"/>
    <w:basedOn w:val="Normal"/>
    <w:link w:val="BalloonTextChar"/>
    <w:uiPriority w:val="99"/>
    <w:semiHidden/>
    <w:unhideWhenUsed/>
    <w:rsid w:val="00AC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93198">
      <w:bodyDiv w:val="1"/>
      <w:marLeft w:val="0"/>
      <w:marRight w:val="0"/>
      <w:marTop w:val="0"/>
      <w:marBottom w:val="0"/>
      <w:divBdr>
        <w:top w:val="none" w:sz="0" w:space="0" w:color="auto"/>
        <w:left w:val="none" w:sz="0" w:space="0" w:color="auto"/>
        <w:bottom w:val="none" w:sz="0" w:space="0" w:color="auto"/>
        <w:right w:val="none" w:sz="0" w:space="0" w:color="auto"/>
      </w:divBdr>
    </w:div>
    <w:div w:id="1649555130">
      <w:bodyDiv w:val="1"/>
      <w:marLeft w:val="0"/>
      <w:marRight w:val="0"/>
      <w:marTop w:val="0"/>
      <w:marBottom w:val="0"/>
      <w:divBdr>
        <w:top w:val="none" w:sz="0" w:space="0" w:color="auto"/>
        <w:left w:val="none" w:sz="0" w:space="0" w:color="auto"/>
        <w:bottom w:val="none" w:sz="0" w:space="0" w:color="auto"/>
        <w:right w:val="none" w:sz="0" w:space="0" w:color="auto"/>
      </w:divBdr>
    </w:div>
    <w:div w:id="17582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Sarah (CDC/DDID/NCEZID/DHQP) (CTR)</dc:creator>
  <cp:keywords/>
  <dc:description/>
  <cp:lastModifiedBy>Joyce, Kevin J. (CDC/DDPHSS/OS/OSI)</cp:lastModifiedBy>
  <cp:revision>3</cp:revision>
  <dcterms:created xsi:type="dcterms:W3CDTF">2019-12-17T13:16:00Z</dcterms:created>
  <dcterms:modified xsi:type="dcterms:W3CDTF">2019-12-17T13:16:00Z</dcterms:modified>
</cp:coreProperties>
</file>