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59" w:rsidP="00BB0578" w:rsidRDefault="00776C59">
      <w:pPr>
        <w:pStyle w:val="NoSpacing"/>
      </w:pPr>
      <w:r>
        <w:t xml:space="preserve">                                                 </w:t>
      </w:r>
      <w:bookmarkStart w:name="_GoBack" w:id="0"/>
      <w:bookmarkEnd w:id="0"/>
      <w:r>
        <w:t xml:space="preserve">  NATIONAL DEATH INDEX ADVISORY BOARD</w:t>
      </w:r>
      <w:r>
        <w:tab/>
      </w:r>
      <w:r w:rsidR="00E5196B">
        <w:t>MEMBERS</w:t>
      </w:r>
    </w:p>
    <w:p w:rsidRPr="00AC7BA2" w:rsidR="00776C59" w:rsidP="00BB0578" w:rsidRDefault="00776C59">
      <w:pPr>
        <w:pStyle w:val="NoSpacing"/>
        <w:rPr>
          <w:b/>
          <w:sz w:val="28"/>
          <w:szCs w:val="28"/>
          <w:u w:val="single"/>
        </w:rPr>
      </w:pPr>
      <w:r w:rsidRPr="00AC7BA2">
        <w:rPr>
          <w:b/>
          <w:sz w:val="28"/>
          <w:szCs w:val="28"/>
        </w:rPr>
        <w:t xml:space="preserve">                                                    </w:t>
      </w:r>
      <w:r w:rsidRPr="00AC7BA2" w:rsidR="00C64595">
        <w:rPr>
          <w:b/>
          <w:sz w:val="28"/>
          <w:szCs w:val="28"/>
        </w:rPr>
        <w:t xml:space="preserve">  </w:t>
      </w:r>
      <w:r w:rsidR="00E715E4">
        <w:rPr>
          <w:b/>
          <w:sz w:val="28"/>
          <w:szCs w:val="28"/>
        </w:rPr>
        <w:t>November</w:t>
      </w:r>
      <w:r w:rsidR="00F4233A">
        <w:rPr>
          <w:b/>
          <w:sz w:val="28"/>
          <w:szCs w:val="28"/>
        </w:rPr>
        <w:t xml:space="preserve"> 2019</w:t>
      </w:r>
    </w:p>
    <w:p w:rsidR="00776C59" w:rsidP="00BB0578" w:rsidRDefault="00776C59">
      <w:pPr>
        <w:pStyle w:val="NoSpacing"/>
      </w:pPr>
    </w:p>
    <w:p w:rsidR="00776C59" w:rsidP="00BB0578" w:rsidRDefault="00776C59">
      <w:pPr>
        <w:pStyle w:val="NoSpacing"/>
      </w:pPr>
    </w:p>
    <w:p w:rsidRPr="00CD62F1" w:rsidR="00E72940" w:rsidP="00BB0578" w:rsidRDefault="00E7294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Marie A. Bailey</w:t>
      </w:r>
    </w:p>
    <w:p w:rsidRPr="00CD62F1" w:rsidR="00E72940" w:rsidP="00BB0578" w:rsidRDefault="00E7294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Florida Department of Health</w:t>
      </w:r>
    </w:p>
    <w:p w:rsidRPr="00CD62F1" w:rsidR="00E72940" w:rsidP="00B16604" w:rsidRDefault="00E72940">
      <w:pPr>
        <w:pStyle w:val="NoSpacing"/>
        <w:tabs>
          <w:tab w:val="center" w:pos="5040"/>
        </w:tabs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4052 Bald Cypress Way, Bin A-05</w:t>
      </w:r>
      <w:r w:rsidRPr="00CD62F1" w:rsidR="00B16604">
        <w:rPr>
          <w:rFonts w:ascii="Georgia" w:hAnsi="Georgia"/>
          <w:sz w:val="24"/>
          <w:szCs w:val="24"/>
        </w:rPr>
        <w:tab/>
      </w:r>
    </w:p>
    <w:p w:rsidRPr="00CD62F1" w:rsidR="00E72940" w:rsidP="00BB0578" w:rsidRDefault="00E7294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Tallahassee, Florida 32399</w:t>
      </w:r>
    </w:p>
    <w:p w:rsidRPr="00CD62F1" w:rsidR="00E72940" w:rsidP="00BB0578" w:rsidRDefault="00E7294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(850)245-4444 x3554</w:t>
      </w:r>
    </w:p>
    <w:p w:rsidRPr="00CD62F1" w:rsidR="00E72940" w:rsidP="00BB0578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6">
        <w:r w:rsidRPr="00CD62F1" w:rsidR="0075468F">
          <w:rPr>
            <w:rStyle w:val="Hyperlink"/>
            <w:rFonts w:ascii="Georgia" w:hAnsi="Georgia"/>
            <w:sz w:val="24"/>
            <w:szCs w:val="24"/>
          </w:rPr>
          <w:t>Marie.bailey2@flhealth.gov</w:t>
        </w:r>
      </w:hyperlink>
    </w:p>
    <w:p w:rsidRPr="00CD62F1" w:rsidR="00E72940" w:rsidP="00BB0578" w:rsidRDefault="00E72940">
      <w:pPr>
        <w:pStyle w:val="NoSpacing"/>
        <w:rPr>
          <w:rFonts w:ascii="Georgia" w:hAnsi="Georgia"/>
          <w:sz w:val="24"/>
          <w:szCs w:val="24"/>
        </w:rPr>
      </w:pPr>
    </w:p>
    <w:p w:rsidRPr="00CD62F1" w:rsidR="006B7706" w:rsidP="00BB0578" w:rsidRDefault="006B7706">
      <w:pPr>
        <w:pStyle w:val="NoSpacing"/>
        <w:rPr>
          <w:rFonts w:ascii="Georgia" w:hAnsi="Georgia"/>
          <w:sz w:val="24"/>
          <w:szCs w:val="24"/>
        </w:rPr>
      </w:pPr>
    </w:p>
    <w:p w:rsidRPr="00CD62F1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Jeff Duncan, PhD</w:t>
      </w:r>
    </w:p>
    <w:p w:rsidRPr="00CD62F1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State Registrar and Director</w:t>
      </w:r>
    </w:p>
    <w:p w:rsidRPr="00CD62F1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Division for Vital Records and Health Statistics</w:t>
      </w:r>
    </w:p>
    <w:p w:rsidRPr="00CD62F1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Michigan Department of Health and Human Services</w:t>
      </w:r>
    </w:p>
    <w:p w:rsidRPr="00CD62F1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Office: 517-335-8677</w:t>
      </w:r>
    </w:p>
    <w:p w:rsidRPr="00CD62F1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Mobile: 517-643-3256</w:t>
      </w:r>
    </w:p>
    <w:p w:rsidRPr="00E96B9E" w:rsidR="00C629A3" w:rsidP="00C629A3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7">
        <w:r w:rsidRPr="00CD62F1" w:rsidR="00C629A3">
          <w:rPr>
            <w:rStyle w:val="Hyperlink"/>
            <w:rFonts w:ascii="Georgia" w:hAnsi="Georgia"/>
            <w:sz w:val="24"/>
            <w:szCs w:val="24"/>
          </w:rPr>
          <w:t>Duncanj11@Michigan.gov</w:t>
        </w:r>
      </w:hyperlink>
    </w:p>
    <w:p w:rsidRPr="00E96B9E" w:rsidR="00E72940" w:rsidP="00BB0578" w:rsidRDefault="00E72940">
      <w:pPr>
        <w:pStyle w:val="NoSpacing"/>
        <w:rPr>
          <w:rFonts w:ascii="Georgia" w:hAnsi="Georgia"/>
          <w:sz w:val="24"/>
          <w:szCs w:val="24"/>
        </w:rPr>
      </w:pPr>
    </w:p>
    <w:p w:rsidRPr="00E96B9E" w:rsidR="00453077" w:rsidP="00BB0578" w:rsidRDefault="00453077">
      <w:pPr>
        <w:pStyle w:val="NoSpacing"/>
        <w:rPr>
          <w:rFonts w:ascii="Georgia" w:hAnsi="Georgia"/>
          <w:sz w:val="24"/>
          <w:szCs w:val="24"/>
        </w:rPr>
      </w:pP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Steven M. Frenk, Ph.D.</w:t>
      </w: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Senior Service Fellow</w:t>
      </w: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 xml:space="preserve">Division of Health and Nutrition Examination Surveys </w:t>
      </w: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National Center for Health Statistics</w:t>
      </w: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3311 Toledo Road, Room 3264</w:t>
      </w: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Hyattsville, MD 20782</w:t>
      </w: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Phone: 301-458-4096</w:t>
      </w:r>
    </w:p>
    <w:p w:rsidRPr="00E96B9E" w:rsidR="00537F14" w:rsidP="00537F14" w:rsidRDefault="00537F1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 xml:space="preserve">Email: </w:t>
      </w:r>
      <w:hyperlink w:history="1" r:id="rId8">
        <w:r w:rsidRPr="00E96B9E">
          <w:rPr>
            <w:rStyle w:val="Hyperlink"/>
            <w:rFonts w:ascii="Georgia" w:hAnsi="Georgia"/>
            <w:sz w:val="24"/>
            <w:szCs w:val="24"/>
          </w:rPr>
          <w:t>sfrenk@cdc.gov</w:t>
        </w:r>
      </w:hyperlink>
    </w:p>
    <w:p w:rsidRPr="00E96B9E" w:rsidR="00BB0578" w:rsidP="00BB0578" w:rsidRDefault="00BB0578">
      <w:pPr>
        <w:pStyle w:val="NoSpacing"/>
        <w:rPr>
          <w:rFonts w:ascii="Georgia" w:hAnsi="Georgia"/>
          <w:sz w:val="24"/>
          <w:szCs w:val="24"/>
        </w:rPr>
      </w:pPr>
    </w:p>
    <w:p w:rsidRPr="00E96B9E" w:rsidR="006B7706" w:rsidP="00BB0578" w:rsidRDefault="006B7706">
      <w:pPr>
        <w:pStyle w:val="NoSpacing"/>
        <w:rPr>
          <w:rFonts w:ascii="Georgia" w:hAnsi="Georgia"/>
          <w:sz w:val="24"/>
          <w:szCs w:val="24"/>
        </w:rPr>
      </w:pPr>
    </w:p>
    <w:p w:rsidRPr="00E96B9E" w:rsidR="006B7706" w:rsidP="006B7706" w:rsidRDefault="006B7706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Kari Gaare, JD, MHA</w:t>
      </w:r>
    </w:p>
    <w:p w:rsidRPr="00E96B9E" w:rsidR="006B7706" w:rsidP="006B7706" w:rsidRDefault="006B7706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Data Development and Services Group</w:t>
      </w:r>
    </w:p>
    <w:p w:rsidRPr="00E96B9E" w:rsidR="006B7706" w:rsidP="006B7706" w:rsidRDefault="006B7706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Office of Enterprise Data and Analytics / Centers for Medicare and Medicaid Services</w:t>
      </w:r>
    </w:p>
    <w:p w:rsidRPr="00E96B9E" w:rsidR="006B7706" w:rsidP="006B7706" w:rsidRDefault="006B7706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7111 Security Blvd, B2-29-04</w:t>
      </w:r>
    </w:p>
    <w:p w:rsidRPr="00E96B9E" w:rsidR="006B7706" w:rsidP="006B7706" w:rsidRDefault="006B7706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Woodlawn, MD  21244</w:t>
      </w:r>
    </w:p>
    <w:p w:rsidRPr="00E96B9E" w:rsidR="006B7706" w:rsidP="006B7706" w:rsidRDefault="006B7706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 xml:space="preserve">410-786-8612 </w:t>
      </w:r>
    </w:p>
    <w:p w:rsidRPr="00E96B9E" w:rsidR="006B7706" w:rsidP="006B7706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9">
        <w:r w:rsidRPr="00E96B9E" w:rsidR="006B7706">
          <w:rPr>
            <w:rStyle w:val="Hyperlink"/>
            <w:rFonts w:ascii="Georgia" w:hAnsi="Georgia"/>
            <w:bCs/>
            <w:sz w:val="24"/>
            <w:szCs w:val="24"/>
          </w:rPr>
          <w:t>kari.gaare@cms.hhs.gov</w:t>
        </w:r>
      </w:hyperlink>
    </w:p>
    <w:p w:rsidRPr="00E96B9E" w:rsidR="00537F14" w:rsidP="00BB0578" w:rsidRDefault="00537F14">
      <w:pPr>
        <w:pStyle w:val="NoSpacing"/>
        <w:rPr>
          <w:rFonts w:ascii="Georgia" w:hAnsi="Georgia"/>
          <w:sz w:val="24"/>
          <w:szCs w:val="24"/>
        </w:rPr>
      </w:pP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Mollie Minear, Ph.D.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Health Scientist Administrator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Epidemiology Branch</w:t>
      </w:r>
    </w:p>
    <w:p w:rsidRPr="00E96B9E" w:rsidR="00B921A9" w:rsidP="00B921A9" w:rsidRDefault="00B921A9">
      <w:pPr>
        <w:pStyle w:val="NoSpacing"/>
        <w:rPr>
          <w:rStyle w:val="Hyperlink"/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Division of Cardiovascular Sciences</w:t>
      </w:r>
    </w:p>
    <w:p w:rsidRPr="00E96B9E" w:rsidR="00B921A9" w:rsidP="00B921A9" w:rsidRDefault="00B921A9">
      <w:pPr>
        <w:pStyle w:val="NoSpacing"/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E96B9E">
        <w:rPr>
          <w:rStyle w:val="Hyperlink"/>
          <w:rFonts w:ascii="Georgia" w:hAnsi="Georgia"/>
          <w:color w:val="auto"/>
          <w:sz w:val="24"/>
          <w:szCs w:val="24"/>
          <w:u w:val="none"/>
        </w:rPr>
        <w:t>National Heart, Lung and Blood Institute</w:t>
      </w:r>
    </w:p>
    <w:p w:rsidRPr="00E96B9E" w:rsidR="00B921A9" w:rsidP="00B921A9" w:rsidRDefault="00B921A9">
      <w:pPr>
        <w:pStyle w:val="NoSpacing"/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E96B9E">
        <w:rPr>
          <w:rStyle w:val="Hyperlink"/>
          <w:rFonts w:ascii="Georgia" w:hAnsi="Georgia"/>
          <w:color w:val="auto"/>
          <w:sz w:val="24"/>
          <w:szCs w:val="24"/>
          <w:u w:val="none"/>
        </w:rPr>
        <w:t>National Institute of Health</w:t>
      </w:r>
    </w:p>
    <w:p w:rsidRPr="00E96B9E" w:rsidR="00B921A9" w:rsidP="00B921A9" w:rsidRDefault="00B921A9">
      <w:pPr>
        <w:pStyle w:val="NoSpacing"/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E96B9E">
        <w:rPr>
          <w:rStyle w:val="Hyperlink"/>
          <w:rFonts w:ascii="Georgia" w:hAnsi="Georgia"/>
          <w:color w:val="auto"/>
          <w:sz w:val="24"/>
          <w:szCs w:val="24"/>
          <w:u w:val="none"/>
        </w:rPr>
        <w:t>6701 Rockledge Dr. (RKL 2), Rm. 10197</w:t>
      </w:r>
    </w:p>
    <w:p w:rsidRPr="00E96B9E" w:rsidR="00B921A9" w:rsidP="00B921A9" w:rsidRDefault="00B921A9">
      <w:pPr>
        <w:pStyle w:val="NoSpacing"/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E96B9E">
        <w:rPr>
          <w:rStyle w:val="Hyperlink"/>
          <w:rFonts w:ascii="Georgia" w:hAnsi="Georgia"/>
          <w:color w:val="auto"/>
          <w:sz w:val="24"/>
          <w:szCs w:val="24"/>
          <w:u w:val="none"/>
        </w:rPr>
        <w:t>Bethesda, Maryland 20817</w:t>
      </w:r>
    </w:p>
    <w:p w:rsidRPr="00E96B9E" w:rsidR="00B921A9" w:rsidP="00B921A9" w:rsidRDefault="00B921A9">
      <w:pPr>
        <w:pStyle w:val="NoSpacing"/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r w:rsidRPr="00E96B9E">
        <w:rPr>
          <w:rStyle w:val="Hyperlink"/>
          <w:rFonts w:ascii="Georgia" w:hAnsi="Georgia"/>
          <w:color w:val="auto"/>
          <w:sz w:val="24"/>
          <w:szCs w:val="24"/>
          <w:u w:val="none"/>
        </w:rPr>
        <w:t xml:space="preserve">(301) 435-0448 </w:t>
      </w:r>
    </w:p>
    <w:p w:rsidRPr="00E96B9E" w:rsidR="00B921A9" w:rsidP="00C64595" w:rsidRDefault="00CD62F1">
      <w:pPr>
        <w:pStyle w:val="NoSpacing"/>
        <w:rPr>
          <w:rStyle w:val="Hyperlink"/>
          <w:rFonts w:ascii="Georgia" w:hAnsi="Georgia"/>
          <w:color w:val="auto"/>
          <w:sz w:val="24"/>
          <w:szCs w:val="24"/>
          <w:u w:val="none"/>
        </w:rPr>
      </w:pPr>
      <w:hyperlink w:history="1" r:id="rId10">
        <w:r w:rsidRPr="00E96B9E" w:rsidR="00B921A9">
          <w:rPr>
            <w:rStyle w:val="Hyperlink"/>
            <w:rFonts w:ascii="Georgia" w:hAnsi="Georgia"/>
            <w:sz w:val="24"/>
            <w:szCs w:val="24"/>
          </w:rPr>
          <w:t>Mollie.minear@nih.gov</w:t>
        </w:r>
      </w:hyperlink>
    </w:p>
    <w:p w:rsidRPr="00CD62F1" w:rsidR="00370880" w:rsidP="00370880" w:rsidRDefault="00370880">
      <w:pPr>
        <w:pStyle w:val="NoSpacing"/>
        <w:rPr>
          <w:rFonts w:ascii="Georgia" w:hAnsi="Georgia"/>
          <w:sz w:val="24"/>
          <w:szCs w:val="24"/>
        </w:rPr>
      </w:pPr>
      <w:bookmarkStart w:name="_Hlk23940281" w:id="1"/>
      <w:r w:rsidRPr="00CD62F1">
        <w:rPr>
          <w:rFonts w:ascii="Georgia" w:hAnsi="Georgia"/>
          <w:sz w:val="24"/>
          <w:szCs w:val="24"/>
        </w:rPr>
        <w:lastRenderedPageBreak/>
        <w:t xml:space="preserve">Heidi Lengdorfer </w:t>
      </w:r>
      <w:bookmarkEnd w:id="1"/>
      <w:r w:rsidRPr="00CD62F1">
        <w:rPr>
          <w:rFonts w:ascii="Georgia" w:hAnsi="Georgia"/>
          <w:sz w:val="24"/>
          <w:szCs w:val="24"/>
        </w:rPr>
        <w:t>| State HIT Coordinator</w:t>
      </w:r>
    </w:p>
    <w:p w:rsidRPr="00CD62F1" w:rsidR="00370880" w:rsidP="00370880" w:rsidRDefault="0037088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 xml:space="preserve">Office of the Commissioner </w:t>
      </w:r>
    </w:p>
    <w:p w:rsidRPr="00CD62F1" w:rsidR="00370880" w:rsidP="00370880" w:rsidRDefault="0037088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Department of Health and Social Services</w:t>
      </w:r>
    </w:p>
    <w:p w:rsidRPr="00CD62F1" w:rsidR="00370880" w:rsidP="00370880" w:rsidRDefault="00370880">
      <w:pPr>
        <w:pStyle w:val="NoSpacing"/>
        <w:rPr>
          <w:rFonts w:ascii="Georgia" w:hAnsi="Georgia"/>
          <w:color w:val="808080"/>
          <w:sz w:val="24"/>
          <w:szCs w:val="24"/>
        </w:rPr>
      </w:pPr>
      <w:r w:rsidRPr="00CD62F1">
        <w:rPr>
          <w:rFonts w:ascii="Georgia" w:hAnsi="Georgia"/>
          <w:color w:val="808080"/>
          <w:sz w:val="24"/>
          <w:szCs w:val="24"/>
        </w:rPr>
        <w:t xml:space="preserve">350 Main Street, Suite 427  </w:t>
      </w:r>
    </w:p>
    <w:p w:rsidRPr="00CD62F1" w:rsidR="00370880" w:rsidP="00370880" w:rsidRDefault="0037088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color w:val="808080"/>
          <w:sz w:val="24"/>
          <w:szCs w:val="24"/>
        </w:rPr>
        <w:t>Juneau, AK 99801</w:t>
      </w:r>
    </w:p>
    <w:p w:rsidRPr="00CD62F1" w:rsidR="00370880" w:rsidP="00370880" w:rsidRDefault="00370880">
      <w:pPr>
        <w:pStyle w:val="NoSpacing"/>
        <w:rPr>
          <w:rFonts w:ascii="Georgia" w:hAnsi="Georgia"/>
          <w:color w:val="808080"/>
          <w:sz w:val="24"/>
          <w:szCs w:val="24"/>
        </w:rPr>
      </w:pPr>
      <w:r w:rsidRPr="00CD62F1">
        <w:rPr>
          <w:rFonts w:ascii="Georgia" w:hAnsi="Georgia"/>
          <w:color w:val="808080"/>
          <w:sz w:val="24"/>
          <w:szCs w:val="24"/>
        </w:rPr>
        <w:t xml:space="preserve">Office: 907.465.5808 </w:t>
      </w:r>
    </w:p>
    <w:p w:rsidRPr="00CD62F1" w:rsidR="00370880" w:rsidP="00370880" w:rsidRDefault="00370880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color w:val="808080"/>
          <w:sz w:val="24"/>
          <w:szCs w:val="24"/>
        </w:rPr>
        <w:t>Cell: 907.500.2083</w:t>
      </w:r>
    </w:p>
    <w:p w:rsidRPr="00CD62F1" w:rsidR="00370880" w:rsidP="00370880" w:rsidRDefault="00CD62F1">
      <w:pPr>
        <w:pStyle w:val="NoSpacing"/>
        <w:rPr>
          <w:rFonts w:ascii="Georgia" w:hAnsi="Georgia"/>
          <w:color w:val="0000FF"/>
          <w:sz w:val="24"/>
          <w:szCs w:val="24"/>
          <w:u w:val="single"/>
        </w:rPr>
      </w:pPr>
      <w:hyperlink w:history="1" r:id="rId11">
        <w:r w:rsidRPr="00CD62F1" w:rsidR="00370880">
          <w:rPr>
            <w:rStyle w:val="Hyperlink"/>
            <w:rFonts w:ascii="Georgia" w:hAnsi="Georgia" w:cs="Times New Roman"/>
            <w:sz w:val="24"/>
            <w:szCs w:val="24"/>
          </w:rPr>
          <w:t>Heidi.Lengdorfer@alaska.gov</w:t>
        </w:r>
      </w:hyperlink>
      <w:r w:rsidRPr="00CD62F1" w:rsidR="00370880">
        <w:rPr>
          <w:rFonts w:ascii="Georgia" w:hAnsi="Georgia"/>
          <w:sz w:val="24"/>
          <w:szCs w:val="24"/>
        </w:rPr>
        <w:t xml:space="preserve"> </w:t>
      </w:r>
    </w:p>
    <w:p w:rsidRPr="00CD62F1" w:rsidR="006B7706" w:rsidP="006B7706" w:rsidRDefault="006B7706">
      <w:pPr>
        <w:pStyle w:val="NoSpacing"/>
        <w:rPr>
          <w:rFonts w:ascii="Georgia" w:hAnsi="Georgia"/>
          <w:sz w:val="24"/>
          <w:szCs w:val="24"/>
        </w:rPr>
      </w:pPr>
    </w:p>
    <w:p w:rsidRPr="00CD62F1" w:rsidR="00507B04" w:rsidP="00BB0578" w:rsidRDefault="00507B04">
      <w:pPr>
        <w:pStyle w:val="NoSpacing"/>
        <w:rPr>
          <w:rFonts w:ascii="Georgia" w:hAnsi="Georgia"/>
          <w:sz w:val="24"/>
          <w:szCs w:val="24"/>
        </w:rPr>
      </w:pPr>
    </w:p>
    <w:p w:rsidRPr="00CD62F1" w:rsidR="00BB0578" w:rsidP="00BB0578" w:rsidRDefault="004E3086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Derek Pate, Dr.PH.</w:t>
      </w:r>
    </w:p>
    <w:p w:rsidRPr="00CD62F1" w:rsidR="004E3086" w:rsidP="00BB0578" w:rsidRDefault="004E3086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Director, Health Care Information</w:t>
      </w:r>
    </w:p>
    <w:p w:rsidRPr="00CD62F1" w:rsidR="004E3086" w:rsidP="00BB0578" w:rsidRDefault="004E3086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Center for Health Statistics</w:t>
      </w:r>
    </w:p>
    <w:p w:rsidRPr="00CD62F1" w:rsidR="004E3086" w:rsidP="00BB0578" w:rsidRDefault="004E3086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Oklahoma State Department of Health</w:t>
      </w:r>
    </w:p>
    <w:p w:rsidRPr="00CD62F1" w:rsidR="004E3086" w:rsidP="00BB0578" w:rsidRDefault="004E3086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1000 Northeast 10</w:t>
      </w:r>
      <w:r w:rsidRPr="00CD62F1">
        <w:rPr>
          <w:rFonts w:ascii="Georgia" w:hAnsi="Georgia"/>
          <w:sz w:val="24"/>
          <w:szCs w:val="24"/>
          <w:vertAlign w:val="superscript"/>
        </w:rPr>
        <w:t>th</w:t>
      </w:r>
      <w:r w:rsidRPr="00CD62F1">
        <w:rPr>
          <w:rFonts w:ascii="Georgia" w:hAnsi="Georgia"/>
          <w:sz w:val="24"/>
          <w:szCs w:val="24"/>
        </w:rPr>
        <w:t xml:space="preserve"> Street</w:t>
      </w:r>
    </w:p>
    <w:p w:rsidRPr="00CD62F1" w:rsidR="004E3086" w:rsidP="00BB0578" w:rsidRDefault="004E3086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Oklahoma City, Oklahoma 73117-1299</w:t>
      </w:r>
    </w:p>
    <w:p w:rsidRPr="00CD62F1" w:rsidR="004E3086" w:rsidP="00BB0578" w:rsidRDefault="004E3086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(405)27</w:t>
      </w:r>
      <w:r w:rsidRPr="00CD62F1" w:rsidR="00CF6437">
        <w:rPr>
          <w:rFonts w:ascii="Georgia" w:hAnsi="Georgia"/>
          <w:sz w:val="24"/>
          <w:szCs w:val="24"/>
        </w:rPr>
        <w:t>1.6225</w:t>
      </w:r>
    </w:p>
    <w:p w:rsidRPr="00E96B9E" w:rsidR="004E3086" w:rsidP="00BB0578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12">
        <w:r w:rsidRPr="00CD62F1" w:rsidR="004E3086">
          <w:rPr>
            <w:rStyle w:val="Hyperlink"/>
            <w:rFonts w:ascii="Georgia" w:hAnsi="Georgia"/>
            <w:sz w:val="24"/>
            <w:szCs w:val="24"/>
          </w:rPr>
          <w:t>derekp@health.ok.gov</w:t>
        </w:r>
      </w:hyperlink>
    </w:p>
    <w:p w:rsidRPr="00E96B9E" w:rsidR="004E3086" w:rsidP="00BB0578" w:rsidRDefault="004E3086">
      <w:pPr>
        <w:pStyle w:val="NoSpacing"/>
        <w:rPr>
          <w:rFonts w:ascii="Georgia" w:hAnsi="Georgia"/>
          <w:sz w:val="24"/>
          <w:szCs w:val="24"/>
        </w:rPr>
      </w:pPr>
    </w:p>
    <w:p w:rsidRPr="00E96B9E" w:rsidR="00F705F8" w:rsidP="00BB0578" w:rsidRDefault="00F705F8">
      <w:pPr>
        <w:pStyle w:val="NoSpacing"/>
        <w:rPr>
          <w:rFonts w:ascii="Georgia" w:hAnsi="Georgia"/>
          <w:b/>
          <w:sz w:val="24"/>
          <w:szCs w:val="24"/>
        </w:rPr>
      </w:pPr>
    </w:p>
    <w:p w:rsidRPr="00E96B9E" w:rsidR="00BB0578" w:rsidP="007C6430" w:rsidRDefault="00BB0578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Aaron I. Schneiderman, Ph.D., MPH., RN.</w:t>
      </w:r>
    </w:p>
    <w:p w:rsidRPr="00E96B9E" w:rsidR="00BB0578" w:rsidP="007C6430" w:rsidRDefault="00BB0578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Acting Director</w:t>
      </w:r>
    </w:p>
    <w:p w:rsidRPr="00E96B9E" w:rsidR="00BB0578" w:rsidP="007C6430" w:rsidRDefault="00BB0578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Epidemiology Program</w:t>
      </w:r>
    </w:p>
    <w:p w:rsidRPr="00E96B9E" w:rsidR="00BB0578" w:rsidP="007C6430" w:rsidRDefault="00BB0578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Post Deployment Health Strategic Healthcare Group (10P3A)</w:t>
      </w:r>
    </w:p>
    <w:p w:rsidRPr="00E96B9E" w:rsidR="00BB0578" w:rsidP="007C6430" w:rsidRDefault="00BB0578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Veterans Health Administration</w:t>
      </w:r>
    </w:p>
    <w:p w:rsidRPr="00E96B9E" w:rsidR="00BB0578" w:rsidP="007C6430" w:rsidRDefault="00BB0578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810 Vermont Ave., NW.</w:t>
      </w:r>
    </w:p>
    <w:p w:rsidRPr="00E96B9E" w:rsidR="00BB0578" w:rsidP="007C6430" w:rsidRDefault="00BB0578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Washington, DC 20420</w:t>
      </w:r>
    </w:p>
    <w:p w:rsidRPr="00E96B9E" w:rsidR="00CF6437" w:rsidP="007C6430" w:rsidRDefault="00CF6437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202.266.469</w:t>
      </w:r>
      <w:r w:rsidR="00A82784">
        <w:rPr>
          <w:rFonts w:ascii="Georgia" w:hAnsi="Georgia"/>
          <w:sz w:val="24"/>
          <w:szCs w:val="24"/>
        </w:rPr>
        <w:t>8</w:t>
      </w:r>
    </w:p>
    <w:p w:rsidRPr="00E96B9E" w:rsidR="00BB0578" w:rsidP="007C6430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13">
        <w:r w:rsidRPr="00E96B9E" w:rsidR="00BB0578">
          <w:rPr>
            <w:rStyle w:val="Hyperlink"/>
            <w:rFonts w:ascii="Georgia" w:hAnsi="Georgia"/>
            <w:sz w:val="24"/>
            <w:szCs w:val="24"/>
          </w:rPr>
          <w:t>Aaron.schneiderman@va.gov</w:t>
        </w:r>
      </w:hyperlink>
    </w:p>
    <w:p w:rsidRPr="00E96B9E" w:rsidR="00BB0578" w:rsidP="00BB0578" w:rsidRDefault="00BB0578">
      <w:pPr>
        <w:pStyle w:val="NoSpacing"/>
        <w:rPr>
          <w:rFonts w:ascii="Georgia" w:hAnsi="Georgia"/>
          <w:sz w:val="24"/>
          <w:szCs w:val="24"/>
        </w:rPr>
      </w:pPr>
    </w:p>
    <w:p w:rsidRPr="00E96B9E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</w:p>
    <w:p w:rsidRPr="00CD62F1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Neeti Sethi</w:t>
      </w:r>
    </w:p>
    <w:p w:rsidRPr="00CD62F1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Health Program Rep.</w:t>
      </w:r>
    </w:p>
    <w:p w:rsidRPr="00CD62F1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Minnesota Department of Health</w:t>
      </w:r>
    </w:p>
    <w:p w:rsidRPr="00CD62F1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Office of Vital Records</w:t>
      </w:r>
    </w:p>
    <w:p w:rsidRPr="00CD62F1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PO Box 64975</w:t>
      </w:r>
    </w:p>
    <w:p w:rsidRPr="00CD62F1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St. Paul, Minnesota 55164-0975</w:t>
      </w:r>
    </w:p>
    <w:p w:rsidRPr="00CD62F1" w:rsidR="000F43A7" w:rsidP="00BB0578" w:rsidRDefault="000F43A7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(651) 201-5966</w:t>
      </w:r>
    </w:p>
    <w:p w:rsidRPr="00E96B9E" w:rsidR="000F43A7" w:rsidP="00BB0578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14">
        <w:r w:rsidRPr="00CD62F1" w:rsidR="00C64595">
          <w:rPr>
            <w:rStyle w:val="Hyperlink"/>
            <w:rFonts w:ascii="Georgia" w:hAnsi="Georgia"/>
            <w:sz w:val="24"/>
            <w:szCs w:val="24"/>
          </w:rPr>
          <w:t>Neeti.sethi@state.mn.us</w:t>
        </w:r>
      </w:hyperlink>
    </w:p>
    <w:p w:rsidRPr="00E96B9E" w:rsidR="00C64595" w:rsidP="00BB0578" w:rsidRDefault="00C64595">
      <w:pPr>
        <w:pStyle w:val="NoSpacing"/>
        <w:rPr>
          <w:rFonts w:ascii="Georgia" w:hAnsi="Georgia"/>
          <w:sz w:val="24"/>
          <w:szCs w:val="24"/>
        </w:rPr>
      </w:pPr>
    </w:p>
    <w:p w:rsidRPr="00E96B9E" w:rsidR="00507B04" w:rsidP="00BB0578" w:rsidRDefault="00507B04">
      <w:pPr>
        <w:pStyle w:val="NoSpacing"/>
        <w:rPr>
          <w:rFonts w:ascii="Georgia" w:hAnsi="Georgia"/>
          <w:sz w:val="24"/>
          <w:szCs w:val="24"/>
        </w:rPr>
      </w:pPr>
    </w:p>
    <w:p w:rsidRPr="00E96B9E" w:rsidR="00507B04" w:rsidP="00507B04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Elizabeth Whelan, Ph.D.</w:t>
      </w:r>
    </w:p>
    <w:p w:rsidRPr="00E96B9E" w:rsidR="00507B04" w:rsidP="00507B04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 xml:space="preserve">Chief, Industrywide Studies Branch                                          </w:t>
      </w:r>
    </w:p>
    <w:p w:rsidRPr="00E96B9E" w:rsidR="00507B04" w:rsidP="00507B04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 xml:space="preserve">Division of Surveillance, Hazard Evaluations </w:t>
      </w:r>
      <w:r w:rsidRPr="00E96B9E" w:rsidR="00B921A9">
        <w:rPr>
          <w:rFonts w:ascii="Georgia" w:hAnsi="Georgia"/>
          <w:sz w:val="24"/>
          <w:szCs w:val="24"/>
        </w:rPr>
        <w:t xml:space="preserve">and </w:t>
      </w:r>
      <w:r w:rsidRPr="00E96B9E">
        <w:rPr>
          <w:rFonts w:ascii="Georgia" w:hAnsi="Georgia"/>
          <w:sz w:val="24"/>
          <w:szCs w:val="24"/>
        </w:rPr>
        <w:t>Field Studies</w:t>
      </w:r>
    </w:p>
    <w:p w:rsidRPr="00E96B9E" w:rsidR="00507B04" w:rsidP="00507B04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National Institute for Occupational Safety and Health</w:t>
      </w:r>
    </w:p>
    <w:p w:rsidRPr="00E96B9E" w:rsidR="00507B04" w:rsidP="00507B04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4676 Columbia Parkway, MS B-10</w:t>
      </w:r>
    </w:p>
    <w:p w:rsidRPr="00E96B9E" w:rsidR="00507B04" w:rsidP="00507B04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Cincinnati, Ohio 45226</w:t>
      </w:r>
    </w:p>
    <w:p w:rsidRPr="00E96B9E" w:rsidR="00507B04" w:rsidP="00507B04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(513)841-4437</w:t>
      </w:r>
    </w:p>
    <w:p w:rsidRPr="00E96B9E" w:rsidR="00507B04" w:rsidP="00507B04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15">
        <w:r w:rsidRPr="00E96B9E" w:rsidR="00507B04">
          <w:rPr>
            <w:rStyle w:val="Hyperlink"/>
            <w:rFonts w:ascii="Georgia" w:hAnsi="Georgia"/>
            <w:sz w:val="24"/>
            <w:szCs w:val="24"/>
          </w:rPr>
          <w:t>eaw0@cdc.gov</w:t>
        </w:r>
      </w:hyperlink>
    </w:p>
    <w:p w:rsidRPr="00E96B9E" w:rsidR="007C6430" w:rsidP="007C6430" w:rsidRDefault="007C6430">
      <w:pPr>
        <w:rPr>
          <w:rFonts w:ascii="Georgia" w:hAnsi="Georgia"/>
          <w:sz w:val="24"/>
          <w:szCs w:val="24"/>
        </w:rPr>
      </w:pPr>
    </w:p>
    <w:p w:rsidRPr="00E96B9E" w:rsidR="007C6430" w:rsidP="007C6430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Nancy Wojcik</w:t>
      </w:r>
    </w:p>
    <w:p w:rsidRPr="00E96B9E" w:rsidR="00507B04" w:rsidP="007C6430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Advanced Scientific Associate</w:t>
      </w:r>
    </w:p>
    <w:p w:rsidRPr="00E96B9E" w:rsidR="00507B04" w:rsidP="007C6430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ExxonMobil Biomedical Sciences, Inc</w:t>
      </w:r>
      <w:r w:rsidRPr="00E96B9E" w:rsidR="00B921A9">
        <w:rPr>
          <w:rFonts w:ascii="Georgia" w:hAnsi="Georgia"/>
          <w:sz w:val="24"/>
          <w:szCs w:val="24"/>
        </w:rPr>
        <w:t>.</w:t>
      </w:r>
    </w:p>
    <w:p w:rsidRPr="00E96B9E" w:rsidR="00507B04" w:rsidP="007C6430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Rm. LF-242</w:t>
      </w:r>
    </w:p>
    <w:p w:rsidRPr="00E96B9E" w:rsidR="00507B04" w:rsidP="007C6430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Route 22 East</w:t>
      </w:r>
    </w:p>
    <w:p w:rsidRPr="00E96B9E" w:rsidR="00507B04" w:rsidP="007C6430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Annandale, New Jersey 08801-3059</w:t>
      </w:r>
    </w:p>
    <w:p w:rsidRPr="00E96B9E" w:rsidR="00507B04" w:rsidP="007C6430" w:rsidRDefault="00507B04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(908)730-1102</w:t>
      </w:r>
    </w:p>
    <w:p w:rsidRPr="00E96B9E" w:rsidR="00507B04" w:rsidP="007C6430" w:rsidRDefault="00CD62F1">
      <w:pPr>
        <w:pStyle w:val="NoSpacing"/>
        <w:rPr>
          <w:rStyle w:val="Hyperlink"/>
          <w:rFonts w:ascii="Georgia" w:hAnsi="Georgia"/>
          <w:sz w:val="24"/>
          <w:szCs w:val="24"/>
        </w:rPr>
      </w:pPr>
      <w:hyperlink w:history="1" r:id="rId16">
        <w:r w:rsidRPr="00E96B9E" w:rsidR="00507B04">
          <w:rPr>
            <w:rStyle w:val="Hyperlink"/>
            <w:rFonts w:ascii="Georgia" w:hAnsi="Georgia"/>
            <w:sz w:val="24"/>
            <w:szCs w:val="24"/>
          </w:rPr>
          <w:t>nancy.c.wojcik@exxonmobil.com</w:t>
        </w:r>
      </w:hyperlink>
    </w:p>
    <w:p w:rsidRPr="00E96B9E" w:rsidR="00507B04" w:rsidRDefault="00507B04">
      <w:pPr>
        <w:rPr>
          <w:rFonts w:ascii="Georgia" w:hAnsi="Georgia"/>
          <w:sz w:val="24"/>
          <w:szCs w:val="24"/>
        </w:rPr>
      </w:pP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Catherine M. Simile, PhD</w:t>
      </w: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Survey Statistician</w:t>
      </w: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National Health Interview Survey</w:t>
      </w: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Division of Health Interview Statistics</w:t>
      </w: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National Center for Health Statistics</w:t>
      </w: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3311 Toledo Road, #5205</w:t>
      </w: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Hyattsville, MD 20782</w:t>
      </w:r>
    </w:p>
    <w:p w:rsidRPr="00E96B9E" w:rsidR="00C629A3" w:rsidP="00C629A3" w:rsidRDefault="00C629A3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Phone: 301.458.4499</w:t>
      </w:r>
    </w:p>
    <w:p w:rsidRPr="00E96B9E" w:rsidR="00C629A3" w:rsidP="00C629A3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17">
        <w:r w:rsidRPr="00E96B9E" w:rsidR="00C629A3">
          <w:rPr>
            <w:rStyle w:val="Hyperlink"/>
            <w:rFonts w:ascii="Georgia" w:hAnsi="Georgia" w:cs="Times New Roman"/>
            <w:sz w:val="24"/>
            <w:szCs w:val="24"/>
          </w:rPr>
          <w:t>csimile@cdc.gov</w:t>
        </w:r>
      </w:hyperlink>
    </w:p>
    <w:p w:rsidRPr="00E96B9E" w:rsidR="007C6430" w:rsidP="007C6430" w:rsidRDefault="007C6430">
      <w:pPr>
        <w:pStyle w:val="NoSpacing"/>
        <w:rPr>
          <w:rFonts w:ascii="Georgia" w:hAnsi="Georgia"/>
          <w:sz w:val="24"/>
          <w:szCs w:val="24"/>
        </w:rPr>
      </w:pPr>
    </w:p>
    <w:p w:rsidRPr="00E96B9E" w:rsidR="007C6430" w:rsidP="007C6430" w:rsidRDefault="007C6430">
      <w:pPr>
        <w:pStyle w:val="NoSpacing"/>
        <w:rPr>
          <w:rFonts w:ascii="Georgia" w:hAnsi="Georgia"/>
          <w:sz w:val="24"/>
          <w:szCs w:val="24"/>
        </w:rPr>
      </w:pPr>
    </w:p>
    <w:p w:rsidRPr="00E96B9E" w:rsidR="007C6430" w:rsidP="007C6430" w:rsidRDefault="007C6430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Susanne Seagrave, Ph.D.</w:t>
      </w:r>
    </w:p>
    <w:p w:rsidRPr="00E96B9E" w:rsidR="007C6430" w:rsidP="007C6430" w:rsidRDefault="007C6430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Deputy Director, Division of Institutional Post-Acute Care</w:t>
      </w:r>
    </w:p>
    <w:p w:rsidRPr="00E96B9E" w:rsidR="007C6430" w:rsidP="007C6430" w:rsidRDefault="007C6430">
      <w:pPr>
        <w:pStyle w:val="NoSpacing"/>
        <w:rPr>
          <w:rFonts w:ascii="Georgia" w:hAnsi="Georgia" w:cs="Calibri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Centers for Medicare &amp; Medicaid Services</w:t>
      </w:r>
    </w:p>
    <w:p w:rsidRPr="00E96B9E" w:rsidR="007C6430" w:rsidP="007C6430" w:rsidRDefault="007C6430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Mail Stop C5-06-27, 7500 Security Blvd.,</w:t>
      </w:r>
    </w:p>
    <w:p w:rsidRPr="00E96B9E" w:rsidR="007C6430" w:rsidP="007C6430" w:rsidRDefault="007C6430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Baltimore MD  21244-1850</w:t>
      </w:r>
    </w:p>
    <w:p w:rsidRPr="00E96B9E" w:rsidR="007C6430" w:rsidP="007C6430" w:rsidRDefault="007C6430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 xml:space="preserve">410.786.0044 </w:t>
      </w:r>
    </w:p>
    <w:p w:rsidRPr="00E96B9E" w:rsidR="007C6430" w:rsidP="007C6430" w:rsidRDefault="00CD62F1">
      <w:pPr>
        <w:pStyle w:val="NoSpacing"/>
        <w:rPr>
          <w:rStyle w:val="Hyperlink"/>
          <w:rFonts w:ascii="Georgia" w:hAnsi="Georgia" w:cs="Arial"/>
          <w:color w:val="0000FF"/>
          <w:sz w:val="24"/>
          <w:szCs w:val="24"/>
        </w:rPr>
      </w:pPr>
      <w:hyperlink w:history="1" r:id="rId18">
        <w:r w:rsidRPr="00E96B9E" w:rsidR="007C6430">
          <w:rPr>
            <w:rStyle w:val="Hyperlink"/>
            <w:rFonts w:ascii="Georgia" w:hAnsi="Georgia" w:cs="Arial"/>
            <w:color w:val="0000FF"/>
            <w:sz w:val="24"/>
            <w:szCs w:val="24"/>
          </w:rPr>
          <w:t>susanne.seagrave@cms.hhs.gov</w:t>
        </w:r>
      </w:hyperlink>
    </w:p>
    <w:p w:rsidRPr="00E96B9E" w:rsidR="00B921A9" w:rsidP="007C6430" w:rsidRDefault="00B921A9">
      <w:pPr>
        <w:pStyle w:val="NoSpacing"/>
        <w:rPr>
          <w:rStyle w:val="Hyperlink"/>
          <w:rFonts w:ascii="Georgia" w:hAnsi="Georgia" w:cs="Arial"/>
          <w:color w:val="0000FF"/>
          <w:sz w:val="24"/>
          <w:szCs w:val="24"/>
        </w:rPr>
      </w:pP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Sebastian Schneeweiss, MD, ScD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Chief, Division of Pharmacoepidemiology and Pharmacoeconomics,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Department of Medicine, Brigham and Women's Hospital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Professor of Medicine, Harvard Medical School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Professor in Epidemiology, Harvard T.H. Chan School of Public Health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1 Brigham Circle, Suite 3030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Boston, MA 02120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Phone: (001) 617 278-0930</w:t>
      </w:r>
    </w:p>
    <w:p w:rsidRPr="00E96B9E" w:rsidR="00B921A9" w:rsidP="00B921A9" w:rsidRDefault="00CD62F1">
      <w:pPr>
        <w:pStyle w:val="NormalWeb"/>
        <w:rPr>
          <w:rFonts w:ascii="Georgia" w:hAnsi="Georgia" w:cs="Helvetica"/>
          <w:color w:val="042EEE"/>
          <w:u w:val="single"/>
        </w:rPr>
      </w:pPr>
      <w:hyperlink w:history="1" r:id="rId19">
        <w:r w:rsidRPr="00E96B9E" w:rsidR="00B921A9">
          <w:rPr>
            <w:rStyle w:val="Hyperlink"/>
            <w:rFonts w:ascii="Georgia" w:hAnsi="Georgia" w:cs="Helvetica"/>
          </w:rPr>
          <w:t>schneeweiss@post.harvard.edu</w:t>
        </w:r>
      </w:hyperlink>
    </w:p>
    <w:p w:rsidRPr="00E96B9E" w:rsidR="00B921A9" w:rsidP="00B921A9" w:rsidRDefault="00B921A9">
      <w:pPr>
        <w:pStyle w:val="NormalWeb"/>
        <w:rPr>
          <w:rFonts w:ascii="Georgia" w:hAnsi="Georgia" w:cs="Helvetica"/>
          <w:color w:val="042EEE"/>
        </w:rPr>
      </w:pP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Veena Hoffman, MPH.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Epidemiologist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Optum Life Sciences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315 E. Eisenhower Parkway, Suite 305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Ann Arbor, Michigan 48108</w:t>
      </w:r>
    </w:p>
    <w:p w:rsidRPr="00E96B9E" w:rsidR="00B921A9" w:rsidP="00B921A9" w:rsidRDefault="00B921A9">
      <w:pPr>
        <w:pStyle w:val="NoSpacing"/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(734) 205-1807</w:t>
      </w:r>
    </w:p>
    <w:p w:rsidRPr="00E96B9E" w:rsidR="00B921A9" w:rsidP="00B921A9" w:rsidRDefault="00CD62F1">
      <w:pPr>
        <w:pStyle w:val="NoSpacing"/>
        <w:rPr>
          <w:rFonts w:ascii="Georgia" w:hAnsi="Georgia"/>
          <w:sz w:val="24"/>
          <w:szCs w:val="24"/>
        </w:rPr>
      </w:pPr>
      <w:hyperlink w:history="1" r:id="rId20">
        <w:r w:rsidRPr="00E96B9E" w:rsidR="00B921A9">
          <w:rPr>
            <w:rStyle w:val="Hyperlink"/>
            <w:rFonts w:ascii="Georgia" w:hAnsi="Georgia"/>
            <w:sz w:val="24"/>
            <w:szCs w:val="24"/>
          </w:rPr>
          <w:t>Veena.hoffman@optum.com</w:t>
        </w:r>
      </w:hyperlink>
    </w:p>
    <w:p w:rsidRPr="00E96B9E" w:rsidR="00B921A9" w:rsidP="007C6430" w:rsidRDefault="00B921A9">
      <w:pPr>
        <w:pStyle w:val="NoSpacing"/>
        <w:rPr>
          <w:rFonts w:ascii="Georgia" w:hAnsi="Georgia"/>
          <w:sz w:val="24"/>
          <w:szCs w:val="24"/>
        </w:rPr>
      </w:pPr>
    </w:p>
    <w:p w:rsidRPr="00E96B9E" w:rsidR="00CF6437" w:rsidP="00CF6437" w:rsidRDefault="00CF6437">
      <w:pPr>
        <w:rPr>
          <w:rFonts w:ascii="Georgia" w:hAnsi="Georgia" w:cs="Courier New"/>
          <w:sz w:val="24"/>
          <w:szCs w:val="24"/>
        </w:rPr>
      </w:pPr>
    </w:p>
    <w:p w:rsidRPr="00E96B9E" w:rsidR="00CF6437" w:rsidP="00CF6437" w:rsidRDefault="00CF6437">
      <w:pPr>
        <w:rPr>
          <w:rFonts w:ascii="Georgia" w:hAnsi="Georgia" w:cs="Courier New"/>
          <w:sz w:val="24"/>
          <w:szCs w:val="24"/>
        </w:rPr>
      </w:pPr>
    </w:p>
    <w:p w:rsidRPr="00CD62F1" w:rsidR="00CF6437" w:rsidP="00CF6437" w:rsidRDefault="00CF6437">
      <w:pPr>
        <w:rPr>
          <w:rFonts w:ascii="Georgia" w:hAnsi="Georgia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>Mark Gildemaster</w:t>
      </w:r>
    </w:p>
    <w:p w:rsidRPr="00CD62F1" w:rsidR="00CF6437" w:rsidP="00CF6437" w:rsidRDefault="00CF6437">
      <w:pPr>
        <w:rPr>
          <w:rFonts w:ascii="Georgia" w:hAnsi="Georgia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>Office of Health Statistics</w:t>
      </w:r>
    </w:p>
    <w:p w:rsidRPr="00CD62F1" w:rsidR="00CF6437" w:rsidP="00CF6437" w:rsidRDefault="00CF6437">
      <w:pPr>
        <w:rPr>
          <w:rFonts w:ascii="Georgia" w:hAnsi="Georgia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>South Dakota Department of Health</w:t>
      </w:r>
    </w:p>
    <w:p w:rsidRPr="00CD62F1" w:rsidR="00CF6437" w:rsidP="00CF6437" w:rsidRDefault="00CF6437">
      <w:pPr>
        <w:rPr>
          <w:rFonts w:ascii="Georgia" w:hAnsi="Georgia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>615 East 4</w:t>
      </w:r>
      <w:r w:rsidRPr="00CD62F1">
        <w:rPr>
          <w:rFonts w:ascii="Georgia" w:hAnsi="Georgia" w:cs="Courier New"/>
          <w:sz w:val="24"/>
          <w:szCs w:val="24"/>
          <w:vertAlign w:val="superscript"/>
        </w:rPr>
        <w:t>th</w:t>
      </w:r>
      <w:r w:rsidRPr="00CD62F1">
        <w:rPr>
          <w:rFonts w:ascii="Georgia" w:hAnsi="Georgia" w:cs="Courier New"/>
          <w:sz w:val="24"/>
          <w:szCs w:val="24"/>
        </w:rPr>
        <w:t xml:space="preserve"> Street</w:t>
      </w:r>
    </w:p>
    <w:p w:rsidRPr="00CD62F1" w:rsidR="00CF6437" w:rsidP="00CF6437" w:rsidRDefault="00CF6437">
      <w:pPr>
        <w:rPr>
          <w:rFonts w:ascii="Georgia" w:hAnsi="Georgia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>Pierre, SD  57501-2536</w:t>
      </w:r>
    </w:p>
    <w:p w:rsidRPr="00CD62F1" w:rsidR="00CF6437" w:rsidP="00CF6437" w:rsidRDefault="00CF6437">
      <w:pPr>
        <w:rPr>
          <w:rFonts w:ascii="Georgia" w:hAnsi="Georgia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>Phone       605-773-3596</w:t>
      </w:r>
    </w:p>
    <w:p w:rsidRPr="00CD62F1" w:rsidR="00CF6437" w:rsidP="00CF6437" w:rsidRDefault="00CF6437">
      <w:pPr>
        <w:rPr>
          <w:rFonts w:ascii="Georgia" w:hAnsi="Georgia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>Fax         605-773-5509</w:t>
      </w:r>
    </w:p>
    <w:p w:rsidRPr="00CD62F1" w:rsidR="00CF6437" w:rsidP="00CF6437" w:rsidRDefault="00CF6437">
      <w:pPr>
        <w:rPr>
          <w:rStyle w:val="Hyperlink"/>
          <w:rFonts w:ascii="Georgia" w:hAnsi="Georgia" w:cs="Courier New"/>
          <w:color w:val="0000FF"/>
          <w:sz w:val="24"/>
          <w:szCs w:val="24"/>
        </w:rPr>
      </w:pPr>
      <w:r w:rsidRPr="00CD62F1">
        <w:rPr>
          <w:rFonts w:ascii="Georgia" w:hAnsi="Georgia" w:cs="Courier New"/>
          <w:sz w:val="24"/>
          <w:szCs w:val="24"/>
        </w:rPr>
        <w:t xml:space="preserve">E-mail      </w:t>
      </w:r>
      <w:hyperlink w:history="1" r:id="rId21">
        <w:r w:rsidRPr="00CD62F1">
          <w:rPr>
            <w:rStyle w:val="Hyperlink"/>
            <w:rFonts w:ascii="Georgia" w:hAnsi="Georgia" w:cs="Courier New"/>
            <w:color w:val="0000FF"/>
            <w:sz w:val="24"/>
            <w:szCs w:val="24"/>
          </w:rPr>
          <w:t>mark.gildemaster@state.sd.us</w:t>
        </w:r>
      </w:hyperlink>
    </w:p>
    <w:p w:rsidRPr="00CD62F1" w:rsidR="00FA3CFD" w:rsidP="00CF6437" w:rsidRDefault="00FA3CFD">
      <w:pPr>
        <w:rPr>
          <w:rStyle w:val="Hyperlink"/>
          <w:rFonts w:ascii="Georgia" w:hAnsi="Georgia" w:cs="Courier New"/>
          <w:color w:val="0000FF"/>
          <w:sz w:val="24"/>
          <w:szCs w:val="24"/>
        </w:rPr>
      </w:pPr>
    </w:p>
    <w:p w:rsidRPr="00CD62F1" w:rsidR="00FA3CFD" w:rsidP="00CF6437" w:rsidRDefault="00FA3CFD">
      <w:pPr>
        <w:rPr>
          <w:rStyle w:val="Hyperlink"/>
          <w:rFonts w:ascii="Georgia" w:hAnsi="Georgia" w:cs="Courier New"/>
          <w:color w:val="0000FF"/>
          <w:sz w:val="24"/>
          <w:szCs w:val="24"/>
        </w:rPr>
      </w:pPr>
    </w:p>
    <w:p w:rsidRPr="00CD62F1" w:rsidR="00BB1A75" w:rsidP="00CF6437" w:rsidRDefault="00BB1A75">
      <w:pPr>
        <w:rPr>
          <w:rFonts w:ascii="Georgia" w:hAnsi="Georgia"/>
          <w:sz w:val="24"/>
          <w:szCs w:val="24"/>
        </w:rPr>
      </w:pPr>
    </w:p>
    <w:p w:rsidRPr="00CD62F1" w:rsidR="00CF6437" w:rsidP="007C6430" w:rsidRDefault="00BB1A75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 xml:space="preserve">Kelly Nicole </w:t>
      </w:r>
      <w:proofErr w:type="spellStart"/>
      <w:r w:rsidRPr="00CD62F1">
        <w:rPr>
          <w:rFonts w:ascii="Georgia" w:hAnsi="Georgia"/>
          <w:sz w:val="24"/>
          <w:szCs w:val="24"/>
        </w:rPr>
        <w:t>Troillet</w:t>
      </w:r>
      <w:proofErr w:type="spellEnd"/>
      <w:r w:rsidRPr="00CD62F1">
        <w:rPr>
          <w:rFonts w:ascii="Georgia" w:hAnsi="Georgia"/>
          <w:sz w:val="24"/>
          <w:szCs w:val="24"/>
        </w:rPr>
        <w:t>, MS</w:t>
      </w:r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Health Program Specialist III</w:t>
      </w:r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Arkansas Department of Health</w:t>
      </w:r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Center for Disease Statistics</w:t>
      </w:r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Phone: 501.661.2139</w:t>
      </w:r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>Fax: 501.661.2544</w:t>
      </w:r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 xml:space="preserve">E-mail:  </w:t>
      </w:r>
      <w:hyperlink w:history="1" r:id="rId22">
        <w:r w:rsidRPr="00CD62F1">
          <w:rPr>
            <w:rStyle w:val="Hyperlink"/>
            <w:rFonts w:ascii="Georgia" w:hAnsi="Georgia"/>
            <w:sz w:val="24"/>
            <w:szCs w:val="24"/>
          </w:rPr>
          <w:t>Kelly.troillet@arkansas.gov</w:t>
        </w:r>
      </w:hyperlink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</w:p>
    <w:p w:rsidRPr="00CD62F1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</w:p>
    <w:p w:rsidRPr="00CD62F1" w:rsidR="00E715E4" w:rsidP="00756B29" w:rsidRDefault="00E715E4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 xml:space="preserve">Monique E. Wilson, </w:t>
      </w:r>
      <w:proofErr w:type="spellStart"/>
      <w:r w:rsidRPr="00CD62F1">
        <w:rPr>
          <w:rFonts w:ascii="Georgia" w:hAnsi="Georgia"/>
          <w:sz w:val="24"/>
          <w:szCs w:val="24"/>
        </w:rPr>
        <w:t>Dr.P.H</w:t>
      </w:r>
      <w:proofErr w:type="spellEnd"/>
      <w:r w:rsidRPr="00CD62F1">
        <w:rPr>
          <w:rFonts w:ascii="Georgia" w:hAnsi="Georgia"/>
          <w:sz w:val="24"/>
          <w:szCs w:val="24"/>
        </w:rPr>
        <w:t>.</w:t>
      </w:r>
    </w:p>
    <w:p w:rsidRPr="00CD62F1" w:rsidR="00E715E4" w:rsidP="00756B29" w:rsidRDefault="00E715E4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 w:cs="Tahoma"/>
          <w:sz w:val="24"/>
          <w:szCs w:val="24"/>
        </w:rPr>
        <w:t>Assistant Director, Vital Statistics Administration (VSA)</w:t>
      </w:r>
    </w:p>
    <w:p w:rsidRPr="00CD62F1" w:rsidR="00E715E4" w:rsidP="00756B29" w:rsidRDefault="00E715E4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 w:cs="Tahoma"/>
          <w:sz w:val="24"/>
          <w:szCs w:val="24"/>
        </w:rPr>
        <w:t>Maryland Department of Health (MDH)</w:t>
      </w:r>
    </w:p>
    <w:p w:rsidRPr="00CD62F1" w:rsidR="00E715E4" w:rsidP="00756B29" w:rsidRDefault="00E715E4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 w:cs="Tahoma"/>
          <w:sz w:val="24"/>
          <w:szCs w:val="24"/>
        </w:rPr>
        <w:t>4201 Patterson Avenue, 5th Floor</w:t>
      </w:r>
    </w:p>
    <w:p w:rsidRPr="00CD62F1" w:rsidR="00E715E4" w:rsidP="00756B29" w:rsidRDefault="00E715E4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 w:cs="Tahoma"/>
          <w:sz w:val="24"/>
          <w:szCs w:val="24"/>
        </w:rPr>
        <w:t>Baltimore, MD 21215</w:t>
      </w:r>
    </w:p>
    <w:p w:rsidRPr="00CD62F1" w:rsidR="00E715E4" w:rsidP="00756B29" w:rsidRDefault="00E715E4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 w:cs="Tahoma"/>
          <w:sz w:val="24"/>
          <w:szCs w:val="24"/>
        </w:rPr>
        <w:t>Phone: 410-764-3875</w:t>
      </w:r>
    </w:p>
    <w:p w:rsidRPr="00E96B9E" w:rsidR="00E715E4" w:rsidP="00756B29" w:rsidRDefault="00756B29">
      <w:pPr>
        <w:pStyle w:val="NoSpacing"/>
        <w:rPr>
          <w:rFonts w:ascii="Georgia" w:hAnsi="Georgia"/>
          <w:sz w:val="24"/>
          <w:szCs w:val="24"/>
        </w:rPr>
      </w:pPr>
      <w:r w:rsidRPr="00CD62F1">
        <w:rPr>
          <w:rFonts w:ascii="Georgia" w:hAnsi="Georgia"/>
          <w:sz w:val="24"/>
          <w:szCs w:val="24"/>
        </w:rPr>
        <w:t xml:space="preserve">E-mail: </w:t>
      </w:r>
      <w:hyperlink w:history="1" r:id="rId23">
        <w:r w:rsidRPr="00CD62F1">
          <w:rPr>
            <w:rStyle w:val="Hyperlink"/>
            <w:rFonts w:ascii="Georgia" w:hAnsi="Georgia" w:cs="Tahoma"/>
            <w:sz w:val="24"/>
            <w:szCs w:val="24"/>
          </w:rPr>
          <w:t>monique.wilson@maryland.gov</w:t>
        </w:r>
      </w:hyperlink>
    </w:p>
    <w:p w:rsidRPr="00E96B9E" w:rsidR="00BB1A75" w:rsidP="007C6430" w:rsidRDefault="00BB1A75">
      <w:pPr>
        <w:pStyle w:val="NoSpacing"/>
        <w:rPr>
          <w:rFonts w:ascii="Georgia" w:hAnsi="Georgia"/>
          <w:sz w:val="24"/>
          <w:szCs w:val="24"/>
        </w:rPr>
      </w:pPr>
    </w:p>
    <w:p w:rsidRPr="00E96B9E" w:rsidR="00E715E4" w:rsidP="007C6430" w:rsidRDefault="00E715E4">
      <w:pPr>
        <w:pStyle w:val="NoSpacing"/>
        <w:rPr>
          <w:rFonts w:ascii="Georgia" w:hAnsi="Georgia"/>
          <w:sz w:val="24"/>
          <w:szCs w:val="24"/>
        </w:rPr>
      </w:pPr>
    </w:p>
    <w:p w:rsidRPr="00E96B9E" w:rsidR="00756B29" w:rsidP="00756B29" w:rsidRDefault="00756B29">
      <w:pPr>
        <w:rPr>
          <w:rFonts w:ascii="Georgia" w:hAnsi="Georgia"/>
          <w:bCs/>
          <w:sz w:val="24"/>
          <w:szCs w:val="24"/>
        </w:rPr>
      </w:pPr>
      <w:r w:rsidRPr="00E96B9E">
        <w:rPr>
          <w:rFonts w:ascii="Georgia" w:hAnsi="Georgia"/>
          <w:bCs/>
          <w:sz w:val="24"/>
          <w:szCs w:val="24"/>
        </w:rPr>
        <w:t>Harmanpreet Bhatti, MPH</w:t>
      </w:r>
    </w:p>
    <w:p w:rsidRPr="00E96B9E" w:rsidR="00756B29" w:rsidP="00756B29" w:rsidRDefault="00756B29">
      <w:pPr>
        <w:rPr>
          <w:rFonts w:ascii="Georgia" w:hAnsi="Georgia"/>
          <w:b/>
          <w:bCs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Presidential Management Fellow</w:t>
      </w:r>
    </w:p>
    <w:p w:rsidRPr="00E96B9E" w:rsidR="00756B29" w:rsidP="00756B29" w:rsidRDefault="00756B29">
      <w:pPr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sz w:val="24"/>
          <w:szCs w:val="24"/>
        </w:rPr>
        <w:t>Epidemiologist</w:t>
      </w:r>
    </w:p>
    <w:p w:rsidRPr="00E96B9E" w:rsidR="00756B29" w:rsidP="00756B29" w:rsidRDefault="00756B29">
      <w:pPr>
        <w:rPr>
          <w:rFonts w:ascii="Georgia" w:hAnsi="Georgia"/>
          <w:sz w:val="24"/>
          <w:szCs w:val="24"/>
        </w:rPr>
      </w:pPr>
      <w:r w:rsidRPr="00E96B9E">
        <w:rPr>
          <w:rFonts w:ascii="Georgia" w:hAnsi="Georgia"/>
          <w:color w:val="000000"/>
          <w:sz w:val="24"/>
          <w:szCs w:val="24"/>
        </w:rPr>
        <w:t>Division for Health and Nutrition Examination Surveys (DHANES) Planning Branch</w:t>
      </w:r>
    </w:p>
    <w:p w:rsidRPr="00E96B9E" w:rsidR="00756B29" w:rsidP="00756B29" w:rsidRDefault="00756B29">
      <w:pPr>
        <w:rPr>
          <w:rFonts w:ascii="Georgia" w:hAnsi="Georgia"/>
          <w:color w:val="000000"/>
          <w:sz w:val="24"/>
          <w:szCs w:val="24"/>
        </w:rPr>
      </w:pPr>
      <w:r w:rsidRPr="00E96B9E">
        <w:rPr>
          <w:rFonts w:ascii="Georgia" w:hAnsi="Georgia"/>
          <w:color w:val="000000"/>
          <w:sz w:val="24"/>
          <w:szCs w:val="24"/>
        </w:rPr>
        <w:t>National Center for Health Statistics (NCHS)</w:t>
      </w:r>
    </w:p>
    <w:p w:rsidRPr="00E96B9E" w:rsidR="00756B29" w:rsidP="00756B29" w:rsidRDefault="00756B29">
      <w:pPr>
        <w:rPr>
          <w:rFonts w:ascii="Georgia" w:hAnsi="Georgia"/>
          <w:color w:val="000000"/>
          <w:sz w:val="24"/>
          <w:szCs w:val="24"/>
        </w:rPr>
      </w:pPr>
      <w:r w:rsidRPr="00E96B9E">
        <w:rPr>
          <w:rFonts w:ascii="Georgia" w:hAnsi="Georgia"/>
          <w:color w:val="000000"/>
          <w:sz w:val="24"/>
          <w:szCs w:val="24"/>
        </w:rPr>
        <w:t>Centers for Disease Control and Prevention (CDC)</w:t>
      </w:r>
    </w:p>
    <w:p w:rsidRPr="00E96B9E" w:rsidR="00756B29" w:rsidP="00756B29" w:rsidRDefault="00756B29">
      <w:pPr>
        <w:rPr>
          <w:rFonts w:ascii="Georgia" w:hAnsi="Georgia"/>
          <w:color w:val="000000"/>
          <w:sz w:val="24"/>
          <w:szCs w:val="24"/>
        </w:rPr>
      </w:pPr>
      <w:r w:rsidRPr="00E96B9E">
        <w:rPr>
          <w:rFonts w:ascii="Georgia" w:hAnsi="Georgia"/>
          <w:color w:val="000000"/>
          <w:sz w:val="24"/>
          <w:szCs w:val="24"/>
        </w:rPr>
        <w:t xml:space="preserve">Phone: 301-458-4563 | Cell: 714-948-0672 | </w:t>
      </w:r>
    </w:p>
    <w:p w:rsidRPr="00E96B9E" w:rsidR="00756B29" w:rsidP="00756B29" w:rsidRDefault="00756B29">
      <w:pPr>
        <w:rPr>
          <w:rFonts w:ascii="Georgia" w:hAnsi="Georgia"/>
          <w:color w:val="000000"/>
          <w:sz w:val="24"/>
          <w:szCs w:val="24"/>
        </w:rPr>
      </w:pPr>
      <w:r w:rsidRPr="00E96B9E">
        <w:rPr>
          <w:rFonts w:ascii="Georgia" w:hAnsi="Georgia"/>
          <w:color w:val="000000"/>
          <w:sz w:val="24"/>
          <w:szCs w:val="24"/>
        </w:rPr>
        <w:t>E-mail</w:t>
      </w:r>
      <w:r w:rsidRPr="00E96B9E">
        <w:rPr>
          <w:rFonts w:ascii="Georgia" w:hAnsi="Georgia"/>
          <w:sz w:val="24"/>
          <w:szCs w:val="24"/>
        </w:rPr>
        <w:t xml:space="preserve">: </w:t>
      </w:r>
      <w:hyperlink w:history="1" r:id="rId24">
        <w:r w:rsidRPr="00E96B9E">
          <w:rPr>
            <w:rStyle w:val="Hyperlink"/>
            <w:rFonts w:ascii="Georgia" w:hAnsi="Georgia"/>
            <w:sz w:val="24"/>
            <w:szCs w:val="24"/>
          </w:rPr>
          <w:t>pkq2@cdc.gov</w:t>
        </w:r>
      </w:hyperlink>
      <w:r w:rsidRPr="00E96B9E">
        <w:rPr>
          <w:rFonts w:ascii="Georgia" w:hAnsi="Georgia"/>
          <w:color w:val="000000"/>
          <w:sz w:val="24"/>
          <w:szCs w:val="24"/>
        </w:rPr>
        <w:t xml:space="preserve"> | Cubicle #3255</w:t>
      </w:r>
    </w:p>
    <w:p w:rsidRPr="00E96B9E" w:rsidR="00756B29" w:rsidP="00756B29" w:rsidRDefault="00756B29">
      <w:pPr>
        <w:rPr>
          <w:rFonts w:ascii="Georgia" w:hAnsi="Georgia"/>
          <w:sz w:val="24"/>
          <w:szCs w:val="24"/>
        </w:rPr>
      </w:pPr>
    </w:p>
    <w:p w:rsidR="00453BDE" w:rsidP="007C6430" w:rsidRDefault="00453BDE">
      <w:pPr>
        <w:pStyle w:val="NoSpacing"/>
        <w:rPr>
          <w:rFonts w:ascii="Georgia" w:hAnsi="Georgia"/>
          <w:sz w:val="24"/>
          <w:szCs w:val="24"/>
        </w:rPr>
      </w:pPr>
      <w:bookmarkStart w:name="_Hlk23940403" w:id="2"/>
    </w:p>
    <w:bookmarkEnd w:id="2"/>
    <w:p w:rsidRPr="00CD62F1" w:rsidR="004E2EBA" w:rsidP="004E2EBA" w:rsidRDefault="004E2EBA">
      <w:pPr>
        <w:pStyle w:val="NormalWeb"/>
        <w:shd w:val="clear" w:color="auto" w:fill="FFFFFF"/>
        <w:rPr>
          <w:rFonts w:ascii="Georgia" w:hAnsi="Georgia" w:cs="Arial"/>
        </w:rPr>
      </w:pPr>
      <w:r w:rsidRPr="00CD62F1">
        <w:rPr>
          <w:rFonts w:ascii="Georgia" w:hAnsi="Georgia" w:cs="Arial"/>
          <w:bCs/>
          <w:spacing w:val="6"/>
        </w:rPr>
        <w:t>Kari McClure Mentzer, MA</w:t>
      </w:r>
    </w:p>
    <w:p w:rsidRPr="00CD62F1" w:rsidR="004E2EBA" w:rsidP="004E2EBA" w:rsidRDefault="004E2EBA">
      <w:pPr>
        <w:pStyle w:val="NormalWeb"/>
        <w:shd w:val="clear" w:color="auto" w:fill="FFFFFF"/>
        <w:rPr>
          <w:rFonts w:ascii="Georgia" w:hAnsi="Georgia" w:cs="Arial"/>
        </w:rPr>
      </w:pPr>
      <w:r w:rsidRPr="00CD62F1">
        <w:rPr>
          <w:rFonts w:ascii="Georgia" w:hAnsi="Georgia" w:cs="Arial"/>
          <w:spacing w:val="6"/>
        </w:rPr>
        <w:t>Research Analyst | MN Center for Health Statistics</w:t>
      </w:r>
    </w:p>
    <w:p w:rsidRPr="00CD62F1" w:rsidR="004E2EBA" w:rsidP="004E2EBA" w:rsidRDefault="004E2EBA">
      <w:pPr>
        <w:pStyle w:val="NormalWeb"/>
        <w:shd w:val="clear" w:color="auto" w:fill="FFFFFF"/>
        <w:rPr>
          <w:rFonts w:ascii="Georgia" w:hAnsi="Georgia" w:cs="Arial"/>
        </w:rPr>
      </w:pPr>
      <w:r w:rsidRPr="00CD62F1">
        <w:rPr>
          <w:rFonts w:ascii="Georgia" w:hAnsi="Georgia" w:cs="Arial"/>
          <w:spacing w:val="6"/>
        </w:rPr>
        <w:t>Vital Statistics Research &amp; Reporting</w:t>
      </w:r>
    </w:p>
    <w:p w:rsidRPr="00CD62F1" w:rsidR="004E2EBA" w:rsidP="004E2EBA" w:rsidRDefault="004E2EBA">
      <w:pPr>
        <w:pStyle w:val="NormalWeb"/>
        <w:shd w:val="clear" w:color="auto" w:fill="FFFFFF"/>
        <w:rPr>
          <w:rFonts w:ascii="Georgia" w:hAnsi="Georgia" w:cs="Arial"/>
        </w:rPr>
      </w:pPr>
      <w:r w:rsidRPr="00CD62F1">
        <w:rPr>
          <w:rFonts w:ascii="Georgia" w:hAnsi="Georgia" w:cs="Arial"/>
          <w:spacing w:val="6"/>
        </w:rPr>
        <w:t>Office: 651-201-5944</w:t>
      </w:r>
    </w:p>
    <w:p w:rsidRPr="00CD62F1" w:rsidR="004E2EBA" w:rsidP="004E2EBA" w:rsidRDefault="004E2EBA">
      <w:pPr>
        <w:pStyle w:val="NormalWeb"/>
        <w:shd w:val="clear" w:color="auto" w:fill="FFFFFF"/>
        <w:rPr>
          <w:rFonts w:ascii="Georgia" w:hAnsi="Georgia" w:cs="Arial"/>
        </w:rPr>
      </w:pPr>
      <w:r w:rsidRPr="00CD62F1">
        <w:rPr>
          <w:rFonts w:ascii="Georgia" w:hAnsi="Georgia" w:cs="Arial"/>
          <w:spacing w:val="6"/>
        </w:rPr>
        <w:t>Email</w:t>
      </w:r>
      <w:r w:rsidRPr="00CD62F1">
        <w:rPr>
          <w:rFonts w:ascii="Georgia" w:hAnsi="Georgia" w:cs="Arial"/>
          <w:bCs/>
          <w:spacing w:val="6"/>
        </w:rPr>
        <w:t>:   </w:t>
      </w:r>
      <w:hyperlink w:history="1" r:id="rId25">
        <w:r w:rsidRPr="00CD62F1">
          <w:rPr>
            <w:rStyle w:val="Hyperlink"/>
            <w:rFonts w:ascii="Georgia" w:hAnsi="Georgia" w:cs="Arial"/>
            <w:bCs/>
            <w:color w:val="auto"/>
            <w:spacing w:val="6"/>
          </w:rPr>
          <w:t>kari.mentzer@state.mn.us</w:t>
        </w:r>
      </w:hyperlink>
    </w:p>
    <w:p w:rsidRPr="00CD62F1" w:rsidR="004E2EBA" w:rsidP="004E2EBA" w:rsidRDefault="004E2EBA">
      <w:pPr>
        <w:pStyle w:val="NoSpacing"/>
        <w:rPr>
          <w:rFonts w:ascii="Georgia" w:hAnsi="Georgia"/>
          <w:sz w:val="24"/>
          <w:szCs w:val="24"/>
        </w:rPr>
      </w:pPr>
    </w:p>
    <w:p w:rsidRPr="00CD62F1" w:rsidR="00C2005A" w:rsidP="00C2005A" w:rsidRDefault="00C2005A">
      <w:pPr>
        <w:rPr>
          <w:rFonts w:ascii="Century Gothic" w:hAnsi="Century Gothic"/>
          <w:b/>
          <w:bCs/>
          <w:color w:val="000000"/>
        </w:rPr>
      </w:pPr>
    </w:p>
    <w:p w:rsidRPr="00CD62F1" w:rsidR="00C2005A" w:rsidP="00C2005A" w:rsidRDefault="00C2005A">
      <w:pPr>
        <w:rPr>
          <w:rFonts w:ascii="Century Gothic" w:hAnsi="Century Gothic"/>
          <w:b/>
          <w:bCs/>
          <w:color w:val="000000"/>
        </w:rPr>
      </w:pPr>
    </w:p>
    <w:p w:rsidRPr="00CD62F1" w:rsidR="00C2005A" w:rsidP="00C2005A" w:rsidRDefault="00C2005A">
      <w:pPr>
        <w:rPr>
          <w:rFonts w:ascii="Century Gothic" w:hAnsi="Century Gothic"/>
          <w:b/>
          <w:bCs/>
          <w:color w:val="000000"/>
        </w:rPr>
      </w:pPr>
    </w:p>
    <w:p w:rsidRPr="00CD62F1" w:rsidR="00C2005A" w:rsidP="00C2005A" w:rsidRDefault="00C2005A">
      <w:pPr>
        <w:rPr>
          <w:rFonts w:ascii="Century Gothic" w:hAnsi="Century Gothic"/>
          <w:b/>
          <w:bCs/>
          <w:color w:val="000000"/>
        </w:rPr>
      </w:pPr>
    </w:p>
    <w:p w:rsidRPr="00CD62F1" w:rsidR="00C2005A" w:rsidP="00C2005A" w:rsidRDefault="00C2005A">
      <w:pPr>
        <w:rPr>
          <w:rFonts w:ascii="Century Gothic" w:hAnsi="Century Gothic"/>
          <w:b/>
          <w:bCs/>
          <w:color w:val="000000"/>
        </w:rPr>
      </w:pPr>
    </w:p>
    <w:p w:rsidRPr="00CD62F1" w:rsidR="00C2005A" w:rsidP="00C2005A" w:rsidRDefault="00C2005A">
      <w:pPr>
        <w:rPr>
          <w:rFonts w:ascii="Georgia" w:hAnsi="Georgia"/>
          <w:bCs/>
          <w:color w:val="000000"/>
          <w:sz w:val="24"/>
          <w:szCs w:val="24"/>
        </w:rPr>
      </w:pPr>
      <w:r w:rsidRPr="00CD62F1">
        <w:rPr>
          <w:rFonts w:ascii="Georgia" w:hAnsi="Georgia"/>
          <w:bCs/>
          <w:color w:val="000000"/>
          <w:sz w:val="24"/>
          <w:szCs w:val="24"/>
        </w:rPr>
        <w:t>Katie Hutchinson, PhD, MSPH</w:t>
      </w:r>
    </w:p>
    <w:p w:rsidRPr="00CD62F1" w:rsidR="00C2005A" w:rsidP="00C2005A" w:rsidRDefault="00C2005A">
      <w:pPr>
        <w:rPr>
          <w:rFonts w:ascii="Georgia" w:hAnsi="Georgia"/>
          <w:color w:val="1F497D"/>
          <w:sz w:val="24"/>
          <w:szCs w:val="24"/>
        </w:rPr>
      </w:pPr>
      <w:r w:rsidRPr="00CD62F1">
        <w:rPr>
          <w:rFonts w:ascii="Georgia" w:hAnsi="Georgia"/>
          <w:color w:val="000000"/>
          <w:sz w:val="24"/>
          <w:szCs w:val="24"/>
        </w:rPr>
        <w:t>Senior Epidemiologist</w:t>
      </w:r>
    </w:p>
    <w:p w:rsidRPr="00CD62F1" w:rsidR="00C2005A" w:rsidP="00C2005A" w:rsidRDefault="00C2005A">
      <w:pPr>
        <w:rPr>
          <w:rFonts w:ascii="Georgia" w:hAnsi="Georgia"/>
          <w:color w:val="000000"/>
          <w:sz w:val="24"/>
          <w:szCs w:val="24"/>
        </w:rPr>
      </w:pPr>
      <w:r w:rsidRPr="00CD62F1">
        <w:rPr>
          <w:rFonts w:ascii="Georgia" w:hAnsi="Georgia"/>
          <w:color w:val="000000"/>
          <w:sz w:val="24"/>
          <w:szCs w:val="24"/>
        </w:rPr>
        <w:t>Center for Health Statistics</w:t>
      </w:r>
    </w:p>
    <w:p w:rsidRPr="00CD62F1" w:rsidR="00C2005A" w:rsidP="00C2005A" w:rsidRDefault="00C2005A">
      <w:pPr>
        <w:rPr>
          <w:rFonts w:ascii="Georgia" w:hAnsi="Georgia"/>
          <w:color w:val="000000"/>
          <w:sz w:val="24"/>
          <w:szCs w:val="24"/>
        </w:rPr>
      </w:pPr>
      <w:r w:rsidRPr="00CD62F1">
        <w:rPr>
          <w:rFonts w:ascii="Georgia" w:hAnsi="Georgia"/>
          <w:color w:val="000000"/>
          <w:sz w:val="24"/>
          <w:szCs w:val="24"/>
        </w:rPr>
        <w:t>Disease Control and Health Statistics (DCHS)</w:t>
      </w:r>
    </w:p>
    <w:p w:rsidRPr="00CD62F1" w:rsidR="00C2005A" w:rsidP="00C2005A" w:rsidRDefault="00C2005A">
      <w:pPr>
        <w:rPr>
          <w:rFonts w:ascii="Georgia" w:hAnsi="Georgia"/>
          <w:color w:val="000000"/>
          <w:sz w:val="24"/>
          <w:szCs w:val="24"/>
        </w:rPr>
      </w:pPr>
      <w:r w:rsidRPr="00CD62F1">
        <w:rPr>
          <w:rFonts w:ascii="Georgia" w:hAnsi="Georgia"/>
          <w:color w:val="000000"/>
          <w:sz w:val="24"/>
          <w:szCs w:val="24"/>
        </w:rPr>
        <w:t>Washington State Department of Health</w:t>
      </w:r>
    </w:p>
    <w:p w:rsidRPr="00CD62F1" w:rsidR="00C2005A" w:rsidP="00C2005A" w:rsidRDefault="00CD62F1">
      <w:pPr>
        <w:rPr>
          <w:rFonts w:ascii="Georgia" w:hAnsi="Georgia"/>
          <w:color w:val="000000"/>
          <w:sz w:val="24"/>
          <w:szCs w:val="24"/>
        </w:rPr>
      </w:pPr>
      <w:hyperlink w:history="1" r:id="rId26">
        <w:r w:rsidRPr="00CD62F1" w:rsidR="00C2005A">
          <w:rPr>
            <w:rStyle w:val="Hyperlink"/>
            <w:rFonts w:ascii="Georgia" w:hAnsi="Georgia"/>
            <w:sz w:val="24"/>
            <w:szCs w:val="24"/>
          </w:rPr>
          <w:t>katie.hutchinson@doh.wa.gov</w:t>
        </w:r>
      </w:hyperlink>
    </w:p>
    <w:p w:rsidRPr="00C2005A" w:rsidR="00C2005A" w:rsidP="00C2005A" w:rsidRDefault="00C2005A">
      <w:pPr>
        <w:rPr>
          <w:rFonts w:ascii="Georgia" w:hAnsi="Georgia"/>
          <w:color w:val="000000"/>
          <w:sz w:val="24"/>
          <w:szCs w:val="24"/>
        </w:rPr>
      </w:pPr>
      <w:r w:rsidRPr="00CD62F1">
        <w:rPr>
          <w:rFonts w:ascii="Georgia" w:hAnsi="Georgia"/>
          <w:color w:val="000000"/>
          <w:sz w:val="24"/>
          <w:szCs w:val="24"/>
        </w:rPr>
        <w:t xml:space="preserve">360-236-4324 | </w:t>
      </w:r>
      <w:hyperlink w:history="1" r:id="rId27">
        <w:r w:rsidRPr="00CD62F1">
          <w:rPr>
            <w:rStyle w:val="Hyperlink"/>
            <w:rFonts w:ascii="Georgia" w:hAnsi="Georgia"/>
            <w:sz w:val="24"/>
            <w:szCs w:val="24"/>
          </w:rPr>
          <w:t>www.doh.wa.gov</w:t>
        </w:r>
      </w:hyperlink>
      <w:r w:rsidRPr="00C2005A">
        <w:rPr>
          <w:rFonts w:ascii="Georgia" w:hAnsi="Georgia"/>
          <w:color w:val="000000"/>
          <w:sz w:val="24"/>
          <w:szCs w:val="24"/>
        </w:rPr>
        <w:t xml:space="preserve"> </w:t>
      </w:r>
    </w:p>
    <w:p w:rsidRPr="00C2005A" w:rsidR="00453BDE" w:rsidP="00C2005A" w:rsidRDefault="00453BDE">
      <w:pPr>
        <w:pStyle w:val="NoSpacing"/>
        <w:rPr>
          <w:rFonts w:ascii="Georgia" w:hAnsi="Georgia"/>
          <w:sz w:val="24"/>
          <w:szCs w:val="24"/>
        </w:rPr>
      </w:pPr>
    </w:p>
    <w:sectPr w:rsidRPr="00C2005A" w:rsidR="00453BDE" w:rsidSect="00C96A4E">
      <w:headerReference w:type="default" r:id="rId2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F1" w:rsidRDefault="00CD62F1" w:rsidP="00CD62F1">
      <w:r>
        <w:separator/>
      </w:r>
    </w:p>
  </w:endnote>
  <w:endnote w:type="continuationSeparator" w:id="0">
    <w:p w:rsidR="00CD62F1" w:rsidRDefault="00CD62F1" w:rsidP="00CD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F1" w:rsidRDefault="00CD62F1" w:rsidP="00CD62F1">
      <w:r>
        <w:separator/>
      </w:r>
    </w:p>
  </w:footnote>
  <w:footnote w:type="continuationSeparator" w:id="0">
    <w:p w:rsidR="00CD62F1" w:rsidRDefault="00CD62F1" w:rsidP="00CD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2F1" w:rsidRDefault="00CD62F1">
    <w:pPr>
      <w:pStyle w:val="Header"/>
    </w:pPr>
    <w:r>
      <w:t>Attachment H</w:t>
    </w:r>
  </w:p>
  <w:p w:rsidR="00CD62F1" w:rsidRDefault="00CD6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B7"/>
    <w:rsid w:val="000F43A7"/>
    <w:rsid w:val="00161382"/>
    <w:rsid w:val="001955BD"/>
    <w:rsid w:val="0021001F"/>
    <w:rsid w:val="00370880"/>
    <w:rsid w:val="00450F81"/>
    <w:rsid w:val="00453077"/>
    <w:rsid w:val="00453BDE"/>
    <w:rsid w:val="00476C1A"/>
    <w:rsid w:val="004944D7"/>
    <w:rsid w:val="004E2EBA"/>
    <w:rsid w:val="004E3086"/>
    <w:rsid w:val="00507B04"/>
    <w:rsid w:val="00537F14"/>
    <w:rsid w:val="005A295B"/>
    <w:rsid w:val="005A4267"/>
    <w:rsid w:val="005A4DE4"/>
    <w:rsid w:val="00655C73"/>
    <w:rsid w:val="00690668"/>
    <w:rsid w:val="006A4FF5"/>
    <w:rsid w:val="006B7706"/>
    <w:rsid w:val="0075468F"/>
    <w:rsid w:val="00756B29"/>
    <w:rsid w:val="0076378F"/>
    <w:rsid w:val="00776C59"/>
    <w:rsid w:val="00790CDC"/>
    <w:rsid w:val="007C6430"/>
    <w:rsid w:val="00912556"/>
    <w:rsid w:val="009415BD"/>
    <w:rsid w:val="00A82784"/>
    <w:rsid w:val="00AC7BA2"/>
    <w:rsid w:val="00B16604"/>
    <w:rsid w:val="00B60579"/>
    <w:rsid w:val="00B921A9"/>
    <w:rsid w:val="00BB0578"/>
    <w:rsid w:val="00BB1A75"/>
    <w:rsid w:val="00C2005A"/>
    <w:rsid w:val="00C629A3"/>
    <w:rsid w:val="00C64595"/>
    <w:rsid w:val="00C65429"/>
    <w:rsid w:val="00C96A4E"/>
    <w:rsid w:val="00CB1591"/>
    <w:rsid w:val="00CD62F1"/>
    <w:rsid w:val="00CF6437"/>
    <w:rsid w:val="00D14B16"/>
    <w:rsid w:val="00D23FBB"/>
    <w:rsid w:val="00D95932"/>
    <w:rsid w:val="00DC23C5"/>
    <w:rsid w:val="00DD3114"/>
    <w:rsid w:val="00E5196B"/>
    <w:rsid w:val="00E715E4"/>
    <w:rsid w:val="00E72940"/>
    <w:rsid w:val="00E96B9E"/>
    <w:rsid w:val="00F3478A"/>
    <w:rsid w:val="00F4233A"/>
    <w:rsid w:val="00F705F8"/>
    <w:rsid w:val="00FA1BB7"/>
    <w:rsid w:val="00FA3CFD"/>
    <w:rsid w:val="00FA57C5"/>
    <w:rsid w:val="00FB55DF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DBE3"/>
  <w15:docId w15:val="{E47BF904-A3CE-4BBD-A0E0-8B6D826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B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0578"/>
  </w:style>
  <w:style w:type="paragraph" w:styleId="BalloonText">
    <w:name w:val="Balloon Text"/>
    <w:basedOn w:val="Normal"/>
    <w:link w:val="BalloonTextChar"/>
    <w:uiPriority w:val="99"/>
    <w:semiHidden/>
    <w:unhideWhenUsed/>
    <w:rsid w:val="00B60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21A9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1A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6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2F1"/>
  </w:style>
  <w:style w:type="paragraph" w:styleId="Footer">
    <w:name w:val="footer"/>
    <w:basedOn w:val="Normal"/>
    <w:link w:val="FooterChar"/>
    <w:uiPriority w:val="99"/>
    <w:unhideWhenUsed/>
    <w:rsid w:val="00CD6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80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7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556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5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1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84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91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0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65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enk@cdc.gov" TargetMode="External"/><Relationship Id="rId13" Type="http://schemas.openxmlformats.org/officeDocument/2006/relationships/hyperlink" Target="mailto:Aaron.schneiderman@va.gov" TargetMode="External"/><Relationship Id="rId18" Type="http://schemas.openxmlformats.org/officeDocument/2006/relationships/hyperlink" Target="mailto:susanne.seagrave@cms.hhs.gov" TargetMode="External"/><Relationship Id="rId26" Type="http://schemas.openxmlformats.org/officeDocument/2006/relationships/hyperlink" Target="mailto:katie.hutchinson@doh.wa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k.gildemaster@state.sd.us" TargetMode="External"/><Relationship Id="rId7" Type="http://schemas.openxmlformats.org/officeDocument/2006/relationships/hyperlink" Target="mailto:Duncanj11@Michigan.gov" TargetMode="External"/><Relationship Id="rId12" Type="http://schemas.openxmlformats.org/officeDocument/2006/relationships/hyperlink" Target="mailto:derekp@health.ok.gov" TargetMode="External"/><Relationship Id="rId17" Type="http://schemas.openxmlformats.org/officeDocument/2006/relationships/hyperlink" Target="mailto:csimile@cdc.gov" TargetMode="External"/><Relationship Id="rId25" Type="http://schemas.openxmlformats.org/officeDocument/2006/relationships/hyperlink" Target="mailto:kari.mentzer@state.mn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.r.schnatter@exxonmobil.com" TargetMode="External"/><Relationship Id="rId20" Type="http://schemas.openxmlformats.org/officeDocument/2006/relationships/hyperlink" Target="mailto:Veena.hoffman@optum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ie.bailey2@flhealth.gov" TargetMode="External"/><Relationship Id="rId11" Type="http://schemas.openxmlformats.org/officeDocument/2006/relationships/hyperlink" Target="mailto:Heidi.Lengdorfer@alaska.gov" TargetMode="External"/><Relationship Id="rId24" Type="http://schemas.openxmlformats.org/officeDocument/2006/relationships/hyperlink" Target="mailto:pkq2@cdc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aw0@cdc.gov" TargetMode="External"/><Relationship Id="rId23" Type="http://schemas.openxmlformats.org/officeDocument/2006/relationships/hyperlink" Target="mailto:monique.wilson@maryland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ollie.minear@nih.gov" TargetMode="External"/><Relationship Id="rId19" Type="http://schemas.openxmlformats.org/officeDocument/2006/relationships/hyperlink" Target="mailto:schneeweiss@post.harvard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ngster@cdc.gov" TargetMode="External"/><Relationship Id="rId14" Type="http://schemas.openxmlformats.org/officeDocument/2006/relationships/hyperlink" Target="mailto:Neeti.sethi@state.mn.us" TargetMode="External"/><Relationship Id="rId22" Type="http://schemas.openxmlformats.org/officeDocument/2006/relationships/hyperlink" Target="mailto:Kelly.troillet@arkansas.gov" TargetMode="External"/><Relationship Id="rId27" Type="http://schemas.openxmlformats.org/officeDocument/2006/relationships/hyperlink" Target="http://www.doh.wa.go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Buie, Verita (CDC/DDPHSS/NCHS/OD)</cp:lastModifiedBy>
  <cp:revision>2</cp:revision>
  <cp:lastPrinted>2017-10-04T15:24:00Z</cp:lastPrinted>
  <dcterms:created xsi:type="dcterms:W3CDTF">2019-12-16T14:30:00Z</dcterms:created>
  <dcterms:modified xsi:type="dcterms:W3CDTF">2019-12-16T14:30:00Z</dcterms:modified>
</cp:coreProperties>
</file>