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26" w:rsidRDefault="006E0CDD" w14:paraId="45B897CE" w14:textId="77777777">
      <w:pPr>
        <w:spacing w:after="0" w:line="259" w:lineRule="auto"/>
        <w:ind w:left="2177" w:right="551"/>
        <w:jc w:val="center"/>
      </w:pPr>
      <w:r>
        <w:rPr>
          <w:b/>
        </w:rPr>
        <w:t xml:space="preserve">Supporting Statement Part A </w:t>
      </w:r>
      <w:r>
        <w:t xml:space="preserve"> </w:t>
      </w:r>
    </w:p>
    <w:p w:rsidR="006E0CDD" w:rsidRDefault="006E0CDD" w14:paraId="55A4965F" w14:textId="77777777">
      <w:pPr>
        <w:spacing w:after="0" w:line="259" w:lineRule="auto"/>
        <w:ind w:left="2177" w:right="367"/>
        <w:jc w:val="center"/>
      </w:pPr>
      <w:r>
        <w:rPr>
          <w:b/>
        </w:rPr>
        <w:t>Medicare Parts C and D Program Audit Protocols and Data Requests</w:t>
      </w:r>
      <w:r>
        <w:t xml:space="preserve">  </w:t>
      </w:r>
    </w:p>
    <w:p w:rsidR="00A76526" w:rsidRDefault="006E0CDD" w14:paraId="2629A0DE" w14:textId="77777777">
      <w:pPr>
        <w:spacing w:after="0" w:line="259" w:lineRule="auto"/>
        <w:ind w:left="2177" w:right="367"/>
        <w:jc w:val="center"/>
      </w:pPr>
      <w:r>
        <w:t>(</w:t>
      </w:r>
      <w:r>
        <w:rPr>
          <w:b/>
        </w:rPr>
        <w:t>CMS-10191, OMB 0938-1000)</w:t>
      </w:r>
    </w:p>
    <w:p w:rsidR="00A76526" w:rsidRDefault="006E0CDD" w14:paraId="260D1CC6" w14:textId="77777777">
      <w:pPr>
        <w:spacing w:after="2" w:line="259" w:lineRule="auto"/>
        <w:ind w:left="1440" w:firstLine="0"/>
      </w:pPr>
      <w:r>
        <w:t xml:space="preserve">  </w:t>
      </w:r>
    </w:p>
    <w:p w:rsidR="00A76526" w:rsidP="00CF44E4" w:rsidRDefault="006E0CDD" w14:paraId="35D9C339" w14:textId="1A89E525">
      <w:pPr>
        <w:spacing w:after="4" w:line="259" w:lineRule="auto"/>
        <w:ind w:left="1339" w:firstLine="0"/>
      </w:pPr>
      <w:r>
        <w:rPr>
          <w:b/>
          <w:i/>
        </w:rPr>
        <w:t xml:space="preserve">Note: </w:t>
      </w:r>
      <w:r>
        <w:rPr>
          <w:i/>
        </w:rPr>
        <w:t xml:space="preserve">This information collection request was originally approved by OMB in 2016 under the title, “Medicare Parts C and D Program Audit Protocols and Data Requests, CMS-10191, OMB 09381000”and is scheduled to expire on April 30, 2020.  CMS proposed to extend the current instruments for one year (with minor updates) in a 60-day notice that was published in the Federal Register on August 16, 2019.  </w:t>
      </w:r>
      <w:r w:rsidR="00D97B55">
        <w:rPr>
          <w:i/>
        </w:rPr>
        <w:t xml:space="preserve">These minor updates included the </w:t>
      </w:r>
      <w:r w:rsidR="0038642A">
        <w:rPr>
          <w:i/>
        </w:rPr>
        <w:t>addition of</w:t>
      </w:r>
      <w:r w:rsidR="006B62C4">
        <w:rPr>
          <w:i/>
        </w:rPr>
        <w:t xml:space="preserve"> </w:t>
      </w:r>
      <w:r w:rsidRPr="00575580" w:rsidR="006B62C4">
        <w:rPr>
          <w:i/>
        </w:rPr>
        <w:t>Part D Formulary and Benefit Administration (FA)</w:t>
      </w:r>
      <w:r w:rsidR="0038642A">
        <w:rPr>
          <w:i/>
        </w:rPr>
        <w:t xml:space="preserve"> and </w:t>
      </w:r>
      <w:r w:rsidRPr="00575580" w:rsidR="00575580">
        <w:rPr>
          <w:i/>
        </w:rPr>
        <w:t xml:space="preserve">Special  Needs </w:t>
      </w:r>
      <w:r w:rsidR="000D3218">
        <w:rPr>
          <w:i/>
        </w:rPr>
        <w:t xml:space="preserve">Plan </w:t>
      </w:r>
      <w:r w:rsidRPr="00575580" w:rsidR="00575580">
        <w:rPr>
          <w:i/>
        </w:rPr>
        <w:t>Model of Care (SNP-MOC)</w:t>
      </w:r>
      <w:r w:rsidR="0038642A">
        <w:rPr>
          <w:i/>
        </w:rPr>
        <w:t xml:space="preserve"> questionnaires, the </w:t>
      </w:r>
      <w:r w:rsidR="00D97B55">
        <w:rPr>
          <w:i/>
        </w:rPr>
        <w:t xml:space="preserve">removal of </w:t>
      </w:r>
      <w:r w:rsidRPr="00575580" w:rsidR="00575580">
        <w:rPr>
          <w:i/>
        </w:rPr>
        <w:t xml:space="preserve">Coverage Determinations, Appeals, and  </w:t>
      </w:r>
      <w:bookmarkStart w:name="_GoBack" w:id="0"/>
      <w:bookmarkEnd w:id="0"/>
      <w:r w:rsidRPr="00575580" w:rsidR="00575580">
        <w:rPr>
          <w:i/>
        </w:rPr>
        <w:t>Grievances (CDAG)</w:t>
      </w:r>
      <w:r w:rsidR="00D97B55">
        <w:rPr>
          <w:i/>
        </w:rPr>
        <w:t xml:space="preserve"> and</w:t>
      </w:r>
      <w:r w:rsidR="00575580">
        <w:rPr>
          <w:i/>
        </w:rPr>
        <w:t xml:space="preserve"> </w:t>
      </w:r>
      <w:r w:rsidRPr="00575580" w:rsidR="00575580">
        <w:rPr>
          <w:i/>
        </w:rPr>
        <w:t>Organization Determinations, Appeals, and Grievances (ODAG)</w:t>
      </w:r>
      <w:r w:rsidR="00575580">
        <w:rPr>
          <w:i/>
        </w:rPr>
        <w:t xml:space="preserve"> </w:t>
      </w:r>
      <w:r w:rsidR="00D97B55">
        <w:rPr>
          <w:i/>
        </w:rPr>
        <w:t xml:space="preserve"> questionnaires </w:t>
      </w:r>
      <w:r w:rsidR="0038642A">
        <w:rPr>
          <w:i/>
        </w:rPr>
        <w:t>and</w:t>
      </w:r>
      <w:r w:rsidR="00D97B55">
        <w:rPr>
          <w:i/>
        </w:rPr>
        <w:t xml:space="preserve"> removal of the requirement to collect Part C and Part D Call Logs from the respective data requests.  We also eliminated data fields within our </w:t>
      </w:r>
      <w:r w:rsidRPr="00575580" w:rsidR="00575580">
        <w:rPr>
          <w:i/>
        </w:rPr>
        <w:t>Compliance Program Effectiveness (CPE)</w:t>
      </w:r>
      <w:r w:rsidR="00D624B0">
        <w:rPr>
          <w:i/>
        </w:rPr>
        <w:t xml:space="preserve"> </w:t>
      </w:r>
      <w:r w:rsidR="00D97B55">
        <w:rPr>
          <w:i/>
        </w:rPr>
        <w:t>data request</w:t>
      </w:r>
      <w:r w:rsidR="0038642A">
        <w:rPr>
          <w:i/>
        </w:rPr>
        <w:t xml:space="preserve"> record layout</w:t>
      </w:r>
      <w:r w:rsidR="00D97B55">
        <w:rPr>
          <w:i/>
        </w:rPr>
        <w:t xml:space="preserve">s, and removed </w:t>
      </w:r>
      <w:r w:rsidR="0038642A">
        <w:rPr>
          <w:i/>
        </w:rPr>
        <w:t>audit elements from the FA and SNP</w:t>
      </w:r>
      <w:r w:rsidR="00D624B0">
        <w:rPr>
          <w:i/>
        </w:rPr>
        <w:t>-</w:t>
      </w:r>
      <w:r w:rsidR="0038642A">
        <w:rPr>
          <w:i/>
        </w:rPr>
        <w:t xml:space="preserve">MOC protocols that are no longer evaluated as part of the program audit process.  </w:t>
      </w:r>
      <w:r>
        <w:rPr>
          <w:i/>
        </w:rPr>
        <w:t xml:space="preserve">A subsequent 30-day notice was published in the Federal Register on December 27, 2019 addressing public comments that were received in response to the August 16, 2019 notice. If approved by OMB, this iteration that addresses public comment received in response to the December 27, 2019 notice would extend the expiration date through April 30, 2021. The OMB control number and the CMS ID number are unchanged. Additional changes are discussed below under section 15.   </w:t>
      </w:r>
      <w:r>
        <w:t xml:space="preserve"> </w:t>
      </w:r>
    </w:p>
    <w:p w:rsidR="00A76526" w:rsidRDefault="006E0CDD" w14:paraId="7E2320CB" w14:textId="77777777">
      <w:pPr>
        <w:spacing w:after="0" w:line="259" w:lineRule="auto"/>
        <w:ind w:left="1339" w:firstLine="0"/>
      </w:pPr>
      <w:r>
        <w:rPr>
          <w:i/>
        </w:rPr>
        <w:t xml:space="preserve"> </w:t>
      </w:r>
      <w:r>
        <w:t xml:space="preserve"> </w:t>
      </w:r>
    </w:p>
    <w:p w:rsidR="00A76526" w:rsidRDefault="006E0CDD" w14:paraId="24AE09B4" w14:textId="66877A82">
      <w:pPr>
        <w:spacing w:after="0" w:line="247" w:lineRule="auto"/>
        <w:ind w:right="245"/>
        <w:jc w:val="both"/>
      </w:pPr>
      <w:r>
        <w:rPr>
          <w:i/>
        </w:rPr>
        <w:t xml:space="preserve">In addition, on December 6, 2019, we published a new collection request as a 60-day notice under OMB control number 10938-NEW (CMS-10717) that reflects the recent regulatory changes and strikes a better balance between simplifying the data collection tools, minimizing the number of system changes, and providing sufficient time to implement needed system changes.  In the coming </w:t>
      </w:r>
      <w:r w:rsidR="0038642A">
        <w:rPr>
          <w:i/>
        </w:rPr>
        <w:t>days</w:t>
      </w:r>
      <w:r>
        <w:rPr>
          <w:i/>
        </w:rPr>
        <w:t xml:space="preserve">, we plan to publish the subsequent 30-day notice addressing public comments that were received in response to the December 6, 2019 notice.  If approved by OMB, the new collection request would be implemented for use beginning in audit year 2021.  That collection request is available at:  </w:t>
      </w:r>
      <w:hyperlink r:id="rId7">
        <w:r>
          <w:rPr>
            <w:i/>
            <w:color w:val="0562C1"/>
            <w:u w:val="single" w:color="0562C1"/>
          </w:rPr>
          <w:t>https://www.cms.gov/Regulations-and-</w:t>
        </w:r>
      </w:hyperlink>
    </w:p>
    <w:p w:rsidR="00A76526" w:rsidRDefault="00CF44E4" w14:paraId="43B6FEE7" w14:textId="77777777">
      <w:pPr>
        <w:spacing w:after="0" w:line="259" w:lineRule="auto"/>
        <w:ind w:left="1339" w:firstLine="0"/>
      </w:pPr>
      <w:hyperlink r:id="rId8">
        <w:r w:rsidR="006E0CDD">
          <w:rPr>
            <w:i/>
            <w:color w:val="0562C1"/>
            <w:u w:val="single" w:color="0562C1"/>
          </w:rPr>
          <w:t>Guidance/Legislation/PaperworkReductionActof1995/PRA-Listing</w:t>
        </w:r>
      </w:hyperlink>
      <w:hyperlink r:id="rId9">
        <w:r w:rsidR="006E0CDD">
          <w:rPr>
            <w:i/>
          </w:rPr>
          <w:t>.</w:t>
        </w:r>
      </w:hyperlink>
      <w:r w:rsidR="006E0CDD">
        <w:rPr>
          <w:i/>
        </w:rPr>
        <w:t xml:space="preserve">   </w:t>
      </w:r>
    </w:p>
    <w:p w:rsidR="00A76526" w:rsidRDefault="006E0CDD" w14:paraId="5E5DCCD1" w14:textId="77777777">
      <w:pPr>
        <w:spacing w:after="0" w:line="259" w:lineRule="auto"/>
        <w:ind w:left="1330" w:firstLine="0"/>
      </w:pPr>
      <w:r>
        <w:rPr>
          <w:i/>
        </w:rPr>
        <w:t xml:space="preserve"> </w:t>
      </w:r>
      <w:r>
        <w:t xml:space="preserve"> </w:t>
      </w:r>
    </w:p>
    <w:p w:rsidR="00A76526" w:rsidRDefault="006E0CDD" w14:paraId="4F875327" w14:textId="77777777">
      <w:pPr>
        <w:pStyle w:val="Heading1"/>
        <w:ind w:left="1334"/>
      </w:pPr>
      <w:r>
        <w:t>Background</w:t>
      </w:r>
      <w:r>
        <w:rPr>
          <w:b w:val="0"/>
        </w:rPr>
        <w:t xml:space="preserve"> </w:t>
      </w:r>
      <w:r>
        <w:t xml:space="preserve"> </w:t>
      </w:r>
    </w:p>
    <w:p w:rsidR="00A76526" w:rsidRDefault="006E0CDD" w14:paraId="158DE838"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00127926" w14:textId="77777777">
      <w:pPr>
        <w:ind w:left="1334"/>
      </w:pPr>
      <w:r>
        <w:t xml:space="preserve">Under the Medicare Prescription Drug, Improvement, and Modernization Act of 2003 and implementing regulations at 42 CFR Parts 422 and 423, Medicare Part D plan sponsors and Medicare Advantage organizations are required to comply with all Medicare Parts C and D program requirements.  CMS’ annual audit plan ensures that we evaluate sponsoring organizations’ compliance with these requirements.  CMS program audits focus on high-risk areas that have the greatest potential for beneficiary harm.  As such, CMS has developed several audit protocols that are included within the program area data request documents and that are posted to the CMS website each year for use by sponsoring organizations to prepare for their audit. As part of a robust audit process, CMS also requires sponsoring organizations who have been audited and found to have </w:t>
      </w:r>
      <w:r>
        <w:lastRenderedPageBreak/>
        <w:t xml:space="preserve">deficiencies to undergo a validation audit to ensure correction. The validation audit utilizes the same audit protocols, but only tests the elements where deficiencies were found, as opposed to readministering the entire audit.    </w:t>
      </w:r>
    </w:p>
    <w:p w:rsidR="00A76526" w:rsidRDefault="006E0CDD" w14:paraId="5FBE613F" w14:textId="77777777">
      <w:pPr>
        <w:spacing w:after="4" w:line="259" w:lineRule="auto"/>
        <w:ind w:left="1339" w:firstLine="0"/>
      </w:pPr>
      <w:r>
        <w:t xml:space="preserve">  </w:t>
      </w:r>
    </w:p>
    <w:p w:rsidR="00A76526" w:rsidRDefault="006E0CDD" w14:paraId="5E3D1CDF" w14:textId="65397CE0">
      <w:pPr>
        <w:ind w:left="1334"/>
      </w:pPr>
      <w:r>
        <w:t xml:space="preserve">CMS uses the following 5 protocols to audit sponsoring organization performance: FA; CDAG; ODAG; SNP-MOC (only administered on organizations who operate SNPs); and, CPE.  The data collected is detailed in each of these protocols and the exact fields are located in the record layouts, at the end of each protocol.  In addition, this collection request includes a pre-audit issue summary, three CPE questionnaires, one CPE organizational structure presentation template, one FA impact analysis template, two CDAG impact analysis templates, four OAG impact analysis templates, three SNP-MOC impact analysis templates, and a SNP-MOC questionnaire.    </w:t>
      </w:r>
    </w:p>
    <w:p w:rsidR="00A76526" w:rsidRDefault="006E0CDD" w14:paraId="69898A53" w14:textId="77777777">
      <w:pPr>
        <w:spacing w:after="1" w:line="259" w:lineRule="auto"/>
        <w:ind w:left="1339" w:firstLine="0"/>
      </w:pPr>
      <w:r>
        <w:t xml:space="preserve">  </w:t>
      </w:r>
    </w:p>
    <w:p w:rsidR="00A76526" w:rsidRDefault="006E0CDD" w14:paraId="5C8C80E5" w14:textId="77777777">
      <w:pPr>
        <w:spacing w:after="42"/>
        <w:ind w:left="1334"/>
      </w:pPr>
      <w:r>
        <w:t>A. Justification</w:t>
      </w:r>
      <w:r>
        <w:rPr>
          <w:b/>
        </w:rPr>
        <w:t xml:space="preserve"> </w:t>
      </w:r>
      <w:r>
        <w:t xml:space="preserve"> </w:t>
      </w:r>
    </w:p>
    <w:p w:rsidR="00A76526" w:rsidRDefault="006E0CDD" w14:paraId="1539BCDE"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630F44CC" w14:textId="77777777">
      <w:pPr>
        <w:pStyle w:val="Heading2"/>
        <w:spacing w:after="34"/>
        <w:ind w:left="1334"/>
      </w:pPr>
      <w:r>
        <w:rPr>
          <w:u w:val="none"/>
        </w:rPr>
        <w:t xml:space="preserve">1.   </w:t>
      </w:r>
      <w:r>
        <w:t>Need and Legal Basis</w:t>
      </w:r>
      <w:r>
        <w:rPr>
          <w:u w:val="none"/>
        </w:rPr>
        <w:t xml:space="preserve">  </w:t>
      </w:r>
    </w:p>
    <w:p w:rsidR="00A76526" w:rsidRDefault="006E0CDD" w14:paraId="5BCF3022"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36766304" w14:textId="77777777">
      <w:pPr>
        <w:spacing w:after="61"/>
        <w:ind w:left="1334"/>
      </w:pPr>
      <w:r>
        <w:t xml:space="preserve">Section 1857(d) of the Social Security Act (Act), added by the Medicare Prescription Drug, Improvement, and Modernization Act of 2003 (MMA) and implementing regulations at 42 CFR 422.503 and 422.504state that CMS must oversee a Medicare Advantage (MA) organization’s continued compliance with the requirements for a MA organization.    </w:t>
      </w:r>
    </w:p>
    <w:p w:rsidR="00A76526" w:rsidRDefault="006E0CDD" w14:paraId="76C1620C"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73DB5F24" w14:textId="77777777">
      <w:pPr>
        <w:ind w:left="1334"/>
      </w:pPr>
      <w:r>
        <w:t xml:space="preserve">Section 1860D-12 of the Act, added by MMA and implementing regulations at 42 CFR 423.504 and 423.505 state that CMS must oversee a Part D plan sponsor’s continued compliance with the requirements for a Part D plan sponsor.  </w:t>
      </w:r>
    </w:p>
    <w:p w:rsidR="00A76526" w:rsidRDefault="006E0CDD" w14:paraId="41DDE0CA" w14:textId="77777777">
      <w:pPr>
        <w:spacing w:after="0" w:line="241" w:lineRule="auto"/>
        <w:ind w:left="1334" w:right="187"/>
        <w:jc w:val="both"/>
      </w:pPr>
      <w:r>
        <w:t xml:space="preserve">The data collected with the audit protocols included in this package allow CMS to conduct a comprehensive review of MA and Part D organizations’ compliance within specific program areas.  CMS uses the data collected with these tools to test an organization’s compliance with federal requirements.  More specifically:  </w:t>
      </w:r>
    </w:p>
    <w:p w:rsidR="00A76526" w:rsidRDefault="006E0CDD" w14:paraId="780570D5" w14:textId="77777777">
      <w:pPr>
        <w:spacing w:after="0" w:line="259" w:lineRule="auto"/>
        <w:ind w:left="1339" w:firstLine="0"/>
      </w:pPr>
      <w:r>
        <w:t xml:space="preserve">  </w:t>
      </w:r>
    </w:p>
    <w:p w:rsidR="00A76526" w:rsidRDefault="006E0CDD" w14:paraId="03C69837" w14:textId="77777777">
      <w:pPr>
        <w:ind w:left="1334"/>
      </w:pPr>
      <w:r>
        <w:t>Part D Formulary and Benefit Administration</w:t>
      </w:r>
      <w:r w:rsidR="00FB2147">
        <w:t xml:space="preserve"> (FA)</w:t>
      </w:r>
      <w:r>
        <w:t xml:space="preserve">—42 CFR, Part 423, Subpart C  </w:t>
      </w:r>
    </w:p>
    <w:p w:rsidR="00A76526" w:rsidRDefault="006E0CDD" w14:paraId="74CA1AC4" w14:textId="77777777">
      <w:pPr>
        <w:ind w:left="1334"/>
      </w:pPr>
      <w:r>
        <w:t>Part C Organization Determinations, Appeals, and Grievances</w:t>
      </w:r>
      <w:r w:rsidR="00FB2147">
        <w:t xml:space="preserve"> (ODAG) </w:t>
      </w:r>
      <w:r>
        <w:t xml:space="preserve">—42 CFR, Part 422, Subpart M  </w:t>
      </w:r>
    </w:p>
    <w:p w:rsidR="00A76526" w:rsidRDefault="006E0CDD" w14:paraId="0871D887" w14:textId="77777777">
      <w:pPr>
        <w:ind w:left="1334"/>
      </w:pPr>
      <w:r>
        <w:t>Part D Coverage Determinations, Appeals, and Grievances</w:t>
      </w:r>
      <w:r w:rsidR="00FB2147">
        <w:t xml:space="preserve"> (CDAG)</w:t>
      </w:r>
      <w:r>
        <w:t xml:space="preserve">—42 CFR, Part 423, Subpart M  </w:t>
      </w:r>
    </w:p>
    <w:p w:rsidR="00A76526" w:rsidRDefault="006E0CDD" w14:paraId="128C6852" w14:textId="77777777">
      <w:pPr>
        <w:ind w:left="1334"/>
      </w:pPr>
      <w:r>
        <w:t>Compliance Program Effectiveness</w:t>
      </w:r>
      <w:r w:rsidR="00FB2147">
        <w:t xml:space="preserve"> (CPE)</w:t>
      </w:r>
      <w:r>
        <w:t xml:space="preserve">—42 CFR, §§422.503 and 423.504  </w:t>
      </w:r>
    </w:p>
    <w:p w:rsidR="00A76526" w:rsidRDefault="006E0CDD" w14:paraId="2F8ACAE3" w14:textId="77777777">
      <w:pPr>
        <w:spacing w:after="57"/>
        <w:ind w:left="1334"/>
      </w:pPr>
      <w:r>
        <w:t>Special Needs Plan Model of Care</w:t>
      </w:r>
      <w:r w:rsidR="00FB2147">
        <w:t xml:space="preserve"> (SNP MOC)</w:t>
      </w:r>
      <w:r>
        <w:t xml:space="preserve">—42 CFR §§ 422.4(a)(iv), 422.101(f), and 422.152(g)  </w:t>
      </w:r>
    </w:p>
    <w:p w:rsidR="00A76526" w:rsidRDefault="006E0CDD" w14:paraId="7A9629AC"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6DC9A910" w14:textId="77777777">
      <w:pPr>
        <w:pStyle w:val="Heading2"/>
        <w:tabs>
          <w:tab w:val="center" w:pos="1429"/>
          <w:tab w:val="center" w:pos="2731"/>
        </w:tabs>
        <w:spacing w:after="34"/>
        <w:ind w:left="0" w:firstLine="0"/>
      </w:pPr>
      <w:r>
        <w:rPr>
          <w:rFonts w:ascii="Calibri" w:hAnsi="Calibri" w:eastAsia="Calibri" w:cs="Calibri"/>
          <w:sz w:val="22"/>
          <w:u w:val="none"/>
        </w:rPr>
        <w:tab/>
      </w:r>
      <w:r>
        <w:rPr>
          <w:u w:val="none"/>
        </w:rPr>
        <w:t xml:space="preserve">2.  </w:t>
      </w:r>
      <w:r>
        <w:rPr>
          <w:u w:val="none"/>
        </w:rPr>
        <w:tab/>
      </w:r>
      <w:r>
        <w:t>Information Users</w:t>
      </w:r>
      <w:r>
        <w:rPr>
          <w:u w:val="none"/>
        </w:rPr>
        <w:t xml:space="preserve">  </w:t>
      </w:r>
    </w:p>
    <w:p w:rsidR="00A76526" w:rsidRDefault="006E0CDD" w14:paraId="6C67B522"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619CCFF6" w14:textId="77777777">
      <w:pPr>
        <w:ind w:left="1334"/>
      </w:pPr>
      <w:r>
        <w:t xml:space="preserve">The information gathered during this audit will be used by the Medicare Parts C and D  </w:t>
      </w:r>
    </w:p>
    <w:p w:rsidR="00FB2147" w:rsidRDefault="006E0CDD" w14:paraId="57E2FEE3" w14:textId="69789209">
      <w:pPr>
        <w:ind w:left="1334"/>
      </w:pPr>
      <w:r>
        <w:t>Oversight and Enforcement Group (MOEG) within the Center for Medicare (CM) and CMS Regional Offices to assess sponsoring organizations’ compliance with Medicare program requirements.</w:t>
      </w:r>
      <w:r w:rsidR="00FB2147">
        <w:t xml:space="preserve">  Specifically, as part of its FA review, MOEG </w:t>
      </w:r>
      <w:r w:rsidR="0097451D">
        <w:t xml:space="preserve">reviews </w:t>
      </w:r>
      <w:r w:rsidR="00381B76">
        <w:t xml:space="preserve">samples </w:t>
      </w:r>
      <w:r w:rsidR="00FB2147">
        <w:t xml:space="preserve">of rejected claims to </w:t>
      </w:r>
      <w:r w:rsidR="00FB2147">
        <w:lastRenderedPageBreak/>
        <w:t xml:space="preserve">ensure </w:t>
      </w:r>
      <w:r w:rsidR="00381B76">
        <w:t>that the point-of-sale rejections are appropriate</w:t>
      </w:r>
      <w:r w:rsidR="0097451D">
        <w:t xml:space="preserve">; its purpose is </w:t>
      </w:r>
      <w:r w:rsidR="00381B76">
        <w:t xml:space="preserve">to ensure </w:t>
      </w:r>
      <w:r w:rsidR="00FB2147">
        <w:t xml:space="preserve">Part D organizations are administering their formulary and transition benefit in accordance with their </w:t>
      </w:r>
      <w:r w:rsidR="0097451D">
        <w:t xml:space="preserve">CMS-approved </w:t>
      </w:r>
      <w:r w:rsidR="00FB2147">
        <w:t xml:space="preserve">formulary </w:t>
      </w:r>
      <w:r w:rsidR="0097451D">
        <w:t xml:space="preserve">and </w:t>
      </w:r>
      <w:r w:rsidR="00FB2147">
        <w:t xml:space="preserve">the overriding regulations.  MOEG’s ODAG and CDAG reviews focus on the timeliness of coverage decisions and grievances related to requests for services and drugs.  </w:t>
      </w:r>
      <w:r w:rsidR="001D4D15">
        <w:t>ODAG and CDAG universes are collected and reviewed at the universe level to ensure organizations are meeting the notification and effectuation timeframe requirements outlined in regulation, and samples are reviewed to ensure proper procedures are followed in processing the</w:t>
      </w:r>
      <w:r w:rsidR="00381B76">
        <w:t>se</w:t>
      </w:r>
      <w:r w:rsidR="001D4D15">
        <w:t xml:space="preserve"> requests, such as providing appeal rights for denied requests, ensuring the appropriate level of review when initial requests are denied for lack of medical necessity, etc.  </w:t>
      </w:r>
      <w:r w:rsidR="000E5AE0">
        <w:t>As part of its CPE review, MOEG uses audit universes and information collected via questionnaire</w:t>
      </w:r>
      <w:r w:rsidR="00D00771">
        <w:t>s</w:t>
      </w:r>
      <w:r w:rsidR="000E5AE0">
        <w:t xml:space="preserve"> to assess </w:t>
      </w:r>
      <w:r w:rsidR="00D00771">
        <w:t>the extent to which</w:t>
      </w:r>
      <w:r w:rsidR="000E5AE0">
        <w:t xml:space="preserve"> Part C and Part D organizations</w:t>
      </w:r>
      <w:r w:rsidR="00D00771">
        <w:t xml:space="preserve"> have a</w:t>
      </w:r>
      <w:r w:rsidRPr="008C67FC" w:rsidR="00D00771">
        <w:t>dopted and implement</w:t>
      </w:r>
      <w:r w:rsidR="0097451D">
        <w:t>ed</w:t>
      </w:r>
      <w:r w:rsidRPr="008C67FC" w:rsidR="00D00771">
        <w:t xml:space="preserve"> an effective compliance program, inclusive of measures that prevent, detect, and correct non-compliance with CMS' program requirements.  </w:t>
      </w:r>
      <w:r w:rsidR="000E5AE0">
        <w:t>And</w:t>
      </w:r>
      <w:r w:rsidR="00D00771">
        <w:t xml:space="preserve"> finally, if the a</w:t>
      </w:r>
      <w:r w:rsidR="000E5AE0">
        <w:t xml:space="preserve">udited </w:t>
      </w:r>
      <w:r w:rsidR="003D347E">
        <w:t xml:space="preserve">MA </w:t>
      </w:r>
      <w:r w:rsidR="000E5AE0">
        <w:t xml:space="preserve">organization offers a SNP, </w:t>
      </w:r>
      <w:r w:rsidR="001D4D15">
        <w:t xml:space="preserve">MOEG’s review evaluates a sample of SNP enrollees </w:t>
      </w:r>
      <w:r w:rsidR="00381B76">
        <w:t>to ensure</w:t>
      </w:r>
      <w:r w:rsidR="001D4D15">
        <w:t xml:space="preserve"> the SNP is </w:t>
      </w:r>
      <w:r w:rsidR="00381B76">
        <w:t>coordinating</w:t>
      </w:r>
      <w:r w:rsidR="001D4D15">
        <w:t xml:space="preserve"> care, administering health risk assessments, updating individual care plans, and assigning interdisciplinary care teams in accordance with the </w:t>
      </w:r>
      <w:r w:rsidR="00381B76">
        <w:t xml:space="preserve">CMS-approved </w:t>
      </w:r>
      <w:r w:rsidR="001D4D15">
        <w:t>model of care.</w:t>
      </w:r>
      <w:r w:rsidR="00381B76">
        <w:t xml:space="preserve">  </w:t>
      </w:r>
    </w:p>
    <w:p w:rsidR="00FB2147" w:rsidRDefault="00FB2147" w14:paraId="3A59213C" w14:textId="77777777">
      <w:pPr>
        <w:ind w:left="1334"/>
      </w:pPr>
    </w:p>
    <w:p w:rsidR="00A76526" w:rsidP="00E001DB" w:rsidRDefault="006E0CDD" w14:paraId="085CBB50" w14:textId="253A4A6A">
      <w:pPr>
        <w:ind w:left="1334"/>
      </w:pPr>
      <w:r>
        <w:t xml:space="preserve">If outliers or other data anomalies are detected, </w:t>
      </w:r>
      <w:r w:rsidR="003D347E">
        <w:t>MOEG r</w:t>
      </w:r>
      <w:r w:rsidR="00541D1B">
        <w:t>equires</w:t>
      </w:r>
      <w:r w:rsidR="003D347E">
        <w:t xml:space="preserve"> </w:t>
      </w:r>
      <w:r w:rsidR="00541D1B">
        <w:t xml:space="preserve">audited organizations to provide </w:t>
      </w:r>
      <w:r w:rsidR="003D347E">
        <w:t>impact analyses to better understand and report the scope of the noncompliance</w:t>
      </w:r>
      <w:r w:rsidR="00541D1B">
        <w:t>.  These</w:t>
      </w:r>
      <w:r w:rsidR="003D347E">
        <w:t xml:space="preserve"> </w:t>
      </w:r>
      <w:r>
        <w:t xml:space="preserve">MA and Part D organizations </w:t>
      </w:r>
      <w:r w:rsidR="00A4651E">
        <w:t xml:space="preserve">then </w:t>
      </w:r>
      <w:r>
        <w:t>receive the</w:t>
      </w:r>
      <w:r w:rsidR="00541D1B">
        <w:t>ir</w:t>
      </w:r>
      <w:r>
        <w:t xml:space="preserve"> audit results</w:t>
      </w:r>
      <w:r w:rsidR="00A4651E">
        <w:t xml:space="preserve">, </w:t>
      </w:r>
      <w:r w:rsidR="00541D1B">
        <w:t>are</w:t>
      </w:r>
      <w:r>
        <w:t xml:space="preserve"> required to implement corrective action</w:t>
      </w:r>
      <w:r w:rsidR="00541D1B">
        <w:t>s</w:t>
      </w:r>
      <w:r w:rsidR="00A4651E">
        <w:t xml:space="preserve">, and </w:t>
      </w:r>
      <w:r w:rsidR="00541D1B">
        <w:t xml:space="preserve">to </w:t>
      </w:r>
      <w:r w:rsidRPr="008C67FC" w:rsidR="00541D1B">
        <w:t>demonstrate correction of all conditions cited in the final audit report by undergoing a validation audit</w:t>
      </w:r>
      <w:r>
        <w:t>.</w:t>
      </w:r>
      <w:r w:rsidR="00541D1B">
        <w:t xml:space="preserve">  If </w:t>
      </w:r>
      <w:r w:rsidRPr="008C67FC" w:rsidR="00541D1B">
        <w:t>the validation audit demonstrates substantial correction of the conditions</w:t>
      </w:r>
      <w:r w:rsidR="00541D1B">
        <w:t>, MOEG</w:t>
      </w:r>
      <w:r w:rsidRPr="008C67FC" w:rsidR="00541D1B">
        <w:t xml:space="preserve"> will communicate its decision </w:t>
      </w:r>
      <w:r w:rsidR="00541D1B">
        <w:t xml:space="preserve">to close the audit </w:t>
      </w:r>
      <w:r w:rsidRPr="008C67FC" w:rsidR="00541D1B">
        <w:t xml:space="preserve">in a letter </w:t>
      </w:r>
      <w:r w:rsidR="00541D1B">
        <w:t xml:space="preserve">to the MA and Part D organization.  Any new or </w:t>
      </w:r>
      <w:r w:rsidRPr="008C67FC" w:rsidR="00541D1B">
        <w:t>isolated issues of non-compliance that remain will be referred to the</w:t>
      </w:r>
      <w:r w:rsidRPr="00E001DB" w:rsidR="00541D1B">
        <w:t xml:space="preserve"> CMS Account Manager for follow-</w:t>
      </w:r>
      <w:r w:rsidRPr="008C67FC" w:rsidR="00541D1B">
        <w:t xml:space="preserve">up. </w:t>
      </w:r>
      <w:r w:rsidR="00541D1B">
        <w:t xml:space="preserve">  </w:t>
      </w:r>
      <w:r w:rsidR="00541D1B">
        <w:t xml:space="preserve">Regional Offices will work in collaboration with MOEG and other divisions within CMS for resolution.  </w:t>
      </w:r>
      <w:r>
        <w:t xml:space="preserve">    </w:t>
      </w:r>
    </w:p>
    <w:p w:rsidR="00A76526" w:rsidRDefault="006E0CDD" w14:paraId="688AAE99" w14:textId="77777777">
      <w:pPr>
        <w:spacing w:after="2" w:line="259" w:lineRule="auto"/>
        <w:ind w:left="1339" w:firstLine="0"/>
      </w:pPr>
      <w:r>
        <w:t xml:space="preserve">  </w:t>
      </w:r>
    </w:p>
    <w:p w:rsidR="00A76526" w:rsidRDefault="006E0CDD" w14:paraId="2B5908D0" w14:textId="77777777">
      <w:pPr>
        <w:pStyle w:val="Heading2"/>
        <w:ind w:left="1334"/>
      </w:pPr>
      <w:r>
        <w:rPr>
          <w:u w:val="none"/>
        </w:rPr>
        <w:t xml:space="preserve">3.    </w:t>
      </w:r>
      <w:r>
        <w:t>Use of Information Technology</w:t>
      </w:r>
      <w:r>
        <w:rPr>
          <w:u w:val="none"/>
        </w:rPr>
        <w:t xml:space="preserve">  </w:t>
      </w:r>
    </w:p>
    <w:p w:rsidR="00A76526" w:rsidRDefault="006E0CDD" w14:paraId="11B3D640" w14:textId="77777777">
      <w:pPr>
        <w:spacing w:after="0" w:line="259" w:lineRule="auto"/>
        <w:ind w:left="1339" w:firstLine="0"/>
      </w:pPr>
      <w:r>
        <w:t xml:space="preserve">  </w:t>
      </w:r>
    </w:p>
    <w:p w:rsidR="00A76526" w:rsidRDefault="006E0CDD" w14:paraId="3B2F220D" w14:textId="77777777">
      <w:pPr>
        <w:ind w:left="1334"/>
      </w:pPr>
      <w:r>
        <w:t xml:space="preserve">Sponsoring organizations are able to produce approximately 65 percent of requested information from their internal systems.  CMS is able to obtain the remaining 30 percent via our internal systems.  The remaining 5 percent of data is manually entered by the sponsoring organization in response to questionnaires or other audit requests.    </w:t>
      </w:r>
    </w:p>
    <w:p w:rsidR="00A76526" w:rsidRDefault="006E0CDD" w14:paraId="1A3A2D88" w14:textId="77777777">
      <w:pPr>
        <w:spacing w:after="4" w:line="259" w:lineRule="auto"/>
        <w:ind w:left="1339" w:firstLine="0"/>
      </w:pPr>
      <w:r>
        <w:t xml:space="preserve">  </w:t>
      </w:r>
    </w:p>
    <w:p w:rsidR="00A76526" w:rsidRDefault="006E0CDD" w14:paraId="44F187F5" w14:textId="77777777">
      <w:pPr>
        <w:ind w:left="1334"/>
      </w:pPr>
      <w:r>
        <w:t xml:space="preserve">Information collected from the sponsoring organizations for use in the audit is obtained electronically via the Health Plan Management System (HPMS), a system that was developed and is maintained by CMS and to which all sponsoring organizations have access. This system is also secure, requiring users to request and gain access via CMS personnel and then must create and maintain a secure user id and password.     </w:t>
      </w:r>
    </w:p>
    <w:p w:rsidR="00A76526" w:rsidRDefault="006E0CDD" w14:paraId="00F99BC6" w14:textId="77777777">
      <w:pPr>
        <w:spacing w:after="4" w:line="259" w:lineRule="auto"/>
        <w:ind w:left="1339" w:firstLine="0"/>
      </w:pPr>
      <w:r>
        <w:t xml:space="preserve">  </w:t>
      </w:r>
    </w:p>
    <w:p w:rsidR="00A76526" w:rsidRDefault="006E0CDD" w14:paraId="02D99F46" w14:textId="77777777">
      <w:pPr>
        <w:ind w:left="1334"/>
      </w:pPr>
      <w:r>
        <w:t xml:space="preserve">Most of our audit is conducted remotely, utilizing secure webinar technology. This has saved CMS and audited sponsoring organizations time, money and other resources needed to complete the audit.  </w:t>
      </w:r>
    </w:p>
    <w:p w:rsidR="00A76526" w:rsidRDefault="006E0CDD" w14:paraId="71BFF793" w14:textId="77777777">
      <w:pPr>
        <w:spacing w:after="2" w:line="259" w:lineRule="auto"/>
        <w:ind w:left="1339" w:firstLine="0"/>
      </w:pPr>
      <w:r>
        <w:t xml:space="preserve">  </w:t>
      </w:r>
    </w:p>
    <w:p w:rsidR="000F08D2" w:rsidRDefault="000F08D2" w14:paraId="6C89C21D" w14:textId="77777777">
      <w:pPr>
        <w:spacing w:after="160" w:line="259" w:lineRule="auto"/>
        <w:ind w:left="0" w:firstLine="0"/>
        <w:rPr>
          <w:u w:color="000000"/>
        </w:rPr>
      </w:pPr>
      <w:r>
        <w:br w:type="page"/>
      </w:r>
    </w:p>
    <w:p w:rsidR="00A76526" w:rsidRDefault="006E0CDD" w14:paraId="7BE8BFDA" w14:textId="77777777">
      <w:pPr>
        <w:pStyle w:val="Heading2"/>
        <w:ind w:left="1334"/>
      </w:pPr>
      <w:r>
        <w:rPr>
          <w:u w:val="none"/>
        </w:rPr>
        <w:lastRenderedPageBreak/>
        <w:t xml:space="preserve">4.   </w:t>
      </w:r>
      <w:r>
        <w:t>Duplication of Efforts</w:t>
      </w:r>
      <w:r>
        <w:rPr>
          <w:u w:val="none"/>
        </w:rPr>
        <w:t xml:space="preserve">  </w:t>
      </w:r>
    </w:p>
    <w:p w:rsidR="00A76526" w:rsidRDefault="006E0CDD" w14:paraId="2B150F00" w14:textId="77777777">
      <w:pPr>
        <w:spacing w:after="2" w:line="259" w:lineRule="auto"/>
        <w:ind w:left="1339" w:firstLine="0"/>
      </w:pPr>
      <w:r>
        <w:t xml:space="preserve">  </w:t>
      </w:r>
    </w:p>
    <w:p w:rsidR="00A76526" w:rsidRDefault="006E0CDD" w14:paraId="61ED2FC4" w14:textId="77777777">
      <w:pPr>
        <w:ind w:left="1334"/>
      </w:pPr>
      <w:r>
        <w:t>This information collection does not duplicate any other effort and the information cannot be obtained from any other source.</w:t>
      </w:r>
      <w:r>
        <w:rPr>
          <w:rFonts w:ascii="Calibri" w:hAnsi="Calibri" w:eastAsia="Calibri" w:cs="Calibri"/>
          <w:sz w:val="28"/>
        </w:rPr>
        <w:t xml:space="preserve"> </w:t>
      </w:r>
      <w:r>
        <w:t xml:space="preserve"> </w:t>
      </w:r>
    </w:p>
    <w:p w:rsidR="00A76526" w:rsidRDefault="006E0CDD" w14:paraId="634E57F4" w14:textId="77777777">
      <w:pPr>
        <w:spacing w:after="0" w:line="259" w:lineRule="auto"/>
        <w:ind w:left="1339" w:firstLine="0"/>
      </w:pPr>
      <w:r>
        <w:t xml:space="preserve">  </w:t>
      </w:r>
      <w:r>
        <w:tab/>
        <w:t xml:space="preserve">  </w:t>
      </w:r>
    </w:p>
    <w:p w:rsidR="00A76526" w:rsidRDefault="006E0CDD" w14:paraId="4F911F1B" w14:textId="77777777">
      <w:pPr>
        <w:tabs>
          <w:tab w:val="center" w:pos="1429"/>
          <w:tab w:val="center" w:pos="2696"/>
        </w:tabs>
        <w:spacing w:after="34" w:line="259" w:lineRule="auto"/>
        <w:ind w:left="0" w:firstLine="0"/>
      </w:pPr>
      <w:r>
        <w:rPr>
          <w:rFonts w:ascii="Calibri" w:hAnsi="Calibri" w:eastAsia="Calibri" w:cs="Calibri"/>
          <w:sz w:val="22"/>
        </w:rPr>
        <w:tab/>
      </w:r>
      <w:r>
        <w:t xml:space="preserve">5.  </w:t>
      </w:r>
      <w:r>
        <w:tab/>
      </w:r>
      <w:r>
        <w:rPr>
          <w:u w:val="single" w:color="000000"/>
        </w:rPr>
        <w:t>Small Businesses</w:t>
      </w:r>
      <w:r>
        <w:t xml:space="preserve">  </w:t>
      </w:r>
    </w:p>
    <w:p w:rsidR="00A76526" w:rsidRDefault="006E0CDD" w14:paraId="0D632521"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2F94200E" w14:textId="77777777">
      <w:pPr>
        <w:spacing w:after="57"/>
        <w:ind w:left="1334"/>
      </w:pPr>
      <w:r>
        <w:t xml:space="preserve">This collection does not impose a significant impact on small businesses and other entities.  </w:t>
      </w:r>
    </w:p>
    <w:p w:rsidR="00A76526" w:rsidRDefault="006E0CDD" w14:paraId="609E9459"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3EADFD50" w14:textId="77777777">
      <w:pPr>
        <w:pStyle w:val="Heading2"/>
        <w:tabs>
          <w:tab w:val="center" w:pos="1429"/>
          <w:tab w:val="center" w:pos="3064"/>
        </w:tabs>
        <w:spacing w:after="34"/>
        <w:ind w:left="0" w:firstLine="0"/>
      </w:pPr>
      <w:r>
        <w:rPr>
          <w:rFonts w:ascii="Calibri" w:hAnsi="Calibri" w:eastAsia="Calibri" w:cs="Calibri"/>
          <w:sz w:val="22"/>
          <w:u w:val="none"/>
        </w:rPr>
        <w:tab/>
      </w:r>
      <w:r>
        <w:rPr>
          <w:u w:val="none"/>
        </w:rPr>
        <w:t xml:space="preserve">6.  </w:t>
      </w:r>
      <w:r>
        <w:rPr>
          <w:u w:val="none"/>
        </w:rPr>
        <w:tab/>
      </w:r>
      <w:r>
        <w:t>Less Frequent Collection</w:t>
      </w:r>
      <w:r>
        <w:rPr>
          <w:u w:val="none"/>
        </w:rPr>
        <w:t xml:space="preserve">  </w:t>
      </w:r>
    </w:p>
    <w:p w:rsidR="00A76526" w:rsidRDefault="006E0CDD" w14:paraId="33DBBDE1"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10103616" w14:textId="704142BE">
      <w:pPr>
        <w:spacing w:after="56"/>
        <w:ind w:left="1334"/>
      </w:pPr>
      <w:r>
        <w:t xml:space="preserve">42 CFR part 423 subpart K and 422 subpart K stipulate that CMS must oversee a sponsoring organization’s continued compliance with CMS requirements.  In general, CMS attempts to audit </w:t>
      </w:r>
      <w:r w:rsidR="003955A0">
        <w:t>coverage for at least 95 percent of MA and Part D covered enrollees by conducting program audits at the parent organization level within a given audit cycle.  E</w:t>
      </w:r>
      <w:r>
        <w:t xml:space="preserve">ach </w:t>
      </w:r>
      <w:r w:rsidR="006E334E">
        <w:t>audit cycle averag</w:t>
      </w:r>
      <w:r w:rsidR="003955A0">
        <w:t>es</w:t>
      </w:r>
      <w:r w:rsidR="006E334E">
        <w:t xml:space="preserve"> </w:t>
      </w:r>
      <w:r>
        <w:t>4 years</w:t>
      </w:r>
      <w:r w:rsidR="006E334E">
        <w:t xml:space="preserve"> in duration</w:t>
      </w:r>
      <w:r w:rsidR="003955A0">
        <w:t>, and o</w:t>
      </w:r>
      <w:r w:rsidR="006E334E">
        <w:t>rganizations with the most MA and Part D enrollees tend to be audited at the beginning of each audit cycle</w:t>
      </w:r>
      <w:r w:rsidR="003955A0">
        <w:t>.  O</w:t>
      </w:r>
      <w:r w:rsidR="006E334E">
        <w:t xml:space="preserve">rganizations with less MA and Part D enrollees, or organizations that have never been subject to a program audit, tend to be scheduled in the latter half of the cycle.  Given the variance in total enrollment, the number of audits conducted each year </w:t>
      </w:r>
      <w:r w:rsidR="003955A0">
        <w:t xml:space="preserve">can </w:t>
      </w:r>
      <w:r w:rsidR="006E334E">
        <w:t>r</w:t>
      </w:r>
      <w:r w:rsidR="003955A0">
        <w:t>ange</w:t>
      </w:r>
      <w:r w:rsidR="006E334E">
        <w:t xml:space="preserve"> from 13 to 40</w:t>
      </w:r>
      <w:r w:rsidR="003955A0">
        <w:t xml:space="preserve"> audits</w:t>
      </w:r>
      <w:r w:rsidR="006E334E">
        <w:t xml:space="preserve">, and </w:t>
      </w:r>
      <w:r>
        <w:t xml:space="preserve">the frequency with which an audit occurs </w:t>
      </w:r>
      <w:r w:rsidR="003955A0">
        <w:t>can also be influenced by</w:t>
      </w:r>
      <w:r>
        <w:t xml:space="preserve"> the identification of compliance issues, referral for program audit, </w:t>
      </w:r>
      <w:r w:rsidR="003955A0">
        <w:t xml:space="preserve">a spike in </w:t>
      </w:r>
      <w:r>
        <w:t xml:space="preserve">the size of </w:t>
      </w:r>
      <w:r w:rsidR="003955A0">
        <w:t>an</w:t>
      </w:r>
      <w:r>
        <w:t xml:space="preserve"> organization, and </w:t>
      </w:r>
      <w:r w:rsidR="003955A0">
        <w:t xml:space="preserve">the </w:t>
      </w:r>
      <w:r>
        <w:t xml:space="preserve">amount of time since </w:t>
      </w:r>
      <w:r w:rsidR="003955A0">
        <w:t xml:space="preserve">the </w:t>
      </w:r>
      <w:r>
        <w:t xml:space="preserve">last audit. In addition, CMS conducts annual timeliness monitoring of Part C organization determinations and appeals, and Part D coverage determinations and appeals.  Less frequent collection of the data from sponsoring organizations would severely limit CMS’ ability to perform accurate and timely oversight, monitoring, and compliance and auditing activities around the Parts C and D Medicare benefits and could result in an increased potential for harm to Medicare beneficiaries.  </w:t>
      </w:r>
    </w:p>
    <w:p w:rsidR="00A76526" w:rsidRDefault="006E0CDD" w14:paraId="58F79932"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2DBCFDA3" w14:textId="77777777">
      <w:pPr>
        <w:pStyle w:val="Heading2"/>
        <w:tabs>
          <w:tab w:val="center" w:pos="1429"/>
          <w:tab w:val="center" w:pos="2948"/>
        </w:tabs>
        <w:ind w:left="0" w:firstLine="0"/>
      </w:pPr>
      <w:r>
        <w:rPr>
          <w:rFonts w:ascii="Calibri" w:hAnsi="Calibri" w:eastAsia="Calibri" w:cs="Calibri"/>
          <w:sz w:val="22"/>
          <w:u w:val="none"/>
        </w:rPr>
        <w:tab/>
      </w:r>
      <w:r>
        <w:rPr>
          <w:u w:val="none"/>
        </w:rPr>
        <w:t xml:space="preserve">7.  </w:t>
      </w:r>
      <w:r>
        <w:rPr>
          <w:u w:val="none"/>
        </w:rPr>
        <w:tab/>
      </w:r>
      <w:r>
        <w:t>Special Circumstances</w:t>
      </w:r>
      <w:r>
        <w:rPr>
          <w:u w:val="none"/>
        </w:rPr>
        <w:t xml:space="preserve">  </w:t>
      </w:r>
    </w:p>
    <w:p w:rsidR="00A76526" w:rsidRDefault="006E0CDD" w14:paraId="465B3453" w14:textId="77777777">
      <w:pPr>
        <w:spacing w:after="4" w:line="259" w:lineRule="auto"/>
        <w:ind w:left="1339" w:firstLine="0"/>
      </w:pPr>
      <w:r>
        <w:t xml:space="preserve">  </w:t>
      </w:r>
    </w:p>
    <w:p w:rsidR="00A76526" w:rsidRDefault="006E0CDD" w14:paraId="33F33363" w14:textId="77777777">
      <w:pPr>
        <w:ind w:left="1334"/>
      </w:pPr>
      <w:r>
        <w:t xml:space="preserve">42 CFR 422.504(d) and 423.505(d) stipulates records are to be maintained for 10 years.  CMS could potentially require clarification around or validation of submitted data and, therefore need to contact Medicare Part D plan sponsors and Medicare Advantage organizations within 30 days of data submission.  Ad hoc audits initiated in response to an audit referral could also require immediate action giving a sponsoring organization less than 30 days to respond to universe requests.  However, in general, and as outlined in the five program area data requests, within 15 business days of receipt of the program audit Engagement Letter, each of the pre-audit collection instruments (i.e., all except the program area data request templates) must be populated and submitted to CMS.  Sponsoring organizations are also required to provide responses to CMS requests for root cause analyses within two business days and impact analyses within ten business days.  While these submissions are required in fewer than 30 days of receipt of the individual notices, these timeframes are necessary to complete the entire program audit process timely.  Otherwise, there are no special circumstances that would require an information collection to be conducted in a manner that requires respondents to:  </w:t>
      </w:r>
    </w:p>
    <w:p w:rsidR="00A76526" w:rsidRDefault="006E0CDD" w14:paraId="140731A3" w14:textId="77777777">
      <w:pPr>
        <w:spacing w:after="0" w:line="259" w:lineRule="auto"/>
        <w:ind w:left="1330" w:firstLine="0"/>
      </w:pPr>
      <w:r>
        <w:lastRenderedPageBreak/>
        <w:t xml:space="preserve"> </w:t>
      </w:r>
    </w:p>
    <w:p w:rsidR="00A76526" w:rsidRDefault="006E0CDD" w14:paraId="7307F76E" w14:textId="77777777">
      <w:pPr>
        <w:numPr>
          <w:ilvl w:val="0"/>
          <w:numId w:val="1"/>
        </w:numPr>
        <w:ind w:hanging="288"/>
      </w:pPr>
      <w:r>
        <w:t xml:space="preserve">Report information to the agency more often than quarterly;  </w:t>
      </w:r>
    </w:p>
    <w:p w:rsidR="00A76526" w:rsidRDefault="006E0CDD" w14:paraId="13AC202A" w14:textId="77777777">
      <w:pPr>
        <w:numPr>
          <w:ilvl w:val="0"/>
          <w:numId w:val="1"/>
        </w:numPr>
        <w:ind w:hanging="288"/>
      </w:pPr>
      <w:r>
        <w:t xml:space="preserve">Prepare a written response to a collection of information in fewer than 30 days after receipt of it;   </w:t>
      </w:r>
    </w:p>
    <w:p w:rsidR="00A76526" w:rsidRDefault="006E0CDD" w14:paraId="4D5A9FA2" w14:textId="77777777">
      <w:pPr>
        <w:numPr>
          <w:ilvl w:val="0"/>
          <w:numId w:val="1"/>
        </w:numPr>
        <w:ind w:hanging="288"/>
      </w:pPr>
      <w:r>
        <w:t xml:space="preserve">Submit more than an original and two copies of any document;  </w:t>
      </w:r>
    </w:p>
    <w:p w:rsidR="00A76526" w:rsidRDefault="006E0CDD" w14:paraId="28AAE26B" w14:textId="77777777">
      <w:pPr>
        <w:numPr>
          <w:ilvl w:val="0"/>
          <w:numId w:val="1"/>
        </w:numPr>
        <w:ind w:hanging="288"/>
      </w:pPr>
      <w:r>
        <w:t xml:space="preserve">Collect data in connection with a statistical survey that is not designed to produce valid and reliable results that can be generalized to the universe of study;  </w:t>
      </w:r>
    </w:p>
    <w:p w:rsidR="00A76526" w:rsidRDefault="006E0CDD" w14:paraId="3EBCF12C" w14:textId="77777777">
      <w:pPr>
        <w:numPr>
          <w:ilvl w:val="0"/>
          <w:numId w:val="1"/>
        </w:numPr>
        <w:ind w:hanging="288"/>
      </w:pPr>
      <w:r>
        <w:t xml:space="preserve">Use a statistical data classification that has not been reviewed and approved by OMB;  </w:t>
      </w:r>
    </w:p>
    <w:p w:rsidR="00A76526" w:rsidRDefault="006E0CDD" w14:paraId="717CF7B4" w14:textId="77777777">
      <w:pPr>
        <w:numPr>
          <w:ilvl w:val="0"/>
          <w:numId w:val="1"/>
        </w:numPr>
        <w:ind w:hanging="288"/>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76526" w:rsidRDefault="006E0CDD" w14:paraId="6237A29C" w14:textId="77777777">
      <w:pPr>
        <w:numPr>
          <w:ilvl w:val="0"/>
          <w:numId w:val="1"/>
        </w:numPr>
        <w:ind w:hanging="288"/>
      </w:pPr>
      <w:r>
        <w:t xml:space="preserve">Submit proprietary trade secret, or other confidential information unless the agency can demonstrate that it has instituted procedures to protect the information's confidentiality to the extent permitted by law.  </w:t>
      </w:r>
    </w:p>
    <w:p w:rsidR="00A76526" w:rsidRDefault="006E0CDD" w14:paraId="0B661C02" w14:textId="77777777">
      <w:pPr>
        <w:spacing w:after="0" w:line="259" w:lineRule="auto"/>
        <w:ind w:left="1339" w:firstLine="0"/>
      </w:pPr>
      <w:r>
        <w:t xml:space="preserve"> </w:t>
      </w:r>
    </w:p>
    <w:p w:rsidR="00A76526" w:rsidRDefault="006E0CDD" w14:paraId="674D2A54" w14:textId="77777777">
      <w:pPr>
        <w:spacing w:after="3" w:line="259" w:lineRule="auto"/>
        <w:ind w:left="1334"/>
      </w:pPr>
      <w:r>
        <w:t>8.</w:t>
      </w:r>
      <w:r>
        <w:rPr>
          <w:rFonts w:ascii="Calibri" w:hAnsi="Calibri" w:eastAsia="Calibri" w:cs="Calibri"/>
          <w:sz w:val="34"/>
          <w:vertAlign w:val="subscript"/>
        </w:rPr>
        <w:t xml:space="preserve">    </w:t>
      </w:r>
      <w:r>
        <w:rPr>
          <w:u w:val="single" w:color="000000"/>
        </w:rPr>
        <w:t>Federal Register</w:t>
      </w:r>
      <w:r>
        <w:t xml:space="preserve">  </w:t>
      </w:r>
    </w:p>
    <w:p w:rsidR="00A76526" w:rsidRDefault="006E0CDD" w14:paraId="165DBBCC" w14:textId="77777777">
      <w:pPr>
        <w:spacing w:after="1" w:line="259" w:lineRule="auto"/>
        <w:ind w:left="1339" w:firstLine="0"/>
      </w:pPr>
      <w:r>
        <w:t xml:space="preserve">  </w:t>
      </w:r>
    </w:p>
    <w:p w:rsidR="00A76526" w:rsidRDefault="006E0CDD" w14:paraId="24FA4E70" w14:textId="77777777">
      <w:pPr>
        <w:pStyle w:val="Heading2"/>
        <w:spacing w:after="4" w:line="253" w:lineRule="auto"/>
        <w:ind w:left="1334"/>
      </w:pPr>
      <w:r>
        <w:rPr>
          <w:i/>
          <w:u w:val="none"/>
        </w:rPr>
        <w:t xml:space="preserve">Federal Register </w:t>
      </w:r>
      <w:r>
        <w:rPr>
          <w:u w:val="none"/>
        </w:rPr>
        <w:t xml:space="preserve"> </w:t>
      </w:r>
    </w:p>
    <w:p w:rsidR="00A76526" w:rsidRDefault="00A76526" w14:paraId="319FE38C" w14:textId="77777777">
      <w:pPr>
        <w:spacing w:after="0" w:line="259" w:lineRule="auto"/>
        <w:ind w:left="1339" w:firstLine="0"/>
      </w:pPr>
    </w:p>
    <w:p w:rsidR="006E0CDD" w:rsidP="006E0CDD" w:rsidRDefault="006E0CDD" w14:paraId="5DE948ED" w14:textId="77777777">
      <w:pPr>
        <w:spacing w:after="223"/>
        <w:ind w:left="1334"/>
      </w:pPr>
      <w:r>
        <w:t>The 60-day notice published in the Federal Register on August 16, 2019 (84 FR 41991).  CMS received 35 public submissions, which included 250 comments.  We then combined the 250 comments into 109 unique comments and provided responses in the comment and response summary that is included in this collection request.  We adopted many of the commenters’ suggestions and believe that those corresponding edits simplify and clarify the collection instruments.  First, we simplified and provided greater clarity in the 5 protocols by removing columns within the universes that were no longer needed (e.g., to better align with regulatory changes) or to promote consistency across the program-area instructions.  For example, within the CDAG, ODAG and SNP-MOC protocols, we renamed the Cardholder ID as Enrollee ID and defined it as the Medicare Beneficiary Identifier (MBI).  We also updated the dates of examples provided in each of the 5 protocols to provide more meaningful guidance.  We also removed several CDAG and ODAG universes entirely, renumbered the remaining CDAG universes and removed duplicative or unnecessary SNP-MOC compliance standards. Finally, we added a SNP-MOC questionnaire to this collection request.</w:t>
      </w:r>
    </w:p>
    <w:p w:rsidR="00A76526" w:rsidRDefault="006E0CDD" w14:paraId="5843D576" w14:textId="77777777">
      <w:pPr>
        <w:ind w:left="1334"/>
      </w:pPr>
      <w:r>
        <w:t xml:space="preserve">The 30-day notice published in the Federal Register on December 27, 2019 (84 FR 71428).  CMS received 24 public submissions, which included 155 comments.  We then combined the 155 comments into 74 unique comments and provided responses in the comment and response summary that is included in this collection request.  The majority of comments centered around the following categories:  clarifying the universe timeframes, clarification in populating the program area universes, retaining or removing data points and input or questions regarding collection request CMS-10717.  The comments on CMS-10717 were beyond the scope of this request and therefore, not addressed.  Responses to the remaining comments are included in the comment response summary that is part of this collection request.  In summary, minimal edits were made to the collection instruments in response to public comment.   </w:t>
      </w:r>
    </w:p>
    <w:p w:rsidR="00A76526" w:rsidRDefault="006E0CDD" w14:paraId="3D60F698" w14:textId="77777777">
      <w:pPr>
        <w:spacing w:after="0" w:line="259" w:lineRule="auto"/>
        <w:ind w:left="1330" w:firstLine="0"/>
      </w:pPr>
      <w:r>
        <w:lastRenderedPageBreak/>
        <w:t xml:space="preserve"> </w:t>
      </w:r>
    </w:p>
    <w:p w:rsidR="00A76526" w:rsidRDefault="006E0CDD" w14:paraId="4BE1002E" w14:textId="77777777">
      <w:pPr>
        <w:ind w:left="1334"/>
      </w:pPr>
      <w:r>
        <w:t xml:space="preserve">First, we inserted clarification into CDAG Tables 6 and 8 to address at-risk redeterminations and safety edit exceptions.  Second, for ODAG Table 4, within Column O, we clarified that NA could apply for reconsideration requests; for ODAG Table 7, within Column K, we clarified that NA could apply for denied or untimely cases and ODAG Tables 1 through 10, we updated the instructions to clarify clarified that in the event ICD-10 codes are unavailable, organizations should provide a description of the diagnosis, or provide the 11-digit NDC for drugs. Finally, we removed questions 3, 7, 9, 10, 11 and 14 from the SNP MOC Questionnaire and clarified language in question # 12.  </w:t>
      </w:r>
      <w:r>
        <w:rPr>
          <w:sz w:val="22"/>
        </w:rPr>
        <w:t xml:space="preserve"> </w:t>
      </w:r>
    </w:p>
    <w:p w:rsidR="00A76526" w:rsidRDefault="006E0CDD" w14:paraId="11D0D22F" w14:textId="77777777">
      <w:pPr>
        <w:spacing w:after="0" w:line="259" w:lineRule="auto"/>
        <w:ind w:left="1325" w:firstLine="0"/>
      </w:pPr>
      <w:r>
        <w:t xml:space="preserve">   </w:t>
      </w:r>
    </w:p>
    <w:p w:rsidR="00A76526" w:rsidRDefault="006E0CDD" w14:paraId="131C1704" w14:textId="77777777">
      <w:pPr>
        <w:ind w:left="1334"/>
      </w:pPr>
      <w:r>
        <w:t xml:space="preserve">Please refer to the Crosswalk of Changes for a complete summary of updates made to this collection request since the December 27, 2019 publication.   </w:t>
      </w:r>
    </w:p>
    <w:p w:rsidR="00A76526" w:rsidRDefault="006E0CDD" w14:paraId="37ABA1EF" w14:textId="77777777">
      <w:pPr>
        <w:spacing w:after="0" w:line="259" w:lineRule="auto"/>
        <w:ind w:left="1325" w:firstLine="0"/>
      </w:pPr>
      <w:r>
        <w:t xml:space="preserve"> </w:t>
      </w:r>
    </w:p>
    <w:p w:rsidR="00A76526" w:rsidRDefault="006E0CDD" w14:paraId="4E70317A" w14:textId="77777777">
      <w:pPr>
        <w:pStyle w:val="Heading3"/>
        <w:tabs>
          <w:tab w:val="center" w:pos="1429"/>
          <w:tab w:val="center" w:pos="3362"/>
        </w:tabs>
        <w:spacing w:after="34"/>
        <w:ind w:left="0" w:firstLine="0"/>
      </w:pPr>
      <w:r>
        <w:rPr>
          <w:rFonts w:ascii="Calibri" w:hAnsi="Calibri" w:eastAsia="Calibri" w:cs="Calibri"/>
          <w:sz w:val="22"/>
          <w:u w:val="none"/>
        </w:rPr>
        <w:tab/>
      </w:r>
      <w:r>
        <w:rPr>
          <w:u w:val="none"/>
        </w:rPr>
        <w:t xml:space="preserve">9.  </w:t>
      </w:r>
      <w:r>
        <w:rPr>
          <w:u w:val="none"/>
        </w:rPr>
        <w:tab/>
      </w:r>
      <w:r>
        <w:t>Payments/Gifts to Respondents</w:t>
      </w:r>
      <w:r>
        <w:rPr>
          <w:u w:val="none"/>
        </w:rPr>
        <w:t xml:space="preserve">  </w:t>
      </w:r>
    </w:p>
    <w:p w:rsidR="00A76526" w:rsidRDefault="006E0CDD" w14:paraId="4127057D"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110A6308" w14:textId="77777777">
      <w:pPr>
        <w:spacing w:after="61"/>
        <w:ind w:left="1334"/>
      </w:pPr>
      <w:r>
        <w:t>There are no payments or gifts to respondents associated with this information collection request.</w:t>
      </w:r>
      <w:r>
        <w:rPr>
          <w:rFonts w:ascii="Calibri" w:hAnsi="Calibri" w:eastAsia="Calibri" w:cs="Calibri"/>
          <w:sz w:val="34"/>
          <w:vertAlign w:val="subscript"/>
        </w:rPr>
        <w:t xml:space="preserve"> </w:t>
      </w:r>
      <w:r>
        <w:t xml:space="preserve">MA and Part D organizations are required to comply with CMS oversight (produce records for examination, etc.) and CMS could terminate a contract for failure to comply.    </w:t>
      </w:r>
    </w:p>
    <w:p w:rsidR="00A76526" w:rsidRDefault="006E0CDD" w14:paraId="5685DC7B"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68684BD3" w14:textId="77777777">
      <w:pPr>
        <w:pStyle w:val="Heading3"/>
        <w:spacing w:after="34"/>
        <w:ind w:left="1334"/>
      </w:pPr>
      <w:r>
        <w:rPr>
          <w:u w:val="none"/>
        </w:rPr>
        <w:t xml:space="preserve">10.  </w:t>
      </w:r>
      <w:r>
        <w:t>Confidentiality</w:t>
      </w:r>
      <w:r>
        <w:rPr>
          <w:u w:val="none"/>
        </w:rPr>
        <w:t xml:space="preserve">  </w:t>
      </w:r>
    </w:p>
    <w:p w:rsidR="00A76526" w:rsidRDefault="006E0CDD" w14:paraId="0431C223"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03F15C16" w14:textId="77777777">
      <w:pPr>
        <w:ind w:left="1334"/>
      </w:pPr>
      <w:r>
        <w:t>CMS will adhere to all statutes, regulations, and agency policies regarding confidentiality.  While sponsoring organizations are required during audit to provide CMS access to records, data and other beneficiary information, CMS will ensure that the information is maintained and used in a confidential format.  Any sensitive or personal information will be transferred and/ or stored through the Health Plan Management System (HPMS) which is a secure site.</w:t>
      </w:r>
      <w:r>
        <w:rPr>
          <w:rFonts w:ascii="Calibri" w:hAnsi="Calibri" w:eastAsia="Calibri" w:cs="Calibri"/>
        </w:rPr>
        <w:t xml:space="preserve">  </w:t>
      </w:r>
      <w:r>
        <w:t xml:space="preserve">  </w:t>
      </w:r>
    </w:p>
    <w:p w:rsidR="00A76526" w:rsidRDefault="006E0CDD" w14:paraId="5D666147"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3BAEBDDB" w14:textId="77777777">
      <w:pPr>
        <w:pStyle w:val="Heading3"/>
        <w:spacing w:after="32"/>
        <w:ind w:left="1334"/>
      </w:pPr>
      <w:r>
        <w:rPr>
          <w:u w:val="none"/>
        </w:rPr>
        <w:t xml:space="preserve">11.  </w:t>
      </w:r>
      <w:r>
        <w:t>Sensitive Questions</w:t>
      </w:r>
      <w:r>
        <w:rPr>
          <w:u w:val="none"/>
        </w:rPr>
        <w:t xml:space="preserve">  </w:t>
      </w:r>
    </w:p>
    <w:p w:rsidR="00A76526" w:rsidRDefault="006E0CDD" w14:paraId="39B644F7"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2080795F" w14:textId="77777777">
      <w:pPr>
        <w:spacing w:after="61"/>
        <w:ind w:left="1334"/>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A76526" w:rsidRDefault="006E0CDD" w14:paraId="7BBCE97B"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195607D3" w14:textId="77777777">
      <w:pPr>
        <w:pStyle w:val="Heading3"/>
        <w:spacing w:after="216"/>
        <w:ind w:left="1334"/>
      </w:pPr>
      <w:r>
        <w:rPr>
          <w:u w:val="none"/>
        </w:rPr>
        <w:t xml:space="preserve">12.  </w:t>
      </w:r>
      <w:r>
        <w:t>Burden Estimates (Hours &amp; Wages)</w:t>
      </w:r>
      <w:r>
        <w:rPr>
          <w:u w:val="none"/>
        </w:rPr>
        <w:t xml:space="preserve">  </w:t>
      </w:r>
    </w:p>
    <w:p w:rsidR="00A76526" w:rsidRDefault="006E0CDD" w14:paraId="1476F21C" w14:textId="77777777">
      <w:pPr>
        <w:ind w:left="1334"/>
      </w:pPr>
      <w:r>
        <w:t xml:space="preserve">No changes were made to the hours and wages burden estimates since the December 27, 2019 collection request.   </w:t>
      </w:r>
    </w:p>
    <w:p w:rsidR="00A76526" w:rsidRDefault="006E0CDD" w14:paraId="3232E873" w14:textId="77777777">
      <w:pPr>
        <w:spacing w:after="0" w:line="259" w:lineRule="auto"/>
        <w:ind w:left="1330" w:firstLine="0"/>
      </w:pPr>
      <w:r>
        <w:t xml:space="preserve"> </w:t>
      </w:r>
    </w:p>
    <w:p w:rsidR="00A76526" w:rsidRDefault="006E0CDD" w14:paraId="660C5A2B" w14:textId="77777777">
      <w:pPr>
        <w:ind w:left="1334"/>
      </w:pPr>
      <w:r>
        <w:t xml:space="preserve">To derive average costs, we used data from the U.S. Bureau of Labor Statistics’ May 2018 National  </w:t>
      </w:r>
    </w:p>
    <w:p w:rsidR="00A76526" w:rsidRDefault="006E0CDD" w14:paraId="02EC0E06" w14:textId="77777777">
      <w:pPr>
        <w:ind w:left="1334"/>
      </w:pPr>
      <w:r>
        <w:t xml:space="preserve">Occupational Employment and Wage Estimates for all salary estimates  </w:t>
      </w:r>
    </w:p>
    <w:p w:rsidR="00A76526" w:rsidRDefault="00CF44E4" w14:paraId="34E2ACF6" w14:textId="12AA7028">
      <w:pPr>
        <w:ind w:left="1334"/>
      </w:pPr>
      <w:hyperlink r:id="rId10">
        <w:r w:rsidR="006E0CDD">
          <w:t>(</w:t>
        </w:r>
      </w:hyperlink>
      <w:hyperlink r:id="rId11">
        <w:r w:rsidR="006E0CDD">
          <w:rPr>
            <w:color w:val="0000FF"/>
            <w:u w:val="single" w:color="0000FF"/>
          </w:rPr>
          <w:t>www.bls.gov/oes/current/oes_nat.ht</w:t>
        </w:r>
      </w:hyperlink>
      <w:hyperlink r:id="rId12">
        <w:r w:rsidR="006E0CDD">
          <w:rPr>
            <w:color w:val="0000FF"/>
            <w:u w:val="single" w:color="0000FF"/>
          </w:rPr>
          <w:t>m</w:t>
        </w:r>
      </w:hyperlink>
      <w:hyperlink r:id="rId13">
        <w:r w:rsidR="006E0CDD">
          <w:t>)</w:t>
        </w:r>
      </w:hyperlink>
      <w:hyperlink r:id="rId14">
        <w:r w:rsidR="006E0CDD">
          <w:t>.</w:t>
        </w:r>
      </w:hyperlink>
      <w:r w:rsidR="006E0CDD">
        <w:t xml:space="preserve"> In this regard, the following table presents the mean hourly wage, the cost of fringe benefits (calculated at 100 percent of salary), and the adjusted hourly </w:t>
      </w:r>
    </w:p>
    <w:p w:rsidR="00A76526" w:rsidRDefault="006E0CDD" w14:paraId="7712165C" w14:textId="77777777">
      <w:pPr>
        <w:spacing w:after="226"/>
        <w:ind w:left="1334"/>
      </w:pPr>
      <w:r>
        <w:lastRenderedPageBreak/>
        <w:t xml:space="preserve">wage.  We selected the following personnel for our burden estimate based on our previous experiences conducting program audits in Part C and Part D and public comment from the 2016 collection request.    </w:t>
      </w:r>
    </w:p>
    <w:p w:rsidR="00A76526" w:rsidRDefault="006E0CDD" w14:paraId="0BF0B2B9" w14:textId="77777777">
      <w:pPr>
        <w:spacing w:after="0" w:line="259" w:lineRule="auto"/>
        <w:ind w:left="1339" w:firstLine="0"/>
      </w:pPr>
      <w:r>
        <w:t xml:space="preserve"> </w:t>
      </w:r>
      <w:r>
        <w:tab/>
        <w:t xml:space="preserve"> </w:t>
      </w:r>
    </w:p>
    <w:p w:rsidR="00A76526" w:rsidRDefault="006E0CDD" w14:paraId="2C051AE1" w14:textId="77777777">
      <w:pPr>
        <w:ind w:left="3003"/>
      </w:pPr>
      <w:r>
        <w:t xml:space="preserve">National Occupational Mean Hourly Wage and Adjusted Hourly Wage  </w:t>
      </w:r>
    </w:p>
    <w:tbl>
      <w:tblPr>
        <w:tblStyle w:val="TableGrid"/>
        <w:tblW w:w="8134" w:type="dxa"/>
        <w:tblInd w:w="1826" w:type="dxa"/>
        <w:tblCellMar>
          <w:right w:w="5" w:type="dxa"/>
        </w:tblCellMar>
        <w:tblLook w:val="04A0" w:firstRow="1" w:lastRow="0" w:firstColumn="1" w:lastColumn="0" w:noHBand="0" w:noVBand="1"/>
      </w:tblPr>
      <w:tblGrid>
        <w:gridCol w:w="1940"/>
        <w:gridCol w:w="1625"/>
        <w:gridCol w:w="1411"/>
        <w:gridCol w:w="1428"/>
        <w:gridCol w:w="1730"/>
      </w:tblGrid>
      <w:tr w:rsidR="00A76526" w14:paraId="5248DE74" w14:textId="77777777">
        <w:trPr>
          <w:trHeight w:val="511"/>
        </w:trPr>
        <w:tc>
          <w:tcPr>
            <w:tcW w:w="1939" w:type="dxa"/>
            <w:tcBorders>
              <w:top w:val="single" w:color="000000" w:sz="8" w:space="0"/>
              <w:left w:val="single" w:color="000000" w:sz="8" w:space="0"/>
              <w:bottom w:val="single" w:color="000000" w:sz="4" w:space="0"/>
              <w:right w:val="single" w:color="000000" w:sz="8" w:space="0"/>
            </w:tcBorders>
          </w:tcPr>
          <w:p w:rsidR="00A76526" w:rsidRDefault="006E0CDD" w14:paraId="5AE50201" w14:textId="77777777">
            <w:pPr>
              <w:spacing w:after="0" w:line="259" w:lineRule="auto"/>
              <w:ind w:left="108" w:firstLine="0"/>
            </w:pPr>
            <w:r>
              <w:rPr>
                <w:sz w:val="20"/>
              </w:rPr>
              <w:t xml:space="preserve">Occupation Title </w:t>
            </w:r>
            <w:r>
              <w:t xml:space="preserve"> </w:t>
            </w:r>
          </w:p>
        </w:tc>
        <w:tc>
          <w:tcPr>
            <w:tcW w:w="1625" w:type="dxa"/>
            <w:tcBorders>
              <w:top w:val="single" w:color="000000" w:sz="8" w:space="0"/>
              <w:left w:val="single" w:color="000000" w:sz="8" w:space="0"/>
              <w:bottom w:val="single" w:color="000000" w:sz="4" w:space="0"/>
              <w:right w:val="single" w:color="000000" w:sz="8" w:space="0"/>
            </w:tcBorders>
          </w:tcPr>
          <w:p w:rsidR="00A76526" w:rsidRDefault="006E0CDD" w14:paraId="1E8AB928" w14:textId="77777777">
            <w:pPr>
              <w:spacing w:after="0" w:line="259" w:lineRule="auto"/>
              <w:ind w:left="108" w:firstLine="0"/>
            </w:pPr>
            <w:r>
              <w:rPr>
                <w:sz w:val="20"/>
              </w:rPr>
              <w:t xml:space="preserve"> Occupation Code </w:t>
            </w:r>
          </w:p>
        </w:tc>
        <w:tc>
          <w:tcPr>
            <w:tcW w:w="1411" w:type="dxa"/>
            <w:tcBorders>
              <w:top w:val="single" w:color="000000" w:sz="8" w:space="0"/>
              <w:left w:val="single" w:color="000000" w:sz="8" w:space="0"/>
              <w:bottom w:val="single" w:color="000000" w:sz="4" w:space="0"/>
              <w:right w:val="single" w:color="000000" w:sz="8" w:space="0"/>
            </w:tcBorders>
          </w:tcPr>
          <w:p w:rsidR="00A76526" w:rsidRDefault="006E0CDD" w14:paraId="4AEDF05F" w14:textId="77777777">
            <w:pPr>
              <w:spacing w:after="1" w:line="259" w:lineRule="auto"/>
              <w:ind w:left="-22" w:firstLine="0"/>
            </w:pPr>
            <w:r>
              <w:t xml:space="preserve"> </w:t>
            </w:r>
            <w:r>
              <w:rPr>
                <w:sz w:val="20"/>
              </w:rPr>
              <w:t xml:space="preserve">Mean Hourly </w:t>
            </w:r>
          </w:p>
          <w:p w:rsidR="00A76526" w:rsidRDefault="006E0CDD" w14:paraId="252B593C" w14:textId="77777777">
            <w:pPr>
              <w:spacing w:after="0" w:line="259" w:lineRule="auto"/>
              <w:ind w:left="108" w:firstLine="0"/>
            </w:pPr>
            <w:r>
              <w:rPr>
                <w:sz w:val="20"/>
              </w:rPr>
              <w:t xml:space="preserve">Wage ($/hr.) </w:t>
            </w:r>
            <w:r>
              <w:t xml:space="preserve"> </w:t>
            </w:r>
          </w:p>
        </w:tc>
        <w:tc>
          <w:tcPr>
            <w:tcW w:w="1428" w:type="dxa"/>
            <w:tcBorders>
              <w:top w:val="single" w:color="000000" w:sz="8" w:space="0"/>
              <w:left w:val="single" w:color="000000" w:sz="8" w:space="0"/>
              <w:bottom w:val="single" w:color="000000" w:sz="4" w:space="0"/>
              <w:right w:val="single" w:color="000000" w:sz="8" w:space="0"/>
            </w:tcBorders>
          </w:tcPr>
          <w:p w:rsidR="00A76526" w:rsidRDefault="006E0CDD" w14:paraId="0B0B1BC8" w14:textId="77777777">
            <w:pPr>
              <w:spacing w:after="0" w:line="259" w:lineRule="auto"/>
              <w:ind w:left="108" w:firstLine="0"/>
            </w:pPr>
            <w:r>
              <w:rPr>
                <w:sz w:val="20"/>
              </w:rPr>
              <w:t xml:space="preserve">Fringe Benefit ($/hr.) </w:t>
            </w:r>
            <w:r>
              <w:t xml:space="preserve"> </w:t>
            </w:r>
          </w:p>
        </w:tc>
        <w:tc>
          <w:tcPr>
            <w:tcW w:w="1730" w:type="dxa"/>
            <w:tcBorders>
              <w:top w:val="single" w:color="000000" w:sz="8" w:space="0"/>
              <w:left w:val="single" w:color="000000" w:sz="8" w:space="0"/>
              <w:bottom w:val="single" w:color="000000" w:sz="4" w:space="0"/>
              <w:right w:val="single" w:color="000000" w:sz="8" w:space="0"/>
            </w:tcBorders>
          </w:tcPr>
          <w:p w:rsidR="00A76526" w:rsidRDefault="006E0CDD" w14:paraId="443577FC" w14:textId="77777777">
            <w:pPr>
              <w:spacing w:after="0" w:line="259" w:lineRule="auto"/>
              <w:ind w:left="108" w:firstLine="0"/>
            </w:pPr>
            <w:r>
              <w:rPr>
                <w:sz w:val="20"/>
              </w:rPr>
              <w:t xml:space="preserve">Adjusted Hourly Wage ($/hr.) </w:t>
            </w:r>
            <w:r>
              <w:t xml:space="preserve"> </w:t>
            </w:r>
          </w:p>
        </w:tc>
      </w:tr>
      <w:tr w:rsidR="00A76526" w14:paraId="64728180" w14:textId="77777777">
        <w:trPr>
          <w:trHeight w:val="754"/>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508AF529" w14:textId="77777777">
            <w:pPr>
              <w:spacing w:after="2" w:line="259" w:lineRule="auto"/>
              <w:ind w:left="108" w:firstLine="0"/>
            </w:pPr>
            <w:r>
              <w:rPr>
                <w:sz w:val="20"/>
              </w:rPr>
              <w:t xml:space="preserve">General and </w:t>
            </w:r>
            <w:r>
              <w:t xml:space="preserve"> </w:t>
            </w:r>
          </w:p>
          <w:p w:rsidR="00A76526" w:rsidRDefault="006E0CDD" w14:paraId="7DEC0ABF" w14:textId="77777777">
            <w:pPr>
              <w:spacing w:after="0" w:line="259" w:lineRule="auto"/>
              <w:ind w:left="108" w:firstLine="0"/>
              <w:jc w:val="both"/>
            </w:pPr>
            <w:r>
              <w:rPr>
                <w:sz w:val="20"/>
              </w:rPr>
              <w:t xml:space="preserve">Operations Managers </w:t>
            </w:r>
            <w:r>
              <w:t xml:space="preserve"> </w:t>
            </w:r>
            <w:r>
              <w:rPr>
                <w:sz w:val="20"/>
              </w:rPr>
              <w:t xml:space="preserve">(Program Director)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63652DF5" w14:textId="77777777">
            <w:pPr>
              <w:spacing w:after="0" w:line="259" w:lineRule="auto"/>
              <w:ind w:left="108" w:firstLine="0"/>
            </w:pPr>
            <w:r>
              <w:rPr>
                <w:sz w:val="20"/>
              </w:rPr>
              <w:t xml:space="preserve">11-1021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3BA0F17C" w14:textId="77777777">
            <w:pPr>
              <w:spacing w:after="0" w:line="259" w:lineRule="auto"/>
              <w:ind w:left="108" w:firstLine="0"/>
            </w:pPr>
            <w:r>
              <w:rPr>
                <w:sz w:val="20"/>
              </w:rPr>
              <w:t xml:space="preserve">59.56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285D07F3" w14:textId="77777777">
            <w:pPr>
              <w:spacing w:after="0" w:line="259" w:lineRule="auto"/>
              <w:ind w:left="108" w:firstLine="0"/>
            </w:pPr>
            <w:r>
              <w:rPr>
                <w:sz w:val="20"/>
              </w:rPr>
              <w:t xml:space="preserve">59.56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1406D051" w14:textId="77777777">
            <w:pPr>
              <w:spacing w:after="0" w:line="259" w:lineRule="auto"/>
              <w:ind w:left="108" w:firstLine="0"/>
            </w:pPr>
            <w:r>
              <w:rPr>
                <w:sz w:val="20"/>
              </w:rPr>
              <w:t xml:space="preserve">119.12 </w:t>
            </w:r>
            <w:r>
              <w:t xml:space="preserve"> </w:t>
            </w:r>
          </w:p>
        </w:tc>
      </w:tr>
      <w:tr w:rsidR="00A76526" w14:paraId="26643BA3" w14:textId="77777777">
        <w:trPr>
          <w:trHeight w:val="259"/>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17DEEFAF" w14:textId="77777777">
            <w:pPr>
              <w:spacing w:after="0" w:line="259" w:lineRule="auto"/>
              <w:ind w:left="108" w:firstLine="0"/>
            </w:pPr>
            <w:r>
              <w:rPr>
                <w:sz w:val="20"/>
              </w:rPr>
              <w:t xml:space="preserve">Compliance Officer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5E9DBA6E" w14:textId="77777777">
            <w:pPr>
              <w:spacing w:after="0" w:line="259" w:lineRule="auto"/>
              <w:ind w:left="108" w:firstLine="0"/>
            </w:pPr>
            <w:r>
              <w:rPr>
                <w:sz w:val="20"/>
              </w:rPr>
              <w:t xml:space="preserve">13-1041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6405EE18" w14:textId="77777777">
            <w:pPr>
              <w:spacing w:after="0" w:line="259" w:lineRule="auto"/>
              <w:ind w:left="108" w:firstLine="0"/>
            </w:pPr>
            <w:r>
              <w:rPr>
                <w:sz w:val="20"/>
              </w:rPr>
              <w:t xml:space="preserve">34.86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528BEA48" w14:textId="77777777">
            <w:pPr>
              <w:spacing w:after="0" w:line="259" w:lineRule="auto"/>
              <w:ind w:left="108" w:firstLine="0"/>
            </w:pPr>
            <w:r>
              <w:rPr>
                <w:sz w:val="20"/>
              </w:rPr>
              <w:t xml:space="preserve">34.86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5CA7A4A5" w14:textId="77777777">
            <w:pPr>
              <w:spacing w:after="0" w:line="259" w:lineRule="auto"/>
              <w:ind w:left="108" w:firstLine="0"/>
            </w:pPr>
            <w:r>
              <w:rPr>
                <w:sz w:val="20"/>
              </w:rPr>
              <w:t xml:space="preserve">69.72 </w:t>
            </w:r>
            <w:r>
              <w:t xml:space="preserve"> </w:t>
            </w:r>
          </w:p>
        </w:tc>
      </w:tr>
      <w:tr w:rsidR="00A76526" w14:paraId="45E8F41D" w14:textId="77777777">
        <w:trPr>
          <w:trHeight w:val="506"/>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6E50B30E" w14:textId="77777777">
            <w:pPr>
              <w:spacing w:after="0" w:line="259" w:lineRule="auto"/>
              <w:ind w:left="108" w:right="36" w:firstLine="0"/>
            </w:pPr>
            <w:r>
              <w:rPr>
                <w:sz w:val="20"/>
              </w:rPr>
              <w:t xml:space="preserve">Management Analysts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28F20DEF" w14:textId="77777777">
            <w:pPr>
              <w:spacing w:after="0" w:line="259" w:lineRule="auto"/>
              <w:ind w:left="108" w:firstLine="0"/>
            </w:pPr>
            <w:r>
              <w:rPr>
                <w:sz w:val="20"/>
              </w:rPr>
              <w:t xml:space="preserve">13-1111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690D4863" w14:textId="77777777">
            <w:pPr>
              <w:spacing w:after="0" w:line="259" w:lineRule="auto"/>
              <w:ind w:left="108" w:firstLine="0"/>
            </w:pPr>
            <w:r>
              <w:rPr>
                <w:sz w:val="20"/>
              </w:rPr>
              <w:t xml:space="preserve">45.38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3D9EF181" w14:textId="77777777">
            <w:pPr>
              <w:spacing w:after="0" w:line="259" w:lineRule="auto"/>
              <w:ind w:left="108" w:firstLine="0"/>
            </w:pPr>
            <w:r>
              <w:rPr>
                <w:sz w:val="20"/>
              </w:rPr>
              <w:t xml:space="preserve">45.38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15A3BF27" w14:textId="77777777">
            <w:pPr>
              <w:spacing w:after="0" w:line="259" w:lineRule="auto"/>
              <w:ind w:left="108" w:firstLine="0"/>
            </w:pPr>
            <w:r>
              <w:rPr>
                <w:sz w:val="20"/>
              </w:rPr>
              <w:t xml:space="preserve">90.76 </w:t>
            </w:r>
            <w:r>
              <w:t xml:space="preserve"> </w:t>
            </w:r>
          </w:p>
        </w:tc>
      </w:tr>
      <w:tr w:rsidR="00A76526" w14:paraId="42050354" w14:textId="77777777">
        <w:trPr>
          <w:trHeight w:val="962"/>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14E9D82D" w14:textId="77777777">
            <w:pPr>
              <w:spacing w:after="6" w:line="272" w:lineRule="auto"/>
              <w:ind w:left="108" w:firstLine="0"/>
            </w:pPr>
            <w:r>
              <w:rPr>
                <w:sz w:val="20"/>
              </w:rPr>
              <w:t xml:space="preserve">Business Operations </w:t>
            </w:r>
            <w:r>
              <w:t xml:space="preserve"> </w:t>
            </w:r>
            <w:r>
              <w:rPr>
                <w:sz w:val="20"/>
              </w:rPr>
              <w:t xml:space="preserve">Specialists (Quality </w:t>
            </w:r>
          </w:p>
          <w:p w:rsidR="00A76526" w:rsidRDefault="006E0CDD" w14:paraId="6A16EF71" w14:textId="77777777">
            <w:pPr>
              <w:spacing w:after="0" w:line="259" w:lineRule="auto"/>
              <w:ind w:left="108" w:firstLine="0"/>
            </w:pPr>
            <w:r>
              <w:rPr>
                <w:sz w:val="20"/>
              </w:rPr>
              <w:t xml:space="preserve">Assurance </w:t>
            </w:r>
            <w:r>
              <w:t xml:space="preserve"> </w:t>
            </w:r>
          </w:p>
          <w:p w:rsidR="00A76526" w:rsidRDefault="006E0CDD" w14:paraId="0CECABA1" w14:textId="77777777">
            <w:pPr>
              <w:spacing w:after="0" w:line="259" w:lineRule="auto"/>
              <w:ind w:left="108" w:firstLine="0"/>
            </w:pPr>
            <w:r>
              <w:rPr>
                <w:sz w:val="20"/>
              </w:rPr>
              <w:t xml:space="preserve">Specialist)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6E80F057" w14:textId="77777777">
            <w:pPr>
              <w:spacing w:after="0" w:line="259" w:lineRule="auto"/>
              <w:ind w:left="108" w:firstLine="0"/>
            </w:pPr>
            <w:r>
              <w:rPr>
                <w:sz w:val="20"/>
              </w:rPr>
              <w:t xml:space="preserve">13-1199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639123ED" w14:textId="77777777">
            <w:pPr>
              <w:spacing w:after="0" w:line="259" w:lineRule="auto"/>
              <w:ind w:left="108" w:firstLine="0"/>
            </w:pPr>
            <w:r>
              <w:rPr>
                <w:sz w:val="20"/>
              </w:rPr>
              <w:t xml:space="preserve">37.00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521C31B5" w14:textId="77777777">
            <w:pPr>
              <w:spacing w:after="0" w:line="259" w:lineRule="auto"/>
              <w:ind w:left="108" w:firstLine="0"/>
            </w:pPr>
            <w:r>
              <w:rPr>
                <w:sz w:val="20"/>
              </w:rPr>
              <w:t xml:space="preserve">37.00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1EABDB33" w14:textId="77777777">
            <w:pPr>
              <w:spacing w:after="0" w:line="259" w:lineRule="auto"/>
              <w:ind w:left="108" w:firstLine="0"/>
            </w:pPr>
            <w:r>
              <w:rPr>
                <w:sz w:val="20"/>
              </w:rPr>
              <w:t xml:space="preserve">74.00 </w:t>
            </w:r>
            <w:r>
              <w:t xml:space="preserve"> </w:t>
            </w:r>
          </w:p>
        </w:tc>
      </w:tr>
      <w:tr w:rsidR="00A76526" w14:paraId="0ACEE260" w14:textId="77777777">
        <w:trPr>
          <w:trHeight w:val="756"/>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555D7226" w14:textId="77777777">
            <w:pPr>
              <w:spacing w:after="2" w:line="259" w:lineRule="auto"/>
              <w:ind w:left="108" w:firstLine="0"/>
            </w:pPr>
            <w:r>
              <w:rPr>
                <w:sz w:val="20"/>
              </w:rPr>
              <w:t xml:space="preserve">Computers and </w:t>
            </w:r>
            <w:r>
              <w:t xml:space="preserve"> </w:t>
            </w:r>
          </w:p>
          <w:p w:rsidR="00A76526" w:rsidRDefault="006E0CDD" w14:paraId="7CF10454" w14:textId="77777777">
            <w:pPr>
              <w:spacing w:after="0" w:line="259" w:lineRule="auto"/>
              <w:ind w:left="108" w:firstLine="0"/>
            </w:pPr>
            <w:r>
              <w:rPr>
                <w:sz w:val="20"/>
              </w:rPr>
              <w:t xml:space="preserve">Information Systems </w:t>
            </w:r>
            <w:r>
              <w:t xml:space="preserve"> </w:t>
            </w:r>
          </w:p>
          <w:p w:rsidR="00A76526" w:rsidRDefault="006E0CDD" w14:paraId="453FF344" w14:textId="77777777">
            <w:pPr>
              <w:spacing w:after="0" w:line="259" w:lineRule="auto"/>
              <w:ind w:left="108" w:firstLine="0"/>
            </w:pPr>
            <w:r>
              <w:rPr>
                <w:sz w:val="20"/>
              </w:rPr>
              <w:t xml:space="preserve">Manager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41644F25" w14:textId="77777777">
            <w:pPr>
              <w:spacing w:after="0" w:line="259" w:lineRule="auto"/>
              <w:ind w:left="108" w:firstLine="0"/>
            </w:pPr>
            <w:r>
              <w:rPr>
                <w:sz w:val="20"/>
              </w:rPr>
              <w:t xml:space="preserve">11-3021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403D174F" w14:textId="77777777">
            <w:pPr>
              <w:spacing w:after="0" w:line="259" w:lineRule="auto"/>
              <w:ind w:left="108" w:firstLine="0"/>
            </w:pPr>
            <w:r>
              <w:rPr>
                <w:sz w:val="20"/>
              </w:rPr>
              <w:t xml:space="preserve">73.49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02B3F583" w14:textId="77777777">
            <w:pPr>
              <w:spacing w:after="0" w:line="259" w:lineRule="auto"/>
              <w:ind w:left="108" w:firstLine="0"/>
            </w:pPr>
            <w:r>
              <w:rPr>
                <w:sz w:val="20"/>
              </w:rPr>
              <w:t xml:space="preserve">73.49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4CDE64D3" w14:textId="77777777">
            <w:pPr>
              <w:spacing w:after="0" w:line="259" w:lineRule="auto"/>
              <w:ind w:left="108" w:firstLine="0"/>
            </w:pPr>
            <w:r>
              <w:rPr>
                <w:sz w:val="20"/>
              </w:rPr>
              <w:t xml:space="preserve">146.98 </w:t>
            </w:r>
            <w:r>
              <w:t xml:space="preserve"> </w:t>
            </w:r>
          </w:p>
        </w:tc>
      </w:tr>
      <w:tr w:rsidR="00A76526" w14:paraId="1BEEC9EE" w14:textId="77777777">
        <w:trPr>
          <w:trHeight w:val="504"/>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3DCF40B0" w14:textId="77777777">
            <w:pPr>
              <w:spacing w:after="0" w:line="259" w:lineRule="auto"/>
              <w:ind w:left="108" w:firstLine="0"/>
            </w:pPr>
            <w:r>
              <w:rPr>
                <w:sz w:val="20"/>
              </w:rPr>
              <w:t xml:space="preserve">Administrative Assistants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52F1622C" w14:textId="77777777">
            <w:pPr>
              <w:spacing w:after="0" w:line="259" w:lineRule="auto"/>
              <w:ind w:left="108" w:firstLine="0"/>
            </w:pPr>
            <w:r>
              <w:rPr>
                <w:sz w:val="20"/>
              </w:rPr>
              <w:t xml:space="preserve">43-6014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115021B5" w14:textId="77777777">
            <w:pPr>
              <w:spacing w:after="0" w:line="259" w:lineRule="auto"/>
              <w:ind w:left="108" w:firstLine="0"/>
            </w:pPr>
            <w:r>
              <w:rPr>
                <w:sz w:val="20"/>
              </w:rPr>
              <w:t xml:space="preserve">18.28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4A29C990" w14:textId="77777777">
            <w:pPr>
              <w:spacing w:after="0" w:line="259" w:lineRule="auto"/>
              <w:ind w:left="108" w:firstLine="0"/>
            </w:pPr>
            <w:r>
              <w:rPr>
                <w:sz w:val="20"/>
              </w:rPr>
              <w:t xml:space="preserve">18.28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4026649E" w14:textId="77777777">
            <w:pPr>
              <w:spacing w:after="0" w:line="259" w:lineRule="auto"/>
              <w:ind w:left="108" w:firstLine="0"/>
            </w:pPr>
            <w:r>
              <w:rPr>
                <w:sz w:val="20"/>
              </w:rPr>
              <w:t xml:space="preserve">36.56 </w:t>
            </w:r>
            <w:r>
              <w:t xml:space="preserve"> </w:t>
            </w:r>
          </w:p>
        </w:tc>
      </w:tr>
      <w:tr w:rsidR="00A76526" w14:paraId="6B3F9D85" w14:textId="77777777">
        <w:trPr>
          <w:trHeight w:val="259"/>
        </w:trPr>
        <w:tc>
          <w:tcPr>
            <w:tcW w:w="1939" w:type="dxa"/>
            <w:tcBorders>
              <w:top w:val="single" w:color="000000" w:sz="4" w:space="0"/>
              <w:left w:val="single" w:color="000000" w:sz="4" w:space="0"/>
              <w:bottom w:val="single" w:color="000000" w:sz="4" w:space="0"/>
              <w:right w:val="single" w:color="000000" w:sz="4" w:space="0"/>
            </w:tcBorders>
          </w:tcPr>
          <w:p w:rsidR="00A76526" w:rsidRDefault="006E0CDD" w14:paraId="32C582B5" w14:textId="77777777">
            <w:pPr>
              <w:spacing w:after="0" w:line="259" w:lineRule="auto"/>
              <w:ind w:left="108" w:firstLine="0"/>
            </w:pPr>
            <w:r>
              <w:rPr>
                <w:sz w:val="20"/>
              </w:rPr>
              <w:t xml:space="preserve">Lead Claims Analyst </w:t>
            </w:r>
            <w:r>
              <w:t xml:space="preserve"> </w:t>
            </w:r>
          </w:p>
        </w:tc>
        <w:tc>
          <w:tcPr>
            <w:tcW w:w="1625" w:type="dxa"/>
            <w:tcBorders>
              <w:top w:val="single" w:color="000000" w:sz="4" w:space="0"/>
              <w:left w:val="single" w:color="000000" w:sz="4" w:space="0"/>
              <w:bottom w:val="single" w:color="000000" w:sz="4" w:space="0"/>
              <w:right w:val="single" w:color="000000" w:sz="4" w:space="0"/>
            </w:tcBorders>
          </w:tcPr>
          <w:p w:rsidR="00A76526" w:rsidRDefault="006E0CDD" w14:paraId="5E342C06" w14:textId="77777777">
            <w:pPr>
              <w:spacing w:after="0" w:line="259" w:lineRule="auto"/>
              <w:ind w:left="108" w:firstLine="0"/>
            </w:pPr>
            <w:r>
              <w:rPr>
                <w:sz w:val="20"/>
              </w:rPr>
              <w:t xml:space="preserve">13-1031 </w:t>
            </w:r>
            <w:r>
              <w:t xml:space="preserve"> </w:t>
            </w:r>
          </w:p>
        </w:tc>
        <w:tc>
          <w:tcPr>
            <w:tcW w:w="1411" w:type="dxa"/>
            <w:tcBorders>
              <w:top w:val="single" w:color="000000" w:sz="4" w:space="0"/>
              <w:left w:val="single" w:color="000000" w:sz="4" w:space="0"/>
              <w:bottom w:val="single" w:color="000000" w:sz="4" w:space="0"/>
              <w:right w:val="single" w:color="000000" w:sz="4" w:space="0"/>
            </w:tcBorders>
          </w:tcPr>
          <w:p w:rsidR="00A76526" w:rsidRDefault="006E0CDD" w14:paraId="1289CCF5" w14:textId="77777777">
            <w:pPr>
              <w:spacing w:after="0" w:line="259" w:lineRule="auto"/>
              <w:ind w:left="108" w:firstLine="0"/>
            </w:pPr>
            <w:r>
              <w:rPr>
                <w:sz w:val="20"/>
              </w:rPr>
              <w:t xml:space="preserve">32.47 </w:t>
            </w:r>
            <w:r>
              <w:t xml:space="preserve"> </w:t>
            </w:r>
          </w:p>
        </w:tc>
        <w:tc>
          <w:tcPr>
            <w:tcW w:w="1428" w:type="dxa"/>
            <w:tcBorders>
              <w:top w:val="single" w:color="000000" w:sz="4" w:space="0"/>
              <w:left w:val="single" w:color="000000" w:sz="4" w:space="0"/>
              <w:bottom w:val="single" w:color="000000" w:sz="4" w:space="0"/>
              <w:right w:val="single" w:color="000000" w:sz="4" w:space="0"/>
            </w:tcBorders>
          </w:tcPr>
          <w:p w:rsidR="00A76526" w:rsidRDefault="006E0CDD" w14:paraId="4B888043" w14:textId="77777777">
            <w:pPr>
              <w:spacing w:after="0" w:line="259" w:lineRule="auto"/>
              <w:ind w:left="108" w:firstLine="0"/>
            </w:pPr>
            <w:r>
              <w:rPr>
                <w:sz w:val="20"/>
              </w:rPr>
              <w:t xml:space="preserve">32.47 </w:t>
            </w:r>
            <w:r>
              <w:t xml:space="preserve"> </w:t>
            </w:r>
          </w:p>
        </w:tc>
        <w:tc>
          <w:tcPr>
            <w:tcW w:w="1730" w:type="dxa"/>
            <w:tcBorders>
              <w:top w:val="single" w:color="000000" w:sz="4" w:space="0"/>
              <w:left w:val="single" w:color="000000" w:sz="4" w:space="0"/>
              <w:bottom w:val="single" w:color="000000" w:sz="4" w:space="0"/>
              <w:right w:val="single" w:color="000000" w:sz="4" w:space="0"/>
            </w:tcBorders>
          </w:tcPr>
          <w:p w:rsidR="00A76526" w:rsidRDefault="006E0CDD" w14:paraId="4EAD5917" w14:textId="77777777">
            <w:pPr>
              <w:spacing w:after="0" w:line="259" w:lineRule="auto"/>
              <w:ind w:left="108" w:firstLine="0"/>
            </w:pPr>
            <w:r>
              <w:rPr>
                <w:sz w:val="20"/>
              </w:rPr>
              <w:t xml:space="preserve">64.94 </w:t>
            </w:r>
            <w:r>
              <w:t xml:space="preserve"> </w:t>
            </w:r>
          </w:p>
        </w:tc>
      </w:tr>
    </w:tbl>
    <w:p w:rsidR="00A76526" w:rsidRDefault="006E0CDD" w14:paraId="028AF32D" w14:textId="77777777">
      <w:pPr>
        <w:spacing w:after="0" w:line="259" w:lineRule="auto"/>
        <w:ind w:left="1872" w:firstLine="0"/>
      </w:pPr>
      <w:r>
        <w:t xml:space="preserve"> </w:t>
      </w:r>
    </w:p>
    <w:p w:rsidR="00A76526" w:rsidRDefault="006E0CDD" w14:paraId="279FC291" w14:textId="77777777">
      <w:pPr>
        <w:ind w:left="1334"/>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A76526" w:rsidRDefault="006E0CDD" w14:paraId="36F7F784" w14:textId="77777777">
      <w:pPr>
        <w:spacing w:after="0" w:line="259" w:lineRule="auto"/>
        <w:ind w:left="1339" w:firstLine="0"/>
      </w:pPr>
      <w:r>
        <w:t xml:space="preserve"> </w:t>
      </w:r>
    </w:p>
    <w:p w:rsidR="00A76526" w:rsidRDefault="006E0CDD" w14:paraId="61DF4E54" w14:textId="77777777">
      <w:pPr>
        <w:pStyle w:val="Heading2"/>
        <w:spacing w:after="4" w:line="253" w:lineRule="auto"/>
        <w:ind w:left="1334"/>
      </w:pPr>
      <w:r>
        <w:rPr>
          <w:i/>
          <w:u w:val="none"/>
        </w:rPr>
        <w:t xml:space="preserve">Wage Estimates for Routine Audits  </w:t>
      </w:r>
    </w:p>
    <w:p w:rsidR="00A76526" w:rsidRDefault="006E0CDD" w14:paraId="4ECCE261" w14:textId="77777777">
      <w:pPr>
        <w:spacing w:after="0" w:line="259" w:lineRule="auto"/>
        <w:ind w:left="1330" w:firstLine="0"/>
      </w:pPr>
      <w:r>
        <w:t xml:space="preserve"> </w:t>
      </w:r>
    </w:p>
    <w:p w:rsidR="00A76526" w:rsidRDefault="006E0CDD" w14:paraId="2515725D" w14:textId="77777777">
      <w:pPr>
        <w:ind w:left="1334"/>
      </w:pPr>
      <w:r>
        <w:t xml:space="preserve">Based on the table above, we then added the estimated hourly rate (rounded to the nearest whole dollar) for each position and divided by the total number of positions to get the average hourly rate.   </w:t>
      </w:r>
    </w:p>
    <w:p w:rsidR="00A76526" w:rsidRDefault="006E0CDD" w14:paraId="42D12C6E" w14:textId="77777777">
      <w:pPr>
        <w:spacing w:after="0" w:line="259" w:lineRule="auto"/>
        <w:ind w:left="1339" w:firstLine="0"/>
      </w:pPr>
      <w:r>
        <w:t xml:space="preserve">  </w:t>
      </w:r>
    </w:p>
    <w:tbl>
      <w:tblPr>
        <w:tblStyle w:val="TableGrid"/>
        <w:tblW w:w="8695" w:type="dxa"/>
        <w:tblInd w:w="1339" w:type="dxa"/>
        <w:tblLook w:val="04A0" w:firstRow="1" w:lastRow="0" w:firstColumn="1" w:lastColumn="0" w:noHBand="0" w:noVBand="1"/>
      </w:tblPr>
      <w:tblGrid>
        <w:gridCol w:w="5486"/>
        <w:gridCol w:w="391"/>
        <w:gridCol w:w="1488"/>
        <w:gridCol w:w="1330"/>
      </w:tblGrid>
      <w:tr w:rsidR="00A76526" w14:paraId="599F9300" w14:textId="77777777">
        <w:trPr>
          <w:trHeight w:val="310"/>
        </w:trPr>
        <w:tc>
          <w:tcPr>
            <w:tcW w:w="5486" w:type="dxa"/>
            <w:tcBorders>
              <w:top w:val="nil"/>
              <w:left w:val="nil"/>
              <w:bottom w:val="nil"/>
              <w:right w:val="nil"/>
            </w:tcBorders>
          </w:tcPr>
          <w:p w:rsidR="00A76526" w:rsidP="008C67FC" w:rsidRDefault="006E0CDD" w14:paraId="6DA25F36" w14:textId="77777777">
            <w:pPr>
              <w:tabs>
                <w:tab w:val="center" w:pos="2880"/>
              </w:tabs>
              <w:spacing w:after="0" w:line="240" w:lineRule="auto"/>
              <w:ind w:left="0" w:firstLine="0"/>
            </w:pPr>
            <w:r>
              <w:t xml:space="preserve">2 Program Directors   </w:t>
            </w:r>
            <w:r>
              <w:tab/>
              <w:t xml:space="preserve">  </w:t>
            </w:r>
          </w:p>
        </w:tc>
        <w:tc>
          <w:tcPr>
            <w:tcW w:w="391" w:type="dxa"/>
            <w:tcBorders>
              <w:top w:val="nil"/>
              <w:left w:val="nil"/>
              <w:bottom w:val="nil"/>
              <w:right w:val="nil"/>
            </w:tcBorders>
          </w:tcPr>
          <w:p w:rsidR="00A76526" w:rsidP="008C67FC" w:rsidRDefault="00A76526" w14:paraId="092B8000"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64DA2A55" w14:textId="77777777">
            <w:pPr>
              <w:spacing w:after="0" w:line="240" w:lineRule="auto"/>
              <w:ind w:left="0" w:firstLine="0"/>
            </w:pPr>
            <w:r>
              <w:t xml:space="preserve">$119/hr x 2 </w:t>
            </w:r>
          </w:p>
        </w:tc>
        <w:tc>
          <w:tcPr>
            <w:tcW w:w="1330" w:type="dxa"/>
            <w:tcBorders>
              <w:top w:val="nil"/>
              <w:left w:val="nil"/>
              <w:bottom w:val="nil"/>
              <w:right w:val="nil"/>
            </w:tcBorders>
          </w:tcPr>
          <w:p w:rsidR="00A76526" w:rsidP="008C67FC" w:rsidRDefault="006E0CDD" w14:paraId="2096F0C6" w14:textId="77777777">
            <w:pPr>
              <w:spacing w:after="0" w:line="240" w:lineRule="auto"/>
              <w:ind w:left="0" w:right="60" w:firstLine="0"/>
              <w:jc w:val="right"/>
            </w:pPr>
            <w:r>
              <w:t xml:space="preserve">$238 </w:t>
            </w:r>
          </w:p>
        </w:tc>
      </w:tr>
      <w:tr w:rsidR="00A76526" w14:paraId="7740A3DE" w14:textId="77777777">
        <w:trPr>
          <w:trHeight w:val="298"/>
        </w:trPr>
        <w:tc>
          <w:tcPr>
            <w:tcW w:w="5486" w:type="dxa"/>
            <w:tcBorders>
              <w:top w:val="nil"/>
              <w:left w:val="nil"/>
              <w:bottom w:val="nil"/>
              <w:right w:val="nil"/>
            </w:tcBorders>
          </w:tcPr>
          <w:p w:rsidR="00A76526" w:rsidP="008C67FC" w:rsidRDefault="006E0CDD" w14:paraId="59D7543F" w14:textId="77777777">
            <w:pPr>
              <w:tabs>
                <w:tab w:val="center" w:pos="2880"/>
              </w:tabs>
              <w:spacing w:after="0" w:line="240" w:lineRule="auto"/>
              <w:ind w:left="0" w:firstLine="0"/>
            </w:pPr>
            <w:r>
              <w:t xml:space="preserve">1 Compliance Officer   </w:t>
            </w:r>
            <w:r>
              <w:tab/>
              <w:t xml:space="preserve">  </w:t>
            </w:r>
          </w:p>
        </w:tc>
        <w:tc>
          <w:tcPr>
            <w:tcW w:w="391" w:type="dxa"/>
            <w:tcBorders>
              <w:top w:val="nil"/>
              <w:left w:val="nil"/>
              <w:bottom w:val="nil"/>
              <w:right w:val="nil"/>
            </w:tcBorders>
          </w:tcPr>
          <w:p w:rsidR="00A76526" w:rsidP="008C67FC" w:rsidRDefault="00A76526" w14:paraId="34C7C848"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6F5B525D" w14:textId="77777777">
            <w:pPr>
              <w:spacing w:after="0" w:line="240" w:lineRule="auto"/>
              <w:ind w:left="60" w:firstLine="0"/>
            </w:pPr>
            <w:r>
              <w:t xml:space="preserve">$70/hr x 1 </w:t>
            </w:r>
          </w:p>
        </w:tc>
        <w:tc>
          <w:tcPr>
            <w:tcW w:w="1330" w:type="dxa"/>
            <w:tcBorders>
              <w:top w:val="nil"/>
              <w:left w:val="nil"/>
              <w:bottom w:val="nil"/>
              <w:right w:val="nil"/>
            </w:tcBorders>
          </w:tcPr>
          <w:p w:rsidR="00A76526" w:rsidP="008C67FC" w:rsidRDefault="006E0CDD" w14:paraId="1D739C51" w14:textId="77777777">
            <w:pPr>
              <w:spacing w:after="0" w:line="240" w:lineRule="auto"/>
              <w:ind w:left="0" w:right="60" w:firstLine="0"/>
              <w:jc w:val="right"/>
            </w:pPr>
            <w:r>
              <w:t xml:space="preserve">$70 </w:t>
            </w:r>
          </w:p>
        </w:tc>
      </w:tr>
      <w:tr w:rsidR="00A76526" w14:paraId="3A94682D" w14:textId="77777777">
        <w:trPr>
          <w:trHeight w:val="298"/>
        </w:trPr>
        <w:tc>
          <w:tcPr>
            <w:tcW w:w="5486" w:type="dxa"/>
            <w:tcBorders>
              <w:top w:val="nil"/>
              <w:left w:val="nil"/>
              <w:bottom w:val="nil"/>
              <w:right w:val="nil"/>
            </w:tcBorders>
          </w:tcPr>
          <w:p w:rsidR="00A76526" w:rsidP="008C67FC" w:rsidRDefault="006E0CDD" w14:paraId="05DB70B1" w14:textId="77777777">
            <w:pPr>
              <w:tabs>
                <w:tab w:val="center" w:pos="2880"/>
              </w:tabs>
              <w:spacing w:after="0" w:line="240" w:lineRule="auto"/>
              <w:ind w:left="0" w:firstLine="0"/>
            </w:pPr>
            <w:r>
              <w:t xml:space="preserve">6 Management Analysts  </w:t>
            </w:r>
            <w:r>
              <w:tab/>
              <w:t xml:space="preserve">  </w:t>
            </w:r>
          </w:p>
        </w:tc>
        <w:tc>
          <w:tcPr>
            <w:tcW w:w="391" w:type="dxa"/>
            <w:tcBorders>
              <w:top w:val="nil"/>
              <w:left w:val="nil"/>
              <w:bottom w:val="nil"/>
              <w:right w:val="nil"/>
            </w:tcBorders>
          </w:tcPr>
          <w:p w:rsidR="00A76526" w:rsidP="008C67FC" w:rsidRDefault="00A76526" w14:paraId="4E7EDF49"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7448DB11" w14:textId="77777777">
            <w:pPr>
              <w:spacing w:after="0" w:line="240" w:lineRule="auto"/>
              <w:ind w:left="60" w:firstLine="0"/>
            </w:pPr>
            <w:r>
              <w:t xml:space="preserve">$91/hr x 6 </w:t>
            </w:r>
          </w:p>
        </w:tc>
        <w:tc>
          <w:tcPr>
            <w:tcW w:w="1330" w:type="dxa"/>
            <w:tcBorders>
              <w:top w:val="nil"/>
              <w:left w:val="nil"/>
              <w:bottom w:val="nil"/>
              <w:right w:val="nil"/>
            </w:tcBorders>
          </w:tcPr>
          <w:p w:rsidR="00A76526" w:rsidP="008C67FC" w:rsidRDefault="006E0CDD" w14:paraId="2A091C6E" w14:textId="77777777">
            <w:pPr>
              <w:spacing w:after="0" w:line="240" w:lineRule="auto"/>
              <w:ind w:left="0" w:right="60" w:firstLine="0"/>
              <w:jc w:val="right"/>
            </w:pPr>
            <w:r>
              <w:t xml:space="preserve">$546 </w:t>
            </w:r>
          </w:p>
        </w:tc>
      </w:tr>
      <w:tr w:rsidR="00A76526" w14:paraId="35E90988" w14:textId="77777777">
        <w:trPr>
          <w:trHeight w:val="298"/>
        </w:trPr>
        <w:tc>
          <w:tcPr>
            <w:tcW w:w="5486" w:type="dxa"/>
            <w:tcBorders>
              <w:top w:val="nil"/>
              <w:left w:val="nil"/>
              <w:bottom w:val="nil"/>
              <w:right w:val="nil"/>
            </w:tcBorders>
          </w:tcPr>
          <w:p w:rsidR="00A76526" w:rsidP="008C67FC" w:rsidRDefault="006E0CDD" w14:paraId="6A6D535F" w14:textId="77777777">
            <w:pPr>
              <w:spacing w:after="0" w:line="240" w:lineRule="auto"/>
              <w:ind w:left="0" w:firstLine="0"/>
            </w:pPr>
            <w:r>
              <w:t xml:space="preserve">6 Quality Assurance Specialists  </w:t>
            </w:r>
          </w:p>
        </w:tc>
        <w:tc>
          <w:tcPr>
            <w:tcW w:w="391" w:type="dxa"/>
            <w:tcBorders>
              <w:top w:val="nil"/>
              <w:left w:val="nil"/>
              <w:bottom w:val="nil"/>
              <w:right w:val="nil"/>
            </w:tcBorders>
          </w:tcPr>
          <w:p w:rsidR="00A76526" w:rsidP="008C67FC" w:rsidRDefault="00A76526" w14:paraId="7F245938"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307FC742" w14:textId="77777777">
            <w:pPr>
              <w:spacing w:after="0" w:line="240" w:lineRule="auto"/>
              <w:ind w:left="60" w:firstLine="0"/>
            </w:pPr>
            <w:r>
              <w:t xml:space="preserve">$74/hr x 6 </w:t>
            </w:r>
          </w:p>
        </w:tc>
        <w:tc>
          <w:tcPr>
            <w:tcW w:w="1330" w:type="dxa"/>
            <w:tcBorders>
              <w:top w:val="nil"/>
              <w:left w:val="nil"/>
              <w:bottom w:val="nil"/>
              <w:right w:val="nil"/>
            </w:tcBorders>
          </w:tcPr>
          <w:p w:rsidR="00A76526" w:rsidP="008C67FC" w:rsidRDefault="006E0CDD" w14:paraId="310C0A04" w14:textId="77777777">
            <w:pPr>
              <w:spacing w:after="0" w:line="240" w:lineRule="auto"/>
              <w:ind w:left="0" w:right="60" w:firstLine="0"/>
              <w:jc w:val="right"/>
            </w:pPr>
            <w:r>
              <w:t xml:space="preserve">$444 </w:t>
            </w:r>
          </w:p>
        </w:tc>
      </w:tr>
      <w:tr w:rsidR="00A76526" w14:paraId="0F0D9700" w14:textId="77777777">
        <w:trPr>
          <w:trHeight w:val="298"/>
        </w:trPr>
        <w:tc>
          <w:tcPr>
            <w:tcW w:w="5486" w:type="dxa"/>
            <w:tcBorders>
              <w:top w:val="nil"/>
              <w:left w:val="nil"/>
              <w:bottom w:val="nil"/>
              <w:right w:val="nil"/>
            </w:tcBorders>
          </w:tcPr>
          <w:p w:rsidR="00A76526" w:rsidP="008C67FC" w:rsidRDefault="006E0CDD" w14:paraId="481F6439" w14:textId="77777777">
            <w:pPr>
              <w:spacing w:after="0" w:line="240" w:lineRule="auto"/>
              <w:ind w:left="0" w:firstLine="0"/>
            </w:pPr>
            <w:r>
              <w:t xml:space="preserve">5 Computer &amp; Information Systems Managers </w:t>
            </w:r>
          </w:p>
        </w:tc>
        <w:tc>
          <w:tcPr>
            <w:tcW w:w="391" w:type="dxa"/>
            <w:tcBorders>
              <w:top w:val="nil"/>
              <w:left w:val="nil"/>
              <w:bottom w:val="nil"/>
              <w:right w:val="nil"/>
            </w:tcBorders>
          </w:tcPr>
          <w:p w:rsidR="00A76526" w:rsidP="008C67FC" w:rsidRDefault="00A76526" w14:paraId="7754B2EC"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07610E3C" w14:textId="77777777">
            <w:pPr>
              <w:spacing w:after="0" w:line="240" w:lineRule="auto"/>
              <w:ind w:left="0" w:firstLine="0"/>
            </w:pPr>
            <w:r>
              <w:t xml:space="preserve">$147/hr x 5 </w:t>
            </w:r>
          </w:p>
        </w:tc>
        <w:tc>
          <w:tcPr>
            <w:tcW w:w="1330" w:type="dxa"/>
            <w:tcBorders>
              <w:top w:val="nil"/>
              <w:left w:val="nil"/>
              <w:bottom w:val="nil"/>
              <w:right w:val="nil"/>
            </w:tcBorders>
          </w:tcPr>
          <w:p w:rsidR="00A76526" w:rsidP="008C67FC" w:rsidRDefault="006E0CDD" w14:paraId="316BC912" w14:textId="77777777">
            <w:pPr>
              <w:spacing w:after="0" w:line="240" w:lineRule="auto"/>
              <w:ind w:left="0" w:right="60" w:firstLine="0"/>
              <w:jc w:val="right"/>
            </w:pPr>
            <w:r>
              <w:t xml:space="preserve">$735 </w:t>
            </w:r>
          </w:p>
        </w:tc>
      </w:tr>
      <w:tr w:rsidR="00A76526" w14:paraId="6A9261C9" w14:textId="77777777">
        <w:trPr>
          <w:trHeight w:val="298"/>
        </w:trPr>
        <w:tc>
          <w:tcPr>
            <w:tcW w:w="5486" w:type="dxa"/>
            <w:tcBorders>
              <w:top w:val="nil"/>
              <w:left w:val="nil"/>
              <w:bottom w:val="nil"/>
              <w:right w:val="nil"/>
            </w:tcBorders>
          </w:tcPr>
          <w:p w:rsidR="00A76526" w:rsidP="008C67FC" w:rsidRDefault="006E0CDD" w14:paraId="17669E37" w14:textId="77777777">
            <w:pPr>
              <w:spacing w:after="0" w:line="240" w:lineRule="auto"/>
              <w:ind w:left="0" w:firstLine="0"/>
            </w:pPr>
            <w:r>
              <w:t xml:space="preserve">6 Administrative Assistants    </w:t>
            </w:r>
          </w:p>
        </w:tc>
        <w:tc>
          <w:tcPr>
            <w:tcW w:w="391" w:type="dxa"/>
            <w:tcBorders>
              <w:top w:val="nil"/>
              <w:left w:val="nil"/>
              <w:bottom w:val="nil"/>
              <w:right w:val="nil"/>
            </w:tcBorders>
          </w:tcPr>
          <w:p w:rsidR="00A76526" w:rsidP="008C67FC" w:rsidRDefault="00A76526" w14:paraId="56D054D5"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115359B5" w14:textId="77777777">
            <w:pPr>
              <w:spacing w:after="0" w:line="240" w:lineRule="auto"/>
              <w:ind w:left="60" w:firstLine="0"/>
            </w:pPr>
            <w:r>
              <w:t xml:space="preserve">$37/hr x 6 </w:t>
            </w:r>
          </w:p>
        </w:tc>
        <w:tc>
          <w:tcPr>
            <w:tcW w:w="1330" w:type="dxa"/>
            <w:tcBorders>
              <w:top w:val="nil"/>
              <w:left w:val="nil"/>
              <w:bottom w:val="nil"/>
              <w:right w:val="nil"/>
            </w:tcBorders>
          </w:tcPr>
          <w:p w:rsidR="00A76526" w:rsidP="008C67FC" w:rsidRDefault="006E0CDD" w14:paraId="45A51E90" w14:textId="77777777">
            <w:pPr>
              <w:spacing w:after="0" w:line="240" w:lineRule="auto"/>
              <w:ind w:left="0" w:right="60" w:firstLine="0"/>
              <w:jc w:val="right"/>
            </w:pPr>
            <w:r>
              <w:t xml:space="preserve">$222 </w:t>
            </w:r>
          </w:p>
        </w:tc>
      </w:tr>
      <w:tr w:rsidR="00A76526" w14:paraId="0EDBD1D4" w14:textId="77777777">
        <w:trPr>
          <w:trHeight w:val="298"/>
        </w:trPr>
        <w:tc>
          <w:tcPr>
            <w:tcW w:w="5486" w:type="dxa"/>
            <w:tcBorders>
              <w:top w:val="nil"/>
              <w:left w:val="nil"/>
              <w:bottom w:val="nil"/>
              <w:right w:val="nil"/>
            </w:tcBorders>
          </w:tcPr>
          <w:p w:rsidR="00A76526" w:rsidP="008C67FC" w:rsidRDefault="006E0CDD" w14:paraId="0CBE564E" w14:textId="77777777">
            <w:pPr>
              <w:tabs>
                <w:tab w:val="center" w:pos="2160"/>
                <w:tab w:val="center" w:pos="2880"/>
              </w:tabs>
              <w:spacing w:after="0" w:line="240" w:lineRule="auto"/>
              <w:ind w:left="0" w:firstLine="0"/>
            </w:pPr>
            <w:r>
              <w:rPr>
                <w:rFonts w:ascii="Calibri" w:hAnsi="Calibri" w:eastAsia="Calibri" w:cs="Calibri"/>
                <w:noProof/>
                <w:sz w:val="22"/>
              </w:rPr>
              <mc:AlternateContent>
                <mc:Choice Requires="wpg">
                  <w:drawing>
                    <wp:anchor distT="0" distB="0" distL="114300" distR="114300" simplePos="0" relativeHeight="251658240" behindDoc="1" locked="0" layoutInCell="1" allowOverlap="1" wp14:editId="0400EFBD" wp14:anchorId="3835D389">
                      <wp:simplePos x="0" y="0"/>
                      <wp:positionH relativeFrom="column">
                        <wp:posOffset>0</wp:posOffset>
                      </wp:positionH>
                      <wp:positionV relativeFrom="paragraph">
                        <wp:posOffset>175261</wp:posOffset>
                      </wp:positionV>
                      <wp:extent cx="1828800" cy="7620"/>
                      <wp:effectExtent l="0" t="0" r="0" b="0"/>
                      <wp:wrapNone/>
                      <wp:docPr id="31982" name="Group 3198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39583" name="Shape 3958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31982" style="position:absolute;margin-left:0;margin-top:13.8pt;width:2in;height:.6pt;z-index:-251658240" coordsize="18288,76" o:spid="_x0000_s1026" w14:anchorId="0131C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">
                      <v:shape id="Shape 39583" style="position:absolute;width:18288;height:91;visibility:visible;mso-wrap-style:square;v-text-anchor:top" coordsize="1828800,9144" o:spid="_x0000_s1027" fillcolor="black" stroked="f" strokeweight="0" path="m,l1828800,r,9144l,9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U68cA&#10;AADeAAAADwAAAGRycy9kb3ducmV2LnhtbESP0WrCQBRE34X+w3ILvkjdVIlNU1epouCLYNQPuGRv&#10;k2D2bppdTfx7t1DwcZiZM8x82Zta3Kh1lWUF7+MIBHFudcWFgvNp+5aAcB5ZY22ZFNzJwXLxMphj&#10;qm3HGd2OvhABwi5FBaX3TSqly0sy6Ma2IQ7ej20N+iDbQuoWuwA3tZxE0UwarDgslNjQuqT8crwa&#10;BdlvR/HajQ6x31e7rB5tPlbJRanha//9BcJT75/h//ZOK5h+xskU/u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zVOvHAAAA3gAAAA8AAAAAAAAAAAAAAAAAmAIAAGRy&#10;cy9kb3ducmV2LnhtbFBLBQYAAAAABAAEAPUAAACMAwAAAAA=&#10;">
                        <v:stroke miterlimit="83231f" joinstyle="miter"/>
                        <v:path textboxrect="0,0,1828800,9144" arrowok="t"/>
                      </v:shape>
                    </v:group>
                  </w:pict>
                </mc:Fallback>
              </mc:AlternateContent>
            </w:r>
            <w:r>
              <w:t xml:space="preserve">4 Claims Analysts  </w:t>
            </w:r>
            <w:r>
              <w:tab/>
              <w:t xml:space="preserve">  </w:t>
            </w:r>
            <w:r>
              <w:tab/>
              <w:t xml:space="preserve">  </w:t>
            </w:r>
          </w:p>
        </w:tc>
        <w:tc>
          <w:tcPr>
            <w:tcW w:w="391" w:type="dxa"/>
            <w:tcBorders>
              <w:top w:val="nil"/>
              <w:left w:val="nil"/>
              <w:bottom w:val="nil"/>
              <w:right w:val="nil"/>
            </w:tcBorders>
          </w:tcPr>
          <w:p w:rsidR="00A76526" w:rsidP="008C67FC" w:rsidRDefault="00A76526" w14:paraId="7D01B298" w14:textId="77777777">
            <w:pPr>
              <w:spacing w:after="0" w:line="240" w:lineRule="auto"/>
              <w:ind w:left="0" w:firstLine="0"/>
            </w:pPr>
          </w:p>
        </w:tc>
        <w:tc>
          <w:tcPr>
            <w:tcW w:w="1488" w:type="dxa"/>
            <w:tcBorders>
              <w:top w:val="nil"/>
              <w:left w:val="nil"/>
              <w:bottom w:val="nil"/>
              <w:right w:val="nil"/>
            </w:tcBorders>
          </w:tcPr>
          <w:p w:rsidR="00A76526" w:rsidP="008C67FC" w:rsidRDefault="006E0CDD" w14:paraId="452D5D44" w14:textId="77777777">
            <w:pPr>
              <w:spacing w:after="0" w:line="240" w:lineRule="auto"/>
              <w:ind w:left="60" w:firstLine="0"/>
            </w:pPr>
            <w:r>
              <w:rPr>
                <w:u w:val="single" w:color="000000"/>
              </w:rPr>
              <w:t>$65/hr x 4</w:t>
            </w:r>
            <w:r>
              <w:t xml:space="preserve"> </w:t>
            </w:r>
          </w:p>
        </w:tc>
        <w:tc>
          <w:tcPr>
            <w:tcW w:w="1330" w:type="dxa"/>
            <w:tcBorders>
              <w:top w:val="nil"/>
              <w:left w:val="nil"/>
              <w:bottom w:val="nil"/>
              <w:right w:val="nil"/>
            </w:tcBorders>
          </w:tcPr>
          <w:p w:rsidR="00A76526" w:rsidP="008C67FC" w:rsidRDefault="006E0CDD" w14:paraId="785FD0D7" w14:textId="77777777">
            <w:pPr>
              <w:spacing w:after="0" w:line="240" w:lineRule="auto"/>
              <w:ind w:left="0" w:right="60" w:firstLine="0"/>
              <w:jc w:val="right"/>
            </w:pPr>
            <w:r>
              <w:rPr>
                <w:u w:val="single" w:color="000000"/>
              </w:rPr>
              <w:t>$260</w:t>
            </w:r>
            <w:r>
              <w:t xml:space="preserve"> </w:t>
            </w:r>
          </w:p>
        </w:tc>
      </w:tr>
      <w:tr w:rsidR="00A76526" w14:paraId="32A029DE" w14:textId="77777777">
        <w:trPr>
          <w:trHeight w:val="310"/>
        </w:trPr>
        <w:tc>
          <w:tcPr>
            <w:tcW w:w="5486" w:type="dxa"/>
            <w:tcBorders>
              <w:top w:val="nil"/>
              <w:left w:val="nil"/>
              <w:bottom w:val="nil"/>
              <w:right w:val="nil"/>
            </w:tcBorders>
          </w:tcPr>
          <w:p w:rsidR="00A76526" w:rsidP="008C67FC" w:rsidRDefault="006E0CDD" w14:paraId="220D6019" w14:textId="77777777">
            <w:pPr>
              <w:tabs>
                <w:tab w:val="center" w:pos="1440"/>
                <w:tab w:val="center" w:pos="2160"/>
                <w:tab w:val="center" w:pos="2880"/>
              </w:tabs>
              <w:spacing w:after="0" w:line="240" w:lineRule="auto"/>
              <w:ind w:left="0" w:firstLine="0"/>
            </w:pPr>
            <w:r>
              <w:t xml:space="preserve">Total   </w:t>
            </w:r>
            <w:r>
              <w:tab/>
              <w:t xml:space="preserve">   </w:t>
            </w:r>
            <w:r>
              <w:tab/>
              <w:t xml:space="preserve">  </w:t>
            </w:r>
            <w:r>
              <w:tab/>
              <w:t xml:space="preserve">  </w:t>
            </w:r>
          </w:p>
        </w:tc>
        <w:tc>
          <w:tcPr>
            <w:tcW w:w="391" w:type="dxa"/>
            <w:tcBorders>
              <w:top w:val="nil"/>
              <w:left w:val="nil"/>
              <w:bottom w:val="nil"/>
              <w:right w:val="nil"/>
            </w:tcBorders>
          </w:tcPr>
          <w:p w:rsidR="00A76526" w:rsidP="008C67FC" w:rsidRDefault="006E0CDD" w14:paraId="762C6DC1" w14:textId="77777777">
            <w:pPr>
              <w:spacing w:after="0" w:line="240" w:lineRule="auto"/>
              <w:ind w:left="0" w:firstLine="0"/>
            </w:pPr>
            <w:r>
              <w:t xml:space="preserve">  </w:t>
            </w:r>
          </w:p>
        </w:tc>
        <w:tc>
          <w:tcPr>
            <w:tcW w:w="1488" w:type="dxa"/>
            <w:tcBorders>
              <w:top w:val="nil"/>
              <w:left w:val="nil"/>
              <w:bottom w:val="nil"/>
              <w:right w:val="nil"/>
            </w:tcBorders>
          </w:tcPr>
          <w:p w:rsidR="00A76526" w:rsidP="008C67FC" w:rsidRDefault="006E0CDD" w14:paraId="217B7AAE" w14:textId="77777777">
            <w:pPr>
              <w:spacing w:after="0" w:line="240" w:lineRule="auto"/>
              <w:ind w:left="329" w:firstLine="0"/>
            </w:pPr>
            <w:r>
              <w:t xml:space="preserve">  </w:t>
            </w:r>
          </w:p>
        </w:tc>
        <w:tc>
          <w:tcPr>
            <w:tcW w:w="1330" w:type="dxa"/>
            <w:tcBorders>
              <w:top w:val="nil"/>
              <w:left w:val="nil"/>
              <w:bottom w:val="nil"/>
              <w:right w:val="nil"/>
            </w:tcBorders>
          </w:tcPr>
          <w:p w:rsidR="00A76526" w:rsidP="008C67FC" w:rsidRDefault="006E0CDD" w14:paraId="191E188A" w14:textId="77777777">
            <w:pPr>
              <w:spacing w:after="0" w:line="240" w:lineRule="auto"/>
              <w:ind w:left="0" w:right="60" w:firstLine="0"/>
              <w:jc w:val="right"/>
            </w:pPr>
            <w:r>
              <w:t xml:space="preserve">$2,515 </w:t>
            </w:r>
          </w:p>
        </w:tc>
      </w:tr>
    </w:tbl>
    <w:p w:rsidR="00A76526" w:rsidRDefault="006E0CDD" w14:paraId="45730B48" w14:textId="77777777">
      <w:pPr>
        <w:spacing w:after="3" w:line="259" w:lineRule="auto"/>
        <w:ind w:left="1339" w:firstLine="0"/>
      </w:pPr>
      <w:r>
        <w:t xml:space="preserve">  </w:t>
      </w:r>
    </w:p>
    <w:p w:rsidR="00A76526" w:rsidRDefault="006E0CDD" w14:paraId="698496A1" w14:textId="77777777">
      <w:pPr>
        <w:ind w:left="1334"/>
      </w:pPr>
      <w:r>
        <w:lastRenderedPageBreak/>
        <w:t xml:space="preserve">Taking the average of the above rates, we estimate an average hourly rate of </w:t>
      </w:r>
      <w:r>
        <w:rPr>
          <w:b/>
        </w:rPr>
        <w:t>$84/hr</w:t>
      </w:r>
      <w:r>
        <w:t xml:space="preserve"> ($2,515/30 positions).  </w:t>
      </w:r>
    </w:p>
    <w:p w:rsidR="00A76526" w:rsidRDefault="006E0CDD" w14:paraId="1E9397A6" w14:textId="77777777">
      <w:pPr>
        <w:spacing w:after="0" w:line="259" w:lineRule="auto"/>
        <w:ind w:left="1339" w:firstLine="0"/>
      </w:pPr>
      <w:r>
        <w:rPr>
          <w:i/>
        </w:rPr>
        <w:t xml:space="preserve"> </w:t>
      </w:r>
      <w:r>
        <w:rPr>
          <w:i/>
        </w:rPr>
        <w:tab/>
        <w:t xml:space="preserve"> </w:t>
      </w:r>
    </w:p>
    <w:p w:rsidR="00A76526" w:rsidRDefault="006E0CDD" w14:paraId="1F2D8A22" w14:textId="77777777">
      <w:pPr>
        <w:pStyle w:val="Heading2"/>
        <w:spacing w:after="4" w:line="253" w:lineRule="auto"/>
        <w:ind w:left="1334"/>
      </w:pPr>
      <w:r>
        <w:rPr>
          <w:i/>
          <w:u w:val="none"/>
        </w:rPr>
        <w:t xml:space="preserve">Wage Estimates for Industry-Wide Monitoring  </w:t>
      </w:r>
    </w:p>
    <w:p w:rsidR="00A76526" w:rsidRDefault="006E0CDD" w14:paraId="3118F120" w14:textId="77777777">
      <w:pPr>
        <w:spacing w:after="0" w:line="259" w:lineRule="auto"/>
        <w:ind w:left="1330" w:firstLine="0"/>
      </w:pPr>
      <w:r>
        <w:t xml:space="preserve"> </w:t>
      </w:r>
    </w:p>
    <w:p w:rsidR="00A76526" w:rsidRDefault="006E0CDD" w14:paraId="24E72A00" w14:textId="77777777">
      <w:pPr>
        <w:ind w:left="1334"/>
      </w:pPr>
      <w:r>
        <w:t xml:space="preserve">We also created a burden estimate for the industry- wide monitoring effort using the same table above.  </w:t>
      </w:r>
    </w:p>
    <w:p w:rsidR="00A76526" w:rsidRDefault="006E0CDD" w14:paraId="5342FF84" w14:textId="77777777">
      <w:pPr>
        <w:spacing w:after="0" w:line="259" w:lineRule="auto"/>
        <w:ind w:left="1330" w:firstLine="0"/>
      </w:pPr>
      <w:r>
        <w:t xml:space="preserve"> </w:t>
      </w:r>
    </w:p>
    <w:tbl>
      <w:tblPr>
        <w:tblStyle w:val="TableGrid0"/>
        <w:tblW w:w="0" w:type="auto"/>
        <w:tblInd w:w="1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96"/>
        <w:gridCol w:w="2250"/>
        <w:gridCol w:w="1620"/>
      </w:tblGrid>
      <w:tr w:rsidR="00F47C86" w:rsidTr="008C67FC" w14:paraId="5F3388BE" w14:textId="77777777">
        <w:tc>
          <w:tcPr>
            <w:tcW w:w="5596" w:type="dxa"/>
          </w:tcPr>
          <w:p w:rsidR="00F47C86" w:rsidRDefault="00F47C86" w14:paraId="4C5149A9" w14:textId="77777777">
            <w:pPr>
              <w:ind w:left="0" w:right="893" w:firstLine="0"/>
            </w:pPr>
            <w:r>
              <w:t>2 Computer &amp; Information Systems Managers</w:t>
            </w:r>
          </w:p>
        </w:tc>
        <w:tc>
          <w:tcPr>
            <w:tcW w:w="2250" w:type="dxa"/>
          </w:tcPr>
          <w:p w:rsidR="00F47C86" w:rsidRDefault="00F47C86" w14:paraId="6583C903" w14:textId="77777777">
            <w:pPr>
              <w:ind w:left="0" w:right="893" w:firstLine="0"/>
            </w:pPr>
            <w:r>
              <w:t>$147/hr x 2</w:t>
            </w:r>
          </w:p>
        </w:tc>
        <w:tc>
          <w:tcPr>
            <w:tcW w:w="1620" w:type="dxa"/>
          </w:tcPr>
          <w:p w:rsidR="00F47C86" w:rsidP="008C67FC" w:rsidRDefault="00F47C86" w14:paraId="0BC35228" w14:textId="77777777">
            <w:pPr>
              <w:ind w:left="0" w:right="893" w:firstLine="0"/>
              <w:jc w:val="right"/>
            </w:pPr>
            <w:r>
              <w:t xml:space="preserve">$294 </w:t>
            </w:r>
          </w:p>
        </w:tc>
      </w:tr>
      <w:tr w:rsidR="00F47C86" w:rsidTr="008C67FC" w14:paraId="28505F10" w14:textId="77777777">
        <w:tc>
          <w:tcPr>
            <w:tcW w:w="5596" w:type="dxa"/>
          </w:tcPr>
          <w:p w:rsidR="00F47C86" w:rsidRDefault="00F47C86" w14:paraId="5711D469" w14:textId="77777777">
            <w:pPr>
              <w:ind w:left="0" w:right="893" w:firstLine="0"/>
            </w:pPr>
            <w:r>
              <w:t>2 Administrative Assistants</w:t>
            </w:r>
          </w:p>
        </w:tc>
        <w:tc>
          <w:tcPr>
            <w:tcW w:w="2250" w:type="dxa"/>
          </w:tcPr>
          <w:p w:rsidR="00F47C86" w:rsidRDefault="00F47C86" w14:paraId="620EB5DB" w14:textId="77777777">
            <w:pPr>
              <w:ind w:left="0" w:right="893" w:firstLine="0"/>
            </w:pPr>
            <w:r>
              <w:t>$37/hr x 2</w:t>
            </w:r>
          </w:p>
        </w:tc>
        <w:tc>
          <w:tcPr>
            <w:tcW w:w="1620" w:type="dxa"/>
          </w:tcPr>
          <w:p w:rsidR="00F47C86" w:rsidP="008C67FC" w:rsidRDefault="00F47C86" w14:paraId="69637A1B" w14:textId="77777777">
            <w:pPr>
              <w:ind w:left="0" w:right="893" w:firstLine="0"/>
              <w:jc w:val="right"/>
            </w:pPr>
            <w:r>
              <w:t>$74</w:t>
            </w:r>
          </w:p>
        </w:tc>
      </w:tr>
      <w:tr w:rsidR="00F47C86" w:rsidTr="008C67FC" w14:paraId="46700B50" w14:textId="77777777">
        <w:tc>
          <w:tcPr>
            <w:tcW w:w="5596" w:type="dxa"/>
            <w:tcBorders>
              <w:bottom w:val="single" w:color="auto" w:sz="4" w:space="0"/>
            </w:tcBorders>
          </w:tcPr>
          <w:p w:rsidR="00F47C86" w:rsidRDefault="00F47C86" w14:paraId="2E5BA8F4" w14:textId="77777777">
            <w:pPr>
              <w:ind w:left="0" w:right="893" w:firstLine="0"/>
            </w:pPr>
            <w:r>
              <w:t xml:space="preserve">2 Claims Analysts  </w:t>
            </w:r>
          </w:p>
        </w:tc>
        <w:tc>
          <w:tcPr>
            <w:tcW w:w="2250" w:type="dxa"/>
          </w:tcPr>
          <w:p w:rsidR="00F47C86" w:rsidRDefault="00F47C86" w14:paraId="0D6D5EB4" w14:textId="77777777">
            <w:pPr>
              <w:ind w:left="0" w:right="893" w:firstLine="0"/>
            </w:pPr>
            <w:r>
              <w:rPr>
                <w:u w:val="single" w:color="000000"/>
              </w:rPr>
              <w:t>$65/hr x 2</w:t>
            </w:r>
          </w:p>
        </w:tc>
        <w:tc>
          <w:tcPr>
            <w:tcW w:w="1620" w:type="dxa"/>
          </w:tcPr>
          <w:p w:rsidR="00F47C86" w:rsidP="008C67FC" w:rsidRDefault="00F47C86" w14:paraId="37D6CC80" w14:textId="77777777">
            <w:pPr>
              <w:ind w:left="0" w:right="893" w:firstLine="0"/>
              <w:jc w:val="right"/>
            </w:pPr>
            <w:r>
              <w:rPr>
                <w:u w:val="single" w:color="000000"/>
              </w:rPr>
              <w:t>$130</w:t>
            </w:r>
          </w:p>
        </w:tc>
      </w:tr>
      <w:tr w:rsidR="00F47C86" w:rsidTr="008C67FC" w14:paraId="7907FD7A" w14:textId="77777777">
        <w:tc>
          <w:tcPr>
            <w:tcW w:w="5596" w:type="dxa"/>
            <w:tcBorders>
              <w:top w:val="single" w:color="auto" w:sz="4" w:space="0"/>
            </w:tcBorders>
          </w:tcPr>
          <w:p w:rsidR="00F47C86" w:rsidRDefault="00F47C86" w14:paraId="536EDA79" w14:textId="77777777">
            <w:pPr>
              <w:ind w:left="0" w:right="893" w:firstLine="0"/>
            </w:pPr>
            <w:r>
              <w:t xml:space="preserve">Total   </w:t>
            </w:r>
            <w:r>
              <w:tab/>
              <w:t xml:space="preserve">   </w:t>
            </w:r>
          </w:p>
        </w:tc>
        <w:tc>
          <w:tcPr>
            <w:tcW w:w="2250" w:type="dxa"/>
          </w:tcPr>
          <w:p w:rsidR="00F47C86" w:rsidRDefault="00F47C86" w14:paraId="5EC028B3" w14:textId="77777777">
            <w:pPr>
              <w:ind w:left="0" w:right="893" w:firstLine="0"/>
            </w:pPr>
          </w:p>
        </w:tc>
        <w:tc>
          <w:tcPr>
            <w:tcW w:w="1620" w:type="dxa"/>
          </w:tcPr>
          <w:p w:rsidR="00F47C86" w:rsidP="008C67FC" w:rsidRDefault="00F47C86" w14:paraId="0CE64594" w14:textId="77777777">
            <w:pPr>
              <w:ind w:left="0" w:right="893" w:firstLine="0"/>
              <w:jc w:val="right"/>
            </w:pPr>
            <w:r>
              <w:t>$498</w:t>
            </w:r>
          </w:p>
        </w:tc>
      </w:tr>
    </w:tbl>
    <w:p w:rsidR="00A76526" w:rsidRDefault="006E0CDD" w14:paraId="68666539" w14:textId="59161BC0">
      <w:pPr>
        <w:tabs>
          <w:tab w:val="center" w:pos="1592"/>
          <w:tab w:val="center" w:pos="2779"/>
          <w:tab w:val="center" w:pos="3499"/>
          <w:tab w:val="center" w:pos="4219"/>
          <w:tab w:val="center" w:pos="6826"/>
          <w:tab w:val="center" w:pos="7546"/>
          <w:tab w:val="center" w:pos="9734"/>
        </w:tabs>
        <w:ind w:left="0" w:firstLine="0"/>
      </w:pPr>
      <w:r>
        <w:t xml:space="preserve">    </w:t>
      </w:r>
      <w:r>
        <w:tab/>
        <w:t xml:space="preserve">  </w:t>
      </w:r>
      <w:r>
        <w:tab/>
        <w:t xml:space="preserve"> </w:t>
      </w:r>
    </w:p>
    <w:p w:rsidR="00A76526" w:rsidP="008C67FC" w:rsidRDefault="006E0CDD" w14:paraId="0FABF45F" w14:textId="77777777">
      <w:pPr>
        <w:spacing w:after="1" w:line="259" w:lineRule="auto"/>
      </w:pPr>
      <w:r>
        <w:t xml:space="preserve">Taking the average of the above rates, we estimate an average hourly rate of </w:t>
      </w:r>
      <w:r>
        <w:rPr>
          <w:b/>
        </w:rPr>
        <w:t>$83/hr</w:t>
      </w:r>
      <w:r>
        <w:t xml:space="preserve"> ($498/6 positions.  </w:t>
      </w:r>
    </w:p>
    <w:p w:rsidR="00A76526" w:rsidRDefault="006E0CDD" w14:paraId="52CAA778" w14:textId="77777777">
      <w:pPr>
        <w:spacing w:after="0" w:line="259" w:lineRule="auto"/>
        <w:ind w:left="1339" w:firstLine="0"/>
      </w:pPr>
      <w:r>
        <w:t xml:space="preserve">  </w:t>
      </w:r>
    </w:p>
    <w:p w:rsidR="00A76526" w:rsidRDefault="006E0CDD" w14:paraId="438780F5" w14:textId="77777777">
      <w:pPr>
        <w:pStyle w:val="Heading2"/>
        <w:ind w:left="1334"/>
      </w:pPr>
      <w:r>
        <w:t>Burden Estimates</w:t>
      </w:r>
      <w:r>
        <w:rPr>
          <w:u w:val="none"/>
        </w:rPr>
        <w:t xml:space="preserve">  </w:t>
      </w:r>
    </w:p>
    <w:p w:rsidR="00A76526" w:rsidRDefault="006E0CDD" w14:paraId="406B1317" w14:textId="77777777">
      <w:pPr>
        <w:spacing w:after="0" w:line="259" w:lineRule="auto"/>
        <w:ind w:left="1339" w:firstLine="0"/>
      </w:pPr>
      <w:r>
        <w:t xml:space="preserve">  </w:t>
      </w:r>
    </w:p>
    <w:p w:rsidR="00A76526" w:rsidRDefault="006E0CDD" w14:paraId="66C83C42" w14:textId="77777777">
      <w:pPr>
        <w:ind w:left="1334"/>
      </w:pPr>
      <w:r>
        <w:t xml:space="preserve">No changes were made to the burden estimates for routine audits or the industry-wide timeliness monitoring project since the December 27, 2019 collection request.   </w:t>
      </w:r>
    </w:p>
    <w:p w:rsidR="00A76526" w:rsidRDefault="006E0CDD" w14:paraId="2ABCA730" w14:textId="77777777">
      <w:pPr>
        <w:spacing w:after="0" w:line="259" w:lineRule="auto"/>
        <w:ind w:left="1330" w:firstLine="0"/>
      </w:pPr>
      <w:r>
        <w:rPr>
          <w:i/>
        </w:rPr>
        <w:t xml:space="preserve"> </w:t>
      </w:r>
    </w:p>
    <w:p w:rsidR="00A76526" w:rsidRDefault="006E0CDD" w14:paraId="2266B5E7" w14:textId="77777777">
      <w:pPr>
        <w:pStyle w:val="Heading3"/>
        <w:spacing w:after="4" w:line="253" w:lineRule="auto"/>
        <w:ind w:left="1334"/>
      </w:pPr>
      <w:r>
        <w:rPr>
          <w:i/>
          <w:u w:val="none"/>
        </w:rPr>
        <w:t xml:space="preserve">Routine Audits </w:t>
      </w:r>
      <w:r>
        <w:rPr>
          <w:u w:val="none"/>
        </w:rPr>
        <w:t xml:space="preserve"> </w:t>
      </w:r>
    </w:p>
    <w:p w:rsidR="00A76526" w:rsidRDefault="006E0CDD" w14:paraId="595D341C" w14:textId="77777777">
      <w:pPr>
        <w:spacing w:after="0" w:line="259" w:lineRule="auto"/>
        <w:ind w:left="1339" w:firstLine="0"/>
      </w:pPr>
      <w:r>
        <w:t xml:space="preserve">  </w:t>
      </w:r>
    </w:p>
    <w:p w:rsidR="00A76526" w:rsidRDefault="006E0CDD" w14:paraId="67A5042A" w14:textId="77777777">
      <w:pPr>
        <w:ind w:left="1334"/>
      </w:pPr>
      <w:r>
        <w:t xml:space="preserve">Based on our audit strategy, routine audits are defined as the audits scheduled throughout the year.   For each sponsoring organization, we estimate an average of 200 hours for administrative and systemic work to assemble the requested information, 60 hours to review the information for completeness, 30 minutes to submit the information to CMS, 160 hours for the actual administration of the audit, 40 hours to respond to audit documentation requests, 40 hours to review and respond to the draft audit report and 10 minutes to complete the optional post-audit survey.  The total burden equals 500 hours and 40 minutes, rounded up to 501 hours.  The number of parent organizations that will undergo routine audits in audit year 2020 is estimated at 25.    </w:t>
      </w:r>
    </w:p>
    <w:p w:rsidR="00A76526" w:rsidRDefault="006E0CDD" w14:paraId="409DB1F9" w14:textId="77777777">
      <w:pPr>
        <w:spacing w:after="0" w:line="259" w:lineRule="auto"/>
        <w:ind w:left="1339" w:firstLine="0"/>
      </w:pPr>
      <w:r>
        <w:t xml:space="preserve">  </w:t>
      </w:r>
    </w:p>
    <w:p w:rsidR="00A76526" w:rsidRDefault="006E0CDD" w14:paraId="7CC17AD0" w14:textId="77777777">
      <w:pPr>
        <w:ind w:left="1334"/>
      </w:pPr>
      <w:r>
        <w:t xml:space="preserve">Each organization selected for a routine audit will also incur validation and close out activity burden.  We estimate an additional 200 hours for these activities, regardless of whether the sponsoring organization is required to hire and independent auditing firm (in accordance with 42 CFR 422.503 </w:t>
      </w:r>
    </w:p>
    <w:p w:rsidR="00A76526" w:rsidRDefault="006E0CDD" w14:paraId="25918A34" w14:textId="13BE3F25">
      <w:pPr>
        <w:ind w:left="1334"/>
      </w:pPr>
      <w:r>
        <w:t xml:space="preserve">(d)(2)(B)(iv) and 423.504 (d)(2)(B)(iv) ) or rely on CMS to conduct the validation audit.  Based on CMS experience between 2016 and 2018 (i.e., since the effective date of requiring sponsoring organizations to hire independent auditing firms)), we estimate that 93 percent of sponsoring organizations were required to hire an independent auditing firm.  However, we have decreased that estimate to 82 percent in this package based on changes that were made to the threshold that is used in determining whether an organization must hire independent auditing firm. Initially, a sponsoring organization with more than five conditions of any kind in its final audit report was required to hire an independent auditor.  Starting in 2019, a sponsoring organization with more than five </w:t>
      </w:r>
      <w:r>
        <w:rPr>
          <w:i/>
        </w:rPr>
        <w:t>non-CPE</w:t>
      </w:r>
      <w:r>
        <w:t xml:space="preserve"> </w:t>
      </w:r>
      <w:r>
        <w:lastRenderedPageBreak/>
        <w:t xml:space="preserve">conditions identified in its final audit report must hire an independent auditing firm.  As a result of this change, we estimate that the number of sponsoring organizations that would be required to hire an independent auditing firm would decrease by approximately 11 percent: we estimate that annually, 21 of the 25 sponsoring organizations (82 percent of audited organizations) will be required to hire independent auditing firms.    </w:t>
      </w:r>
    </w:p>
    <w:p w:rsidR="00A76526" w:rsidRDefault="006E0CDD" w14:paraId="5B6FC47B" w14:textId="77777777">
      <w:pPr>
        <w:spacing w:after="0" w:line="259" w:lineRule="auto"/>
        <w:ind w:left="1339" w:firstLine="0"/>
      </w:pPr>
      <w:r>
        <w:t xml:space="preserve">  </w:t>
      </w:r>
    </w:p>
    <w:p w:rsidR="00A76526" w:rsidRDefault="006E0CDD" w14:paraId="69D1897C" w14:textId="77777777">
      <w:pPr>
        <w:ind w:left="1334"/>
      </w:pPr>
      <w:r>
        <w:t xml:space="preserve">For each sponsoring organization that will be required to hire an independent auditing firm, we estimate an average of 55 hours to populate the validation work plan, 8 hours to respond to CMS input, 35 hours for administrative and systemic work in assembling/reviewing the required information, 10 hours reviewing the information for completeness, 50 hours participating in the independent audit, 10 hours responding/requesting validation audit documentation, 30 hours to drafting/reviewing the validation audit report and 2 hours to submit the information to CMS.  In addition to burden hours, sponsoring organizations that will be required to hire an independent auditing firm will incur the auditing firm’s fee.  While those costs will vary, we estimate the average cost is $150,000.  </w:t>
      </w:r>
    </w:p>
    <w:p w:rsidR="00A76526" w:rsidRDefault="006E0CDD" w14:paraId="26943BFB" w14:textId="77777777">
      <w:pPr>
        <w:spacing w:after="0" w:line="259" w:lineRule="auto"/>
        <w:ind w:left="1339" w:firstLine="0"/>
      </w:pPr>
      <w:r>
        <w:t xml:space="preserve">  </w:t>
      </w:r>
    </w:p>
    <w:p w:rsidR="00A76526" w:rsidRDefault="006E0CDD" w14:paraId="1FCDCF2C" w14:textId="77777777">
      <w:pPr>
        <w:ind w:left="1334"/>
      </w:pPr>
      <w:r>
        <w:t xml:space="preserve">For each sponsoring organization that will be required to undergo a CMS-led validation audit, we estimate an average of 200 hours in assembling, reviewing and submitting data to CMS, participating in the audit with CMS, and responding to CMS’ requests for additional information.  Sponsoring organizations that undergo a CMS-led validation audit do not incur the independent auditing firm expense.     </w:t>
      </w:r>
    </w:p>
    <w:p w:rsidR="00A76526" w:rsidRDefault="006E0CDD" w14:paraId="35918D4C" w14:textId="77777777">
      <w:pPr>
        <w:spacing w:after="1" w:line="259" w:lineRule="auto"/>
        <w:ind w:left="1339" w:firstLine="0"/>
      </w:pPr>
      <w:r>
        <w:t xml:space="preserve">  </w:t>
      </w:r>
    </w:p>
    <w:p w:rsidR="00A76526" w:rsidRDefault="006E0CDD" w14:paraId="2BE66CEF" w14:textId="77777777">
      <w:pPr>
        <w:ind w:left="1334"/>
      </w:pPr>
      <w:r>
        <w:t xml:space="preserve">Combining the routine and validation audit burden, we estimate a total of approximately </w:t>
      </w:r>
      <w:r>
        <w:rPr>
          <w:b/>
        </w:rPr>
        <w:t>701 hours</w:t>
      </w:r>
      <w:r>
        <w:t xml:space="preserve"> for each sponsoring organization.  We have included this cost in the total audit estimate.   </w:t>
      </w:r>
    </w:p>
    <w:p w:rsidR="00A76526" w:rsidRDefault="006E0CDD" w14:paraId="41EDDBE0" w14:textId="77777777">
      <w:pPr>
        <w:spacing w:after="4" w:line="259" w:lineRule="auto"/>
        <w:ind w:left="1339" w:firstLine="0"/>
      </w:pPr>
      <w:r>
        <w:t xml:space="preserve">  </w:t>
      </w:r>
    </w:p>
    <w:p w:rsidR="00A76526" w:rsidRDefault="006E0CDD" w14:paraId="5D18EC0D" w14:textId="77777777">
      <w:pPr>
        <w:pStyle w:val="Heading3"/>
        <w:spacing w:after="4" w:line="253" w:lineRule="auto"/>
        <w:ind w:left="1334"/>
      </w:pPr>
      <w:r>
        <w:rPr>
          <w:i/>
          <w:u w:val="none"/>
        </w:rPr>
        <w:t xml:space="preserve">Yearly Industry-Wide Timeliness Monitoring Project </w:t>
      </w:r>
      <w:r>
        <w:rPr>
          <w:u w:val="none"/>
        </w:rPr>
        <w:t xml:space="preserve"> </w:t>
      </w:r>
    </w:p>
    <w:p w:rsidR="00A76526" w:rsidRDefault="006E0CDD" w14:paraId="20249A19" w14:textId="77777777">
      <w:pPr>
        <w:spacing w:after="0" w:line="259" w:lineRule="auto"/>
        <w:ind w:left="1339" w:firstLine="0"/>
      </w:pPr>
      <w:r>
        <w:t xml:space="preserve">  </w:t>
      </w:r>
    </w:p>
    <w:p w:rsidR="00A76526" w:rsidRDefault="006E0CDD" w14:paraId="37386FB9" w14:textId="77777777">
      <w:pPr>
        <w:ind w:left="1334"/>
      </w:pPr>
      <w:r>
        <w:t>We estimate a total of 182 sponsoring organizations will be subject to data collections for the industry-wide timeliness monitoring effort</w:t>
      </w:r>
      <w:r>
        <w:rPr>
          <w:vertAlign w:val="superscript"/>
        </w:rPr>
        <w:footnoteReference w:id="1"/>
      </w:r>
      <w:r>
        <w:t xml:space="preserve">.  For the industry-wide timeliness monitoring effort, For each sponsoring organization we estimate an average of 80 hours for administrative and systemic work to assemble the requested information, 24 hours to review the information for completeness, 30 minutes to submit the information to CMS, and 16 hours to conduct validation webinars to ensure accurate information. This is a total of approximately </w:t>
      </w:r>
      <w:r>
        <w:rPr>
          <w:b/>
        </w:rPr>
        <w:t>120.5 hours</w:t>
      </w:r>
      <w:r>
        <w:t xml:space="preserve"> for each sponsoring organization.   </w:t>
      </w:r>
    </w:p>
    <w:p w:rsidR="00A76526" w:rsidRDefault="006E0CDD" w14:paraId="0B22E05B" w14:textId="77777777">
      <w:pPr>
        <w:spacing w:after="0" w:line="259" w:lineRule="auto"/>
        <w:ind w:left="1339" w:firstLine="0"/>
      </w:pPr>
      <w:r>
        <w:t xml:space="preserve">  </w:t>
      </w:r>
    </w:p>
    <w:p w:rsidR="000F08D2" w:rsidRDefault="000F08D2" w14:paraId="5405B5DC" w14:textId="77777777">
      <w:pPr>
        <w:spacing w:after="160" w:line="259" w:lineRule="auto"/>
        <w:ind w:left="0" w:firstLine="0"/>
        <w:rPr>
          <w:u w:val="single" w:color="000000"/>
        </w:rPr>
      </w:pPr>
      <w:r>
        <w:br w:type="page"/>
      </w:r>
    </w:p>
    <w:p w:rsidR="00A76526" w:rsidRDefault="006E0CDD" w14:paraId="7A1E989A" w14:textId="77777777">
      <w:pPr>
        <w:pStyle w:val="Heading2"/>
        <w:spacing w:after="40"/>
        <w:ind w:left="1334"/>
      </w:pPr>
      <w:r>
        <w:lastRenderedPageBreak/>
        <w:t>Burden Summary</w:t>
      </w:r>
      <w:r>
        <w:rPr>
          <w:u w:val="none"/>
        </w:rPr>
        <w:t xml:space="preserve">  </w:t>
      </w:r>
    </w:p>
    <w:p w:rsidR="00A76526" w:rsidRDefault="006E0CDD" w14:paraId="02D14A6E" w14:textId="77777777">
      <w:pPr>
        <w:spacing w:after="0" w:line="259" w:lineRule="auto"/>
        <w:ind w:left="1339" w:firstLine="0"/>
      </w:pPr>
      <w:r>
        <w:rPr>
          <w:rFonts w:ascii="Calibri" w:hAnsi="Calibri" w:eastAsia="Calibri" w:cs="Calibri"/>
        </w:rPr>
        <w:t xml:space="preserve"> </w:t>
      </w:r>
      <w:r>
        <w:t xml:space="preserve"> </w:t>
      </w:r>
    </w:p>
    <w:tbl>
      <w:tblPr>
        <w:tblStyle w:val="TableGrid"/>
        <w:tblW w:w="8885" w:type="dxa"/>
        <w:tblInd w:w="1766" w:type="dxa"/>
        <w:tblCellMar>
          <w:bottom w:w="3" w:type="dxa"/>
          <w:right w:w="5" w:type="dxa"/>
        </w:tblCellMar>
        <w:tblLook w:val="04A0" w:firstRow="1" w:lastRow="0" w:firstColumn="1" w:lastColumn="0" w:noHBand="0" w:noVBand="1"/>
      </w:tblPr>
      <w:tblGrid>
        <w:gridCol w:w="1215"/>
        <w:gridCol w:w="1261"/>
        <w:gridCol w:w="1250"/>
        <w:gridCol w:w="1046"/>
        <w:gridCol w:w="974"/>
        <w:gridCol w:w="857"/>
        <w:gridCol w:w="1068"/>
        <w:gridCol w:w="1214"/>
      </w:tblGrid>
      <w:tr w:rsidR="00A76526" w14:paraId="7A00AB21" w14:textId="77777777">
        <w:trPr>
          <w:trHeight w:val="1003"/>
        </w:trPr>
        <w:tc>
          <w:tcPr>
            <w:tcW w:w="1214"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32210274" w14:textId="77777777">
            <w:pPr>
              <w:spacing w:after="0" w:line="259" w:lineRule="auto"/>
              <w:ind w:left="106" w:firstLine="0"/>
            </w:pPr>
            <w:r>
              <w:rPr>
                <w:b/>
                <w:sz w:val="20"/>
              </w:rPr>
              <w:t xml:space="preserve">Information Collection </w:t>
            </w:r>
            <w:r>
              <w:rPr>
                <w:sz w:val="20"/>
              </w:rPr>
              <w:t xml:space="preserve"> </w:t>
            </w:r>
          </w:p>
        </w:tc>
        <w:tc>
          <w:tcPr>
            <w:tcW w:w="1260"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3767E13A" w14:textId="77777777">
            <w:pPr>
              <w:spacing w:after="0" w:line="259" w:lineRule="auto"/>
              <w:ind w:left="108" w:firstLine="0"/>
            </w:pPr>
            <w:r>
              <w:rPr>
                <w:b/>
                <w:sz w:val="20"/>
              </w:rPr>
              <w:t xml:space="preserve">Respondents </w:t>
            </w:r>
          </w:p>
        </w:tc>
        <w:tc>
          <w:tcPr>
            <w:tcW w:w="1250"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27384AAF" w14:textId="77777777">
            <w:pPr>
              <w:spacing w:after="1" w:line="259" w:lineRule="auto"/>
              <w:ind w:left="108" w:firstLine="0"/>
            </w:pPr>
            <w:r>
              <w:rPr>
                <w:b/>
                <w:sz w:val="20"/>
              </w:rPr>
              <w:t xml:space="preserve">Responses </w:t>
            </w:r>
            <w:r>
              <w:rPr>
                <w:sz w:val="20"/>
              </w:rPr>
              <w:t xml:space="preserve"> </w:t>
            </w:r>
          </w:p>
          <w:p w:rsidR="00A76526" w:rsidRDefault="006E0CDD" w14:paraId="3595E288" w14:textId="77777777">
            <w:pPr>
              <w:spacing w:after="0" w:line="259" w:lineRule="auto"/>
              <w:ind w:left="108" w:firstLine="0"/>
            </w:pPr>
            <w:r>
              <w:rPr>
                <w:b/>
                <w:sz w:val="20"/>
              </w:rPr>
              <w:t xml:space="preserve">(per </w:t>
            </w:r>
            <w:r>
              <w:rPr>
                <w:sz w:val="20"/>
              </w:rPr>
              <w:t xml:space="preserve"> </w:t>
            </w:r>
          </w:p>
          <w:p w:rsidR="00A76526" w:rsidRDefault="006E0CDD" w14:paraId="522055C5" w14:textId="77777777">
            <w:pPr>
              <w:spacing w:after="0" w:line="259" w:lineRule="auto"/>
              <w:ind w:left="-12" w:firstLine="0"/>
              <w:jc w:val="both"/>
            </w:pPr>
            <w:r>
              <w:rPr>
                <w:sz w:val="20"/>
              </w:rPr>
              <w:t xml:space="preserve"> </w:t>
            </w:r>
            <w:r>
              <w:rPr>
                <w:b/>
                <w:sz w:val="20"/>
              </w:rPr>
              <w:t xml:space="preserve">Respondent) </w:t>
            </w:r>
          </w:p>
        </w:tc>
        <w:tc>
          <w:tcPr>
            <w:tcW w:w="1046" w:type="dxa"/>
            <w:tcBorders>
              <w:top w:val="single" w:color="000000" w:sz="4" w:space="0"/>
              <w:left w:val="single" w:color="000000" w:sz="4" w:space="0"/>
              <w:bottom w:val="single" w:color="000000" w:sz="4" w:space="0"/>
              <w:right w:val="single" w:color="000000" w:sz="4" w:space="0"/>
            </w:tcBorders>
          </w:tcPr>
          <w:p w:rsidR="00A76526" w:rsidRDefault="006E0CDD" w14:paraId="3D8742A7" w14:textId="77777777">
            <w:pPr>
              <w:spacing w:after="0" w:line="259" w:lineRule="auto"/>
              <w:ind w:left="108" w:firstLine="0"/>
            </w:pPr>
            <w:r>
              <w:rPr>
                <w:b/>
                <w:sz w:val="20"/>
              </w:rPr>
              <w:t xml:space="preserve">Total </w:t>
            </w:r>
          </w:p>
          <w:p w:rsidR="00A76526" w:rsidRDefault="006E0CDD" w14:paraId="0914E394" w14:textId="77777777">
            <w:pPr>
              <w:spacing w:after="248" w:line="259" w:lineRule="auto"/>
              <w:ind w:left="108" w:firstLine="0"/>
            </w:pPr>
            <w:r>
              <w:rPr>
                <w:b/>
                <w:sz w:val="20"/>
              </w:rPr>
              <w:t xml:space="preserve">Responses </w:t>
            </w:r>
          </w:p>
          <w:p w:rsidR="00A76526" w:rsidRDefault="006E0CDD" w14:paraId="016B4F41" w14:textId="77777777">
            <w:pPr>
              <w:spacing w:after="0" w:line="259" w:lineRule="auto"/>
              <w:ind w:left="-14" w:firstLine="0"/>
            </w:pPr>
            <w:r>
              <w:rPr>
                <w:sz w:val="20"/>
              </w:rPr>
              <w:t xml:space="preserve"> </w:t>
            </w:r>
          </w:p>
        </w:tc>
        <w:tc>
          <w:tcPr>
            <w:tcW w:w="974" w:type="dxa"/>
            <w:tcBorders>
              <w:top w:val="single" w:color="000000" w:sz="4" w:space="0"/>
              <w:left w:val="single" w:color="000000" w:sz="4" w:space="0"/>
              <w:bottom w:val="single" w:color="000000" w:sz="4" w:space="0"/>
              <w:right w:val="single" w:color="000000" w:sz="4" w:space="0"/>
            </w:tcBorders>
          </w:tcPr>
          <w:p w:rsidR="00A76526" w:rsidRDefault="006E0CDD" w14:paraId="0CCC23B8" w14:textId="77777777">
            <w:pPr>
              <w:spacing w:after="0" w:line="259" w:lineRule="auto"/>
              <w:ind w:left="108" w:firstLine="0"/>
            </w:pPr>
            <w:r>
              <w:rPr>
                <w:b/>
                <w:sz w:val="20"/>
              </w:rPr>
              <w:t xml:space="preserve">Burden </w:t>
            </w:r>
          </w:p>
          <w:p w:rsidR="00A76526" w:rsidRDefault="006E0CDD" w14:paraId="0E82F8AE" w14:textId="77777777">
            <w:pPr>
              <w:spacing w:after="0" w:line="259" w:lineRule="auto"/>
              <w:ind w:left="-10" w:firstLine="0"/>
            </w:pPr>
            <w:r>
              <w:rPr>
                <w:sz w:val="20"/>
              </w:rPr>
              <w:t xml:space="preserve"> </w:t>
            </w:r>
            <w:r>
              <w:rPr>
                <w:b/>
                <w:sz w:val="20"/>
              </w:rPr>
              <w:t xml:space="preserve">per </w:t>
            </w:r>
            <w:r>
              <w:rPr>
                <w:sz w:val="20"/>
              </w:rPr>
              <w:t xml:space="preserve"> </w:t>
            </w:r>
          </w:p>
          <w:p w:rsidR="00A76526" w:rsidRDefault="006E0CDD" w14:paraId="518AD7FB" w14:textId="77777777">
            <w:pPr>
              <w:spacing w:after="0" w:line="259" w:lineRule="auto"/>
              <w:ind w:left="110" w:firstLine="0"/>
            </w:pPr>
            <w:r>
              <w:rPr>
                <w:b/>
                <w:sz w:val="20"/>
              </w:rPr>
              <w:t xml:space="preserve">Response </w:t>
            </w:r>
          </w:p>
          <w:p w:rsidR="00A76526" w:rsidRDefault="006E0CDD" w14:paraId="568C932F" w14:textId="77777777">
            <w:pPr>
              <w:spacing w:after="0" w:line="259" w:lineRule="auto"/>
              <w:ind w:left="108" w:firstLine="0"/>
            </w:pPr>
            <w:r>
              <w:rPr>
                <w:b/>
                <w:sz w:val="20"/>
              </w:rPr>
              <w:t xml:space="preserve">(hours) </w:t>
            </w:r>
            <w:r>
              <w:rPr>
                <w:sz w:val="20"/>
              </w:rPr>
              <w:t xml:space="preserve"> </w:t>
            </w:r>
          </w:p>
        </w:tc>
        <w:tc>
          <w:tcPr>
            <w:tcW w:w="857" w:type="dxa"/>
            <w:tcBorders>
              <w:top w:val="single" w:color="000000" w:sz="4" w:space="0"/>
              <w:left w:val="single" w:color="000000" w:sz="4" w:space="0"/>
              <w:bottom w:val="single" w:color="000000" w:sz="4" w:space="0"/>
              <w:right w:val="single" w:color="000000" w:sz="4" w:space="0"/>
            </w:tcBorders>
          </w:tcPr>
          <w:p w:rsidR="00A76526" w:rsidRDefault="006E0CDD" w14:paraId="69F74FE2" w14:textId="77777777">
            <w:pPr>
              <w:spacing w:after="0" w:line="259" w:lineRule="auto"/>
              <w:ind w:left="108" w:firstLine="0"/>
            </w:pPr>
            <w:r>
              <w:rPr>
                <w:b/>
                <w:sz w:val="20"/>
              </w:rPr>
              <w:t xml:space="preserve">Total </w:t>
            </w:r>
            <w:r>
              <w:rPr>
                <w:sz w:val="20"/>
              </w:rPr>
              <w:t xml:space="preserve"> </w:t>
            </w:r>
          </w:p>
          <w:p w:rsidR="00A76526" w:rsidRDefault="006E0CDD" w14:paraId="4FC07AD3" w14:textId="77777777">
            <w:pPr>
              <w:spacing w:after="21" w:line="259" w:lineRule="auto"/>
              <w:ind w:left="108" w:firstLine="0"/>
            </w:pPr>
            <w:r>
              <w:rPr>
                <w:b/>
                <w:sz w:val="20"/>
              </w:rPr>
              <w:t xml:space="preserve">Annual </w:t>
            </w:r>
            <w:r>
              <w:rPr>
                <w:sz w:val="20"/>
              </w:rPr>
              <w:t xml:space="preserve"> </w:t>
            </w:r>
          </w:p>
          <w:p w:rsidR="00A76526" w:rsidRDefault="006E0CDD" w14:paraId="2634D5CF" w14:textId="77777777">
            <w:pPr>
              <w:spacing w:after="0" w:line="259" w:lineRule="auto"/>
              <w:ind w:left="108" w:hanging="122"/>
            </w:pPr>
            <w:r>
              <w:rPr>
                <w:sz w:val="20"/>
              </w:rPr>
              <w:t xml:space="preserve"> </w:t>
            </w:r>
            <w:r>
              <w:rPr>
                <w:b/>
                <w:sz w:val="20"/>
              </w:rPr>
              <w:t xml:space="preserve">Burden </w:t>
            </w:r>
            <w:r>
              <w:rPr>
                <w:sz w:val="20"/>
              </w:rPr>
              <w:t xml:space="preserve"> </w:t>
            </w:r>
            <w:r>
              <w:rPr>
                <w:b/>
                <w:sz w:val="20"/>
              </w:rPr>
              <w:t xml:space="preserve">(hours) </w:t>
            </w:r>
            <w:r>
              <w:rPr>
                <w:sz w:val="20"/>
              </w:rPr>
              <w:t xml:space="preserve"> </w:t>
            </w:r>
          </w:p>
        </w:tc>
        <w:tc>
          <w:tcPr>
            <w:tcW w:w="1068" w:type="dxa"/>
            <w:tcBorders>
              <w:top w:val="single" w:color="000000" w:sz="4" w:space="0"/>
              <w:left w:val="single" w:color="000000" w:sz="4" w:space="0"/>
              <w:bottom w:val="single" w:color="000000" w:sz="4" w:space="0"/>
              <w:right w:val="single" w:color="000000" w:sz="4" w:space="0"/>
            </w:tcBorders>
          </w:tcPr>
          <w:p w:rsidR="00A76526" w:rsidRDefault="006E0CDD" w14:paraId="53FB21EB" w14:textId="77777777">
            <w:pPr>
              <w:spacing w:after="0" w:line="259" w:lineRule="auto"/>
              <w:ind w:left="108" w:firstLine="0"/>
            </w:pPr>
            <w:r>
              <w:rPr>
                <w:b/>
                <w:sz w:val="20"/>
              </w:rPr>
              <w:t xml:space="preserve">Labor </w:t>
            </w:r>
            <w:r>
              <w:rPr>
                <w:sz w:val="20"/>
              </w:rPr>
              <w:t xml:space="preserve"> </w:t>
            </w:r>
          </w:p>
          <w:p w:rsidR="00A76526" w:rsidRDefault="006E0CDD" w14:paraId="6451054B" w14:textId="77777777">
            <w:pPr>
              <w:spacing w:after="1" w:line="259" w:lineRule="auto"/>
              <w:ind w:left="108" w:firstLine="0"/>
            </w:pPr>
            <w:r>
              <w:rPr>
                <w:b/>
                <w:sz w:val="20"/>
              </w:rPr>
              <w:t xml:space="preserve">Cost of </w:t>
            </w:r>
            <w:r>
              <w:rPr>
                <w:sz w:val="20"/>
              </w:rPr>
              <w:t xml:space="preserve"> </w:t>
            </w:r>
          </w:p>
          <w:p w:rsidR="00A76526" w:rsidRDefault="006E0CDD" w14:paraId="1344EEAF" w14:textId="77777777">
            <w:pPr>
              <w:spacing w:after="0" w:line="259" w:lineRule="auto"/>
              <w:ind w:left="139" w:firstLine="0"/>
            </w:pPr>
            <w:r>
              <w:rPr>
                <w:b/>
                <w:sz w:val="20"/>
              </w:rPr>
              <w:t xml:space="preserve">Reporting </w:t>
            </w:r>
          </w:p>
          <w:p w:rsidR="00A76526" w:rsidRDefault="006E0CDD" w14:paraId="56855A48" w14:textId="77777777">
            <w:pPr>
              <w:spacing w:after="0" w:line="259" w:lineRule="auto"/>
              <w:ind w:left="108" w:firstLine="0"/>
            </w:pPr>
            <w:r>
              <w:rPr>
                <w:b/>
                <w:sz w:val="20"/>
              </w:rPr>
              <w:t xml:space="preserve">($/hr) </w:t>
            </w:r>
            <w:r>
              <w:rPr>
                <w:sz w:val="20"/>
              </w:rPr>
              <w:t xml:space="preserve"> </w:t>
            </w:r>
          </w:p>
        </w:tc>
        <w:tc>
          <w:tcPr>
            <w:tcW w:w="1214"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54E56A86" w14:textId="77777777">
            <w:pPr>
              <w:spacing w:after="0" w:line="259" w:lineRule="auto"/>
              <w:ind w:left="-12" w:firstLine="0"/>
            </w:pPr>
            <w:r>
              <w:rPr>
                <w:sz w:val="20"/>
              </w:rPr>
              <w:t xml:space="preserve"> </w:t>
            </w:r>
            <w:r>
              <w:rPr>
                <w:b/>
                <w:sz w:val="20"/>
              </w:rPr>
              <w:t xml:space="preserve">Total Cost </w:t>
            </w:r>
          </w:p>
          <w:p w:rsidR="00A76526" w:rsidRDefault="006E0CDD" w14:paraId="003485E1" w14:textId="77777777">
            <w:pPr>
              <w:spacing w:after="0" w:line="259" w:lineRule="auto"/>
              <w:ind w:left="170" w:firstLine="0"/>
            </w:pPr>
            <w:r>
              <w:rPr>
                <w:b/>
                <w:sz w:val="20"/>
              </w:rPr>
              <w:t xml:space="preserve">($) </w:t>
            </w:r>
            <w:r>
              <w:rPr>
                <w:sz w:val="20"/>
              </w:rPr>
              <w:t xml:space="preserve"> </w:t>
            </w:r>
          </w:p>
        </w:tc>
      </w:tr>
      <w:tr w:rsidR="00A76526" w14:paraId="0734A621" w14:textId="77777777">
        <w:trPr>
          <w:trHeight w:val="506"/>
        </w:trPr>
        <w:tc>
          <w:tcPr>
            <w:tcW w:w="1214" w:type="dxa"/>
            <w:tcBorders>
              <w:top w:val="single" w:color="000000" w:sz="4" w:space="0"/>
              <w:left w:val="single" w:color="000000" w:sz="4" w:space="0"/>
              <w:bottom w:val="single" w:color="000000" w:sz="4" w:space="0"/>
              <w:right w:val="single" w:color="000000" w:sz="4" w:space="0"/>
            </w:tcBorders>
          </w:tcPr>
          <w:p w:rsidR="00A76526" w:rsidRDefault="006E0CDD" w14:paraId="06B1F925" w14:textId="77777777">
            <w:pPr>
              <w:spacing w:after="0" w:line="259" w:lineRule="auto"/>
              <w:ind w:left="106" w:firstLine="0"/>
            </w:pPr>
            <w:r>
              <w:rPr>
                <w:sz w:val="20"/>
              </w:rPr>
              <w:t xml:space="preserve">Routine Audits  </w:t>
            </w:r>
          </w:p>
        </w:tc>
        <w:tc>
          <w:tcPr>
            <w:tcW w:w="1260" w:type="dxa"/>
            <w:tcBorders>
              <w:top w:val="single" w:color="000000" w:sz="4" w:space="0"/>
              <w:left w:val="single" w:color="000000" w:sz="4" w:space="0"/>
              <w:bottom w:val="single" w:color="000000" w:sz="4" w:space="0"/>
              <w:right w:val="single" w:color="000000" w:sz="4" w:space="0"/>
            </w:tcBorders>
          </w:tcPr>
          <w:p w:rsidR="00A76526" w:rsidRDefault="006E0CDD" w14:paraId="74AFAE5F" w14:textId="77777777">
            <w:pPr>
              <w:spacing w:after="0" w:line="259" w:lineRule="auto"/>
              <w:ind w:left="108" w:firstLine="0"/>
            </w:pPr>
            <w:r>
              <w:rPr>
                <w:sz w:val="20"/>
              </w:rPr>
              <w:t xml:space="preserve">25  </w:t>
            </w:r>
          </w:p>
        </w:tc>
        <w:tc>
          <w:tcPr>
            <w:tcW w:w="1250" w:type="dxa"/>
            <w:tcBorders>
              <w:top w:val="single" w:color="000000" w:sz="4" w:space="0"/>
              <w:left w:val="single" w:color="000000" w:sz="4" w:space="0"/>
              <w:bottom w:val="single" w:color="000000" w:sz="4" w:space="0"/>
              <w:right w:val="single" w:color="000000" w:sz="4" w:space="0"/>
            </w:tcBorders>
          </w:tcPr>
          <w:p w:rsidR="00A76526" w:rsidRDefault="006E0CDD" w14:paraId="12C1599E" w14:textId="77777777">
            <w:pPr>
              <w:spacing w:after="0" w:line="259" w:lineRule="auto"/>
              <w:ind w:left="108" w:firstLine="0"/>
            </w:pPr>
            <w:r>
              <w:rPr>
                <w:sz w:val="20"/>
              </w:rPr>
              <w:t xml:space="preserve">1  </w:t>
            </w:r>
          </w:p>
        </w:tc>
        <w:tc>
          <w:tcPr>
            <w:tcW w:w="1046" w:type="dxa"/>
            <w:tcBorders>
              <w:top w:val="single" w:color="000000" w:sz="4" w:space="0"/>
              <w:left w:val="single" w:color="000000" w:sz="4" w:space="0"/>
              <w:bottom w:val="single" w:color="000000" w:sz="4" w:space="0"/>
              <w:right w:val="single" w:color="000000" w:sz="4" w:space="0"/>
            </w:tcBorders>
          </w:tcPr>
          <w:p w:rsidR="00A76526" w:rsidRDefault="006E0CDD" w14:paraId="1E97B37B" w14:textId="77777777">
            <w:pPr>
              <w:spacing w:after="0" w:line="259" w:lineRule="auto"/>
              <w:ind w:left="108" w:firstLine="0"/>
            </w:pPr>
            <w:r>
              <w:rPr>
                <w:sz w:val="20"/>
              </w:rPr>
              <w:t xml:space="preserve">25  </w:t>
            </w:r>
          </w:p>
        </w:tc>
        <w:tc>
          <w:tcPr>
            <w:tcW w:w="974" w:type="dxa"/>
            <w:tcBorders>
              <w:top w:val="single" w:color="000000" w:sz="4" w:space="0"/>
              <w:left w:val="single" w:color="000000" w:sz="4" w:space="0"/>
              <w:bottom w:val="single" w:color="000000" w:sz="4" w:space="0"/>
              <w:right w:val="single" w:color="000000" w:sz="4" w:space="0"/>
            </w:tcBorders>
          </w:tcPr>
          <w:p w:rsidR="00A76526" w:rsidRDefault="006E0CDD" w14:paraId="3CCD2830" w14:textId="77777777">
            <w:pPr>
              <w:spacing w:after="0" w:line="259" w:lineRule="auto"/>
              <w:ind w:left="108" w:firstLine="0"/>
            </w:pPr>
            <w:r>
              <w:rPr>
                <w:sz w:val="20"/>
              </w:rPr>
              <w:t xml:space="preserve">701  </w:t>
            </w:r>
          </w:p>
        </w:tc>
        <w:tc>
          <w:tcPr>
            <w:tcW w:w="857" w:type="dxa"/>
            <w:tcBorders>
              <w:top w:val="single" w:color="000000" w:sz="4" w:space="0"/>
              <w:left w:val="single" w:color="000000" w:sz="4" w:space="0"/>
              <w:bottom w:val="single" w:color="000000" w:sz="4" w:space="0"/>
              <w:right w:val="single" w:color="000000" w:sz="4" w:space="0"/>
            </w:tcBorders>
          </w:tcPr>
          <w:p w:rsidR="00A76526" w:rsidRDefault="006E0CDD" w14:paraId="258B7D40" w14:textId="77777777">
            <w:pPr>
              <w:spacing w:after="0" w:line="259" w:lineRule="auto"/>
              <w:ind w:left="108" w:firstLine="0"/>
            </w:pPr>
            <w:r>
              <w:rPr>
                <w:sz w:val="20"/>
              </w:rPr>
              <w:t xml:space="preserve">  </w:t>
            </w:r>
          </w:p>
          <w:p w:rsidR="00A76526" w:rsidRDefault="006E0CDD" w14:paraId="7350C27C" w14:textId="77777777">
            <w:pPr>
              <w:spacing w:after="0" w:line="259" w:lineRule="auto"/>
              <w:ind w:left="108" w:firstLine="0"/>
            </w:pPr>
            <w:r>
              <w:rPr>
                <w:sz w:val="20"/>
              </w:rPr>
              <w:t xml:space="preserve">17,525  </w:t>
            </w:r>
          </w:p>
        </w:tc>
        <w:tc>
          <w:tcPr>
            <w:tcW w:w="1068" w:type="dxa"/>
            <w:tcBorders>
              <w:top w:val="single" w:color="000000" w:sz="4" w:space="0"/>
              <w:left w:val="single" w:color="000000" w:sz="4" w:space="0"/>
              <w:bottom w:val="single" w:color="000000" w:sz="4" w:space="0"/>
              <w:right w:val="single" w:color="000000" w:sz="4" w:space="0"/>
            </w:tcBorders>
          </w:tcPr>
          <w:p w:rsidR="00A76526" w:rsidRDefault="006E0CDD" w14:paraId="7C41FEC3" w14:textId="77777777">
            <w:pPr>
              <w:spacing w:after="0" w:line="259" w:lineRule="auto"/>
              <w:ind w:left="108" w:firstLine="0"/>
            </w:pPr>
            <w:r>
              <w:rPr>
                <w:sz w:val="20"/>
              </w:rPr>
              <w:t xml:space="preserve">$84.00  </w:t>
            </w:r>
          </w:p>
        </w:tc>
        <w:tc>
          <w:tcPr>
            <w:tcW w:w="1214" w:type="dxa"/>
            <w:tcBorders>
              <w:top w:val="single" w:color="000000" w:sz="4" w:space="0"/>
              <w:left w:val="single" w:color="000000" w:sz="4" w:space="0"/>
              <w:bottom w:val="single" w:color="000000" w:sz="4" w:space="0"/>
              <w:right w:val="single" w:color="000000" w:sz="4" w:space="0"/>
            </w:tcBorders>
          </w:tcPr>
          <w:p w:rsidR="00A76526" w:rsidRDefault="006E0CDD" w14:paraId="0AD77874" w14:textId="77777777">
            <w:pPr>
              <w:spacing w:after="0" w:line="259" w:lineRule="auto"/>
              <w:ind w:left="108" w:firstLine="0"/>
            </w:pPr>
            <w:r>
              <w:rPr>
                <w:sz w:val="20"/>
              </w:rPr>
              <w:t xml:space="preserve">$1,472,100*  </w:t>
            </w:r>
          </w:p>
        </w:tc>
      </w:tr>
      <w:tr w:rsidR="00A76526" w14:paraId="22C48012" w14:textId="77777777">
        <w:trPr>
          <w:trHeight w:val="1003"/>
        </w:trPr>
        <w:tc>
          <w:tcPr>
            <w:tcW w:w="1214"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09D5E502" w14:textId="77777777">
            <w:pPr>
              <w:spacing w:after="0" w:line="259" w:lineRule="auto"/>
              <w:ind w:left="104" w:firstLine="0"/>
            </w:pPr>
            <w:r>
              <w:rPr>
                <w:b/>
                <w:sz w:val="20"/>
              </w:rPr>
              <w:t xml:space="preserve">Information Collection </w:t>
            </w:r>
            <w:r>
              <w:rPr>
                <w:sz w:val="20"/>
              </w:rPr>
              <w:t xml:space="preserve"> </w:t>
            </w:r>
          </w:p>
        </w:tc>
        <w:tc>
          <w:tcPr>
            <w:tcW w:w="1260"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6DBF26DC" w14:textId="77777777">
            <w:pPr>
              <w:spacing w:after="0" w:line="259" w:lineRule="auto"/>
              <w:ind w:left="108" w:firstLine="0"/>
            </w:pPr>
            <w:r>
              <w:rPr>
                <w:b/>
                <w:sz w:val="20"/>
              </w:rPr>
              <w:t xml:space="preserve">Respondents </w:t>
            </w:r>
          </w:p>
        </w:tc>
        <w:tc>
          <w:tcPr>
            <w:tcW w:w="1250"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5942BB69" w14:textId="77777777">
            <w:pPr>
              <w:spacing w:after="1" w:line="259" w:lineRule="auto"/>
              <w:ind w:left="107" w:firstLine="0"/>
            </w:pPr>
            <w:r>
              <w:rPr>
                <w:b/>
                <w:sz w:val="20"/>
              </w:rPr>
              <w:t xml:space="preserve">Responses </w:t>
            </w:r>
            <w:r>
              <w:rPr>
                <w:sz w:val="20"/>
              </w:rPr>
              <w:t xml:space="preserve"> </w:t>
            </w:r>
          </w:p>
          <w:p w:rsidR="00A76526" w:rsidRDefault="006E0CDD" w14:paraId="701C7DCA" w14:textId="77777777">
            <w:pPr>
              <w:spacing w:after="0" w:line="259" w:lineRule="auto"/>
              <w:ind w:left="107" w:firstLine="0"/>
            </w:pPr>
            <w:r>
              <w:rPr>
                <w:b/>
                <w:sz w:val="20"/>
              </w:rPr>
              <w:t xml:space="preserve">(per </w:t>
            </w:r>
            <w:r>
              <w:rPr>
                <w:sz w:val="20"/>
              </w:rPr>
              <w:t xml:space="preserve"> </w:t>
            </w:r>
          </w:p>
          <w:p w:rsidR="00A76526" w:rsidRDefault="006E0CDD" w14:paraId="101295A3" w14:textId="77777777">
            <w:pPr>
              <w:spacing w:after="0" w:line="259" w:lineRule="auto"/>
              <w:ind w:left="-13" w:firstLine="0"/>
              <w:jc w:val="both"/>
            </w:pPr>
            <w:r>
              <w:rPr>
                <w:sz w:val="20"/>
              </w:rPr>
              <w:t xml:space="preserve"> </w:t>
            </w:r>
            <w:r>
              <w:rPr>
                <w:b/>
                <w:sz w:val="20"/>
              </w:rPr>
              <w:t xml:space="preserve">Respondent) </w:t>
            </w:r>
          </w:p>
        </w:tc>
        <w:tc>
          <w:tcPr>
            <w:tcW w:w="1046" w:type="dxa"/>
            <w:tcBorders>
              <w:top w:val="single" w:color="000000" w:sz="4" w:space="0"/>
              <w:left w:val="single" w:color="000000" w:sz="4" w:space="0"/>
              <w:bottom w:val="single" w:color="000000" w:sz="4" w:space="0"/>
              <w:right w:val="single" w:color="000000" w:sz="4" w:space="0"/>
            </w:tcBorders>
          </w:tcPr>
          <w:p w:rsidR="00A76526" w:rsidRDefault="006E0CDD" w14:paraId="34034D61" w14:textId="77777777">
            <w:pPr>
              <w:spacing w:after="0" w:line="259" w:lineRule="auto"/>
              <w:ind w:left="108" w:firstLine="0"/>
            </w:pPr>
            <w:r>
              <w:rPr>
                <w:b/>
                <w:sz w:val="20"/>
              </w:rPr>
              <w:t xml:space="preserve">Total </w:t>
            </w:r>
          </w:p>
          <w:p w:rsidR="00A76526" w:rsidRDefault="006E0CDD" w14:paraId="7DBC60CB" w14:textId="77777777">
            <w:pPr>
              <w:spacing w:after="248" w:line="259" w:lineRule="auto"/>
              <w:ind w:left="108" w:firstLine="0"/>
            </w:pPr>
            <w:r>
              <w:rPr>
                <w:b/>
                <w:sz w:val="20"/>
              </w:rPr>
              <w:t xml:space="preserve">Responses </w:t>
            </w:r>
          </w:p>
          <w:p w:rsidR="00A76526" w:rsidRDefault="006E0CDD" w14:paraId="3EDA54CA" w14:textId="77777777">
            <w:pPr>
              <w:spacing w:after="0" w:line="259" w:lineRule="auto"/>
              <w:ind w:left="-14" w:firstLine="0"/>
            </w:pPr>
            <w:r>
              <w:rPr>
                <w:sz w:val="20"/>
              </w:rPr>
              <w:t xml:space="preserve"> </w:t>
            </w:r>
          </w:p>
        </w:tc>
        <w:tc>
          <w:tcPr>
            <w:tcW w:w="974" w:type="dxa"/>
            <w:tcBorders>
              <w:top w:val="single" w:color="000000" w:sz="4" w:space="0"/>
              <w:left w:val="single" w:color="000000" w:sz="4" w:space="0"/>
              <w:bottom w:val="single" w:color="000000" w:sz="4" w:space="0"/>
              <w:right w:val="single" w:color="000000" w:sz="4" w:space="0"/>
            </w:tcBorders>
          </w:tcPr>
          <w:p w:rsidR="00A76526" w:rsidRDefault="006E0CDD" w14:paraId="58F3ABC3" w14:textId="77777777">
            <w:pPr>
              <w:spacing w:after="0" w:line="259" w:lineRule="auto"/>
              <w:ind w:left="107" w:firstLine="0"/>
            </w:pPr>
            <w:r>
              <w:rPr>
                <w:b/>
                <w:sz w:val="20"/>
              </w:rPr>
              <w:t xml:space="preserve">Burden </w:t>
            </w:r>
          </w:p>
          <w:p w:rsidR="00A76526" w:rsidRDefault="006E0CDD" w14:paraId="171144A3" w14:textId="77777777">
            <w:pPr>
              <w:spacing w:after="0" w:line="259" w:lineRule="auto"/>
              <w:ind w:left="-11" w:firstLine="0"/>
            </w:pPr>
            <w:r>
              <w:rPr>
                <w:sz w:val="20"/>
              </w:rPr>
              <w:t xml:space="preserve"> </w:t>
            </w:r>
            <w:r>
              <w:rPr>
                <w:b/>
                <w:sz w:val="20"/>
              </w:rPr>
              <w:t xml:space="preserve">per </w:t>
            </w:r>
            <w:r>
              <w:rPr>
                <w:sz w:val="20"/>
              </w:rPr>
              <w:t xml:space="preserve"> </w:t>
            </w:r>
          </w:p>
          <w:p w:rsidR="00A76526" w:rsidRDefault="006E0CDD" w14:paraId="0C82F12B" w14:textId="77777777">
            <w:pPr>
              <w:spacing w:after="0" w:line="259" w:lineRule="auto"/>
              <w:ind w:left="109" w:firstLine="0"/>
            </w:pPr>
            <w:r>
              <w:rPr>
                <w:b/>
                <w:sz w:val="20"/>
              </w:rPr>
              <w:t xml:space="preserve">Response </w:t>
            </w:r>
          </w:p>
          <w:p w:rsidR="00A76526" w:rsidRDefault="006E0CDD" w14:paraId="166AAAD5" w14:textId="77777777">
            <w:pPr>
              <w:spacing w:after="0" w:line="259" w:lineRule="auto"/>
              <w:ind w:left="107" w:firstLine="0"/>
            </w:pPr>
            <w:r>
              <w:rPr>
                <w:b/>
                <w:sz w:val="20"/>
              </w:rPr>
              <w:t xml:space="preserve">(hours) </w:t>
            </w:r>
            <w:r>
              <w:rPr>
                <w:sz w:val="20"/>
              </w:rPr>
              <w:t xml:space="preserve"> </w:t>
            </w:r>
          </w:p>
        </w:tc>
        <w:tc>
          <w:tcPr>
            <w:tcW w:w="857" w:type="dxa"/>
            <w:tcBorders>
              <w:top w:val="single" w:color="000000" w:sz="4" w:space="0"/>
              <w:left w:val="single" w:color="000000" w:sz="4" w:space="0"/>
              <w:bottom w:val="single" w:color="000000" w:sz="4" w:space="0"/>
              <w:right w:val="single" w:color="000000" w:sz="4" w:space="0"/>
            </w:tcBorders>
          </w:tcPr>
          <w:p w:rsidR="00A76526" w:rsidRDefault="006E0CDD" w14:paraId="1528674D" w14:textId="77777777">
            <w:pPr>
              <w:spacing w:after="0" w:line="259" w:lineRule="auto"/>
              <w:ind w:left="108" w:firstLine="0"/>
            </w:pPr>
            <w:r>
              <w:rPr>
                <w:b/>
                <w:sz w:val="20"/>
              </w:rPr>
              <w:t xml:space="preserve">Total </w:t>
            </w:r>
            <w:r>
              <w:rPr>
                <w:sz w:val="20"/>
              </w:rPr>
              <w:t xml:space="preserve"> </w:t>
            </w:r>
          </w:p>
          <w:p w:rsidR="00A76526" w:rsidRDefault="006E0CDD" w14:paraId="4A0FB81C" w14:textId="77777777">
            <w:pPr>
              <w:spacing w:after="21" w:line="259" w:lineRule="auto"/>
              <w:ind w:left="108" w:firstLine="0"/>
            </w:pPr>
            <w:r>
              <w:rPr>
                <w:b/>
                <w:sz w:val="20"/>
              </w:rPr>
              <w:t xml:space="preserve">Annual </w:t>
            </w:r>
            <w:r>
              <w:rPr>
                <w:sz w:val="20"/>
              </w:rPr>
              <w:t xml:space="preserve"> </w:t>
            </w:r>
          </w:p>
          <w:p w:rsidR="00A76526" w:rsidRDefault="006E0CDD" w14:paraId="5816DA6B" w14:textId="77777777">
            <w:pPr>
              <w:spacing w:after="0" w:line="259" w:lineRule="auto"/>
              <w:ind w:left="108" w:hanging="122"/>
            </w:pPr>
            <w:r>
              <w:rPr>
                <w:sz w:val="20"/>
              </w:rPr>
              <w:t xml:space="preserve"> </w:t>
            </w:r>
            <w:r>
              <w:rPr>
                <w:b/>
                <w:sz w:val="20"/>
              </w:rPr>
              <w:t xml:space="preserve">Burden </w:t>
            </w:r>
            <w:r>
              <w:rPr>
                <w:sz w:val="20"/>
              </w:rPr>
              <w:t xml:space="preserve"> </w:t>
            </w:r>
            <w:r>
              <w:rPr>
                <w:b/>
                <w:sz w:val="20"/>
              </w:rPr>
              <w:t xml:space="preserve">(hours) </w:t>
            </w:r>
            <w:r>
              <w:rPr>
                <w:sz w:val="20"/>
              </w:rPr>
              <w:t xml:space="preserve"> </w:t>
            </w:r>
          </w:p>
        </w:tc>
        <w:tc>
          <w:tcPr>
            <w:tcW w:w="1068" w:type="dxa"/>
            <w:tcBorders>
              <w:top w:val="single" w:color="000000" w:sz="4" w:space="0"/>
              <w:left w:val="single" w:color="000000" w:sz="4" w:space="0"/>
              <w:bottom w:val="single" w:color="000000" w:sz="4" w:space="0"/>
              <w:right w:val="single" w:color="000000" w:sz="4" w:space="0"/>
            </w:tcBorders>
          </w:tcPr>
          <w:p w:rsidR="00A76526" w:rsidRDefault="006E0CDD" w14:paraId="7FC62950" w14:textId="77777777">
            <w:pPr>
              <w:spacing w:after="0" w:line="259" w:lineRule="auto"/>
              <w:ind w:left="107" w:firstLine="0"/>
            </w:pPr>
            <w:r>
              <w:rPr>
                <w:b/>
                <w:sz w:val="20"/>
              </w:rPr>
              <w:t xml:space="preserve">Labor </w:t>
            </w:r>
            <w:r>
              <w:rPr>
                <w:sz w:val="20"/>
              </w:rPr>
              <w:t xml:space="preserve"> </w:t>
            </w:r>
          </w:p>
          <w:p w:rsidR="00A76526" w:rsidRDefault="006E0CDD" w14:paraId="702BD839" w14:textId="77777777">
            <w:pPr>
              <w:spacing w:after="1" w:line="259" w:lineRule="auto"/>
              <w:ind w:left="107" w:firstLine="0"/>
            </w:pPr>
            <w:r>
              <w:rPr>
                <w:b/>
                <w:sz w:val="20"/>
              </w:rPr>
              <w:t xml:space="preserve">Cost of </w:t>
            </w:r>
            <w:r>
              <w:rPr>
                <w:sz w:val="20"/>
              </w:rPr>
              <w:t xml:space="preserve"> </w:t>
            </w:r>
          </w:p>
          <w:p w:rsidR="00A76526" w:rsidRDefault="006E0CDD" w14:paraId="5D12EDC7" w14:textId="77777777">
            <w:pPr>
              <w:spacing w:after="0" w:line="259" w:lineRule="auto"/>
              <w:ind w:left="138" w:firstLine="0"/>
            </w:pPr>
            <w:r>
              <w:rPr>
                <w:b/>
                <w:sz w:val="20"/>
              </w:rPr>
              <w:t xml:space="preserve">Reporting </w:t>
            </w:r>
          </w:p>
          <w:p w:rsidR="00A76526" w:rsidRDefault="006E0CDD" w14:paraId="3A38DADD" w14:textId="77777777">
            <w:pPr>
              <w:spacing w:after="0" w:line="259" w:lineRule="auto"/>
              <w:ind w:left="107" w:firstLine="0"/>
            </w:pPr>
            <w:r>
              <w:rPr>
                <w:b/>
                <w:sz w:val="20"/>
              </w:rPr>
              <w:t xml:space="preserve">($/hr) </w:t>
            </w:r>
            <w:r>
              <w:rPr>
                <w:sz w:val="20"/>
              </w:rPr>
              <w:t xml:space="preserve"> </w:t>
            </w:r>
          </w:p>
        </w:tc>
        <w:tc>
          <w:tcPr>
            <w:tcW w:w="1214" w:type="dxa"/>
            <w:tcBorders>
              <w:top w:val="single" w:color="000000" w:sz="4" w:space="0"/>
              <w:left w:val="single" w:color="000000" w:sz="4" w:space="0"/>
              <w:bottom w:val="single" w:color="000000" w:sz="4" w:space="0"/>
              <w:right w:val="single" w:color="000000" w:sz="4" w:space="0"/>
            </w:tcBorders>
            <w:vAlign w:val="bottom"/>
          </w:tcPr>
          <w:p w:rsidR="00A76526" w:rsidRDefault="006E0CDD" w14:paraId="32311585" w14:textId="77777777">
            <w:pPr>
              <w:spacing w:after="0" w:line="259" w:lineRule="auto"/>
              <w:ind w:left="-13" w:firstLine="0"/>
            </w:pPr>
            <w:r>
              <w:rPr>
                <w:sz w:val="20"/>
              </w:rPr>
              <w:t xml:space="preserve"> </w:t>
            </w:r>
            <w:r>
              <w:rPr>
                <w:b/>
                <w:sz w:val="20"/>
              </w:rPr>
              <w:t xml:space="preserve">Total Cost </w:t>
            </w:r>
          </w:p>
          <w:p w:rsidR="00A76526" w:rsidRDefault="006E0CDD" w14:paraId="201362DD" w14:textId="77777777">
            <w:pPr>
              <w:spacing w:after="0" w:line="259" w:lineRule="auto"/>
              <w:ind w:left="172" w:firstLine="0"/>
            </w:pPr>
            <w:r>
              <w:rPr>
                <w:b/>
                <w:sz w:val="20"/>
              </w:rPr>
              <w:t xml:space="preserve">($) </w:t>
            </w:r>
            <w:r>
              <w:rPr>
                <w:sz w:val="20"/>
              </w:rPr>
              <w:t xml:space="preserve"> </w:t>
            </w:r>
          </w:p>
        </w:tc>
      </w:tr>
      <w:tr w:rsidR="00A76526" w14:paraId="3770E4B2" w14:textId="77777777">
        <w:trPr>
          <w:trHeight w:val="755"/>
        </w:trPr>
        <w:tc>
          <w:tcPr>
            <w:tcW w:w="1214" w:type="dxa"/>
            <w:tcBorders>
              <w:top w:val="single" w:color="000000" w:sz="4" w:space="0"/>
              <w:left w:val="single" w:color="000000" w:sz="4" w:space="0"/>
              <w:bottom w:val="single" w:color="000000" w:sz="4" w:space="0"/>
              <w:right w:val="single" w:color="000000" w:sz="4" w:space="0"/>
            </w:tcBorders>
          </w:tcPr>
          <w:p w:rsidR="00A76526" w:rsidRDefault="006E0CDD" w14:paraId="6771E676" w14:textId="77777777">
            <w:pPr>
              <w:spacing w:after="0" w:line="259" w:lineRule="auto"/>
              <w:ind w:left="104" w:firstLine="0"/>
            </w:pPr>
            <w:r>
              <w:rPr>
                <w:sz w:val="20"/>
              </w:rPr>
              <w:t xml:space="preserve">Yearly  </w:t>
            </w:r>
          </w:p>
          <w:p w:rsidR="00A76526" w:rsidRDefault="006E0CDD" w14:paraId="17A3385A" w14:textId="77777777">
            <w:pPr>
              <w:spacing w:after="0" w:line="259" w:lineRule="auto"/>
              <w:ind w:left="104" w:firstLine="0"/>
            </w:pPr>
            <w:r>
              <w:rPr>
                <w:sz w:val="20"/>
              </w:rPr>
              <w:t xml:space="preserve">Timeliness  </w:t>
            </w:r>
          </w:p>
          <w:p w:rsidR="00A76526" w:rsidRDefault="006E0CDD" w14:paraId="6BB5955B" w14:textId="77777777">
            <w:pPr>
              <w:spacing w:after="0" w:line="259" w:lineRule="auto"/>
              <w:ind w:left="104" w:firstLine="0"/>
            </w:pPr>
            <w:r>
              <w:rPr>
                <w:sz w:val="20"/>
              </w:rPr>
              <w:t xml:space="preserve">Monitoring  </w:t>
            </w:r>
          </w:p>
        </w:tc>
        <w:tc>
          <w:tcPr>
            <w:tcW w:w="1260" w:type="dxa"/>
            <w:tcBorders>
              <w:top w:val="single" w:color="000000" w:sz="4" w:space="0"/>
              <w:left w:val="single" w:color="000000" w:sz="4" w:space="0"/>
              <w:bottom w:val="single" w:color="000000" w:sz="4" w:space="0"/>
              <w:right w:val="single" w:color="000000" w:sz="4" w:space="0"/>
            </w:tcBorders>
          </w:tcPr>
          <w:p w:rsidR="00A76526" w:rsidRDefault="006E0CDD" w14:paraId="302FBAE5" w14:textId="77777777">
            <w:pPr>
              <w:spacing w:after="0" w:line="259" w:lineRule="auto"/>
              <w:ind w:left="108" w:firstLine="0"/>
            </w:pPr>
            <w:r>
              <w:rPr>
                <w:sz w:val="20"/>
              </w:rPr>
              <w:t xml:space="preserve">182  </w:t>
            </w:r>
          </w:p>
        </w:tc>
        <w:tc>
          <w:tcPr>
            <w:tcW w:w="1250" w:type="dxa"/>
            <w:tcBorders>
              <w:top w:val="single" w:color="000000" w:sz="4" w:space="0"/>
              <w:left w:val="single" w:color="000000" w:sz="4" w:space="0"/>
              <w:bottom w:val="single" w:color="000000" w:sz="4" w:space="0"/>
              <w:right w:val="single" w:color="000000" w:sz="4" w:space="0"/>
            </w:tcBorders>
          </w:tcPr>
          <w:p w:rsidR="00A76526" w:rsidRDefault="006E0CDD" w14:paraId="3221C054" w14:textId="77777777">
            <w:pPr>
              <w:spacing w:after="0" w:line="259" w:lineRule="auto"/>
              <w:ind w:left="107" w:firstLine="0"/>
            </w:pPr>
            <w:r>
              <w:rPr>
                <w:sz w:val="20"/>
              </w:rPr>
              <w:t xml:space="preserve">1  </w:t>
            </w:r>
          </w:p>
        </w:tc>
        <w:tc>
          <w:tcPr>
            <w:tcW w:w="1046" w:type="dxa"/>
            <w:tcBorders>
              <w:top w:val="single" w:color="000000" w:sz="4" w:space="0"/>
              <w:left w:val="single" w:color="000000" w:sz="4" w:space="0"/>
              <w:bottom w:val="single" w:color="000000" w:sz="4" w:space="0"/>
              <w:right w:val="single" w:color="000000" w:sz="4" w:space="0"/>
            </w:tcBorders>
          </w:tcPr>
          <w:p w:rsidR="00A76526" w:rsidRDefault="006E0CDD" w14:paraId="53DC27E3" w14:textId="77777777">
            <w:pPr>
              <w:spacing w:after="0" w:line="259" w:lineRule="auto"/>
              <w:ind w:left="108" w:firstLine="0"/>
            </w:pPr>
            <w:r>
              <w:rPr>
                <w:sz w:val="20"/>
              </w:rPr>
              <w:t xml:space="preserve">182  </w:t>
            </w:r>
          </w:p>
        </w:tc>
        <w:tc>
          <w:tcPr>
            <w:tcW w:w="974" w:type="dxa"/>
            <w:tcBorders>
              <w:top w:val="single" w:color="000000" w:sz="4" w:space="0"/>
              <w:left w:val="single" w:color="000000" w:sz="4" w:space="0"/>
              <w:bottom w:val="single" w:color="000000" w:sz="4" w:space="0"/>
              <w:right w:val="single" w:color="000000" w:sz="4" w:space="0"/>
            </w:tcBorders>
          </w:tcPr>
          <w:p w:rsidR="00A76526" w:rsidRDefault="006E0CDD" w14:paraId="3FF31358" w14:textId="77777777">
            <w:pPr>
              <w:spacing w:after="0" w:line="259" w:lineRule="auto"/>
              <w:ind w:left="107" w:firstLine="0"/>
            </w:pPr>
            <w:r>
              <w:rPr>
                <w:sz w:val="20"/>
              </w:rPr>
              <w:t xml:space="preserve">120.5  </w:t>
            </w:r>
          </w:p>
        </w:tc>
        <w:tc>
          <w:tcPr>
            <w:tcW w:w="857" w:type="dxa"/>
            <w:tcBorders>
              <w:top w:val="single" w:color="000000" w:sz="4" w:space="0"/>
              <w:left w:val="single" w:color="000000" w:sz="4" w:space="0"/>
              <w:bottom w:val="single" w:color="000000" w:sz="4" w:space="0"/>
              <w:right w:val="single" w:color="000000" w:sz="4" w:space="0"/>
            </w:tcBorders>
          </w:tcPr>
          <w:p w:rsidR="00A76526" w:rsidRDefault="006E0CDD" w14:paraId="6B39F5AD" w14:textId="77777777">
            <w:pPr>
              <w:spacing w:after="0" w:line="259" w:lineRule="auto"/>
              <w:ind w:left="108" w:firstLine="0"/>
            </w:pPr>
            <w:r>
              <w:rPr>
                <w:sz w:val="20"/>
              </w:rPr>
              <w:t xml:space="preserve">21,931  </w:t>
            </w:r>
          </w:p>
        </w:tc>
        <w:tc>
          <w:tcPr>
            <w:tcW w:w="1068" w:type="dxa"/>
            <w:tcBorders>
              <w:top w:val="single" w:color="000000" w:sz="4" w:space="0"/>
              <w:left w:val="single" w:color="000000" w:sz="4" w:space="0"/>
              <w:bottom w:val="single" w:color="000000" w:sz="4" w:space="0"/>
              <w:right w:val="single" w:color="000000" w:sz="4" w:space="0"/>
            </w:tcBorders>
          </w:tcPr>
          <w:p w:rsidR="00A76526" w:rsidRDefault="006E0CDD" w14:paraId="2992DE77" w14:textId="77777777">
            <w:pPr>
              <w:spacing w:after="0" w:line="259" w:lineRule="auto"/>
              <w:ind w:left="107" w:firstLine="0"/>
            </w:pPr>
            <w:r>
              <w:rPr>
                <w:sz w:val="20"/>
              </w:rPr>
              <w:t xml:space="preserve">$83.00  </w:t>
            </w:r>
          </w:p>
        </w:tc>
        <w:tc>
          <w:tcPr>
            <w:tcW w:w="1214" w:type="dxa"/>
            <w:tcBorders>
              <w:top w:val="single" w:color="000000" w:sz="4" w:space="0"/>
              <w:left w:val="single" w:color="000000" w:sz="4" w:space="0"/>
              <w:bottom w:val="single" w:color="000000" w:sz="4" w:space="0"/>
              <w:right w:val="single" w:color="000000" w:sz="4" w:space="0"/>
            </w:tcBorders>
          </w:tcPr>
          <w:p w:rsidR="00A76526" w:rsidRDefault="006E0CDD" w14:paraId="026D5560" w14:textId="77777777">
            <w:pPr>
              <w:spacing w:after="0" w:line="259" w:lineRule="auto"/>
              <w:ind w:left="107" w:firstLine="0"/>
            </w:pPr>
            <w:r>
              <w:rPr>
                <w:sz w:val="20"/>
              </w:rPr>
              <w:t xml:space="preserve">$1,820,273  </w:t>
            </w:r>
          </w:p>
        </w:tc>
      </w:tr>
      <w:tr w:rsidR="00A76526" w14:paraId="69A30552" w14:textId="77777777">
        <w:trPr>
          <w:trHeight w:val="257"/>
        </w:trPr>
        <w:tc>
          <w:tcPr>
            <w:tcW w:w="1214"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01024993" w14:textId="77777777">
            <w:pPr>
              <w:spacing w:after="0" w:line="259" w:lineRule="auto"/>
              <w:ind w:left="104" w:firstLine="0"/>
            </w:pPr>
            <w:r>
              <w:rPr>
                <w:b/>
                <w:sz w:val="20"/>
              </w:rPr>
              <w:t xml:space="preserve">Total </w:t>
            </w:r>
            <w:r>
              <w:rPr>
                <w:sz w:val="20"/>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4FCD4CC4" w14:textId="77777777">
            <w:pPr>
              <w:spacing w:after="0" w:line="259" w:lineRule="auto"/>
              <w:ind w:left="108" w:firstLine="0"/>
            </w:pPr>
            <w:r>
              <w:rPr>
                <w:sz w:val="20"/>
              </w:rPr>
              <w:t xml:space="preserve">207  </w:t>
            </w:r>
          </w:p>
        </w:tc>
        <w:tc>
          <w:tcPr>
            <w:tcW w:w="1250"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1206D62C" w14:textId="77777777">
            <w:pPr>
              <w:spacing w:after="0" w:line="259" w:lineRule="auto"/>
              <w:ind w:left="107" w:firstLine="0"/>
            </w:pPr>
            <w:r>
              <w:rPr>
                <w:sz w:val="20"/>
              </w:rPr>
              <w:t xml:space="preserve">1 - 2  </w:t>
            </w:r>
          </w:p>
        </w:tc>
        <w:tc>
          <w:tcPr>
            <w:tcW w:w="1046"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2B530232" w14:textId="77777777">
            <w:pPr>
              <w:spacing w:after="0" w:line="259" w:lineRule="auto"/>
              <w:ind w:left="108" w:firstLine="0"/>
            </w:pPr>
            <w:r>
              <w:rPr>
                <w:sz w:val="20"/>
              </w:rPr>
              <w:t xml:space="preserve">207**  </w:t>
            </w:r>
          </w:p>
        </w:tc>
        <w:tc>
          <w:tcPr>
            <w:tcW w:w="974"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2A87F216" w14:textId="77777777">
            <w:pPr>
              <w:spacing w:after="0" w:line="259" w:lineRule="auto"/>
              <w:ind w:left="107" w:firstLine="0"/>
            </w:pPr>
            <w:r>
              <w:rPr>
                <w:sz w:val="20"/>
              </w:rPr>
              <w:t xml:space="preserve">varies  </w:t>
            </w:r>
          </w:p>
        </w:tc>
        <w:tc>
          <w:tcPr>
            <w:tcW w:w="857"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3C5EF921" w14:textId="77777777">
            <w:pPr>
              <w:spacing w:after="0" w:line="259" w:lineRule="auto"/>
              <w:ind w:left="108" w:firstLine="0"/>
            </w:pPr>
            <w:r>
              <w:rPr>
                <w:sz w:val="20"/>
              </w:rPr>
              <w:t xml:space="preserve">39,456  </w:t>
            </w:r>
          </w:p>
        </w:tc>
        <w:tc>
          <w:tcPr>
            <w:tcW w:w="1068"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2288373D" w14:textId="77777777">
            <w:pPr>
              <w:spacing w:after="0" w:line="259" w:lineRule="auto"/>
              <w:ind w:left="107" w:firstLine="0"/>
            </w:pPr>
            <w:r>
              <w:rPr>
                <w:sz w:val="20"/>
              </w:rPr>
              <w:t xml:space="preserve">Varies  </w:t>
            </w:r>
          </w:p>
        </w:tc>
        <w:tc>
          <w:tcPr>
            <w:tcW w:w="1214"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5EBBE73D" w14:textId="77777777">
            <w:pPr>
              <w:spacing w:after="0" w:line="259" w:lineRule="auto"/>
              <w:ind w:left="107" w:firstLine="0"/>
            </w:pPr>
            <w:r>
              <w:rPr>
                <w:sz w:val="20"/>
              </w:rPr>
              <w:t xml:space="preserve">3,292,373*  </w:t>
            </w:r>
          </w:p>
        </w:tc>
      </w:tr>
    </w:tbl>
    <w:p w:rsidR="00A76526" w:rsidRDefault="006E0CDD" w14:paraId="2E1005CA" w14:textId="77777777">
      <w:pPr>
        <w:spacing w:after="332" w:line="229" w:lineRule="auto"/>
        <w:ind w:left="1771" w:right="3908" w:firstLine="0"/>
      </w:pPr>
      <w:r>
        <w:rPr>
          <w:sz w:val="16"/>
        </w:rPr>
        <w:t xml:space="preserve">*This total does not account for costs of hiring an independent auditing firm. **The total accounts for 1 -2 annual responses per respondent. </w:t>
      </w:r>
      <w:r>
        <w:t xml:space="preserve"> </w:t>
      </w:r>
    </w:p>
    <w:p w:rsidR="00A76526" w:rsidRDefault="006E0CDD" w14:paraId="37BAD88C" w14:textId="77777777">
      <w:pPr>
        <w:spacing w:after="0" w:line="259" w:lineRule="auto"/>
        <w:ind w:left="0" w:right="4137" w:firstLine="0"/>
        <w:jc w:val="right"/>
      </w:pPr>
      <w:r>
        <w:t xml:space="preserve">Total Costs ($)  </w:t>
      </w:r>
    </w:p>
    <w:tbl>
      <w:tblPr>
        <w:tblStyle w:val="TableGrid"/>
        <w:tblW w:w="6468" w:type="dxa"/>
        <w:tblInd w:w="2250" w:type="dxa"/>
        <w:tblCellMar>
          <w:left w:w="104" w:type="dxa"/>
          <w:right w:w="115" w:type="dxa"/>
        </w:tblCellMar>
        <w:tblLook w:val="04A0" w:firstRow="1" w:lastRow="0" w:firstColumn="1" w:lastColumn="0" w:noHBand="0" w:noVBand="1"/>
      </w:tblPr>
      <w:tblGrid>
        <w:gridCol w:w="4384"/>
        <w:gridCol w:w="2084"/>
      </w:tblGrid>
      <w:tr w:rsidR="00A76526" w14:paraId="114874A4" w14:textId="77777777">
        <w:trPr>
          <w:trHeight w:val="295"/>
        </w:trPr>
        <w:tc>
          <w:tcPr>
            <w:tcW w:w="4384" w:type="dxa"/>
            <w:tcBorders>
              <w:top w:val="single" w:color="000000" w:sz="4" w:space="0"/>
              <w:left w:val="single" w:color="000000" w:sz="4" w:space="0"/>
              <w:bottom w:val="single" w:color="000000" w:sz="4" w:space="0"/>
              <w:right w:val="single" w:color="000000" w:sz="4" w:space="0"/>
            </w:tcBorders>
          </w:tcPr>
          <w:p w:rsidR="00A76526" w:rsidRDefault="006E0CDD" w14:paraId="16123540" w14:textId="77777777">
            <w:pPr>
              <w:spacing w:after="0" w:line="259" w:lineRule="auto"/>
              <w:ind w:left="0" w:firstLine="0"/>
            </w:pPr>
            <w:r>
              <w:rPr>
                <w:sz w:val="20"/>
              </w:rPr>
              <w:t>Routine Audits</w:t>
            </w:r>
            <w:r>
              <w:rPr>
                <w:rFonts w:ascii="Calibri" w:hAnsi="Calibri" w:eastAsia="Calibri" w:cs="Calibri"/>
                <w:sz w:val="20"/>
              </w:rPr>
              <w:t xml:space="preserve"> </w:t>
            </w:r>
            <w:r>
              <w:rPr>
                <w:sz w:val="20"/>
              </w:rPr>
              <w:t xml:space="preserve"> </w:t>
            </w:r>
          </w:p>
        </w:tc>
        <w:tc>
          <w:tcPr>
            <w:tcW w:w="2084" w:type="dxa"/>
            <w:tcBorders>
              <w:top w:val="single" w:color="000000" w:sz="4" w:space="0"/>
              <w:left w:val="single" w:color="000000" w:sz="4" w:space="0"/>
              <w:bottom w:val="single" w:color="000000" w:sz="4" w:space="0"/>
              <w:right w:val="single" w:color="000000" w:sz="4" w:space="0"/>
            </w:tcBorders>
          </w:tcPr>
          <w:p w:rsidR="00A76526" w:rsidRDefault="006E0CDD" w14:paraId="5391892D" w14:textId="77777777">
            <w:pPr>
              <w:spacing w:after="0" w:line="259" w:lineRule="auto"/>
              <w:ind w:left="4" w:firstLine="0"/>
            </w:pPr>
            <w:r>
              <w:rPr>
                <w:sz w:val="20"/>
              </w:rPr>
              <w:t xml:space="preserve">1,472,100 </w:t>
            </w:r>
          </w:p>
        </w:tc>
      </w:tr>
      <w:tr w:rsidR="00A76526" w14:paraId="4C429D01" w14:textId="77777777">
        <w:trPr>
          <w:trHeight w:val="298"/>
        </w:trPr>
        <w:tc>
          <w:tcPr>
            <w:tcW w:w="4384" w:type="dxa"/>
            <w:tcBorders>
              <w:top w:val="single" w:color="000000" w:sz="4" w:space="0"/>
              <w:left w:val="single" w:color="000000" w:sz="4" w:space="0"/>
              <w:bottom w:val="single" w:color="000000" w:sz="4" w:space="0"/>
              <w:right w:val="single" w:color="000000" w:sz="4" w:space="0"/>
            </w:tcBorders>
          </w:tcPr>
          <w:p w:rsidR="00A76526" w:rsidRDefault="006E0CDD" w14:paraId="23AF83A2" w14:textId="77777777">
            <w:pPr>
              <w:spacing w:after="0" w:line="259" w:lineRule="auto"/>
              <w:ind w:left="67" w:firstLine="0"/>
            </w:pPr>
            <w:r>
              <w:rPr>
                <w:sz w:val="20"/>
              </w:rPr>
              <w:t xml:space="preserve">Independent Auditing (21 x 150,000) </w:t>
            </w:r>
          </w:p>
        </w:tc>
        <w:tc>
          <w:tcPr>
            <w:tcW w:w="2084" w:type="dxa"/>
            <w:tcBorders>
              <w:top w:val="single" w:color="000000" w:sz="4" w:space="0"/>
              <w:left w:val="single" w:color="000000" w:sz="4" w:space="0"/>
              <w:bottom w:val="single" w:color="000000" w:sz="4" w:space="0"/>
              <w:right w:val="single" w:color="000000" w:sz="4" w:space="0"/>
            </w:tcBorders>
          </w:tcPr>
          <w:p w:rsidR="00A76526" w:rsidRDefault="006E0CDD" w14:paraId="1F599F57" w14:textId="77777777">
            <w:pPr>
              <w:spacing w:after="0" w:line="259" w:lineRule="auto"/>
              <w:ind w:left="4" w:firstLine="0"/>
            </w:pPr>
            <w:r>
              <w:rPr>
                <w:sz w:val="20"/>
              </w:rPr>
              <w:t xml:space="preserve">3,150,000 </w:t>
            </w:r>
          </w:p>
        </w:tc>
      </w:tr>
      <w:tr w:rsidR="00A76526" w14:paraId="4DEA1247" w14:textId="77777777">
        <w:trPr>
          <w:trHeight w:val="299"/>
        </w:trPr>
        <w:tc>
          <w:tcPr>
            <w:tcW w:w="4384" w:type="dxa"/>
            <w:tcBorders>
              <w:top w:val="single" w:color="000000" w:sz="4" w:space="0"/>
              <w:left w:val="single" w:color="000000" w:sz="4" w:space="0"/>
              <w:bottom w:val="single" w:color="000000" w:sz="4" w:space="0"/>
              <w:right w:val="single" w:color="000000" w:sz="4" w:space="0"/>
            </w:tcBorders>
          </w:tcPr>
          <w:p w:rsidR="00A76526" w:rsidRDefault="006E0CDD" w14:paraId="328E0562" w14:textId="77777777">
            <w:pPr>
              <w:spacing w:after="0" w:line="259" w:lineRule="auto"/>
              <w:ind w:left="67" w:firstLine="0"/>
            </w:pPr>
            <w:r>
              <w:rPr>
                <w:sz w:val="20"/>
              </w:rPr>
              <w:t xml:space="preserve">Monitoring  </w:t>
            </w:r>
          </w:p>
        </w:tc>
        <w:tc>
          <w:tcPr>
            <w:tcW w:w="2084" w:type="dxa"/>
            <w:tcBorders>
              <w:top w:val="single" w:color="000000" w:sz="4" w:space="0"/>
              <w:left w:val="single" w:color="000000" w:sz="4" w:space="0"/>
              <w:bottom w:val="single" w:color="000000" w:sz="4" w:space="0"/>
              <w:right w:val="single" w:color="000000" w:sz="4" w:space="0"/>
            </w:tcBorders>
          </w:tcPr>
          <w:p w:rsidR="00A76526" w:rsidRDefault="006E0CDD" w14:paraId="0D714829" w14:textId="77777777">
            <w:pPr>
              <w:spacing w:after="0" w:line="259" w:lineRule="auto"/>
              <w:ind w:left="4" w:firstLine="0"/>
            </w:pPr>
            <w:r>
              <w:rPr>
                <w:sz w:val="20"/>
              </w:rPr>
              <w:t xml:space="preserve">1,820,273  </w:t>
            </w:r>
          </w:p>
        </w:tc>
      </w:tr>
      <w:tr w:rsidR="00A76526" w14:paraId="029555EC" w14:textId="77777777">
        <w:trPr>
          <w:trHeight w:val="290"/>
        </w:trPr>
        <w:tc>
          <w:tcPr>
            <w:tcW w:w="4384"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27CC0F47" w14:textId="77777777">
            <w:pPr>
              <w:spacing w:after="0" w:line="259" w:lineRule="auto"/>
              <w:ind w:left="67" w:firstLine="0"/>
            </w:pPr>
            <w:r>
              <w:rPr>
                <w:sz w:val="20"/>
              </w:rPr>
              <w:t>Total Cost</w:t>
            </w:r>
            <w:r>
              <w:rPr>
                <w:rFonts w:ascii="Calibri" w:hAnsi="Calibri" w:eastAsia="Calibri" w:cs="Calibri"/>
                <w:sz w:val="20"/>
              </w:rPr>
              <w:t xml:space="preserve"> </w:t>
            </w:r>
            <w:r>
              <w:rPr>
                <w:sz w:val="20"/>
              </w:rPr>
              <w:t xml:space="preserve"> </w:t>
            </w:r>
          </w:p>
        </w:tc>
        <w:tc>
          <w:tcPr>
            <w:tcW w:w="2084" w:type="dxa"/>
            <w:tcBorders>
              <w:top w:val="single" w:color="000000" w:sz="4" w:space="0"/>
              <w:left w:val="single" w:color="000000" w:sz="4" w:space="0"/>
              <w:bottom w:val="single" w:color="000000" w:sz="4" w:space="0"/>
              <w:right w:val="single" w:color="000000" w:sz="4" w:space="0"/>
            </w:tcBorders>
            <w:shd w:val="clear" w:color="auto" w:fill="F2F2F2"/>
          </w:tcPr>
          <w:p w:rsidR="00A76526" w:rsidRDefault="006E0CDD" w14:paraId="5A72D655" w14:textId="77777777">
            <w:pPr>
              <w:spacing w:after="0" w:line="259" w:lineRule="auto"/>
              <w:ind w:left="4" w:firstLine="0"/>
            </w:pPr>
            <w:r>
              <w:rPr>
                <w:sz w:val="20"/>
              </w:rPr>
              <w:t xml:space="preserve">6,442,373 </w:t>
            </w:r>
          </w:p>
        </w:tc>
      </w:tr>
    </w:tbl>
    <w:p w:rsidR="00A76526" w:rsidRDefault="006E0CDD" w14:paraId="360DE673" w14:textId="77777777">
      <w:pPr>
        <w:spacing w:after="4" w:line="259" w:lineRule="auto"/>
        <w:ind w:left="1339" w:right="2329" w:firstLine="0"/>
      </w:pPr>
      <w:r>
        <w:t xml:space="preserve"> </w:t>
      </w:r>
    </w:p>
    <w:p w:rsidR="00A76526" w:rsidRDefault="006E0CDD" w14:paraId="4E4E8798" w14:textId="77777777">
      <w:pPr>
        <w:pStyle w:val="Heading2"/>
        <w:ind w:left="1334"/>
      </w:pPr>
      <w:r>
        <w:t>Attachments (Timeliness Monitoring)</w:t>
      </w:r>
      <w:r>
        <w:rPr>
          <w:u w:val="none"/>
        </w:rPr>
        <w:t xml:space="preserve">  </w:t>
      </w:r>
    </w:p>
    <w:p w:rsidR="00A76526" w:rsidRDefault="006E0CDD" w14:paraId="35B4BD71" w14:textId="77777777">
      <w:pPr>
        <w:spacing w:after="0" w:line="259" w:lineRule="auto"/>
        <w:ind w:left="1440" w:firstLine="0"/>
      </w:pPr>
      <w:r>
        <w:t xml:space="preserve"> </w:t>
      </w:r>
    </w:p>
    <w:tbl>
      <w:tblPr>
        <w:tblStyle w:val="TableGrid"/>
        <w:tblW w:w="9895" w:type="dxa"/>
        <w:tblInd w:w="1247" w:type="dxa"/>
        <w:tblCellMar>
          <w:right w:w="20" w:type="dxa"/>
        </w:tblCellMar>
        <w:tblLook w:val="04A0" w:firstRow="1" w:lastRow="0" w:firstColumn="1" w:lastColumn="0" w:noHBand="0" w:noVBand="1"/>
      </w:tblPr>
      <w:tblGrid>
        <w:gridCol w:w="2468"/>
        <w:gridCol w:w="1253"/>
        <w:gridCol w:w="1531"/>
        <w:gridCol w:w="1433"/>
        <w:gridCol w:w="1430"/>
        <w:gridCol w:w="1780"/>
      </w:tblGrid>
      <w:tr w:rsidR="00A76526" w14:paraId="017CC95F" w14:textId="77777777">
        <w:trPr>
          <w:trHeight w:val="503"/>
        </w:trPr>
        <w:tc>
          <w:tcPr>
            <w:tcW w:w="246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1D46F1D" w14:textId="77777777">
            <w:pPr>
              <w:spacing w:after="0" w:line="259" w:lineRule="auto"/>
              <w:ind w:left="104" w:firstLine="0"/>
            </w:pPr>
            <w:r>
              <w:rPr>
                <w:b/>
                <w:color w:val="FFFFFF"/>
                <w:sz w:val="20"/>
              </w:rPr>
              <w:t xml:space="preserve">Document Title </w:t>
            </w:r>
            <w:r>
              <w:t xml:space="preserve"> </w:t>
            </w:r>
          </w:p>
        </w:tc>
        <w:tc>
          <w:tcPr>
            <w:tcW w:w="125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DB7AE48" w14:textId="77777777">
            <w:pPr>
              <w:spacing w:after="0" w:line="259" w:lineRule="auto"/>
              <w:ind w:left="108" w:firstLine="0"/>
            </w:pPr>
            <w:r>
              <w:rPr>
                <w:b/>
                <w:color w:val="FFFFFF"/>
                <w:sz w:val="20"/>
              </w:rPr>
              <w:t xml:space="preserve">Description </w:t>
            </w:r>
            <w:r>
              <w:t xml:space="preserve"> </w:t>
            </w:r>
          </w:p>
        </w:tc>
        <w:tc>
          <w:tcPr>
            <w:tcW w:w="153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AA5FF03" w14:textId="77777777">
            <w:pPr>
              <w:spacing w:after="0" w:line="259" w:lineRule="auto"/>
              <w:ind w:left="108" w:firstLine="0"/>
            </w:pPr>
            <w:r>
              <w:rPr>
                <w:b/>
                <w:color w:val="FFFFFF"/>
                <w:sz w:val="20"/>
              </w:rPr>
              <w:t xml:space="preserve">Purpose </w:t>
            </w:r>
            <w:r>
              <w:t xml:space="preserve"> </w:t>
            </w:r>
          </w:p>
        </w:tc>
        <w:tc>
          <w:tcPr>
            <w:tcW w:w="143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1D34DD80" w14:textId="77777777">
            <w:pPr>
              <w:spacing w:after="0" w:line="259" w:lineRule="auto"/>
              <w:ind w:left="106" w:firstLine="0"/>
            </w:pPr>
            <w:r>
              <w:rPr>
                <w:b/>
                <w:color w:val="FFFFFF"/>
                <w:sz w:val="20"/>
              </w:rPr>
              <w:t xml:space="preserve">Respondents </w:t>
            </w:r>
            <w:r>
              <w:t xml:space="preserve"> </w:t>
            </w:r>
          </w:p>
        </w:tc>
        <w:tc>
          <w:tcPr>
            <w:tcW w:w="1430"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10222EF3" w14:textId="77777777">
            <w:pPr>
              <w:spacing w:after="0" w:line="259" w:lineRule="auto"/>
              <w:ind w:left="106" w:firstLine="0"/>
            </w:pPr>
            <w:r>
              <w:rPr>
                <w:b/>
                <w:color w:val="FFFFFF"/>
                <w:sz w:val="20"/>
              </w:rPr>
              <w:t xml:space="preserve">Reporting Frequency </w:t>
            </w:r>
            <w:r>
              <w:t xml:space="preserve"> </w:t>
            </w:r>
          </w:p>
        </w:tc>
        <w:tc>
          <w:tcPr>
            <w:tcW w:w="1780"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A6FE3A4" w14:textId="77777777">
            <w:pPr>
              <w:spacing w:after="0" w:line="259" w:lineRule="auto"/>
              <w:ind w:left="106" w:right="16" w:firstLine="0"/>
            </w:pPr>
            <w:r>
              <w:rPr>
                <w:b/>
                <w:color w:val="FFFFFF"/>
                <w:sz w:val="20"/>
              </w:rPr>
              <w:t xml:space="preserve">Time Per Response </w:t>
            </w:r>
            <w:r>
              <w:t xml:space="preserve"> </w:t>
            </w:r>
          </w:p>
        </w:tc>
      </w:tr>
      <w:tr w:rsidR="00A76526" w14:paraId="58094595" w14:textId="77777777">
        <w:trPr>
          <w:trHeight w:val="2951"/>
        </w:trPr>
        <w:tc>
          <w:tcPr>
            <w:tcW w:w="2468" w:type="dxa"/>
            <w:tcBorders>
              <w:top w:val="single" w:color="000000" w:sz="4" w:space="0"/>
              <w:left w:val="single" w:color="000000" w:sz="4" w:space="0"/>
              <w:bottom w:val="single" w:color="000000" w:sz="4" w:space="0"/>
              <w:right w:val="single" w:color="000000" w:sz="4" w:space="0"/>
            </w:tcBorders>
          </w:tcPr>
          <w:p w:rsidR="00A76526" w:rsidRDefault="006E0CDD" w14:paraId="2B45FD3B" w14:textId="77777777">
            <w:pPr>
              <w:spacing w:after="0" w:line="259" w:lineRule="auto"/>
              <w:ind w:left="104" w:firstLine="0"/>
            </w:pPr>
            <w:r>
              <w:rPr>
                <w:sz w:val="20"/>
              </w:rPr>
              <w:t xml:space="preserve">Part D Coverage </w:t>
            </w:r>
            <w:r>
              <w:t xml:space="preserve"> </w:t>
            </w:r>
          </w:p>
          <w:p w:rsidR="00A76526" w:rsidRDefault="006E0CDD" w14:paraId="3710915C" w14:textId="77777777">
            <w:pPr>
              <w:spacing w:after="0" w:line="235" w:lineRule="auto"/>
              <w:ind w:left="104" w:right="20" w:firstLine="0"/>
            </w:pPr>
            <w:r>
              <w:rPr>
                <w:sz w:val="20"/>
              </w:rPr>
              <w:t xml:space="preserve">Determinations, Appeals and Grievances (CDAG) Program Area Audit </w:t>
            </w:r>
            <w:r>
              <w:t xml:space="preserve"> </w:t>
            </w:r>
          </w:p>
          <w:p w:rsidR="00A76526" w:rsidRDefault="006E0CDD" w14:paraId="11A53BFF" w14:textId="77777777">
            <w:pPr>
              <w:spacing w:after="0" w:line="259" w:lineRule="auto"/>
              <w:ind w:left="104" w:firstLine="0"/>
            </w:pPr>
            <w:r>
              <w:rPr>
                <w:sz w:val="20"/>
              </w:rPr>
              <w:t xml:space="preserve">Process and Data Request </w:t>
            </w:r>
            <w:r>
              <w:rPr>
                <w:i/>
                <w:sz w:val="20"/>
              </w:rPr>
              <w:t xml:space="preserve">(AttachmentIIICDAGA </w:t>
            </w:r>
            <w:r>
              <w:t xml:space="preserve"> </w:t>
            </w:r>
            <w:r>
              <w:rPr>
                <w:i/>
                <w:sz w:val="20"/>
              </w:rPr>
              <w:t>uditProcessDataReques.pdf)</w:t>
            </w:r>
            <w:r>
              <w:rPr>
                <w:sz w:val="20"/>
              </w:rPr>
              <w:t xml:space="preserve"> </w:t>
            </w:r>
          </w:p>
        </w:tc>
        <w:tc>
          <w:tcPr>
            <w:tcW w:w="1253" w:type="dxa"/>
            <w:tcBorders>
              <w:top w:val="single" w:color="000000" w:sz="4" w:space="0"/>
              <w:left w:val="single" w:color="000000" w:sz="4" w:space="0"/>
              <w:bottom w:val="single" w:color="000000" w:sz="4" w:space="0"/>
              <w:right w:val="single" w:color="000000" w:sz="4" w:space="0"/>
            </w:tcBorders>
          </w:tcPr>
          <w:p w:rsidR="00A76526" w:rsidRDefault="006E0CDD" w14:paraId="0AFB5F09" w14:textId="77777777">
            <w:pPr>
              <w:spacing w:after="571" w:line="252" w:lineRule="auto"/>
              <w:ind w:left="108" w:firstLine="0"/>
            </w:pPr>
            <w:r>
              <w:rPr>
                <w:sz w:val="20"/>
              </w:rPr>
              <w:t xml:space="preserve">CDAG audit process and data request </w:t>
            </w:r>
            <w:r>
              <w:t xml:space="preserve"> </w:t>
            </w:r>
          </w:p>
          <w:p w:rsidR="00A76526" w:rsidRDefault="006E0CDD" w14:paraId="687994FD" w14:textId="77777777">
            <w:pPr>
              <w:spacing w:after="0" w:line="259" w:lineRule="auto"/>
              <w:ind w:left="-19" w:firstLine="0"/>
            </w:pPr>
            <w:r>
              <w:t xml:space="preserve"> </w:t>
            </w:r>
          </w:p>
        </w:tc>
        <w:tc>
          <w:tcPr>
            <w:tcW w:w="1531" w:type="dxa"/>
            <w:tcBorders>
              <w:top w:val="single" w:color="000000" w:sz="4" w:space="0"/>
              <w:left w:val="single" w:color="000000" w:sz="4" w:space="0"/>
              <w:bottom w:val="single" w:color="000000" w:sz="4" w:space="0"/>
              <w:right w:val="single" w:color="000000" w:sz="4" w:space="0"/>
            </w:tcBorders>
          </w:tcPr>
          <w:p w:rsidR="00A76526" w:rsidRDefault="006E0CDD" w14:paraId="1B559B02" w14:textId="77777777">
            <w:pPr>
              <w:spacing w:after="0" w:line="259" w:lineRule="auto"/>
              <w:ind w:left="108" w:firstLine="0"/>
            </w:pPr>
            <w:r>
              <w:rPr>
                <w:sz w:val="20"/>
              </w:rPr>
              <w:t xml:space="preserve">To evaluate </w:t>
            </w:r>
            <w:r>
              <w:t xml:space="preserve"> </w:t>
            </w:r>
          </w:p>
          <w:p w:rsidR="00A76526" w:rsidRDefault="006E0CDD" w14:paraId="3E28612F" w14:textId="77777777">
            <w:pPr>
              <w:spacing w:after="0" w:line="259" w:lineRule="auto"/>
              <w:ind w:left="108" w:firstLine="0"/>
            </w:pPr>
            <w:r>
              <w:rPr>
                <w:sz w:val="20"/>
              </w:rPr>
              <w:t xml:space="preserve">Coverage </w:t>
            </w:r>
            <w:r>
              <w:t xml:space="preserve"> </w:t>
            </w:r>
          </w:p>
          <w:p w:rsidR="00A76526" w:rsidRDefault="006E0CDD" w14:paraId="2E253087" w14:textId="77777777">
            <w:pPr>
              <w:spacing w:after="0" w:line="260" w:lineRule="auto"/>
              <w:ind w:left="108" w:firstLine="0"/>
            </w:pPr>
            <w:r>
              <w:rPr>
                <w:sz w:val="20"/>
              </w:rPr>
              <w:t xml:space="preserve">Determinations, </w:t>
            </w:r>
            <w:r>
              <w:t xml:space="preserve"> </w:t>
            </w:r>
            <w:r>
              <w:rPr>
                <w:sz w:val="20"/>
              </w:rPr>
              <w:t xml:space="preserve">Appeals and </w:t>
            </w:r>
            <w:r>
              <w:t xml:space="preserve"> </w:t>
            </w:r>
          </w:p>
          <w:p w:rsidR="00A76526" w:rsidRDefault="006E0CDD" w14:paraId="63C36676" w14:textId="77777777">
            <w:pPr>
              <w:spacing w:after="2" w:line="259" w:lineRule="auto"/>
              <w:ind w:left="108" w:firstLine="0"/>
            </w:pPr>
            <w:r>
              <w:rPr>
                <w:sz w:val="20"/>
              </w:rPr>
              <w:t xml:space="preserve">Grievances for </w:t>
            </w:r>
            <w:r>
              <w:t xml:space="preserve"> </w:t>
            </w:r>
          </w:p>
          <w:p w:rsidR="00A76526" w:rsidRDefault="006E0CDD" w14:paraId="5A3E9847" w14:textId="77777777">
            <w:pPr>
              <w:spacing w:after="0" w:line="259" w:lineRule="auto"/>
              <w:ind w:left="108" w:firstLine="0"/>
            </w:pPr>
            <w:r>
              <w:rPr>
                <w:sz w:val="20"/>
              </w:rPr>
              <w:t xml:space="preserve">MA and Part D </w:t>
            </w:r>
            <w:r>
              <w:t xml:space="preserve"> </w:t>
            </w:r>
          </w:p>
          <w:p w:rsidR="00A76526" w:rsidRDefault="006E0CDD" w14:paraId="2E64CCB6" w14:textId="77777777">
            <w:pPr>
              <w:spacing w:after="0" w:line="259" w:lineRule="auto"/>
              <w:ind w:left="108" w:firstLine="0"/>
            </w:pPr>
            <w:r>
              <w:rPr>
                <w:sz w:val="20"/>
              </w:rPr>
              <w:t xml:space="preserve">Sponsors </w:t>
            </w:r>
            <w:r>
              <w:t xml:space="preserve"> </w:t>
            </w:r>
          </w:p>
        </w:tc>
        <w:tc>
          <w:tcPr>
            <w:tcW w:w="1433" w:type="dxa"/>
            <w:tcBorders>
              <w:top w:val="single" w:color="000000" w:sz="4" w:space="0"/>
              <w:left w:val="single" w:color="000000" w:sz="4" w:space="0"/>
              <w:bottom w:val="single" w:color="000000" w:sz="4" w:space="0"/>
              <w:right w:val="single" w:color="000000" w:sz="4" w:space="0"/>
            </w:tcBorders>
          </w:tcPr>
          <w:p w:rsidR="00A76526" w:rsidRDefault="006E0CDD" w14:paraId="6C0E31B0" w14:textId="77777777">
            <w:pPr>
              <w:spacing w:after="0" w:line="257" w:lineRule="auto"/>
              <w:ind w:left="106" w:right="21" w:firstLine="0"/>
            </w:pPr>
            <w:r>
              <w:rPr>
                <w:sz w:val="20"/>
              </w:rPr>
              <w:t xml:space="preserve">MA and Part </w:t>
            </w:r>
            <w:r>
              <w:t xml:space="preserve"> </w:t>
            </w:r>
            <w:r>
              <w:rPr>
                <w:sz w:val="20"/>
              </w:rPr>
              <w:t xml:space="preserve">D Plan </w:t>
            </w:r>
            <w:r>
              <w:t xml:space="preserve"> </w:t>
            </w:r>
          </w:p>
          <w:p w:rsidR="00A76526" w:rsidRDefault="006E0CDD" w14:paraId="77952964" w14:textId="77777777">
            <w:pPr>
              <w:spacing w:after="0" w:line="259" w:lineRule="auto"/>
              <w:ind w:left="106" w:firstLine="0"/>
            </w:pPr>
            <w:r>
              <w:rPr>
                <w:sz w:val="20"/>
              </w:rPr>
              <w:t xml:space="preserve">Sponsors </w:t>
            </w:r>
            <w:r>
              <w:t xml:space="preserve"> </w:t>
            </w:r>
          </w:p>
        </w:tc>
        <w:tc>
          <w:tcPr>
            <w:tcW w:w="1430" w:type="dxa"/>
            <w:tcBorders>
              <w:top w:val="single" w:color="000000" w:sz="4" w:space="0"/>
              <w:left w:val="single" w:color="000000" w:sz="4" w:space="0"/>
              <w:bottom w:val="single" w:color="000000" w:sz="4" w:space="0"/>
              <w:right w:val="single" w:color="000000" w:sz="4" w:space="0"/>
            </w:tcBorders>
          </w:tcPr>
          <w:p w:rsidR="00A76526" w:rsidRDefault="006E0CDD" w14:paraId="3061D64B" w14:textId="77777777">
            <w:pPr>
              <w:spacing w:line="232" w:lineRule="auto"/>
              <w:ind w:left="106" w:firstLine="0"/>
            </w:pPr>
            <w:r>
              <w:rPr>
                <w:sz w:val="20"/>
              </w:rPr>
              <w:t xml:space="preserve">We audit approx. 1/6 to </w:t>
            </w:r>
            <w:r>
              <w:t xml:space="preserve"> </w:t>
            </w:r>
          </w:p>
          <w:p w:rsidR="00A76526" w:rsidRDefault="006E0CDD" w14:paraId="3466C38E" w14:textId="77777777">
            <w:pPr>
              <w:spacing w:after="0" w:line="259" w:lineRule="auto"/>
              <w:ind w:left="106" w:firstLine="0"/>
            </w:pPr>
            <w:r>
              <w:rPr>
                <w:sz w:val="20"/>
              </w:rPr>
              <w:t xml:space="preserve">¼ of MA and </w:t>
            </w:r>
            <w:r>
              <w:t xml:space="preserve"> </w:t>
            </w:r>
          </w:p>
          <w:p w:rsidR="00A76526" w:rsidRDefault="006E0CDD" w14:paraId="6568DCED" w14:textId="77777777">
            <w:pPr>
              <w:spacing w:after="0" w:line="259" w:lineRule="auto"/>
              <w:ind w:left="106" w:right="32" w:firstLine="0"/>
            </w:pPr>
            <w:r>
              <w:rPr>
                <w:sz w:val="20"/>
              </w:rPr>
              <w:t xml:space="preserve">Part D Plan Sponsors annually. Additionally we will monitor timeliness on all sponsors annually. </w:t>
            </w:r>
            <w:r>
              <w:t xml:space="preserve"> </w:t>
            </w:r>
          </w:p>
        </w:tc>
        <w:tc>
          <w:tcPr>
            <w:tcW w:w="1780" w:type="dxa"/>
            <w:tcBorders>
              <w:top w:val="single" w:color="000000" w:sz="4" w:space="0"/>
              <w:left w:val="single" w:color="000000" w:sz="4" w:space="0"/>
              <w:bottom w:val="single" w:color="000000" w:sz="4" w:space="0"/>
              <w:right w:val="single" w:color="000000" w:sz="4" w:space="0"/>
            </w:tcBorders>
          </w:tcPr>
          <w:p w:rsidR="00A76526" w:rsidRDefault="006E0CDD" w14:paraId="02F04EBC" w14:textId="77777777">
            <w:pPr>
              <w:spacing w:after="0" w:line="259" w:lineRule="auto"/>
              <w:ind w:left="106" w:firstLine="0"/>
            </w:pPr>
            <w:r>
              <w:rPr>
                <w:sz w:val="20"/>
              </w:rPr>
              <w:t xml:space="preserve">These collection tools are administered simultaneously and responses for all areas does not exceed 8 weeks </w:t>
            </w:r>
            <w:r>
              <w:t xml:space="preserve"> </w:t>
            </w:r>
          </w:p>
        </w:tc>
      </w:tr>
    </w:tbl>
    <w:p w:rsidR="000F08D2" w:rsidRDefault="006E0CDD" w14:paraId="76BF4350" w14:textId="77777777">
      <w:pPr>
        <w:spacing w:after="0" w:line="259" w:lineRule="auto"/>
        <w:ind w:left="1440" w:firstLine="0"/>
      </w:pPr>
      <w:r>
        <w:t xml:space="preserve"> </w:t>
      </w:r>
      <w:r>
        <w:tab/>
        <w:t xml:space="preserve"> </w:t>
      </w:r>
    </w:p>
    <w:p w:rsidR="000F08D2" w:rsidRDefault="000F08D2" w14:paraId="22865145" w14:textId="77777777">
      <w:pPr>
        <w:spacing w:after="160" w:line="259" w:lineRule="auto"/>
        <w:ind w:left="0" w:firstLine="0"/>
      </w:pPr>
      <w:r>
        <w:br w:type="page"/>
      </w:r>
    </w:p>
    <w:p w:rsidR="00A76526" w:rsidRDefault="00A76526" w14:paraId="15E88BA0" w14:textId="77777777">
      <w:pPr>
        <w:spacing w:after="0" w:line="259" w:lineRule="auto"/>
        <w:ind w:left="1440" w:firstLine="0"/>
      </w:pPr>
    </w:p>
    <w:tbl>
      <w:tblPr>
        <w:tblStyle w:val="TableGrid"/>
        <w:tblW w:w="9895" w:type="dxa"/>
        <w:tblInd w:w="1247" w:type="dxa"/>
        <w:tblCellMar>
          <w:left w:w="104" w:type="dxa"/>
          <w:right w:w="36" w:type="dxa"/>
        </w:tblCellMar>
        <w:tblLook w:val="04A0" w:firstRow="1" w:lastRow="0" w:firstColumn="1" w:lastColumn="0" w:noHBand="0" w:noVBand="1"/>
      </w:tblPr>
      <w:tblGrid>
        <w:gridCol w:w="2428"/>
        <w:gridCol w:w="1255"/>
        <w:gridCol w:w="1536"/>
        <w:gridCol w:w="1440"/>
        <w:gridCol w:w="1440"/>
        <w:gridCol w:w="1796"/>
      </w:tblGrid>
      <w:tr w:rsidR="00A76526" w14:paraId="3E3FE4A2" w14:textId="77777777">
        <w:trPr>
          <w:trHeight w:val="504"/>
        </w:trPr>
        <w:tc>
          <w:tcPr>
            <w:tcW w:w="242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15413E83" w14:textId="77777777">
            <w:pPr>
              <w:spacing w:after="0" w:line="259" w:lineRule="auto"/>
              <w:ind w:left="0" w:firstLine="0"/>
            </w:pPr>
            <w:r>
              <w:rPr>
                <w:b/>
                <w:color w:val="FFFFFF"/>
                <w:sz w:val="20"/>
              </w:rPr>
              <w:t xml:space="preserve">Document Title </w:t>
            </w:r>
            <w:r>
              <w:t xml:space="preserve"> </w:t>
            </w:r>
          </w:p>
        </w:tc>
        <w:tc>
          <w:tcPr>
            <w:tcW w:w="1255"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307E2B6" w14:textId="77777777">
            <w:pPr>
              <w:spacing w:after="0" w:line="259" w:lineRule="auto"/>
              <w:ind w:left="1" w:firstLine="0"/>
            </w:pPr>
            <w:r>
              <w:rPr>
                <w:b/>
                <w:color w:val="FFFFFF"/>
                <w:sz w:val="20"/>
              </w:rPr>
              <w:t xml:space="preserve">Description </w:t>
            </w:r>
            <w:r>
              <w:t xml:space="preserve"> </w:t>
            </w:r>
          </w:p>
        </w:tc>
        <w:tc>
          <w:tcPr>
            <w:tcW w:w="153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60911FA8" w14:textId="77777777">
            <w:pPr>
              <w:spacing w:after="0" w:line="259" w:lineRule="auto"/>
              <w:ind w:left="4" w:firstLine="0"/>
            </w:pPr>
            <w:r>
              <w:rPr>
                <w:b/>
                <w:color w:val="FFFFFF"/>
                <w:sz w:val="20"/>
              </w:rPr>
              <w:t xml:space="preserve">Purpose </w:t>
            </w:r>
            <w: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3A784B12" w14:textId="77777777">
            <w:pPr>
              <w:spacing w:after="0" w:line="259" w:lineRule="auto"/>
              <w:ind w:left="1" w:firstLine="0"/>
            </w:pPr>
            <w:r>
              <w:rPr>
                <w:b/>
                <w:color w:val="FFFFFF"/>
                <w:sz w:val="20"/>
              </w:rPr>
              <w:t xml:space="preserve">Respondents </w:t>
            </w:r>
            <w: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33E4D69E" w14:textId="77777777">
            <w:pPr>
              <w:spacing w:after="0" w:line="259" w:lineRule="auto"/>
              <w:ind w:left="1" w:firstLine="0"/>
            </w:pPr>
            <w:r>
              <w:rPr>
                <w:b/>
                <w:color w:val="FFFFFF"/>
                <w:sz w:val="20"/>
              </w:rPr>
              <w:t xml:space="preserve">Reporting Frequency </w:t>
            </w:r>
            <w:r>
              <w:t xml:space="preserve"> </w:t>
            </w:r>
          </w:p>
        </w:tc>
        <w:tc>
          <w:tcPr>
            <w:tcW w:w="179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6D0A4682" w14:textId="77777777">
            <w:pPr>
              <w:spacing w:after="0" w:line="259" w:lineRule="auto"/>
              <w:ind w:left="1" w:right="17" w:firstLine="0"/>
            </w:pPr>
            <w:r>
              <w:rPr>
                <w:b/>
                <w:color w:val="FFFFFF"/>
                <w:sz w:val="20"/>
              </w:rPr>
              <w:t xml:space="preserve">Time Per Response </w:t>
            </w:r>
            <w:r>
              <w:t xml:space="preserve"> </w:t>
            </w:r>
          </w:p>
        </w:tc>
      </w:tr>
      <w:tr w:rsidR="00A76526" w14:paraId="32EFF538" w14:textId="77777777">
        <w:trPr>
          <w:trHeight w:val="2948"/>
        </w:trPr>
        <w:tc>
          <w:tcPr>
            <w:tcW w:w="2428" w:type="dxa"/>
            <w:tcBorders>
              <w:top w:val="single" w:color="000000" w:sz="4" w:space="0"/>
              <w:left w:val="single" w:color="000000" w:sz="4" w:space="0"/>
              <w:bottom w:val="single" w:color="000000" w:sz="4" w:space="0"/>
              <w:right w:val="single" w:color="000000" w:sz="4" w:space="0"/>
            </w:tcBorders>
          </w:tcPr>
          <w:p w:rsidR="00A76526" w:rsidRDefault="006E0CDD" w14:paraId="3432FAFC" w14:textId="77777777">
            <w:pPr>
              <w:spacing w:after="0" w:line="236" w:lineRule="auto"/>
              <w:ind w:left="0" w:firstLine="0"/>
            </w:pPr>
            <w:r>
              <w:rPr>
                <w:sz w:val="20"/>
              </w:rPr>
              <w:t xml:space="preserve">Part C Organization Determinations, Appeals and Grievances (ODAG) Program Area Audit </w:t>
            </w:r>
            <w:r>
              <w:t xml:space="preserve"> </w:t>
            </w:r>
          </w:p>
          <w:p w:rsidR="00A76526" w:rsidRDefault="006E0CDD" w14:paraId="22D3711D" w14:textId="77777777">
            <w:pPr>
              <w:spacing w:after="10" w:line="228" w:lineRule="auto"/>
              <w:ind w:left="0" w:firstLine="0"/>
            </w:pPr>
            <w:r>
              <w:rPr>
                <w:sz w:val="20"/>
              </w:rPr>
              <w:t xml:space="preserve">Process and Data Request </w:t>
            </w:r>
            <w:r>
              <w:rPr>
                <w:i/>
                <w:sz w:val="20"/>
              </w:rPr>
              <w:t xml:space="preserve">(AttachmentIVODAGA uditProcessDataRequest. </w:t>
            </w:r>
            <w:r>
              <w:t xml:space="preserve"> </w:t>
            </w:r>
          </w:p>
          <w:p w:rsidR="00A76526" w:rsidRDefault="006E0CDD" w14:paraId="24A717AA" w14:textId="77777777">
            <w:pPr>
              <w:spacing w:after="0" w:line="259" w:lineRule="auto"/>
              <w:ind w:left="0" w:firstLine="0"/>
            </w:pPr>
            <w:r>
              <w:rPr>
                <w:i/>
                <w:sz w:val="20"/>
              </w:rPr>
              <w:t>pdf)</w:t>
            </w:r>
            <w:r>
              <w:rPr>
                <w:sz w:val="20"/>
              </w:rPr>
              <w:t xml:space="preserve"> </w:t>
            </w:r>
            <w:r>
              <w:t xml:space="preserve"> </w:t>
            </w:r>
          </w:p>
        </w:tc>
        <w:tc>
          <w:tcPr>
            <w:tcW w:w="1255" w:type="dxa"/>
            <w:tcBorders>
              <w:top w:val="single" w:color="000000" w:sz="4" w:space="0"/>
              <w:left w:val="single" w:color="000000" w:sz="4" w:space="0"/>
              <w:bottom w:val="single" w:color="000000" w:sz="4" w:space="0"/>
              <w:right w:val="single" w:color="000000" w:sz="4" w:space="0"/>
            </w:tcBorders>
          </w:tcPr>
          <w:p w:rsidR="00A76526" w:rsidRDefault="006E0CDD" w14:paraId="39439C17" w14:textId="77777777">
            <w:pPr>
              <w:spacing w:after="0" w:line="259" w:lineRule="auto"/>
              <w:ind w:left="1" w:firstLine="0"/>
            </w:pPr>
            <w:r>
              <w:rPr>
                <w:sz w:val="20"/>
              </w:rPr>
              <w:t xml:space="preserve">ODAG audit process and data request </w:t>
            </w:r>
            <w:r>
              <w:t xml:space="preserve"> </w:t>
            </w:r>
          </w:p>
        </w:tc>
        <w:tc>
          <w:tcPr>
            <w:tcW w:w="1536" w:type="dxa"/>
            <w:tcBorders>
              <w:top w:val="single" w:color="000000" w:sz="4" w:space="0"/>
              <w:left w:val="single" w:color="000000" w:sz="4" w:space="0"/>
              <w:bottom w:val="single" w:color="000000" w:sz="4" w:space="0"/>
              <w:right w:val="single" w:color="000000" w:sz="4" w:space="0"/>
            </w:tcBorders>
          </w:tcPr>
          <w:p w:rsidR="00A76526" w:rsidRDefault="006E0CDD" w14:paraId="71C7F532" w14:textId="77777777">
            <w:pPr>
              <w:spacing w:after="0" w:line="259" w:lineRule="auto"/>
              <w:ind w:left="4" w:firstLine="0"/>
            </w:pPr>
            <w:r>
              <w:rPr>
                <w:sz w:val="20"/>
              </w:rPr>
              <w:t xml:space="preserve">To evaluate </w:t>
            </w:r>
            <w:r>
              <w:t xml:space="preserve"> </w:t>
            </w:r>
          </w:p>
          <w:p w:rsidR="00A76526" w:rsidRDefault="006E0CDD" w14:paraId="1F166D03" w14:textId="77777777">
            <w:pPr>
              <w:spacing w:after="2" w:line="259" w:lineRule="auto"/>
              <w:ind w:left="4" w:firstLine="0"/>
            </w:pPr>
            <w:r>
              <w:rPr>
                <w:sz w:val="20"/>
              </w:rPr>
              <w:t xml:space="preserve">Organization </w:t>
            </w:r>
            <w:r>
              <w:t xml:space="preserve"> </w:t>
            </w:r>
          </w:p>
          <w:p w:rsidR="00A76526" w:rsidRDefault="006E0CDD" w14:paraId="3A60CAA8" w14:textId="77777777">
            <w:pPr>
              <w:spacing w:after="3" w:line="258" w:lineRule="auto"/>
              <w:ind w:left="4" w:firstLine="0"/>
            </w:pPr>
            <w:r>
              <w:rPr>
                <w:sz w:val="20"/>
              </w:rPr>
              <w:t xml:space="preserve">Determinations, </w:t>
            </w:r>
            <w:r>
              <w:t xml:space="preserve"> </w:t>
            </w:r>
            <w:r>
              <w:rPr>
                <w:sz w:val="20"/>
              </w:rPr>
              <w:t xml:space="preserve">Appeals and </w:t>
            </w:r>
            <w:r>
              <w:t xml:space="preserve"> </w:t>
            </w:r>
          </w:p>
          <w:p w:rsidR="00A76526" w:rsidRDefault="006E0CDD" w14:paraId="2E4B5C35" w14:textId="77777777">
            <w:pPr>
              <w:spacing w:after="0" w:line="259" w:lineRule="auto"/>
              <w:ind w:left="4" w:firstLine="0"/>
            </w:pPr>
            <w:r>
              <w:rPr>
                <w:sz w:val="20"/>
              </w:rPr>
              <w:t xml:space="preserve">Grievances for </w:t>
            </w:r>
            <w:r>
              <w:t xml:space="preserve"> </w:t>
            </w:r>
          </w:p>
          <w:p w:rsidR="00A76526" w:rsidRDefault="006E0CDD" w14:paraId="1C1D3A8B" w14:textId="77777777">
            <w:pPr>
              <w:spacing w:after="1" w:line="259" w:lineRule="auto"/>
              <w:ind w:left="4" w:firstLine="0"/>
            </w:pPr>
            <w:r>
              <w:rPr>
                <w:sz w:val="20"/>
              </w:rPr>
              <w:t xml:space="preserve">MA and Part D </w:t>
            </w:r>
            <w:r>
              <w:t xml:space="preserve"> </w:t>
            </w:r>
          </w:p>
          <w:p w:rsidR="00A76526" w:rsidRDefault="006E0CDD" w14:paraId="285B9F72" w14:textId="77777777">
            <w:pPr>
              <w:spacing w:after="0" w:line="259" w:lineRule="auto"/>
              <w:ind w:left="4" w:firstLine="0"/>
            </w:pPr>
            <w:r>
              <w:rPr>
                <w:sz w:val="20"/>
              </w:rPr>
              <w:t xml:space="preserve">Sponsors </w:t>
            </w:r>
            <w:r>
              <w:t xml:space="preserve"> </w:t>
            </w:r>
          </w:p>
        </w:tc>
        <w:tc>
          <w:tcPr>
            <w:tcW w:w="1440" w:type="dxa"/>
            <w:tcBorders>
              <w:top w:val="single" w:color="000000" w:sz="4" w:space="0"/>
              <w:left w:val="single" w:color="000000" w:sz="4" w:space="0"/>
              <w:bottom w:val="single" w:color="000000" w:sz="4" w:space="0"/>
              <w:right w:val="single" w:color="000000" w:sz="4" w:space="0"/>
            </w:tcBorders>
          </w:tcPr>
          <w:p w:rsidR="00A76526" w:rsidRDefault="006E0CDD" w14:paraId="5E008DB0" w14:textId="77777777">
            <w:pPr>
              <w:spacing w:after="3" w:line="257" w:lineRule="auto"/>
              <w:ind w:left="1" w:right="12" w:firstLine="0"/>
            </w:pPr>
            <w:r>
              <w:rPr>
                <w:sz w:val="20"/>
              </w:rPr>
              <w:t xml:space="preserve">MA and Part </w:t>
            </w:r>
            <w:r>
              <w:t xml:space="preserve"> </w:t>
            </w:r>
            <w:r>
              <w:rPr>
                <w:sz w:val="20"/>
              </w:rPr>
              <w:t xml:space="preserve">D Plan </w:t>
            </w:r>
            <w:r>
              <w:t xml:space="preserve"> </w:t>
            </w:r>
          </w:p>
          <w:p w:rsidR="00A76526" w:rsidRDefault="006E0CDD" w14:paraId="56487865" w14:textId="77777777">
            <w:pPr>
              <w:spacing w:after="0" w:line="259" w:lineRule="auto"/>
              <w:ind w:left="1" w:firstLine="0"/>
            </w:pPr>
            <w:r>
              <w:rPr>
                <w:sz w:val="20"/>
              </w:rPr>
              <w:t xml:space="preserve">Sponsors </w:t>
            </w:r>
            <w:r>
              <w:t xml:space="preserve"> </w:t>
            </w:r>
          </w:p>
        </w:tc>
        <w:tc>
          <w:tcPr>
            <w:tcW w:w="1440" w:type="dxa"/>
            <w:tcBorders>
              <w:top w:val="single" w:color="000000" w:sz="4" w:space="0"/>
              <w:left w:val="single" w:color="000000" w:sz="4" w:space="0"/>
              <w:bottom w:val="single" w:color="000000" w:sz="4" w:space="0"/>
              <w:right w:val="single" w:color="000000" w:sz="4" w:space="0"/>
            </w:tcBorders>
          </w:tcPr>
          <w:p w:rsidR="00A76526" w:rsidRDefault="006E0CDD" w14:paraId="353FA444" w14:textId="77777777">
            <w:pPr>
              <w:spacing w:line="232" w:lineRule="auto"/>
              <w:ind w:left="1" w:firstLine="0"/>
            </w:pPr>
            <w:r>
              <w:rPr>
                <w:sz w:val="20"/>
              </w:rPr>
              <w:t xml:space="preserve">We audit approx. 1/6 to </w:t>
            </w:r>
            <w:r>
              <w:t xml:space="preserve"> </w:t>
            </w:r>
          </w:p>
          <w:p w:rsidR="00A76526" w:rsidRDefault="006E0CDD" w14:paraId="658D9BEB" w14:textId="77777777">
            <w:pPr>
              <w:spacing w:after="0" w:line="259" w:lineRule="auto"/>
              <w:ind w:left="1" w:firstLine="0"/>
            </w:pPr>
            <w:r>
              <w:rPr>
                <w:sz w:val="20"/>
              </w:rPr>
              <w:t xml:space="preserve">¼ of MA and </w:t>
            </w:r>
            <w:r>
              <w:t xml:space="preserve"> </w:t>
            </w:r>
          </w:p>
          <w:p w:rsidR="00A76526" w:rsidRDefault="006E0CDD" w14:paraId="04A370B3" w14:textId="77777777">
            <w:pPr>
              <w:spacing w:after="0" w:line="259" w:lineRule="auto"/>
              <w:ind w:left="1" w:right="25" w:firstLine="0"/>
            </w:pPr>
            <w:r>
              <w:rPr>
                <w:sz w:val="20"/>
              </w:rPr>
              <w:t xml:space="preserve">Part D Plan Sponsors annually. Additionally we will monitor timeliness on all sponsors annually. </w:t>
            </w:r>
            <w:r>
              <w:t xml:space="preserve"> </w:t>
            </w:r>
          </w:p>
        </w:tc>
        <w:tc>
          <w:tcPr>
            <w:tcW w:w="1796" w:type="dxa"/>
            <w:tcBorders>
              <w:top w:val="single" w:color="000000" w:sz="4" w:space="0"/>
              <w:left w:val="single" w:color="000000" w:sz="4" w:space="0"/>
              <w:bottom w:val="single" w:color="000000" w:sz="4" w:space="0"/>
              <w:right w:val="single" w:color="000000" w:sz="4" w:space="0"/>
            </w:tcBorders>
          </w:tcPr>
          <w:p w:rsidR="00A76526" w:rsidRDefault="006E0CDD" w14:paraId="0D272CD7" w14:textId="77777777">
            <w:pPr>
              <w:spacing w:after="0" w:line="259" w:lineRule="auto"/>
              <w:ind w:left="1" w:firstLine="0"/>
            </w:pPr>
            <w:r>
              <w:rPr>
                <w:sz w:val="20"/>
              </w:rPr>
              <w:t xml:space="preserve">These collection tools are administered simultaneously and responses for all areas does not exceed 8 weeks </w:t>
            </w:r>
            <w:r>
              <w:t xml:space="preserve"> </w:t>
            </w:r>
          </w:p>
        </w:tc>
      </w:tr>
    </w:tbl>
    <w:p w:rsidR="00A76526" w:rsidRDefault="006E0CDD" w14:paraId="3A9F3944" w14:textId="77777777">
      <w:pPr>
        <w:spacing w:after="4" w:line="259" w:lineRule="auto"/>
        <w:ind w:left="1339" w:firstLine="0"/>
      </w:pPr>
      <w:r>
        <w:t xml:space="preserve"> </w:t>
      </w:r>
    </w:p>
    <w:p w:rsidR="00A76526" w:rsidRDefault="006E0CDD" w14:paraId="0964A9F7" w14:textId="77777777">
      <w:pPr>
        <w:pStyle w:val="Heading2"/>
        <w:ind w:left="1334"/>
      </w:pPr>
      <w:r>
        <w:t>Attachments (Routine Audits)</w:t>
      </w:r>
      <w:r>
        <w:rPr>
          <w:u w:val="none"/>
        </w:rPr>
        <w:t xml:space="preserve">  </w:t>
      </w:r>
    </w:p>
    <w:p w:rsidR="00A76526" w:rsidRDefault="006E0CDD" w14:paraId="75D92E69" w14:textId="77777777">
      <w:pPr>
        <w:spacing w:after="0" w:line="259" w:lineRule="auto"/>
        <w:ind w:left="1440" w:firstLine="0"/>
      </w:pPr>
      <w:r>
        <w:t xml:space="preserve"> </w:t>
      </w:r>
    </w:p>
    <w:tbl>
      <w:tblPr>
        <w:tblStyle w:val="TableGrid"/>
        <w:tblW w:w="10165" w:type="dxa"/>
        <w:tblInd w:w="1166" w:type="dxa"/>
        <w:tblCellMar>
          <w:left w:w="105" w:type="dxa"/>
        </w:tblCellMar>
        <w:tblLook w:val="04A0" w:firstRow="1" w:lastRow="0" w:firstColumn="1" w:lastColumn="0" w:noHBand="0" w:noVBand="1"/>
      </w:tblPr>
      <w:tblGrid>
        <w:gridCol w:w="2726"/>
        <w:gridCol w:w="1498"/>
        <w:gridCol w:w="1483"/>
        <w:gridCol w:w="1334"/>
        <w:gridCol w:w="1373"/>
        <w:gridCol w:w="1751"/>
      </w:tblGrid>
      <w:tr w:rsidR="00A76526" w14:paraId="243B56FB" w14:textId="77777777">
        <w:trPr>
          <w:trHeight w:val="504"/>
        </w:trPr>
        <w:tc>
          <w:tcPr>
            <w:tcW w:w="272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27D66F80" w14:textId="77777777">
            <w:pPr>
              <w:spacing w:after="0" w:line="259" w:lineRule="auto"/>
              <w:ind w:left="0" w:right="111" w:firstLine="0"/>
              <w:jc w:val="center"/>
            </w:pPr>
            <w:r>
              <w:rPr>
                <w:b/>
                <w:color w:val="FFFFFF"/>
                <w:sz w:val="20"/>
              </w:rPr>
              <w:t xml:space="preserve">Document Title </w:t>
            </w:r>
            <w: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688056FE" w14:textId="77777777">
            <w:pPr>
              <w:spacing w:after="0" w:line="259" w:lineRule="auto"/>
              <w:ind w:left="0" w:right="107" w:firstLine="0"/>
              <w:jc w:val="center"/>
            </w:pPr>
            <w:r>
              <w:rPr>
                <w:b/>
                <w:color w:val="FFFFFF"/>
                <w:sz w:val="20"/>
              </w:rPr>
              <w:t xml:space="preserve">Description </w:t>
            </w:r>
            <w: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1E9631C8" w14:textId="77777777">
            <w:pPr>
              <w:spacing w:after="0" w:line="259" w:lineRule="auto"/>
              <w:ind w:left="0" w:right="108" w:firstLine="0"/>
              <w:jc w:val="center"/>
            </w:pPr>
            <w:r>
              <w:rPr>
                <w:b/>
                <w:color w:val="FFFFFF"/>
                <w:sz w:val="20"/>
              </w:rPr>
              <w:t xml:space="preserve">Purpose </w:t>
            </w:r>
            <w: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3008187" w14:textId="77777777">
            <w:pPr>
              <w:spacing w:after="0" w:line="259" w:lineRule="auto"/>
              <w:ind w:left="27" w:firstLine="0"/>
            </w:pPr>
            <w:r>
              <w:rPr>
                <w:b/>
                <w:color w:val="FFFFFF"/>
                <w:sz w:val="20"/>
              </w:rPr>
              <w:t xml:space="preserve">Respondents </w:t>
            </w:r>
            <w: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575D08A" w14:textId="77777777">
            <w:pPr>
              <w:spacing w:after="0" w:line="259" w:lineRule="auto"/>
              <w:ind w:left="0" w:firstLine="0"/>
              <w:jc w:val="center"/>
            </w:pPr>
            <w:r>
              <w:rPr>
                <w:b/>
                <w:color w:val="FFFFFF"/>
                <w:sz w:val="20"/>
              </w:rPr>
              <w:t xml:space="preserve">Reporting Frequency </w:t>
            </w:r>
            <w:r>
              <w:t xml:space="preserve"> </w:t>
            </w:r>
          </w:p>
        </w:tc>
        <w:tc>
          <w:tcPr>
            <w:tcW w:w="175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53CE1653" w14:textId="77777777">
            <w:pPr>
              <w:spacing w:after="0" w:line="259" w:lineRule="auto"/>
              <w:ind w:left="17" w:firstLine="0"/>
            </w:pPr>
            <w:r>
              <w:rPr>
                <w:b/>
                <w:color w:val="FFFFFF"/>
                <w:sz w:val="20"/>
              </w:rPr>
              <w:t xml:space="preserve">Time Per Response </w:t>
            </w:r>
            <w:r>
              <w:t xml:space="preserve"> </w:t>
            </w:r>
          </w:p>
        </w:tc>
      </w:tr>
      <w:tr w:rsidR="00A76526" w14:paraId="4A2BBE30" w14:textId="77777777">
        <w:trPr>
          <w:trHeight w:val="1748"/>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13849315" w14:textId="77777777">
            <w:pPr>
              <w:spacing w:after="0"/>
              <w:ind w:left="0" w:right="439" w:firstLine="0"/>
              <w:jc w:val="both"/>
            </w:pPr>
            <w:r>
              <w:rPr>
                <w:sz w:val="20"/>
              </w:rPr>
              <w:t xml:space="preserve">Part C and D Compliance </w:t>
            </w:r>
            <w:r>
              <w:t xml:space="preserve"> </w:t>
            </w:r>
            <w:r>
              <w:rPr>
                <w:sz w:val="20"/>
              </w:rPr>
              <w:t xml:space="preserve">Program Effectiveness </w:t>
            </w:r>
            <w:r>
              <w:t xml:space="preserve"> </w:t>
            </w:r>
            <w:r>
              <w:rPr>
                <w:sz w:val="20"/>
              </w:rPr>
              <w:t xml:space="preserve">(CPE) Program Area Audit </w:t>
            </w:r>
            <w:r>
              <w:t xml:space="preserve"> </w:t>
            </w:r>
            <w:r>
              <w:rPr>
                <w:sz w:val="20"/>
              </w:rPr>
              <w:t xml:space="preserve">Process and Data Request </w:t>
            </w:r>
            <w:r>
              <w:rPr>
                <w:i/>
                <w:sz w:val="20"/>
              </w:rPr>
              <w:t xml:space="preserve">(AttachmentICPEAudit </w:t>
            </w:r>
            <w:r>
              <w:t xml:space="preserve"> </w:t>
            </w:r>
          </w:p>
          <w:p w:rsidR="00A76526" w:rsidRDefault="006E0CDD" w14:paraId="600B536F" w14:textId="77777777">
            <w:pPr>
              <w:spacing w:after="0" w:line="259" w:lineRule="auto"/>
              <w:ind w:left="0" w:firstLine="0"/>
            </w:pPr>
            <w:r>
              <w:rPr>
                <w:i/>
                <w:sz w:val="20"/>
              </w:rPr>
              <w:t>ProcessDataRequest.pdf)</w:t>
            </w:r>
            <w:r>
              <w:rPr>
                <w:sz w:val="20"/>
              </w:rPr>
              <w:t xml:space="preserve"> </w:t>
            </w:r>
            <w: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2D8CBC1E" w14:textId="77777777">
            <w:pPr>
              <w:spacing w:after="0" w:line="259" w:lineRule="auto"/>
              <w:ind w:left="0" w:right="6" w:firstLine="0"/>
            </w:pPr>
            <w:r>
              <w:rPr>
                <w:sz w:val="20"/>
              </w:rPr>
              <w:t xml:space="preserve">Compliance </w:t>
            </w:r>
            <w:r>
              <w:t xml:space="preserve"> </w:t>
            </w:r>
            <w:r>
              <w:rPr>
                <w:sz w:val="20"/>
              </w:rPr>
              <w:t xml:space="preserve">Program </w:t>
            </w:r>
            <w:r>
              <w:t xml:space="preserve"> </w:t>
            </w:r>
            <w:r>
              <w:rPr>
                <w:sz w:val="20"/>
              </w:rPr>
              <w:t xml:space="preserve">Effectiveness audit process and data request </w:t>
            </w:r>
            <w:r>
              <w:t xml:space="preserv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0B1988DE" w14:textId="77777777">
            <w:pPr>
              <w:spacing w:after="0" w:line="259" w:lineRule="auto"/>
              <w:ind w:left="0" w:firstLine="0"/>
            </w:pPr>
            <w:r>
              <w:rPr>
                <w:sz w:val="20"/>
              </w:rPr>
              <w:t xml:space="preserve">To evaluate </w:t>
            </w:r>
            <w:r>
              <w:t xml:space="preserve"> </w:t>
            </w:r>
          </w:p>
          <w:p w:rsidR="00A76526" w:rsidRDefault="006E0CDD" w14:paraId="6DA46870" w14:textId="77777777">
            <w:pPr>
              <w:spacing w:after="0" w:line="259" w:lineRule="auto"/>
              <w:ind w:left="0" w:firstLine="0"/>
            </w:pPr>
            <w:r>
              <w:rPr>
                <w:sz w:val="20"/>
              </w:rPr>
              <w:t xml:space="preserve">Compliance </w:t>
            </w:r>
            <w:r>
              <w:t xml:space="preserve"> </w:t>
            </w:r>
            <w:r>
              <w:rPr>
                <w:sz w:val="20"/>
              </w:rPr>
              <w:t xml:space="preserve">Program </w:t>
            </w:r>
            <w:r>
              <w:t xml:space="preserve"> </w:t>
            </w:r>
          </w:p>
          <w:p w:rsidR="00A76526" w:rsidRDefault="006E0CDD" w14:paraId="57478EF1" w14:textId="77777777">
            <w:pPr>
              <w:spacing w:after="13" w:line="246" w:lineRule="auto"/>
              <w:ind w:left="0" w:right="21" w:firstLine="0"/>
            </w:pPr>
            <w:r>
              <w:rPr>
                <w:sz w:val="20"/>
              </w:rPr>
              <w:t xml:space="preserve">Effectiveness for </w:t>
            </w:r>
            <w:r>
              <w:t xml:space="preserve"> </w:t>
            </w:r>
          </w:p>
          <w:p w:rsidR="00A76526" w:rsidRDefault="006E0CDD" w14:paraId="6F438FEF" w14:textId="77777777">
            <w:pPr>
              <w:spacing w:after="0" w:line="259" w:lineRule="auto"/>
              <w:ind w:left="0" w:firstLine="0"/>
            </w:pPr>
            <w:r>
              <w:rPr>
                <w:sz w:val="20"/>
              </w:rPr>
              <w:t xml:space="preserve">MA and Part D </w:t>
            </w:r>
            <w:r>
              <w:t xml:space="preserve"> </w:t>
            </w:r>
          </w:p>
          <w:p w:rsidR="00A76526" w:rsidRDefault="006E0CDD" w14:paraId="0DF5C29B" w14:textId="77777777">
            <w:pPr>
              <w:spacing w:after="0" w:line="259" w:lineRule="auto"/>
              <w:ind w:left="0" w:firstLine="0"/>
            </w:pPr>
            <w:r>
              <w:rPr>
                <w:sz w:val="20"/>
              </w:rPr>
              <w:t xml:space="preserve">Sponsors </w:t>
            </w:r>
            <w:r>
              <w:t xml:space="preserve">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283774AC" w14:textId="77777777">
            <w:pPr>
              <w:spacing w:after="3" w:line="257" w:lineRule="auto"/>
              <w:ind w:left="3" w:firstLine="0"/>
            </w:pPr>
            <w:r>
              <w:rPr>
                <w:sz w:val="20"/>
              </w:rPr>
              <w:t xml:space="preserve">MA and Part </w:t>
            </w:r>
            <w:r>
              <w:t xml:space="preserve"> </w:t>
            </w:r>
            <w:r>
              <w:rPr>
                <w:sz w:val="20"/>
              </w:rPr>
              <w:t xml:space="preserve">D Plan </w:t>
            </w:r>
            <w:r>
              <w:t xml:space="preserve"> </w:t>
            </w:r>
          </w:p>
          <w:p w:rsidR="00A76526" w:rsidRDefault="006E0CDD" w14:paraId="7283C572" w14:textId="77777777">
            <w:pPr>
              <w:spacing w:after="0" w:line="259" w:lineRule="auto"/>
              <w:ind w:left="3" w:firstLine="0"/>
            </w:pPr>
            <w:r>
              <w:rPr>
                <w:sz w:val="20"/>
              </w:rPr>
              <w:t xml:space="preserve">Sponsors </w:t>
            </w:r>
            <w:r>
              <w:t xml:space="preserve">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443A93E2" w14:textId="77777777">
            <w:pPr>
              <w:spacing w:after="21" w:line="259" w:lineRule="auto"/>
              <w:ind w:left="3" w:firstLine="0"/>
            </w:pPr>
            <w:r>
              <w:rPr>
                <w:sz w:val="20"/>
              </w:rPr>
              <w:t xml:space="preserve">We audit </w:t>
            </w:r>
          </w:p>
          <w:p w:rsidR="00A76526" w:rsidRDefault="006E0CDD" w14:paraId="16482D7B" w14:textId="77777777">
            <w:pPr>
              <w:spacing w:after="0" w:line="259" w:lineRule="auto"/>
              <w:ind w:left="3" w:firstLine="0"/>
            </w:pPr>
            <w:r>
              <w:rPr>
                <w:sz w:val="20"/>
              </w:rPr>
              <w:t xml:space="preserve">approx. 1/6 to </w:t>
            </w:r>
            <w:r>
              <w:t xml:space="preserve"> </w:t>
            </w:r>
          </w:p>
          <w:p w:rsidR="00A76526" w:rsidRDefault="006E0CDD" w14:paraId="6A057C22" w14:textId="77777777">
            <w:pPr>
              <w:spacing w:after="0" w:line="259" w:lineRule="auto"/>
              <w:ind w:left="3" w:firstLine="0"/>
            </w:pPr>
            <w:r>
              <w:rPr>
                <w:sz w:val="20"/>
              </w:rPr>
              <w:t xml:space="preserve">¼ of MA and </w:t>
            </w:r>
            <w:r>
              <w:t xml:space="preserve"> </w:t>
            </w:r>
          </w:p>
          <w:p w:rsidR="00A76526" w:rsidRDefault="006E0CDD" w14:paraId="6F7803E2" w14:textId="77777777">
            <w:pPr>
              <w:spacing w:after="0" w:line="259" w:lineRule="auto"/>
              <w:ind w:left="3" w:firstLine="0"/>
            </w:pPr>
            <w:r>
              <w:rPr>
                <w:sz w:val="20"/>
              </w:rPr>
              <w:t xml:space="preserve">Part D Plan Sponsors annually </w:t>
            </w:r>
            <w:r>
              <w:t xml:space="preserve">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6A39E5A4" w14:textId="77777777">
            <w:pPr>
              <w:spacing w:after="0" w:line="259" w:lineRule="auto"/>
              <w:ind w:left="0" w:firstLine="0"/>
            </w:pPr>
            <w:r>
              <w:rPr>
                <w:sz w:val="20"/>
              </w:rPr>
              <w:t xml:space="preserve">These collection tools are administered simultaneously and responses for all areas does not exceed 8 weeks </w:t>
            </w:r>
            <w:r>
              <w:t xml:space="preserve"> </w:t>
            </w:r>
          </w:p>
        </w:tc>
      </w:tr>
      <w:tr w:rsidR="00A76526" w14:paraId="4F3B8F59" w14:textId="77777777">
        <w:trPr>
          <w:trHeight w:val="2431"/>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0B2C09B6" w14:textId="3A8E82CF">
            <w:pPr>
              <w:spacing w:after="0" w:line="259" w:lineRule="auto"/>
              <w:ind w:left="0" w:firstLine="0"/>
            </w:pPr>
            <w:r>
              <w:rPr>
                <w:sz w:val="20"/>
              </w:rPr>
              <w:t xml:space="preserve">ttachment I-A Medicare </w:t>
            </w:r>
            <w:r>
              <w:t xml:space="preserve"> </w:t>
            </w:r>
          </w:p>
          <w:p w:rsidR="00A76526" w:rsidRDefault="006E0CDD" w14:paraId="337D4F87" w14:textId="77777777">
            <w:pPr>
              <w:spacing w:after="2" w:line="259" w:lineRule="auto"/>
              <w:ind w:left="0" w:firstLine="0"/>
            </w:pPr>
            <w:r>
              <w:rPr>
                <w:sz w:val="20"/>
              </w:rPr>
              <w:t xml:space="preserve">Advantage and </w:t>
            </w:r>
            <w:r>
              <w:t xml:space="preserve"> </w:t>
            </w:r>
          </w:p>
          <w:p w:rsidR="00A76526" w:rsidRDefault="006E0CDD" w14:paraId="6960C1A9" w14:textId="77777777">
            <w:pPr>
              <w:spacing w:after="0" w:line="259" w:lineRule="auto"/>
              <w:ind w:left="0" w:firstLine="0"/>
            </w:pPr>
            <w:r>
              <w:rPr>
                <w:sz w:val="20"/>
              </w:rPr>
              <w:t xml:space="preserve">Prescription Drug </w:t>
            </w:r>
            <w:r>
              <w:t xml:space="preserve"> </w:t>
            </w:r>
          </w:p>
          <w:p w:rsidR="00A76526" w:rsidRDefault="006E0CDD" w14:paraId="3FF26582" w14:textId="77777777">
            <w:pPr>
              <w:spacing w:after="0" w:line="259" w:lineRule="auto"/>
              <w:ind w:left="0" w:firstLine="0"/>
            </w:pPr>
            <w:r>
              <w:rPr>
                <w:sz w:val="20"/>
              </w:rPr>
              <w:t xml:space="preserve">Compliance Program </w:t>
            </w:r>
          </w:p>
          <w:p w:rsidR="00A76526" w:rsidRDefault="006E0CDD" w14:paraId="512D0265" w14:textId="77777777">
            <w:pPr>
              <w:spacing w:after="20" w:line="259" w:lineRule="auto"/>
              <w:ind w:left="0" w:firstLine="0"/>
            </w:pPr>
            <w:r>
              <w:rPr>
                <w:sz w:val="20"/>
              </w:rPr>
              <w:t xml:space="preserve">Effectiveness (CPE) </w:t>
            </w:r>
          </w:p>
          <w:p w:rsidR="00A76526" w:rsidRDefault="006E0CDD" w14:paraId="46C1B22F" w14:textId="77777777">
            <w:pPr>
              <w:spacing w:after="0" w:line="259" w:lineRule="auto"/>
              <w:ind w:left="0" w:firstLine="0"/>
            </w:pPr>
            <w:r>
              <w:rPr>
                <w:sz w:val="20"/>
              </w:rPr>
              <w:t xml:space="preserve">Compliance Officer </w:t>
            </w:r>
            <w:r>
              <w:t xml:space="preserve"> </w:t>
            </w:r>
          </w:p>
          <w:p w:rsidR="00A76526" w:rsidRDefault="006E0CDD" w14:paraId="0FDD9895" w14:textId="77777777">
            <w:pPr>
              <w:spacing w:after="0" w:line="259" w:lineRule="auto"/>
              <w:ind w:left="0" w:firstLine="0"/>
            </w:pPr>
            <w:r>
              <w:rPr>
                <w:sz w:val="20"/>
              </w:rPr>
              <w:t xml:space="preserve">Questionnaire (CO-Q) </w:t>
            </w:r>
            <w:r>
              <w:rPr>
                <w:i/>
                <w:sz w:val="20"/>
              </w:rPr>
              <w:t>(AttachmentIBCPECo mplianceOfficerQuestio nnaireCOQ.pdf)</w:t>
            </w:r>
            <w:r>
              <w:rPr>
                <w:sz w:val="20"/>
              </w:rPr>
              <w:t xml:space="preserve"> </w:t>
            </w:r>
            <w: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433347FF" w14:textId="77777777">
            <w:pPr>
              <w:spacing w:after="3" w:line="257" w:lineRule="auto"/>
              <w:ind w:left="0" w:firstLine="0"/>
            </w:pPr>
            <w:r>
              <w:rPr>
                <w:sz w:val="20"/>
              </w:rPr>
              <w:t xml:space="preserve">Compliance </w:t>
            </w:r>
            <w:r>
              <w:t xml:space="preserve"> </w:t>
            </w:r>
            <w:r>
              <w:rPr>
                <w:sz w:val="20"/>
              </w:rPr>
              <w:t xml:space="preserve">Program </w:t>
            </w:r>
            <w:r>
              <w:t xml:space="preserve"> </w:t>
            </w:r>
          </w:p>
          <w:p w:rsidR="00A76526" w:rsidRDefault="006E0CDD" w14:paraId="215DE080" w14:textId="77777777">
            <w:pPr>
              <w:spacing w:after="0" w:line="259" w:lineRule="auto"/>
              <w:ind w:left="0" w:firstLine="0"/>
            </w:pPr>
            <w:r>
              <w:rPr>
                <w:sz w:val="20"/>
              </w:rPr>
              <w:t xml:space="preserve">Effectiveness </w:t>
            </w:r>
            <w:r>
              <w:t xml:space="preserve"> </w:t>
            </w:r>
          </w:p>
          <w:p w:rsidR="00A76526" w:rsidRDefault="006E0CDD" w14:paraId="297A4054" w14:textId="77777777">
            <w:pPr>
              <w:spacing w:after="0" w:line="259" w:lineRule="auto"/>
              <w:ind w:left="0" w:firstLine="0"/>
            </w:pPr>
            <w:r>
              <w:rPr>
                <w:sz w:val="20"/>
              </w:rPr>
              <w:t xml:space="preserve">Compliance </w:t>
            </w:r>
            <w:r>
              <w:t xml:space="preserve"> </w:t>
            </w:r>
            <w:r>
              <w:rPr>
                <w:sz w:val="20"/>
              </w:rPr>
              <w:t xml:space="preserve">Officer </w:t>
            </w:r>
            <w:r>
              <w:t xml:space="preserve"> </w:t>
            </w:r>
          </w:p>
          <w:p w:rsidR="00A76526" w:rsidRDefault="006E0CDD" w14:paraId="5202A856" w14:textId="77777777">
            <w:pPr>
              <w:spacing w:after="0" w:line="259" w:lineRule="auto"/>
              <w:ind w:left="0" w:firstLine="0"/>
            </w:pPr>
            <w:r>
              <w:rPr>
                <w:sz w:val="20"/>
              </w:rPr>
              <w:t xml:space="preserve">Questionnaire </w:t>
            </w:r>
            <w:r>
              <w:t xml:space="preserv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B00D291" w14:textId="77777777">
            <w:pPr>
              <w:spacing w:after="0" w:line="259" w:lineRule="auto"/>
              <w:ind w:left="0" w:firstLine="0"/>
            </w:pPr>
            <w:r>
              <w:rPr>
                <w:sz w:val="20"/>
              </w:rPr>
              <w:t xml:space="preserve">Evaluate </w:t>
            </w:r>
            <w:r>
              <w:t xml:space="preserve"> </w:t>
            </w:r>
          </w:p>
          <w:p w:rsidR="00A76526" w:rsidRDefault="006E0CDD" w14:paraId="799AF105" w14:textId="77777777">
            <w:pPr>
              <w:spacing w:after="0" w:line="259" w:lineRule="auto"/>
              <w:ind w:left="0" w:firstLine="0"/>
            </w:pPr>
            <w:r>
              <w:rPr>
                <w:sz w:val="20"/>
              </w:rPr>
              <w:t xml:space="preserve">Compliance </w:t>
            </w:r>
            <w:r>
              <w:t xml:space="preserve"> </w:t>
            </w:r>
            <w:r>
              <w:rPr>
                <w:sz w:val="20"/>
              </w:rPr>
              <w:t xml:space="preserve">Program </w:t>
            </w:r>
            <w:r>
              <w:t xml:space="preserve"> </w:t>
            </w:r>
          </w:p>
          <w:p w:rsidR="00A76526" w:rsidRDefault="006E0CDD" w14:paraId="481D3FAE" w14:textId="77777777">
            <w:pPr>
              <w:spacing w:after="13" w:line="246" w:lineRule="auto"/>
              <w:ind w:left="0" w:right="21" w:firstLine="0"/>
            </w:pPr>
            <w:r>
              <w:rPr>
                <w:sz w:val="20"/>
              </w:rPr>
              <w:t xml:space="preserve">Effectiveness for </w:t>
            </w:r>
            <w:r>
              <w:t xml:space="preserve"> </w:t>
            </w:r>
          </w:p>
          <w:p w:rsidR="00A76526" w:rsidRDefault="006E0CDD" w14:paraId="2520E196" w14:textId="77777777">
            <w:pPr>
              <w:spacing w:after="1" w:line="259" w:lineRule="auto"/>
              <w:ind w:left="0" w:firstLine="0"/>
            </w:pPr>
            <w:r>
              <w:rPr>
                <w:sz w:val="20"/>
              </w:rPr>
              <w:t xml:space="preserve">MA and Part D </w:t>
            </w:r>
            <w:r>
              <w:t xml:space="preserve"> </w:t>
            </w:r>
          </w:p>
          <w:p w:rsidR="00A76526" w:rsidRDefault="006E0CDD" w14:paraId="797AF621" w14:textId="77777777">
            <w:pPr>
              <w:spacing w:after="0" w:line="259" w:lineRule="auto"/>
              <w:ind w:left="0" w:firstLine="0"/>
            </w:pPr>
            <w:r>
              <w:rPr>
                <w:sz w:val="20"/>
              </w:rPr>
              <w:t xml:space="preserve">Sponsors </w:t>
            </w:r>
            <w:r>
              <w:t xml:space="preserve">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7D414A7E" w14:textId="77777777">
            <w:pPr>
              <w:spacing w:after="3" w:line="257" w:lineRule="auto"/>
              <w:ind w:left="3" w:firstLine="0"/>
            </w:pPr>
            <w:r>
              <w:rPr>
                <w:sz w:val="20"/>
              </w:rPr>
              <w:t xml:space="preserve">MA and Part </w:t>
            </w:r>
            <w:r>
              <w:t xml:space="preserve"> </w:t>
            </w:r>
            <w:r>
              <w:rPr>
                <w:sz w:val="20"/>
              </w:rPr>
              <w:t xml:space="preserve">D Plan </w:t>
            </w:r>
            <w:r>
              <w:t xml:space="preserve"> </w:t>
            </w:r>
          </w:p>
          <w:p w:rsidR="00A76526" w:rsidRDefault="006E0CDD" w14:paraId="4CD3C360" w14:textId="77777777">
            <w:pPr>
              <w:spacing w:after="0" w:line="259" w:lineRule="auto"/>
              <w:ind w:left="3" w:firstLine="0"/>
            </w:pPr>
            <w:r>
              <w:rPr>
                <w:sz w:val="20"/>
              </w:rPr>
              <w:t xml:space="preserve">Sponsors </w:t>
            </w:r>
            <w:r>
              <w:t xml:space="preserve">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72FB2099" w14:textId="77777777">
            <w:pPr>
              <w:spacing w:line="232" w:lineRule="auto"/>
              <w:ind w:left="3" w:firstLine="0"/>
            </w:pPr>
            <w:r>
              <w:rPr>
                <w:sz w:val="20"/>
              </w:rPr>
              <w:t xml:space="preserve">We audit approx. 1/6 to </w:t>
            </w:r>
            <w:r>
              <w:t xml:space="preserve"> </w:t>
            </w:r>
          </w:p>
          <w:p w:rsidR="00A76526" w:rsidRDefault="006E0CDD" w14:paraId="271E8EE9" w14:textId="77777777">
            <w:pPr>
              <w:spacing w:after="0" w:line="259" w:lineRule="auto"/>
              <w:ind w:left="3" w:firstLine="0"/>
            </w:pPr>
            <w:r>
              <w:rPr>
                <w:sz w:val="20"/>
              </w:rPr>
              <w:t xml:space="preserve">¼ of MA and </w:t>
            </w:r>
            <w:r>
              <w:t xml:space="preserve"> </w:t>
            </w:r>
          </w:p>
          <w:p w:rsidR="00A76526" w:rsidRDefault="006E0CDD" w14:paraId="5A5D47E6" w14:textId="77777777">
            <w:pPr>
              <w:spacing w:after="0" w:line="259" w:lineRule="auto"/>
              <w:ind w:left="3" w:firstLine="0"/>
            </w:pPr>
            <w:r>
              <w:rPr>
                <w:sz w:val="20"/>
              </w:rPr>
              <w:t xml:space="preserve">Part D Plan Sponsors annually </w:t>
            </w:r>
            <w:r>
              <w:t xml:space="preserve">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479C38CB" w14:textId="77777777">
            <w:pPr>
              <w:spacing w:after="0" w:line="259" w:lineRule="auto"/>
              <w:ind w:left="0" w:firstLine="0"/>
            </w:pPr>
            <w:r>
              <w:rPr>
                <w:sz w:val="20"/>
              </w:rPr>
              <w:t xml:space="preserve">These collection tools are administered simultaneously and responses for all areas does not exceed 8 weeks </w:t>
            </w:r>
            <w:r>
              <w:t xml:space="preserve"> </w:t>
            </w:r>
          </w:p>
        </w:tc>
      </w:tr>
      <w:tr w:rsidR="00A76526" w14:paraId="6D818F15" w14:textId="77777777">
        <w:trPr>
          <w:trHeight w:val="2782"/>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3AF72DBD" w14:textId="77777777">
            <w:pPr>
              <w:spacing w:after="2" w:line="259" w:lineRule="auto"/>
              <w:ind w:left="0" w:firstLine="0"/>
            </w:pPr>
            <w:r>
              <w:rPr>
                <w:sz w:val="20"/>
              </w:rPr>
              <w:t xml:space="preserve">Attachment I-B Medicare </w:t>
            </w:r>
            <w:r>
              <w:t xml:space="preserve"> </w:t>
            </w:r>
          </w:p>
          <w:p w:rsidR="00A76526" w:rsidRDefault="006E0CDD" w14:paraId="37A26E6C" w14:textId="77777777">
            <w:pPr>
              <w:spacing w:after="0" w:line="259" w:lineRule="auto"/>
              <w:ind w:left="0" w:firstLine="0"/>
            </w:pPr>
            <w:r>
              <w:rPr>
                <w:sz w:val="20"/>
              </w:rPr>
              <w:t xml:space="preserve">Advantage and </w:t>
            </w:r>
            <w:r>
              <w:t xml:space="preserve"> </w:t>
            </w:r>
          </w:p>
          <w:p w:rsidR="00A76526" w:rsidRDefault="006E0CDD" w14:paraId="6D72F900" w14:textId="77777777">
            <w:pPr>
              <w:spacing w:after="0" w:line="259" w:lineRule="auto"/>
              <w:ind w:left="0" w:firstLine="0"/>
            </w:pPr>
            <w:r>
              <w:rPr>
                <w:sz w:val="20"/>
              </w:rPr>
              <w:t xml:space="preserve">Prescription Drug </w:t>
            </w:r>
            <w:r>
              <w:t xml:space="preserve"> </w:t>
            </w:r>
          </w:p>
          <w:p w:rsidR="00A76526" w:rsidRDefault="006E0CDD" w14:paraId="6EC7780C" w14:textId="77777777">
            <w:pPr>
              <w:spacing w:after="0" w:line="259" w:lineRule="auto"/>
              <w:ind w:left="0" w:firstLine="0"/>
            </w:pPr>
            <w:r>
              <w:rPr>
                <w:sz w:val="20"/>
              </w:rPr>
              <w:t xml:space="preserve">Compliance Program </w:t>
            </w:r>
            <w:r>
              <w:t xml:space="preserve"> </w:t>
            </w:r>
          </w:p>
          <w:p w:rsidR="00A76526" w:rsidRDefault="006E0CDD" w14:paraId="755558B8" w14:textId="77777777">
            <w:pPr>
              <w:spacing w:after="0" w:line="259" w:lineRule="auto"/>
              <w:ind w:left="0" w:firstLine="0"/>
            </w:pPr>
            <w:r>
              <w:rPr>
                <w:sz w:val="20"/>
              </w:rPr>
              <w:t xml:space="preserve">Effectiveness (CPE) Audit </w:t>
            </w:r>
          </w:p>
          <w:p w:rsidR="00A76526" w:rsidRDefault="006E0CDD" w14:paraId="66398E7E" w14:textId="77777777">
            <w:pPr>
              <w:spacing w:after="20" w:line="259" w:lineRule="auto"/>
              <w:ind w:left="0" w:firstLine="0"/>
            </w:pPr>
            <w:r>
              <w:rPr>
                <w:sz w:val="20"/>
              </w:rPr>
              <w:t xml:space="preserve">Organizational Structure and </w:t>
            </w:r>
          </w:p>
          <w:p w:rsidR="00A76526" w:rsidRDefault="006E0CDD" w14:paraId="491C5728" w14:textId="77777777">
            <w:pPr>
              <w:spacing w:after="0" w:line="259" w:lineRule="auto"/>
              <w:ind w:left="0" w:firstLine="0"/>
            </w:pPr>
            <w:r>
              <w:rPr>
                <w:sz w:val="20"/>
              </w:rPr>
              <w:t xml:space="preserve">Governance PPT </w:t>
            </w:r>
            <w:r>
              <w:t xml:space="preserve"> </w:t>
            </w:r>
          </w:p>
          <w:p w:rsidR="00A76526" w:rsidRDefault="006E0CDD" w14:paraId="5F487C23" w14:textId="77777777">
            <w:pPr>
              <w:spacing w:after="0" w:line="259" w:lineRule="auto"/>
              <w:ind w:left="0" w:firstLine="0"/>
            </w:pPr>
            <w:r>
              <w:rPr>
                <w:sz w:val="20"/>
              </w:rPr>
              <w:t xml:space="preserve">Template </w:t>
            </w:r>
            <w:r>
              <w:t xml:space="preserve"> </w:t>
            </w:r>
          </w:p>
          <w:p w:rsidR="00A76526" w:rsidRDefault="006E0CDD" w14:paraId="7ACF260D" w14:textId="77777777">
            <w:pPr>
              <w:spacing w:after="0" w:line="259" w:lineRule="auto"/>
              <w:ind w:left="0" w:firstLine="0"/>
            </w:pPr>
            <w:r>
              <w:rPr>
                <w:i/>
                <w:sz w:val="20"/>
              </w:rPr>
              <w:t xml:space="preserve">(AttachmentICCPEOr ganizationalStructureGo </w:t>
            </w:r>
            <w:r>
              <w:t xml:space="preserve"> </w:t>
            </w:r>
            <w:r>
              <w:rPr>
                <w:i/>
                <w:sz w:val="20"/>
              </w:rPr>
              <w:t>vernancePPTTemplate.pdf)</w:t>
            </w:r>
            <w:r>
              <w:rPr>
                <w:sz w:val="20"/>
              </w:rPr>
              <w:t xml:space="preserve"> </w:t>
            </w:r>
            <w: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77F3AAAB" w14:textId="77777777">
            <w:pPr>
              <w:spacing w:after="0" w:line="259" w:lineRule="auto"/>
              <w:ind w:left="0" w:firstLine="0"/>
            </w:pPr>
            <w:r>
              <w:rPr>
                <w:sz w:val="20"/>
              </w:rPr>
              <w:t xml:space="preserve">Compliance </w:t>
            </w:r>
            <w:r>
              <w:t xml:space="preserve"> </w:t>
            </w:r>
          </w:p>
          <w:p w:rsidR="00A76526" w:rsidRDefault="006E0CDD" w14:paraId="59E75C54" w14:textId="77777777">
            <w:pPr>
              <w:spacing w:after="0" w:line="259" w:lineRule="auto"/>
              <w:ind w:left="0" w:firstLine="0"/>
            </w:pPr>
            <w:r>
              <w:rPr>
                <w:sz w:val="20"/>
              </w:rPr>
              <w:t xml:space="preserve">Program </w:t>
            </w:r>
          </w:p>
          <w:p w:rsidR="00A76526" w:rsidRDefault="006E0CDD" w14:paraId="1BCDE63F" w14:textId="77777777">
            <w:pPr>
              <w:spacing w:after="0" w:line="259" w:lineRule="auto"/>
              <w:ind w:left="0" w:firstLine="0"/>
            </w:pPr>
            <w:r>
              <w:rPr>
                <w:sz w:val="20"/>
              </w:rPr>
              <w:t xml:space="preserve">Organizational </w:t>
            </w:r>
          </w:p>
          <w:p w:rsidR="00A76526" w:rsidRDefault="006E0CDD" w14:paraId="4506CFA9" w14:textId="77777777">
            <w:pPr>
              <w:spacing w:after="0" w:line="259" w:lineRule="auto"/>
              <w:ind w:left="0" w:firstLine="0"/>
            </w:pPr>
            <w:r>
              <w:rPr>
                <w:sz w:val="20"/>
              </w:rPr>
              <w:t xml:space="preserve">Structure and Governance </w:t>
            </w:r>
            <w:r>
              <w:t xml:space="preserve"> </w:t>
            </w:r>
            <w:r>
              <w:rPr>
                <w:sz w:val="20"/>
              </w:rPr>
              <w:t xml:space="preserve">Template </w:t>
            </w:r>
            <w:r>
              <w:t xml:space="preserv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315958E4" w14:textId="77777777">
            <w:pPr>
              <w:spacing w:after="1" w:line="259" w:lineRule="auto"/>
              <w:ind w:left="0" w:firstLine="0"/>
            </w:pPr>
            <w:r>
              <w:rPr>
                <w:sz w:val="20"/>
              </w:rPr>
              <w:t xml:space="preserve">Evaluate </w:t>
            </w:r>
            <w:r>
              <w:t xml:space="preserve"> </w:t>
            </w:r>
          </w:p>
          <w:p w:rsidR="00A76526" w:rsidRDefault="006E0CDD" w14:paraId="4BB3FC24" w14:textId="77777777">
            <w:pPr>
              <w:spacing w:after="0" w:line="257" w:lineRule="auto"/>
              <w:ind w:left="0" w:firstLine="0"/>
            </w:pPr>
            <w:r>
              <w:rPr>
                <w:sz w:val="20"/>
              </w:rPr>
              <w:t xml:space="preserve">Compliance </w:t>
            </w:r>
            <w:r>
              <w:t xml:space="preserve"> </w:t>
            </w:r>
            <w:r>
              <w:rPr>
                <w:sz w:val="20"/>
              </w:rPr>
              <w:t xml:space="preserve">Program </w:t>
            </w:r>
            <w:r>
              <w:t xml:space="preserve"> </w:t>
            </w:r>
          </w:p>
          <w:p w:rsidR="00A76526" w:rsidRDefault="006E0CDD" w14:paraId="52DCDEB3" w14:textId="77777777">
            <w:pPr>
              <w:spacing w:after="13" w:line="246" w:lineRule="auto"/>
              <w:ind w:left="0" w:right="21" w:firstLine="0"/>
            </w:pPr>
            <w:r>
              <w:rPr>
                <w:sz w:val="20"/>
              </w:rPr>
              <w:t xml:space="preserve">Effectiveness for </w:t>
            </w:r>
            <w:r>
              <w:t xml:space="preserve"> </w:t>
            </w:r>
          </w:p>
          <w:p w:rsidR="00A76526" w:rsidRDefault="006E0CDD" w14:paraId="7E5848E6" w14:textId="77777777">
            <w:pPr>
              <w:spacing w:after="1" w:line="259" w:lineRule="auto"/>
              <w:ind w:left="0" w:firstLine="0"/>
            </w:pPr>
            <w:r>
              <w:rPr>
                <w:sz w:val="20"/>
              </w:rPr>
              <w:t xml:space="preserve">MA and Part D </w:t>
            </w:r>
            <w:r>
              <w:t xml:space="preserve"> </w:t>
            </w:r>
          </w:p>
          <w:p w:rsidR="00A76526" w:rsidRDefault="006E0CDD" w14:paraId="1BF19186" w14:textId="77777777">
            <w:pPr>
              <w:spacing w:after="0" w:line="259" w:lineRule="auto"/>
              <w:ind w:left="0" w:firstLine="0"/>
            </w:pPr>
            <w:r>
              <w:rPr>
                <w:sz w:val="20"/>
              </w:rPr>
              <w:t xml:space="preserve">Sponsors </w:t>
            </w:r>
            <w:r>
              <w:t xml:space="preserve">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1D687FCC" w14:textId="77777777">
            <w:pPr>
              <w:spacing w:after="0" w:line="259" w:lineRule="auto"/>
              <w:ind w:left="3" w:firstLine="0"/>
            </w:pPr>
            <w:r>
              <w:rPr>
                <w:sz w:val="20"/>
              </w:rPr>
              <w:t xml:space="preserve">MA and Part </w:t>
            </w:r>
            <w:r>
              <w:t xml:space="preserve"> </w:t>
            </w:r>
            <w:r>
              <w:rPr>
                <w:sz w:val="20"/>
              </w:rPr>
              <w:t xml:space="preserve">D Plan </w:t>
            </w:r>
            <w:r>
              <w:t xml:space="preserve"> </w:t>
            </w:r>
          </w:p>
          <w:p w:rsidR="00A76526" w:rsidRDefault="006E0CDD" w14:paraId="4CFB7ED7" w14:textId="77777777">
            <w:pPr>
              <w:spacing w:after="0" w:line="259" w:lineRule="auto"/>
              <w:ind w:left="3" w:firstLine="0"/>
            </w:pPr>
            <w:r>
              <w:rPr>
                <w:sz w:val="20"/>
              </w:rPr>
              <w:t xml:space="preserve">Sponsors </w:t>
            </w:r>
            <w:r>
              <w:t xml:space="preserve">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673DCDC1" w14:textId="77777777">
            <w:pPr>
              <w:spacing w:line="232" w:lineRule="auto"/>
              <w:ind w:left="3" w:firstLine="0"/>
            </w:pPr>
            <w:r>
              <w:rPr>
                <w:sz w:val="20"/>
              </w:rPr>
              <w:t xml:space="preserve">We audit approx. 1/6 to </w:t>
            </w:r>
            <w:r>
              <w:t xml:space="preserve"> </w:t>
            </w:r>
          </w:p>
          <w:p w:rsidR="00A76526" w:rsidRDefault="006E0CDD" w14:paraId="490B422D" w14:textId="77777777">
            <w:pPr>
              <w:spacing w:after="0" w:line="259" w:lineRule="auto"/>
              <w:ind w:left="3" w:firstLine="0"/>
            </w:pPr>
            <w:r>
              <w:rPr>
                <w:sz w:val="20"/>
              </w:rPr>
              <w:t xml:space="preserve">¼ of MA and </w:t>
            </w:r>
            <w:r>
              <w:t xml:space="preserve"> </w:t>
            </w:r>
          </w:p>
          <w:p w:rsidR="00A76526" w:rsidRDefault="006E0CDD" w14:paraId="4FF682C0" w14:textId="77777777">
            <w:pPr>
              <w:spacing w:after="0" w:line="259" w:lineRule="auto"/>
              <w:ind w:left="3" w:firstLine="0"/>
            </w:pPr>
            <w:r>
              <w:rPr>
                <w:sz w:val="20"/>
              </w:rPr>
              <w:t xml:space="preserve">Part D Plan Sponsors annually </w:t>
            </w:r>
            <w:r>
              <w:t xml:space="preserve">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3F02E7C0" w14:textId="77777777">
            <w:pPr>
              <w:spacing w:after="0" w:line="259" w:lineRule="auto"/>
              <w:ind w:left="0" w:firstLine="0"/>
            </w:pPr>
            <w:r>
              <w:rPr>
                <w:sz w:val="20"/>
              </w:rPr>
              <w:t xml:space="preserve">These collection tools are administered simultaneously and responses for all areas does not exceed 8 weeks </w:t>
            </w:r>
            <w:r>
              <w:t xml:space="preserve"> </w:t>
            </w:r>
          </w:p>
        </w:tc>
      </w:tr>
    </w:tbl>
    <w:p w:rsidR="00A76526" w:rsidRDefault="00A76526" w14:paraId="1E5B0CC5" w14:textId="77777777">
      <w:pPr>
        <w:spacing w:after="0" w:line="259" w:lineRule="auto"/>
        <w:ind w:left="0" w:right="11047" w:firstLine="0"/>
      </w:pPr>
    </w:p>
    <w:tbl>
      <w:tblPr>
        <w:tblStyle w:val="TableGrid"/>
        <w:tblW w:w="10165" w:type="dxa"/>
        <w:tblInd w:w="1166" w:type="dxa"/>
        <w:tblCellMar>
          <w:left w:w="106" w:type="dxa"/>
        </w:tblCellMar>
        <w:tblLook w:val="04A0" w:firstRow="1" w:lastRow="0" w:firstColumn="1" w:lastColumn="0" w:noHBand="0" w:noVBand="1"/>
      </w:tblPr>
      <w:tblGrid>
        <w:gridCol w:w="2726"/>
        <w:gridCol w:w="1498"/>
        <w:gridCol w:w="1483"/>
        <w:gridCol w:w="1334"/>
        <w:gridCol w:w="1373"/>
        <w:gridCol w:w="1751"/>
      </w:tblGrid>
      <w:tr w:rsidR="00A76526" w14:paraId="3CE0B191" w14:textId="77777777">
        <w:trPr>
          <w:trHeight w:val="504"/>
        </w:trPr>
        <w:tc>
          <w:tcPr>
            <w:tcW w:w="272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2605AA06" w14:textId="77777777">
            <w:pPr>
              <w:spacing w:after="0" w:line="259" w:lineRule="auto"/>
              <w:ind w:left="0" w:right="111" w:firstLine="0"/>
              <w:jc w:val="center"/>
            </w:pPr>
            <w:r>
              <w:rPr>
                <w:b/>
                <w:color w:val="FFFFFF"/>
                <w:sz w:val="20"/>
              </w:rPr>
              <w:lastRenderedPageBreak/>
              <w:t xml:space="preserve">Document Title </w:t>
            </w:r>
            <w: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2587475" w14:textId="77777777">
            <w:pPr>
              <w:spacing w:after="0" w:line="259" w:lineRule="auto"/>
              <w:ind w:left="0" w:right="107" w:firstLine="0"/>
              <w:jc w:val="center"/>
            </w:pPr>
            <w:r>
              <w:rPr>
                <w:b/>
                <w:color w:val="FFFFFF"/>
                <w:sz w:val="20"/>
              </w:rPr>
              <w:t xml:space="preserve">Description </w:t>
            </w:r>
            <w: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567882E5" w14:textId="77777777">
            <w:pPr>
              <w:spacing w:after="0" w:line="259" w:lineRule="auto"/>
              <w:ind w:left="0" w:right="108" w:firstLine="0"/>
              <w:jc w:val="center"/>
            </w:pPr>
            <w:r>
              <w:rPr>
                <w:b/>
                <w:color w:val="FFFFFF"/>
                <w:sz w:val="20"/>
              </w:rPr>
              <w:t xml:space="preserve">Purpose </w:t>
            </w:r>
            <w: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68427596" w14:textId="77777777">
            <w:pPr>
              <w:spacing w:after="0" w:line="259" w:lineRule="auto"/>
              <w:ind w:left="26" w:firstLine="0"/>
            </w:pPr>
            <w:r>
              <w:rPr>
                <w:b/>
                <w:color w:val="FFFFFF"/>
                <w:sz w:val="20"/>
              </w:rPr>
              <w:t xml:space="preserve">Respondents </w:t>
            </w:r>
            <w: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58A5F8FF" w14:textId="77777777">
            <w:pPr>
              <w:spacing w:after="0" w:line="259" w:lineRule="auto"/>
              <w:ind w:left="0" w:firstLine="0"/>
              <w:jc w:val="center"/>
            </w:pPr>
            <w:r>
              <w:rPr>
                <w:b/>
                <w:color w:val="FFFFFF"/>
                <w:sz w:val="20"/>
              </w:rPr>
              <w:t xml:space="preserve">Reporting Frequency </w:t>
            </w:r>
            <w:r>
              <w:t xml:space="preserve"> </w:t>
            </w:r>
          </w:p>
        </w:tc>
        <w:tc>
          <w:tcPr>
            <w:tcW w:w="175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24E31FD" w14:textId="77777777">
            <w:pPr>
              <w:spacing w:after="0" w:line="259" w:lineRule="auto"/>
              <w:ind w:left="17" w:firstLine="0"/>
            </w:pPr>
            <w:r>
              <w:rPr>
                <w:b/>
                <w:color w:val="FFFFFF"/>
                <w:sz w:val="20"/>
              </w:rPr>
              <w:t xml:space="preserve">Time Per Response </w:t>
            </w:r>
            <w:r>
              <w:t xml:space="preserve"> </w:t>
            </w:r>
          </w:p>
        </w:tc>
      </w:tr>
      <w:tr w:rsidR="00A76526" w14:paraId="584CC92C" w14:textId="77777777">
        <w:trPr>
          <w:trHeight w:val="3100"/>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1308EEDB" w14:textId="77777777">
            <w:pPr>
              <w:spacing w:after="0" w:line="259" w:lineRule="auto"/>
              <w:ind w:left="0" w:firstLine="0"/>
            </w:pPr>
            <w:r>
              <w:rPr>
                <w:sz w:val="20"/>
              </w:rPr>
              <w:t xml:space="preserve">Attachment I-C Medicare </w:t>
            </w:r>
            <w:r>
              <w:t xml:space="preserve"> </w:t>
            </w:r>
          </w:p>
          <w:p w:rsidR="00A76526" w:rsidRDefault="006E0CDD" w14:paraId="58BFFF9B" w14:textId="77777777">
            <w:pPr>
              <w:spacing w:after="2" w:line="259" w:lineRule="auto"/>
              <w:ind w:left="0" w:firstLine="0"/>
            </w:pPr>
            <w:r>
              <w:rPr>
                <w:sz w:val="20"/>
              </w:rPr>
              <w:t xml:space="preserve">Advantage and </w:t>
            </w:r>
            <w:r>
              <w:t xml:space="preserve"> </w:t>
            </w:r>
          </w:p>
          <w:p w:rsidR="00A76526" w:rsidRDefault="006E0CDD" w14:paraId="58BDB20D" w14:textId="77777777">
            <w:pPr>
              <w:spacing w:after="0" w:line="259" w:lineRule="auto"/>
              <w:ind w:left="0" w:firstLine="0"/>
            </w:pPr>
            <w:r>
              <w:rPr>
                <w:sz w:val="20"/>
              </w:rPr>
              <w:t xml:space="preserve">Prescription Drug </w:t>
            </w:r>
            <w:r>
              <w:t xml:space="preserve"> </w:t>
            </w:r>
          </w:p>
          <w:p w:rsidR="00A76526" w:rsidRDefault="006E0CDD" w14:paraId="00648746" w14:textId="77777777">
            <w:pPr>
              <w:spacing w:after="0" w:line="259" w:lineRule="auto"/>
              <w:ind w:left="0" w:firstLine="0"/>
            </w:pPr>
            <w:r>
              <w:rPr>
                <w:sz w:val="20"/>
              </w:rPr>
              <w:t xml:space="preserve">Compliance Program </w:t>
            </w:r>
            <w:r>
              <w:t xml:space="preserve"> </w:t>
            </w:r>
          </w:p>
          <w:p w:rsidR="00A76526" w:rsidRDefault="006E0CDD" w14:paraId="2BA64725" w14:textId="77777777">
            <w:pPr>
              <w:spacing w:after="0" w:line="259" w:lineRule="auto"/>
              <w:ind w:left="0" w:firstLine="0"/>
            </w:pPr>
            <w:r>
              <w:rPr>
                <w:sz w:val="20"/>
              </w:rPr>
              <w:t xml:space="preserve">Effectiveness (CPE) Sponsor’s </w:t>
            </w:r>
          </w:p>
          <w:p w:rsidR="00A76526" w:rsidRDefault="006E0CDD" w14:paraId="2504318F" w14:textId="77777777">
            <w:pPr>
              <w:spacing w:after="19" w:line="259" w:lineRule="auto"/>
              <w:ind w:left="0" w:firstLine="0"/>
            </w:pPr>
            <w:r>
              <w:rPr>
                <w:sz w:val="20"/>
              </w:rPr>
              <w:t xml:space="preserve">Accountability for Oversight of </w:t>
            </w:r>
          </w:p>
          <w:p w:rsidR="00A76526" w:rsidRDefault="006E0CDD" w14:paraId="2CEDF804" w14:textId="77777777">
            <w:pPr>
              <w:spacing w:after="0" w:line="259" w:lineRule="auto"/>
              <w:ind w:left="0" w:firstLine="0"/>
            </w:pPr>
            <w:r>
              <w:rPr>
                <w:sz w:val="20"/>
              </w:rPr>
              <w:t xml:space="preserve">First-Tier, </w:t>
            </w:r>
            <w:r>
              <w:t xml:space="preserve"> </w:t>
            </w:r>
          </w:p>
          <w:p w:rsidR="00A76526" w:rsidRDefault="006E0CDD" w14:paraId="40508CB7" w14:textId="77777777">
            <w:pPr>
              <w:spacing w:after="20" w:line="259" w:lineRule="auto"/>
              <w:ind w:left="0" w:firstLine="0"/>
            </w:pPr>
            <w:r>
              <w:rPr>
                <w:sz w:val="20"/>
              </w:rPr>
              <w:t xml:space="preserve">Downstream and Related </w:t>
            </w:r>
          </w:p>
          <w:p w:rsidR="00A76526" w:rsidRDefault="006E0CDD" w14:paraId="6D332B75" w14:textId="77777777">
            <w:pPr>
              <w:spacing w:after="0" w:line="241" w:lineRule="auto"/>
              <w:ind w:left="0" w:firstLine="0"/>
            </w:pPr>
            <w:r>
              <w:rPr>
                <w:sz w:val="20"/>
              </w:rPr>
              <w:t xml:space="preserve">Entities Questionnaire </w:t>
            </w:r>
            <w:r>
              <w:t xml:space="preserve"> </w:t>
            </w:r>
            <w:r>
              <w:rPr>
                <w:sz w:val="20"/>
              </w:rPr>
              <w:t xml:space="preserve">(FDR-Q) </w:t>
            </w:r>
            <w:r>
              <w:t xml:space="preserve"> </w:t>
            </w:r>
          </w:p>
          <w:p w:rsidR="00A76526" w:rsidRDefault="006E0CDD" w14:paraId="5F1725AE" w14:textId="77777777">
            <w:pPr>
              <w:spacing w:after="0" w:line="233" w:lineRule="auto"/>
              <w:ind w:left="0" w:firstLine="0"/>
            </w:pPr>
            <w:r>
              <w:rPr>
                <w:sz w:val="20"/>
              </w:rPr>
              <w:t>(</w:t>
            </w:r>
            <w:r>
              <w:rPr>
                <w:i/>
                <w:sz w:val="20"/>
              </w:rPr>
              <w:t>AttachmentIDCPEFDROv ersightQuestionnaireFDR</w:t>
            </w:r>
            <w:r>
              <w:t xml:space="preserve"> </w:t>
            </w:r>
          </w:p>
          <w:p w:rsidR="00A76526" w:rsidRDefault="006E0CDD" w14:paraId="160D7FEC" w14:textId="77777777">
            <w:pPr>
              <w:spacing w:after="0" w:line="259" w:lineRule="auto"/>
              <w:ind w:left="0" w:firstLine="0"/>
            </w:pPr>
            <w:r>
              <w:rPr>
                <w:i/>
                <w:sz w:val="20"/>
              </w:rPr>
              <w:t>Q.pdf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1EF12FF1" w14:textId="77777777">
            <w:pPr>
              <w:spacing w:after="3" w:line="257" w:lineRule="auto"/>
              <w:ind w:left="0" w:firstLine="0"/>
            </w:pPr>
            <w:r>
              <w:rPr>
                <w:sz w:val="20"/>
              </w:rPr>
              <w:t xml:space="preserve">Compliance </w:t>
            </w:r>
            <w:r>
              <w:t xml:space="preserve"> </w:t>
            </w:r>
            <w:r>
              <w:rPr>
                <w:sz w:val="20"/>
              </w:rPr>
              <w:t xml:space="preserve">Program </w:t>
            </w:r>
            <w:r>
              <w:t xml:space="preserve"> </w:t>
            </w:r>
          </w:p>
          <w:p w:rsidR="00A76526" w:rsidRDefault="006E0CDD" w14:paraId="25C8F4AA" w14:textId="77777777">
            <w:pPr>
              <w:spacing w:after="0" w:line="259" w:lineRule="auto"/>
              <w:ind w:left="0" w:firstLine="0"/>
            </w:pPr>
            <w:r>
              <w:rPr>
                <w:sz w:val="20"/>
              </w:rPr>
              <w:t xml:space="preserve">Effectiveness </w:t>
            </w:r>
            <w:r>
              <w:t xml:space="preserve"> </w:t>
            </w:r>
          </w:p>
          <w:p w:rsidR="00A76526" w:rsidRDefault="006E0CDD" w14:paraId="295ED582" w14:textId="77777777">
            <w:pPr>
              <w:spacing w:after="0" w:line="259" w:lineRule="auto"/>
              <w:ind w:left="0" w:firstLine="0"/>
            </w:pPr>
            <w:r>
              <w:rPr>
                <w:sz w:val="20"/>
              </w:rPr>
              <w:t xml:space="preserve">Oversight of </w:t>
            </w:r>
            <w:r>
              <w:t xml:space="preserve"> </w:t>
            </w:r>
            <w:r>
              <w:rPr>
                <w:sz w:val="20"/>
              </w:rPr>
              <w:t xml:space="preserve">FDR’s </w:t>
            </w:r>
            <w:r>
              <w:t xml:space="preserve"> </w:t>
            </w:r>
          </w:p>
          <w:p w:rsidR="00A76526" w:rsidRDefault="006E0CDD" w14:paraId="36319519" w14:textId="77777777">
            <w:pPr>
              <w:spacing w:after="0" w:line="259" w:lineRule="auto"/>
              <w:ind w:left="0" w:firstLine="0"/>
            </w:pPr>
            <w:r>
              <w:rPr>
                <w:sz w:val="20"/>
              </w:rPr>
              <w:t xml:space="preserve">Questionnaire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2731B4C1" w14:textId="77777777">
            <w:pPr>
              <w:spacing w:after="0" w:line="259" w:lineRule="auto"/>
              <w:ind w:left="0" w:firstLine="0"/>
            </w:pPr>
            <w:r>
              <w:rPr>
                <w:sz w:val="20"/>
              </w:rPr>
              <w:t xml:space="preserve">Evaluate </w:t>
            </w:r>
            <w:r>
              <w:t xml:space="preserve"> </w:t>
            </w:r>
          </w:p>
          <w:p w:rsidR="00A76526" w:rsidRDefault="006E0CDD" w14:paraId="38F00D55" w14:textId="77777777">
            <w:pPr>
              <w:spacing w:after="0" w:line="259" w:lineRule="auto"/>
              <w:ind w:left="0" w:firstLine="0"/>
            </w:pPr>
            <w:r>
              <w:rPr>
                <w:sz w:val="20"/>
              </w:rPr>
              <w:t xml:space="preserve">Compliance </w:t>
            </w:r>
            <w:r>
              <w:t xml:space="preserve"> </w:t>
            </w:r>
            <w:r>
              <w:rPr>
                <w:sz w:val="20"/>
              </w:rPr>
              <w:t xml:space="preserve">Program </w:t>
            </w:r>
            <w:r>
              <w:t xml:space="preserve"> </w:t>
            </w:r>
          </w:p>
          <w:p w:rsidR="00A76526" w:rsidRDefault="006E0CDD" w14:paraId="6C3C38B6" w14:textId="77777777">
            <w:pPr>
              <w:spacing w:after="13" w:line="246" w:lineRule="auto"/>
              <w:ind w:left="0" w:right="21" w:firstLine="0"/>
            </w:pPr>
            <w:r>
              <w:rPr>
                <w:sz w:val="20"/>
              </w:rPr>
              <w:t xml:space="preserve">Effectiveness for </w:t>
            </w:r>
            <w:r>
              <w:t xml:space="preserve"> </w:t>
            </w:r>
          </w:p>
          <w:p w:rsidR="00A76526" w:rsidRDefault="006E0CDD" w14:paraId="5D589F38" w14:textId="77777777">
            <w:pPr>
              <w:spacing w:after="0" w:line="259" w:lineRule="auto"/>
              <w:ind w:left="0" w:firstLine="0"/>
            </w:pPr>
            <w:r>
              <w:rPr>
                <w:sz w:val="20"/>
              </w:rPr>
              <w:t xml:space="preserve">MA and Part D </w:t>
            </w:r>
            <w:r>
              <w:t xml:space="preserve"> </w:t>
            </w:r>
          </w:p>
          <w:p w:rsidR="00A76526" w:rsidRDefault="006E0CDD" w14:paraId="2BE0FFFC" w14:textId="77777777">
            <w:pPr>
              <w:spacing w:after="0" w:line="259" w:lineRule="auto"/>
              <w:ind w:left="0" w:firstLine="0"/>
            </w:pPr>
            <w:r>
              <w:rPr>
                <w:sz w:val="20"/>
              </w:rPr>
              <w:t xml:space="preserve">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71C93BD0" w14:textId="77777777">
            <w:pPr>
              <w:spacing w:after="0" w:line="259" w:lineRule="auto"/>
              <w:ind w:left="2" w:firstLine="0"/>
            </w:pPr>
            <w:r>
              <w:rPr>
                <w:sz w:val="20"/>
              </w:rPr>
              <w:t xml:space="preserve">MA and Part </w:t>
            </w:r>
            <w:r>
              <w:t xml:space="preserve"> </w:t>
            </w:r>
          </w:p>
          <w:p w:rsidR="00A76526" w:rsidRDefault="006E0CDD" w14:paraId="50088F86" w14:textId="77777777">
            <w:pPr>
              <w:spacing w:after="0" w:line="259" w:lineRule="auto"/>
              <w:ind w:left="2" w:firstLine="0"/>
            </w:pPr>
            <w:r>
              <w:rPr>
                <w:sz w:val="20"/>
              </w:rPr>
              <w:t xml:space="preserve">D Plan </w:t>
            </w:r>
            <w:r>
              <w:t xml:space="preserve"> </w:t>
            </w:r>
          </w:p>
          <w:p w:rsidR="00A76526" w:rsidRDefault="006E0CDD" w14:paraId="7376F659"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35D59909" w14:textId="77777777">
            <w:pPr>
              <w:spacing w:after="21" w:line="259" w:lineRule="auto"/>
              <w:ind w:left="2" w:firstLine="0"/>
            </w:pPr>
            <w:r>
              <w:rPr>
                <w:sz w:val="20"/>
              </w:rPr>
              <w:t xml:space="preserve">We audit </w:t>
            </w:r>
          </w:p>
          <w:p w:rsidR="00A76526" w:rsidRDefault="006E0CDD" w14:paraId="5E5CCCE7" w14:textId="77777777">
            <w:pPr>
              <w:spacing w:after="0" w:line="259" w:lineRule="auto"/>
              <w:ind w:left="2" w:firstLine="0"/>
            </w:pPr>
            <w:r>
              <w:rPr>
                <w:sz w:val="20"/>
              </w:rPr>
              <w:t xml:space="preserve">approx. 1/6 to </w:t>
            </w:r>
            <w:r>
              <w:t xml:space="preserve"> </w:t>
            </w:r>
          </w:p>
          <w:p w:rsidR="00A76526" w:rsidRDefault="006E0CDD" w14:paraId="292DA392" w14:textId="77777777">
            <w:pPr>
              <w:spacing w:after="0" w:line="259" w:lineRule="auto"/>
              <w:ind w:left="2" w:firstLine="0"/>
            </w:pPr>
            <w:r>
              <w:rPr>
                <w:sz w:val="20"/>
              </w:rPr>
              <w:t xml:space="preserve">¼ of MA and </w:t>
            </w:r>
            <w:r>
              <w:t xml:space="preserve"> </w:t>
            </w:r>
          </w:p>
          <w:p w:rsidR="00A76526" w:rsidRDefault="006E0CDD" w14:paraId="56E8CFDC"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3C7B1120" w14:textId="77777777">
            <w:pPr>
              <w:spacing w:after="0" w:line="259" w:lineRule="auto"/>
              <w:ind w:left="0" w:firstLine="0"/>
            </w:pPr>
            <w:r>
              <w:rPr>
                <w:sz w:val="20"/>
              </w:rPr>
              <w:t xml:space="preserve">These collection tools are administered simultaneously and responses for all areas does not exceed 8 weeks  </w:t>
            </w:r>
          </w:p>
        </w:tc>
      </w:tr>
      <w:tr w:rsidR="00A76526" w14:paraId="171CFB1A" w14:textId="77777777">
        <w:trPr>
          <w:trHeight w:val="2450"/>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14CE80F1" w14:textId="77777777">
            <w:pPr>
              <w:spacing w:after="0" w:line="259" w:lineRule="auto"/>
              <w:ind w:left="0" w:firstLine="0"/>
            </w:pPr>
            <w:r>
              <w:rPr>
                <w:sz w:val="20"/>
              </w:rPr>
              <w:t xml:space="preserve">Attachment I-D Medicare </w:t>
            </w:r>
            <w:r>
              <w:t xml:space="preserve"> </w:t>
            </w:r>
          </w:p>
          <w:p w:rsidR="00A76526" w:rsidRDefault="006E0CDD" w14:paraId="51355CDD" w14:textId="77777777">
            <w:pPr>
              <w:spacing w:after="2" w:line="259" w:lineRule="auto"/>
              <w:ind w:left="0" w:firstLine="0"/>
            </w:pPr>
            <w:r>
              <w:rPr>
                <w:sz w:val="20"/>
              </w:rPr>
              <w:t xml:space="preserve">Advantage and </w:t>
            </w:r>
            <w:r>
              <w:t xml:space="preserve"> </w:t>
            </w:r>
          </w:p>
          <w:p w:rsidR="00A76526" w:rsidRDefault="006E0CDD" w14:paraId="073876C9" w14:textId="77777777">
            <w:pPr>
              <w:spacing w:after="10" w:line="270" w:lineRule="auto"/>
              <w:ind w:left="0" w:right="118" w:firstLine="0"/>
            </w:pPr>
            <w:r>
              <w:rPr>
                <w:sz w:val="20"/>
              </w:rPr>
              <w:t xml:space="preserve">Prescription Drug </w:t>
            </w:r>
            <w:r>
              <w:t xml:space="preserve"> </w:t>
            </w:r>
            <w:r>
              <w:rPr>
                <w:sz w:val="20"/>
              </w:rPr>
              <w:t xml:space="preserve">Compliance Program </w:t>
            </w:r>
          </w:p>
          <w:p w:rsidR="00A76526" w:rsidRDefault="006E0CDD" w14:paraId="1C31B119" w14:textId="77777777">
            <w:pPr>
              <w:spacing w:after="0" w:line="259" w:lineRule="auto"/>
              <w:ind w:left="0" w:firstLine="0"/>
            </w:pPr>
            <w:r>
              <w:rPr>
                <w:sz w:val="20"/>
              </w:rPr>
              <w:t xml:space="preserve">Effectiveness (CPE) </w:t>
            </w:r>
            <w:r>
              <w:t xml:space="preserve"> </w:t>
            </w:r>
          </w:p>
          <w:p w:rsidR="00A76526" w:rsidRDefault="006E0CDD" w14:paraId="3963C8C6" w14:textId="77777777">
            <w:pPr>
              <w:spacing w:after="0" w:line="259" w:lineRule="auto"/>
              <w:ind w:left="0" w:firstLine="0"/>
            </w:pPr>
            <w:r>
              <w:rPr>
                <w:sz w:val="20"/>
              </w:rPr>
              <w:t xml:space="preserve">SIU/FWA Prevention and </w:t>
            </w:r>
            <w:r>
              <w:t xml:space="preserve"> </w:t>
            </w:r>
          </w:p>
          <w:p w:rsidR="00A76526" w:rsidRDefault="006E0CDD" w14:paraId="441A32B7" w14:textId="77777777">
            <w:pPr>
              <w:spacing w:after="2" w:line="260" w:lineRule="auto"/>
              <w:ind w:left="0" w:firstLine="0"/>
            </w:pPr>
            <w:r>
              <w:rPr>
                <w:sz w:val="20"/>
              </w:rPr>
              <w:t xml:space="preserve">Detection Questionnaire </w:t>
            </w:r>
            <w:r>
              <w:t xml:space="preserve"> </w:t>
            </w:r>
            <w:r>
              <w:rPr>
                <w:sz w:val="20"/>
              </w:rPr>
              <w:t xml:space="preserve">(FWA-Q) </w:t>
            </w:r>
            <w:r>
              <w:t xml:space="preserve"> </w:t>
            </w:r>
          </w:p>
          <w:p w:rsidR="00A76526" w:rsidRDefault="006E0CDD" w14:paraId="3C1867B4" w14:textId="77777777">
            <w:pPr>
              <w:spacing w:after="0" w:line="259" w:lineRule="auto"/>
              <w:ind w:left="0" w:firstLine="0"/>
            </w:pPr>
            <w:r>
              <w:rPr>
                <w:sz w:val="20"/>
              </w:rPr>
              <w:t>(</w:t>
            </w:r>
            <w:r>
              <w:rPr>
                <w:i/>
                <w:sz w:val="20"/>
              </w:rPr>
              <w:t>AttachmentIECPESIUFW</w:t>
            </w:r>
            <w:r>
              <w:t xml:space="preserve"> </w:t>
            </w:r>
          </w:p>
          <w:p w:rsidR="00A76526" w:rsidRDefault="006E0CDD" w14:paraId="0F4F3A56" w14:textId="77777777">
            <w:pPr>
              <w:spacing w:after="0" w:line="259" w:lineRule="auto"/>
              <w:ind w:left="0" w:firstLine="0"/>
            </w:pPr>
            <w:r>
              <w:rPr>
                <w:i/>
                <w:sz w:val="20"/>
              </w:rPr>
              <w:t>AQuestionnaireFWAQ.pdf)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6D7DB5D4" w14:textId="77777777">
            <w:pPr>
              <w:spacing w:after="3" w:line="257" w:lineRule="auto"/>
              <w:ind w:left="0" w:firstLine="0"/>
            </w:pPr>
            <w:r>
              <w:rPr>
                <w:sz w:val="20"/>
              </w:rPr>
              <w:t xml:space="preserve">Compliance </w:t>
            </w:r>
            <w:r>
              <w:t xml:space="preserve"> </w:t>
            </w:r>
            <w:r>
              <w:rPr>
                <w:sz w:val="20"/>
              </w:rPr>
              <w:t xml:space="preserve">Program </w:t>
            </w:r>
            <w:r>
              <w:t xml:space="preserve"> </w:t>
            </w:r>
          </w:p>
          <w:p w:rsidR="00A76526" w:rsidRDefault="006E0CDD" w14:paraId="0AB575E3" w14:textId="77777777">
            <w:pPr>
              <w:spacing w:after="0" w:line="258" w:lineRule="auto"/>
              <w:ind w:left="0" w:firstLine="0"/>
            </w:pPr>
            <w:r>
              <w:rPr>
                <w:sz w:val="20"/>
              </w:rPr>
              <w:t xml:space="preserve">Effectiveness </w:t>
            </w:r>
            <w:r>
              <w:t xml:space="preserve"> </w:t>
            </w:r>
            <w:r>
              <w:rPr>
                <w:sz w:val="20"/>
              </w:rPr>
              <w:t xml:space="preserve">SIU/FWA </w:t>
            </w:r>
            <w:r>
              <w:t xml:space="preserve"> </w:t>
            </w:r>
          </w:p>
          <w:p w:rsidR="00A76526" w:rsidRDefault="006E0CDD" w14:paraId="6E784048" w14:textId="77777777">
            <w:pPr>
              <w:spacing w:after="0" w:line="259" w:lineRule="auto"/>
              <w:ind w:left="0" w:firstLine="0"/>
            </w:pPr>
            <w:r>
              <w:rPr>
                <w:sz w:val="20"/>
              </w:rPr>
              <w:t xml:space="preserve">Questionnaire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646FA8D" w14:textId="77777777">
            <w:pPr>
              <w:spacing w:after="0" w:line="259" w:lineRule="auto"/>
              <w:ind w:left="0" w:firstLine="0"/>
            </w:pPr>
            <w:r>
              <w:rPr>
                <w:sz w:val="20"/>
              </w:rPr>
              <w:t xml:space="preserve">Evaluate </w:t>
            </w:r>
            <w:r>
              <w:t xml:space="preserve"> </w:t>
            </w:r>
          </w:p>
          <w:p w:rsidR="00A76526" w:rsidRDefault="006E0CDD" w14:paraId="3C06B862" w14:textId="77777777">
            <w:pPr>
              <w:spacing w:after="0" w:line="259" w:lineRule="auto"/>
              <w:ind w:left="0" w:firstLine="0"/>
            </w:pPr>
            <w:r>
              <w:rPr>
                <w:sz w:val="20"/>
              </w:rPr>
              <w:t xml:space="preserve">Compliance </w:t>
            </w:r>
            <w:r>
              <w:t xml:space="preserve"> </w:t>
            </w:r>
            <w:r>
              <w:rPr>
                <w:sz w:val="20"/>
              </w:rPr>
              <w:t xml:space="preserve">Program </w:t>
            </w:r>
            <w:r>
              <w:t xml:space="preserve"> </w:t>
            </w:r>
          </w:p>
          <w:p w:rsidR="00A76526" w:rsidRDefault="006E0CDD" w14:paraId="68DC542D" w14:textId="77777777">
            <w:pPr>
              <w:spacing w:after="18" w:line="244" w:lineRule="auto"/>
              <w:ind w:left="0" w:right="21" w:firstLine="0"/>
            </w:pPr>
            <w:r>
              <w:rPr>
                <w:sz w:val="20"/>
              </w:rPr>
              <w:t xml:space="preserve">Effectiveness for </w:t>
            </w:r>
            <w:r>
              <w:t xml:space="preserve"> </w:t>
            </w:r>
          </w:p>
          <w:p w:rsidR="00A76526" w:rsidRDefault="006E0CDD" w14:paraId="6796349C" w14:textId="77777777">
            <w:pPr>
              <w:spacing w:after="0" w:line="259" w:lineRule="auto"/>
              <w:ind w:left="0" w:firstLine="0"/>
            </w:pPr>
            <w:r>
              <w:rPr>
                <w:sz w:val="20"/>
              </w:rPr>
              <w:t xml:space="preserve">MA and Part D </w:t>
            </w:r>
            <w:r>
              <w:t xml:space="preserve"> </w:t>
            </w:r>
          </w:p>
          <w:p w:rsidR="00A76526" w:rsidRDefault="006E0CDD" w14:paraId="086D44F4" w14:textId="77777777">
            <w:pPr>
              <w:spacing w:after="0" w:line="259" w:lineRule="auto"/>
              <w:ind w:left="0" w:firstLine="0"/>
            </w:pPr>
            <w:r>
              <w:rPr>
                <w:sz w:val="20"/>
              </w:rPr>
              <w:t xml:space="preserve">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62FAF6EA" w14:textId="77777777">
            <w:pPr>
              <w:spacing w:after="0" w:line="259" w:lineRule="auto"/>
              <w:ind w:left="2" w:firstLine="0"/>
            </w:pPr>
            <w:r>
              <w:rPr>
                <w:sz w:val="20"/>
              </w:rPr>
              <w:t xml:space="preserve">MA and Part </w:t>
            </w:r>
            <w:r>
              <w:t xml:space="preserve"> </w:t>
            </w:r>
          </w:p>
          <w:p w:rsidR="00A76526" w:rsidRDefault="006E0CDD" w14:paraId="50DF6AA4" w14:textId="77777777">
            <w:pPr>
              <w:spacing w:after="0" w:line="259" w:lineRule="auto"/>
              <w:ind w:left="2" w:firstLine="0"/>
            </w:pPr>
            <w:r>
              <w:rPr>
                <w:sz w:val="20"/>
              </w:rPr>
              <w:t xml:space="preserve">D Plan </w:t>
            </w:r>
            <w:r>
              <w:t xml:space="preserve"> </w:t>
            </w:r>
          </w:p>
          <w:p w:rsidR="00A76526" w:rsidRDefault="006E0CDD" w14:paraId="260AE42E"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0AE080F2" w14:textId="77777777">
            <w:pPr>
              <w:spacing w:line="232" w:lineRule="auto"/>
              <w:ind w:left="2" w:firstLine="0"/>
            </w:pPr>
            <w:r>
              <w:rPr>
                <w:sz w:val="20"/>
              </w:rPr>
              <w:t xml:space="preserve">We audit approx. 1/6 to </w:t>
            </w:r>
            <w:r>
              <w:t xml:space="preserve"> </w:t>
            </w:r>
          </w:p>
          <w:p w:rsidR="00A76526" w:rsidRDefault="006E0CDD" w14:paraId="61BF7B49" w14:textId="77777777">
            <w:pPr>
              <w:spacing w:after="0" w:line="259" w:lineRule="auto"/>
              <w:ind w:left="2" w:firstLine="0"/>
            </w:pPr>
            <w:r>
              <w:rPr>
                <w:sz w:val="20"/>
              </w:rPr>
              <w:t xml:space="preserve">¼ of MA and </w:t>
            </w:r>
            <w:r>
              <w:t xml:space="preserve"> </w:t>
            </w:r>
          </w:p>
          <w:p w:rsidR="00A76526" w:rsidRDefault="006E0CDD" w14:paraId="09E98247"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5E37A0B4" w14:textId="77777777">
            <w:pPr>
              <w:spacing w:after="0" w:line="259" w:lineRule="auto"/>
              <w:ind w:left="0" w:firstLine="0"/>
            </w:pPr>
            <w:r>
              <w:rPr>
                <w:sz w:val="20"/>
              </w:rPr>
              <w:t xml:space="preserve">These collection tools are administered simultaneously and responses for all areas does not exceed 8 weeks  </w:t>
            </w:r>
          </w:p>
        </w:tc>
      </w:tr>
      <w:tr w:rsidR="00A76526" w14:paraId="508B5B3F" w14:textId="77777777">
        <w:trPr>
          <w:trHeight w:val="193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4DD9C287" w14:textId="77777777">
            <w:pPr>
              <w:spacing w:after="3" w:line="259" w:lineRule="auto"/>
              <w:ind w:left="0" w:firstLine="0"/>
            </w:pPr>
            <w:r>
              <w:rPr>
                <w:sz w:val="20"/>
              </w:rPr>
              <w:t xml:space="preserve">Part D Formulary and </w:t>
            </w:r>
            <w:r>
              <w:t xml:space="preserve"> </w:t>
            </w:r>
          </w:p>
          <w:p w:rsidR="00A76526" w:rsidRDefault="006E0CDD" w14:paraId="360883B8" w14:textId="77777777">
            <w:pPr>
              <w:spacing w:after="0" w:line="259" w:lineRule="auto"/>
              <w:ind w:left="0" w:firstLine="0"/>
            </w:pPr>
            <w:r>
              <w:rPr>
                <w:sz w:val="20"/>
              </w:rPr>
              <w:t xml:space="preserve">Benefit Administration </w:t>
            </w:r>
            <w:r>
              <w:t xml:space="preserve"> </w:t>
            </w:r>
          </w:p>
          <w:p w:rsidR="00A76526" w:rsidRDefault="006E0CDD" w14:paraId="7FB1F90A" w14:textId="77777777">
            <w:pPr>
              <w:spacing w:after="0" w:line="259" w:lineRule="auto"/>
              <w:ind w:left="0" w:firstLine="0"/>
            </w:pPr>
            <w:r>
              <w:rPr>
                <w:sz w:val="20"/>
              </w:rPr>
              <w:t xml:space="preserve">(FA) Program Area Audit Process and Data Request </w:t>
            </w:r>
            <w:r>
              <w:rPr>
                <w:i/>
                <w:sz w:val="20"/>
              </w:rPr>
              <w:t>(AttachmentIIFAAuditP rocessDataRequest.pdf)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69ABF49C" w14:textId="77777777">
            <w:pPr>
              <w:spacing w:after="0" w:line="259" w:lineRule="auto"/>
              <w:ind w:left="0" w:right="70" w:firstLine="0"/>
            </w:pPr>
            <w:r>
              <w:rPr>
                <w:sz w:val="20"/>
              </w:rPr>
              <w:t xml:space="preserve">Formulary audit process and data request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04D3E7CE" w14:textId="77777777">
            <w:pPr>
              <w:spacing w:after="0" w:line="260" w:lineRule="auto"/>
              <w:ind w:left="0" w:firstLine="0"/>
            </w:pPr>
            <w:r>
              <w:rPr>
                <w:sz w:val="20"/>
              </w:rPr>
              <w:t xml:space="preserve">To evaluate </w:t>
            </w:r>
            <w:r>
              <w:t xml:space="preserve"> </w:t>
            </w:r>
            <w:r>
              <w:rPr>
                <w:sz w:val="20"/>
              </w:rPr>
              <w:t xml:space="preserve">Formulary </w:t>
            </w:r>
            <w:r>
              <w:t xml:space="preserve"> </w:t>
            </w:r>
          </w:p>
          <w:p w:rsidR="00A76526" w:rsidRDefault="006E0CDD" w14:paraId="50708939" w14:textId="77777777">
            <w:pPr>
              <w:spacing w:after="0" w:line="257" w:lineRule="auto"/>
              <w:ind w:left="0" w:firstLine="0"/>
            </w:pPr>
            <w:r>
              <w:rPr>
                <w:sz w:val="20"/>
              </w:rPr>
              <w:t xml:space="preserve">Administration </w:t>
            </w:r>
            <w:r>
              <w:t xml:space="preserve"> </w:t>
            </w:r>
            <w:r>
              <w:rPr>
                <w:sz w:val="20"/>
              </w:rPr>
              <w:t xml:space="preserve">Benefit </w:t>
            </w:r>
            <w:r>
              <w:t xml:space="preserve"> </w:t>
            </w:r>
          </w:p>
          <w:p w:rsidR="00A76526" w:rsidRDefault="006E0CDD" w14:paraId="084D432D" w14:textId="77777777">
            <w:pPr>
              <w:spacing w:after="0" w:line="259" w:lineRule="auto"/>
              <w:ind w:left="0" w:firstLine="0"/>
            </w:pPr>
            <w:r>
              <w:rPr>
                <w:sz w:val="20"/>
              </w:rPr>
              <w:t xml:space="preserve">Administration </w:t>
            </w:r>
          </w:p>
          <w:p w:rsidR="00A76526" w:rsidRDefault="006E0CDD" w14:paraId="1716C54E" w14:textId="77777777">
            <w:pPr>
              <w:spacing w:after="15" w:line="259" w:lineRule="auto"/>
              <w:ind w:left="0" w:firstLine="0"/>
            </w:pPr>
            <w:r>
              <w:rPr>
                <w:sz w:val="20"/>
              </w:rPr>
              <w:t xml:space="preserve">for MA and </w:t>
            </w:r>
          </w:p>
          <w:p w:rsidR="00A76526" w:rsidRDefault="006E0CDD" w14:paraId="5F9BFE67" w14:textId="77777777">
            <w:pPr>
              <w:spacing w:after="0" w:line="259" w:lineRule="auto"/>
              <w:ind w:left="0" w:firstLine="0"/>
            </w:pPr>
            <w:r>
              <w:rPr>
                <w:sz w:val="20"/>
              </w:rPr>
              <w:t xml:space="preserve">Part </w:t>
            </w:r>
            <w:r>
              <w:t xml:space="preserve"> </w:t>
            </w:r>
          </w:p>
          <w:p w:rsidR="00A76526" w:rsidRDefault="006E0CDD" w14:paraId="7E7B90AD" w14:textId="77777777">
            <w:pPr>
              <w:spacing w:after="0" w:line="259" w:lineRule="auto"/>
              <w:ind w:left="0" w:firstLine="0"/>
            </w:pPr>
            <w:r>
              <w:rPr>
                <w:sz w:val="20"/>
              </w:rPr>
              <w:t xml:space="preserve">D 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656A4630" w14:textId="77777777">
            <w:pPr>
              <w:spacing w:after="0" w:line="259" w:lineRule="auto"/>
              <w:ind w:left="2" w:firstLine="0"/>
            </w:pPr>
            <w:r>
              <w:rPr>
                <w:sz w:val="20"/>
              </w:rPr>
              <w:t xml:space="preserve">MA and Part </w:t>
            </w:r>
            <w:r>
              <w:t xml:space="preserve"> </w:t>
            </w:r>
          </w:p>
          <w:p w:rsidR="00A76526" w:rsidRDefault="006E0CDD" w14:paraId="39139DB1" w14:textId="77777777">
            <w:pPr>
              <w:spacing w:after="0" w:line="259" w:lineRule="auto"/>
              <w:ind w:left="2" w:firstLine="0"/>
            </w:pPr>
            <w:r>
              <w:rPr>
                <w:sz w:val="20"/>
              </w:rPr>
              <w:t xml:space="preserve">D Plan </w:t>
            </w:r>
            <w:r>
              <w:t xml:space="preserve"> </w:t>
            </w:r>
          </w:p>
          <w:p w:rsidR="00A76526" w:rsidRDefault="006E0CDD" w14:paraId="40956B9D"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3F4E377C" w14:textId="77777777">
            <w:pPr>
              <w:spacing w:line="232" w:lineRule="auto"/>
              <w:ind w:left="2" w:firstLine="0"/>
            </w:pPr>
            <w:r>
              <w:rPr>
                <w:sz w:val="20"/>
              </w:rPr>
              <w:t xml:space="preserve">We audit approx. 1/6 to </w:t>
            </w:r>
            <w:r>
              <w:t xml:space="preserve"> </w:t>
            </w:r>
          </w:p>
          <w:p w:rsidR="00A76526" w:rsidRDefault="006E0CDD" w14:paraId="36B35488" w14:textId="77777777">
            <w:pPr>
              <w:spacing w:after="0" w:line="259" w:lineRule="auto"/>
              <w:ind w:left="2" w:firstLine="0"/>
            </w:pPr>
            <w:r>
              <w:rPr>
                <w:sz w:val="20"/>
              </w:rPr>
              <w:t xml:space="preserve">¼ of MA and </w:t>
            </w:r>
            <w:r>
              <w:t xml:space="preserve"> </w:t>
            </w:r>
          </w:p>
          <w:p w:rsidR="00A76526" w:rsidRDefault="006E0CDD" w14:paraId="18BEBFFF"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68D86443" w14:textId="77777777">
            <w:pPr>
              <w:spacing w:after="0" w:line="259" w:lineRule="auto"/>
              <w:ind w:left="0" w:firstLine="0"/>
            </w:pPr>
            <w:r>
              <w:rPr>
                <w:sz w:val="20"/>
              </w:rPr>
              <w:t xml:space="preserve">These collection tools are administered simultaneously and responses for all areas does not exceed 8 weeks  </w:t>
            </w:r>
          </w:p>
        </w:tc>
      </w:tr>
      <w:tr w:rsidR="00A76526" w14:paraId="1A8256D3" w14:textId="77777777">
        <w:trPr>
          <w:trHeight w:val="2782"/>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0D3851DD" w14:textId="77777777">
            <w:pPr>
              <w:spacing w:after="0" w:line="259" w:lineRule="auto"/>
              <w:ind w:left="0" w:firstLine="0"/>
            </w:pPr>
            <w:r>
              <w:rPr>
                <w:sz w:val="20"/>
              </w:rPr>
              <w:t xml:space="preserve">Part D Coverage </w:t>
            </w:r>
            <w:r>
              <w:t xml:space="preserve"> </w:t>
            </w:r>
          </w:p>
          <w:p w:rsidR="00A76526" w:rsidRDefault="006E0CDD" w14:paraId="44A933D2" w14:textId="77777777">
            <w:pPr>
              <w:spacing w:after="0" w:line="259" w:lineRule="auto"/>
              <w:ind w:left="0" w:firstLine="0"/>
            </w:pPr>
            <w:r>
              <w:rPr>
                <w:sz w:val="20"/>
              </w:rPr>
              <w:t xml:space="preserve">Determinations, Appeals and </w:t>
            </w:r>
          </w:p>
          <w:p w:rsidR="00A76526" w:rsidRDefault="006E0CDD" w14:paraId="2A35E365" w14:textId="77777777">
            <w:pPr>
              <w:spacing w:after="19" w:line="259" w:lineRule="auto"/>
              <w:ind w:left="0" w:firstLine="0"/>
            </w:pPr>
            <w:r>
              <w:rPr>
                <w:sz w:val="20"/>
              </w:rPr>
              <w:t xml:space="preserve">Grievances (CDAG) Program </w:t>
            </w:r>
          </w:p>
          <w:p w:rsidR="00A76526" w:rsidRDefault="006E0CDD" w14:paraId="706166F1" w14:textId="77777777">
            <w:pPr>
              <w:spacing w:after="0" w:line="259" w:lineRule="auto"/>
              <w:ind w:left="0" w:firstLine="0"/>
            </w:pPr>
            <w:r>
              <w:rPr>
                <w:sz w:val="20"/>
              </w:rPr>
              <w:t xml:space="preserve">Area Audit </w:t>
            </w:r>
            <w:r>
              <w:t xml:space="preserve"> </w:t>
            </w:r>
          </w:p>
          <w:p w:rsidR="00A76526" w:rsidRDefault="006E0CDD" w14:paraId="63B70FCE" w14:textId="77777777">
            <w:pPr>
              <w:spacing w:after="0" w:line="259" w:lineRule="auto"/>
              <w:ind w:left="0" w:firstLine="0"/>
            </w:pPr>
            <w:r>
              <w:rPr>
                <w:sz w:val="20"/>
              </w:rPr>
              <w:t xml:space="preserve">Process and Data Request </w:t>
            </w:r>
            <w:r>
              <w:rPr>
                <w:i/>
                <w:sz w:val="20"/>
              </w:rPr>
              <w:t xml:space="preserve">(AttachmentIIICDAGA </w:t>
            </w:r>
            <w:r>
              <w:t xml:space="preserve"> </w:t>
            </w:r>
            <w:r>
              <w:rPr>
                <w:i/>
                <w:sz w:val="20"/>
              </w:rPr>
              <w:t>uditProcessDataRequest.p 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00E62D2D" w14:textId="77777777">
            <w:pPr>
              <w:spacing w:after="0" w:line="259" w:lineRule="auto"/>
              <w:ind w:left="0" w:right="70" w:firstLine="0"/>
            </w:pPr>
            <w:r>
              <w:rPr>
                <w:sz w:val="20"/>
              </w:rPr>
              <w:t xml:space="preserve">CDAG audit process and data request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95FDAF0" w14:textId="77777777">
            <w:pPr>
              <w:spacing w:after="0" w:line="259" w:lineRule="auto"/>
              <w:ind w:left="0" w:firstLine="0"/>
            </w:pPr>
            <w:r>
              <w:rPr>
                <w:sz w:val="20"/>
              </w:rPr>
              <w:t xml:space="preserve">To evaluate </w:t>
            </w:r>
            <w:r>
              <w:t xml:space="preserve"> </w:t>
            </w:r>
          </w:p>
          <w:p w:rsidR="00A76526" w:rsidRDefault="006E0CDD" w14:paraId="0D5ED686" w14:textId="77777777">
            <w:pPr>
              <w:spacing w:after="0" w:line="259" w:lineRule="auto"/>
              <w:ind w:left="0" w:firstLine="0"/>
            </w:pPr>
            <w:r>
              <w:rPr>
                <w:sz w:val="20"/>
              </w:rPr>
              <w:t xml:space="preserve">Coverage </w:t>
            </w:r>
            <w:r>
              <w:t xml:space="preserve"> </w:t>
            </w:r>
          </w:p>
          <w:p w:rsidR="00A76526" w:rsidRDefault="006E0CDD" w14:paraId="0A588D8A" w14:textId="77777777">
            <w:pPr>
              <w:spacing w:after="0" w:line="260" w:lineRule="auto"/>
              <w:ind w:left="0" w:firstLine="0"/>
            </w:pPr>
            <w:r>
              <w:rPr>
                <w:sz w:val="20"/>
              </w:rPr>
              <w:t xml:space="preserve">Determinations, </w:t>
            </w:r>
            <w:r>
              <w:t xml:space="preserve"> </w:t>
            </w:r>
            <w:r>
              <w:rPr>
                <w:sz w:val="20"/>
              </w:rPr>
              <w:t xml:space="preserve">Appeals and </w:t>
            </w:r>
            <w:r>
              <w:t xml:space="preserve"> </w:t>
            </w:r>
          </w:p>
          <w:p w:rsidR="00A76526" w:rsidRDefault="006E0CDD" w14:paraId="023AA178" w14:textId="77777777">
            <w:pPr>
              <w:spacing w:after="2" w:line="259" w:lineRule="auto"/>
              <w:ind w:left="0" w:firstLine="0"/>
            </w:pPr>
            <w:r>
              <w:rPr>
                <w:sz w:val="20"/>
              </w:rPr>
              <w:t xml:space="preserve">Grievances for </w:t>
            </w:r>
            <w:r>
              <w:t xml:space="preserve"> </w:t>
            </w:r>
          </w:p>
          <w:p w:rsidR="00A76526" w:rsidRDefault="006E0CDD" w14:paraId="1E512883" w14:textId="77777777">
            <w:pPr>
              <w:spacing w:after="0" w:line="259" w:lineRule="auto"/>
              <w:ind w:left="0" w:firstLine="0"/>
            </w:pPr>
            <w:r>
              <w:rPr>
                <w:sz w:val="20"/>
              </w:rPr>
              <w:t xml:space="preserve">MA and Part D </w:t>
            </w:r>
            <w:r>
              <w:t xml:space="preserve"> </w:t>
            </w:r>
          </w:p>
          <w:p w:rsidR="00A76526" w:rsidRDefault="006E0CDD" w14:paraId="2A8BF65C" w14:textId="77777777">
            <w:pPr>
              <w:spacing w:after="0" w:line="259" w:lineRule="auto"/>
              <w:ind w:left="0" w:firstLine="0"/>
            </w:pPr>
            <w:r>
              <w:rPr>
                <w:sz w:val="20"/>
              </w:rPr>
              <w:t xml:space="preserve">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5676E234" w14:textId="77777777">
            <w:pPr>
              <w:spacing w:after="0" w:line="259" w:lineRule="auto"/>
              <w:ind w:left="2" w:firstLine="0"/>
            </w:pPr>
            <w:r>
              <w:rPr>
                <w:sz w:val="20"/>
              </w:rPr>
              <w:t xml:space="preserve">MA and Part </w:t>
            </w:r>
            <w:r>
              <w:t xml:space="preserve"> </w:t>
            </w:r>
          </w:p>
          <w:p w:rsidR="00A76526" w:rsidRDefault="006E0CDD" w14:paraId="29D0BE9E" w14:textId="77777777">
            <w:pPr>
              <w:spacing w:after="0" w:line="259" w:lineRule="auto"/>
              <w:ind w:left="2" w:firstLine="0"/>
            </w:pPr>
            <w:r>
              <w:rPr>
                <w:sz w:val="20"/>
              </w:rPr>
              <w:t xml:space="preserve">D Plan </w:t>
            </w:r>
            <w:r>
              <w:t xml:space="preserve"> </w:t>
            </w:r>
          </w:p>
          <w:p w:rsidR="00A76526" w:rsidRDefault="006E0CDD" w14:paraId="482D8DC3"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16A44DEE" w14:textId="77777777">
            <w:pPr>
              <w:spacing w:line="232" w:lineRule="auto"/>
              <w:ind w:left="2" w:firstLine="0"/>
            </w:pPr>
            <w:r>
              <w:rPr>
                <w:sz w:val="20"/>
              </w:rPr>
              <w:t xml:space="preserve">We audit approx. 1/6 to </w:t>
            </w:r>
            <w:r>
              <w:t xml:space="preserve"> </w:t>
            </w:r>
          </w:p>
          <w:p w:rsidR="00A76526" w:rsidRDefault="006E0CDD" w14:paraId="384E6001" w14:textId="77777777">
            <w:pPr>
              <w:spacing w:after="0" w:line="259" w:lineRule="auto"/>
              <w:ind w:left="2" w:firstLine="0"/>
            </w:pPr>
            <w:r>
              <w:rPr>
                <w:sz w:val="20"/>
              </w:rPr>
              <w:t xml:space="preserve">¼ of MA and </w:t>
            </w:r>
            <w:r>
              <w:t xml:space="preserve"> </w:t>
            </w:r>
          </w:p>
          <w:p w:rsidR="00A76526" w:rsidRDefault="006E0CDD" w14:paraId="31C5D736" w14:textId="77777777">
            <w:pPr>
              <w:spacing w:after="0" w:line="259" w:lineRule="auto"/>
              <w:ind w:left="2" w:firstLine="0"/>
            </w:pPr>
            <w:r>
              <w:rPr>
                <w:sz w:val="20"/>
              </w:rPr>
              <w:t xml:space="preserve">Part D Plan Sponsors annually. Additionally we will monitor timeliness on all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0DDE0C16" w14:textId="77777777">
            <w:pPr>
              <w:spacing w:after="0" w:line="259" w:lineRule="auto"/>
              <w:ind w:left="0" w:firstLine="0"/>
            </w:pPr>
            <w:r>
              <w:rPr>
                <w:sz w:val="20"/>
              </w:rPr>
              <w:t xml:space="preserve">These collection tools are administered simultaneously and responses for all areas does not exceed 8 weeks  </w:t>
            </w:r>
          </w:p>
        </w:tc>
      </w:tr>
    </w:tbl>
    <w:p w:rsidR="000F08D2" w:rsidRDefault="000F08D2" w14:paraId="1549A449" w14:textId="77777777">
      <w:pPr>
        <w:spacing w:after="0" w:line="259" w:lineRule="auto"/>
        <w:ind w:left="0" w:right="11047" w:firstLine="0"/>
      </w:pPr>
    </w:p>
    <w:p w:rsidR="000F08D2" w:rsidRDefault="000F08D2" w14:paraId="453050DF" w14:textId="77777777">
      <w:pPr>
        <w:spacing w:after="160" w:line="259" w:lineRule="auto"/>
        <w:ind w:left="0" w:firstLine="0"/>
      </w:pPr>
      <w:r>
        <w:br w:type="page"/>
      </w:r>
    </w:p>
    <w:p w:rsidR="00A76526" w:rsidRDefault="00A76526" w14:paraId="699B585F" w14:textId="77777777">
      <w:pPr>
        <w:spacing w:after="0" w:line="259" w:lineRule="auto"/>
        <w:ind w:left="0" w:right="11047" w:firstLine="0"/>
      </w:pPr>
    </w:p>
    <w:tbl>
      <w:tblPr>
        <w:tblStyle w:val="TableGrid"/>
        <w:tblW w:w="10165" w:type="dxa"/>
        <w:tblInd w:w="1166" w:type="dxa"/>
        <w:tblCellMar>
          <w:left w:w="106" w:type="dxa"/>
        </w:tblCellMar>
        <w:tblLook w:val="04A0" w:firstRow="1" w:lastRow="0" w:firstColumn="1" w:lastColumn="0" w:noHBand="0" w:noVBand="1"/>
      </w:tblPr>
      <w:tblGrid>
        <w:gridCol w:w="2726"/>
        <w:gridCol w:w="1498"/>
        <w:gridCol w:w="1483"/>
        <w:gridCol w:w="1334"/>
        <w:gridCol w:w="1373"/>
        <w:gridCol w:w="1751"/>
      </w:tblGrid>
      <w:tr w:rsidR="00A76526" w14:paraId="153044FE" w14:textId="77777777">
        <w:trPr>
          <w:trHeight w:val="504"/>
        </w:trPr>
        <w:tc>
          <w:tcPr>
            <w:tcW w:w="272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79A1ACB" w14:textId="77777777">
            <w:pPr>
              <w:spacing w:after="0" w:line="259" w:lineRule="auto"/>
              <w:ind w:left="0" w:right="111" w:firstLine="0"/>
              <w:jc w:val="center"/>
            </w:pPr>
            <w:r>
              <w:rPr>
                <w:b/>
                <w:color w:val="FFFFFF"/>
                <w:sz w:val="20"/>
              </w:rPr>
              <w:t xml:space="preserve">Document Title </w:t>
            </w:r>
            <w: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3E028EE6" w14:textId="77777777">
            <w:pPr>
              <w:spacing w:after="0" w:line="259" w:lineRule="auto"/>
              <w:ind w:left="0" w:right="107" w:firstLine="0"/>
              <w:jc w:val="center"/>
            </w:pPr>
            <w:r>
              <w:rPr>
                <w:b/>
                <w:color w:val="FFFFFF"/>
                <w:sz w:val="20"/>
              </w:rPr>
              <w:t xml:space="preserve">Description </w:t>
            </w:r>
            <w: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330ED64" w14:textId="77777777">
            <w:pPr>
              <w:spacing w:after="0" w:line="259" w:lineRule="auto"/>
              <w:ind w:left="0" w:right="108" w:firstLine="0"/>
              <w:jc w:val="center"/>
            </w:pPr>
            <w:r>
              <w:rPr>
                <w:b/>
                <w:color w:val="FFFFFF"/>
                <w:sz w:val="20"/>
              </w:rPr>
              <w:t xml:space="preserve">Purpose </w:t>
            </w:r>
            <w: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70FD505" w14:textId="77777777">
            <w:pPr>
              <w:spacing w:after="0" w:line="259" w:lineRule="auto"/>
              <w:ind w:left="26" w:firstLine="0"/>
            </w:pPr>
            <w:r>
              <w:rPr>
                <w:b/>
                <w:color w:val="FFFFFF"/>
                <w:sz w:val="20"/>
              </w:rPr>
              <w:t xml:space="preserve">Respondents </w:t>
            </w:r>
            <w: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056BE36F" w14:textId="77777777">
            <w:pPr>
              <w:spacing w:after="0" w:line="259" w:lineRule="auto"/>
              <w:ind w:left="0" w:firstLine="0"/>
              <w:jc w:val="center"/>
            </w:pPr>
            <w:r>
              <w:rPr>
                <w:b/>
                <w:color w:val="FFFFFF"/>
                <w:sz w:val="20"/>
              </w:rPr>
              <w:t xml:space="preserve">Reporting Frequency </w:t>
            </w:r>
            <w:r>
              <w:t xml:space="preserve"> </w:t>
            </w:r>
          </w:p>
        </w:tc>
        <w:tc>
          <w:tcPr>
            <w:tcW w:w="175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1700CFCA" w14:textId="77777777">
            <w:pPr>
              <w:spacing w:after="0" w:line="259" w:lineRule="auto"/>
              <w:ind w:left="17" w:firstLine="0"/>
            </w:pPr>
            <w:r>
              <w:rPr>
                <w:b/>
                <w:color w:val="FFFFFF"/>
                <w:sz w:val="20"/>
              </w:rPr>
              <w:t xml:space="preserve">Time Per Response </w:t>
            </w:r>
            <w:r>
              <w:t xml:space="preserve"> </w:t>
            </w:r>
          </w:p>
        </w:tc>
      </w:tr>
      <w:tr w:rsidR="00A76526" w14:paraId="1BB4DC27" w14:textId="77777777">
        <w:trPr>
          <w:trHeight w:val="2783"/>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77D3713A" w14:textId="77777777">
            <w:pPr>
              <w:spacing w:after="0" w:line="259" w:lineRule="auto"/>
              <w:ind w:left="0" w:firstLine="0"/>
            </w:pPr>
            <w:r>
              <w:rPr>
                <w:sz w:val="20"/>
              </w:rPr>
              <w:t xml:space="preserve">Part C Organization </w:t>
            </w:r>
          </w:p>
          <w:p w:rsidR="00A76526" w:rsidRDefault="006E0CDD" w14:paraId="05ABBDAD" w14:textId="77777777">
            <w:pPr>
              <w:spacing w:after="0" w:line="259" w:lineRule="auto"/>
              <w:ind w:left="0" w:firstLine="0"/>
            </w:pPr>
            <w:r>
              <w:rPr>
                <w:sz w:val="20"/>
              </w:rPr>
              <w:t xml:space="preserve">Determinations, Appeals and </w:t>
            </w:r>
          </w:p>
          <w:p w:rsidR="00A76526" w:rsidRDefault="006E0CDD" w14:paraId="28985636" w14:textId="77777777">
            <w:pPr>
              <w:spacing w:after="19" w:line="259" w:lineRule="auto"/>
              <w:ind w:left="0" w:firstLine="0"/>
            </w:pPr>
            <w:r>
              <w:rPr>
                <w:sz w:val="20"/>
              </w:rPr>
              <w:t xml:space="preserve">Grievances (ODAG) Program </w:t>
            </w:r>
          </w:p>
          <w:p w:rsidR="00A76526" w:rsidRDefault="006E0CDD" w14:paraId="77303094" w14:textId="77777777">
            <w:pPr>
              <w:spacing w:after="0" w:line="259" w:lineRule="auto"/>
              <w:ind w:left="0" w:firstLine="0"/>
            </w:pPr>
            <w:r>
              <w:rPr>
                <w:sz w:val="20"/>
              </w:rPr>
              <w:t xml:space="preserve">Area Audit </w:t>
            </w:r>
            <w:r>
              <w:t xml:space="preserve"> </w:t>
            </w:r>
          </w:p>
          <w:p w:rsidR="00A76526" w:rsidRDefault="006E0CDD" w14:paraId="0EC48B3D" w14:textId="77777777">
            <w:pPr>
              <w:spacing w:after="0" w:line="259" w:lineRule="auto"/>
              <w:ind w:left="0" w:right="159" w:firstLine="0"/>
            </w:pPr>
            <w:r>
              <w:rPr>
                <w:sz w:val="20"/>
              </w:rPr>
              <w:t xml:space="preserve">Process and Data Request </w:t>
            </w:r>
            <w:r>
              <w:rPr>
                <w:i/>
                <w:sz w:val="20"/>
              </w:rPr>
              <w:t xml:space="preserve">(AttachmentIVODAGA uditProcessDataRequest. </w:t>
            </w:r>
            <w:r>
              <w:t xml:space="preserve"> </w:t>
            </w:r>
            <w:r>
              <w:rPr>
                <w:i/>
                <w:sz w:val="20"/>
              </w:rPr>
              <w: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251E652D" w14:textId="77777777">
            <w:pPr>
              <w:spacing w:after="0" w:line="259" w:lineRule="auto"/>
              <w:ind w:left="0" w:right="70" w:firstLine="0"/>
            </w:pPr>
            <w:r>
              <w:rPr>
                <w:sz w:val="20"/>
              </w:rPr>
              <w:t xml:space="preserve">ODAG audit process and data request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A1C23CD" w14:textId="77777777">
            <w:pPr>
              <w:spacing w:after="0" w:line="259" w:lineRule="auto"/>
              <w:ind w:left="0" w:firstLine="0"/>
            </w:pPr>
            <w:r>
              <w:rPr>
                <w:sz w:val="20"/>
              </w:rPr>
              <w:t xml:space="preserve">To evaluate </w:t>
            </w:r>
            <w:r>
              <w:t xml:space="preserve"> </w:t>
            </w:r>
          </w:p>
          <w:p w:rsidR="00A76526" w:rsidRDefault="006E0CDD" w14:paraId="449628A5" w14:textId="77777777">
            <w:pPr>
              <w:spacing w:after="2" w:line="259" w:lineRule="auto"/>
              <w:ind w:left="0" w:firstLine="0"/>
            </w:pPr>
            <w:r>
              <w:rPr>
                <w:sz w:val="20"/>
              </w:rPr>
              <w:t xml:space="preserve">Organization </w:t>
            </w:r>
            <w:r>
              <w:t xml:space="preserve"> </w:t>
            </w:r>
          </w:p>
          <w:p w:rsidR="00A76526" w:rsidRDefault="006E0CDD" w14:paraId="4FA20C1F" w14:textId="77777777">
            <w:pPr>
              <w:spacing w:after="3" w:line="258" w:lineRule="auto"/>
              <w:ind w:left="0" w:firstLine="0"/>
            </w:pPr>
            <w:r>
              <w:rPr>
                <w:sz w:val="20"/>
              </w:rPr>
              <w:t xml:space="preserve">Determinations, </w:t>
            </w:r>
            <w:r>
              <w:t xml:space="preserve"> </w:t>
            </w:r>
            <w:r>
              <w:rPr>
                <w:sz w:val="20"/>
              </w:rPr>
              <w:t xml:space="preserve">Appeals and </w:t>
            </w:r>
            <w:r>
              <w:t xml:space="preserve"> </w:t>
            </w:r>
          </w:p>
          <w:p w:rsidR="00A76526" w:rsidRDefault="006E0CDD" w14:paraId="16B7D45C" w14:textId="77777777">
            <w:pPr>
              <w:spacing w:after="0" w:line="259" w:lineRule="auto"/>
              <w:ind w:left="0" w:firstLine="0"/>
            </w:pPr>
            <w:r>
              <w:rPr>
                <w:sz w:val="20"/>
              </w:rPr>
              <w:t xml:space="preserve">Grievances for </w:t>
            </w:r>
            <w:r>
              <w:t xml:space="preserve"> </w:t>
            </w:r>
          </w:p>
          <w:p w:rsidR="00A76526" w:rsidRDefault="006E0CDD" w14:paraId="255A91C2" w14:textId="77777777">
            <w:pPr>
              <w:spacing w:after="0" w:line="259" w:lineRule="auto"/>
              <w:ind w:left="0" w:firstLine="0"/>
            </w:pPr>
            <w:r>
              <w:rPr>
                <w:sz w:val="20"/>
              </w:rPr>
              <w:t xml:space="preserve">MA and Part D </w:t>
            </w:r>
            <w:r>
              <w:t xml:space="preserve"> </w:t>
            </w:r>
          </w:p>
          <w:p w:rsidR="00A76526" w:rsidRDefault="006E0CDD" w14:paraId="1E968C21" w14:textId="77777777">
            <w:pPr>
              <w:spacing w:after="0" w:line="259" w:lineRule="auto"/>
              <w:ind w:left="0" w:firstLine="0"/>
            </w:pPr>
            <w:r>
              <w:rPr>
                <w:sz w:val="20"/>
              </w:rPr>
              <w:t xml:space="preserve">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108AA0DD" w14:textId="77777777">
            <w:pPr>
              <w:spacing w:after="0" w:line="259" w:lineRule="auto"/>
              <w:ind w:left="2" w:firstLine="0"/>
            </w:pPr>
            <w:r>
              <w:rPr>
                <w:sz w:val="20"/>
              </w:rPr>
              <w:t xml:space="preserve">MA and Part </w:t>
            </w:r>
            <w:r>
              <w:t xml:space="preserve"> </w:t>
            </w:r>
          </w:p>
          <w:p w:rsidR="00A76526" w:rsidRDefault="006E0CDD" w14:paraId="3149EDB7" w14:textId="77777777">
            <w:pPr>
              <w:spacing w:after="0" w:line="259" w:lineRule="auto"/>
              <w:ind w:left="2" w:firstLine="0"/>
            </w:pPr>
            <w:r>
              <w:rPr>
                <w:sz w:val="20"/>
              </w:rPr>
              <w:t xml:space="preserve">D Plan </w:t>
            </w:r>
            <w:r>
              <w:t xml:space="preserve"> </w:t>
            </w:r>
          </w:p>
          <w:p w:rsidR="00A76526" w:rsidRDefault="006E0CDD" w14:paraId="7C315E7E"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0D02FFE3" w14:textId="77777777">
            <w:pPr>
              <w:spacing w:line="232" w:lineRule="auto"/>
              <w:ind w:left="2" w:firstLine="0"/>
            </w:pPr>
            <w:r>
              <w:rPr>
                <w:sz w:val="20"/>
              </w:rPr>
              <w:t xml:space="preserve">We audit approx. 1/6 to </w:t>
            </w:r>
            <w:r>
              <w:t xml:space="preserve"> </w:t>
            </w:r>
          </w:p>
          <w:p w:rsidR="00A76526" w:rsidRDefault="006E0CDD" w14:paraId="471F6189" w14:textId="77777777">
            <w:pPr>
              <w:spacing w:after="0" w:line="259" w:lineRule="auto"/>
              <w:ind w:left="2" w:firstLine="0"/>
            </w:pPr>
            <w:r>
              <w:rPr>
                <w:sz w:val="20"/>
              </w:rPr>
              <w:t xml:space="preserve">¼ of MA and </w:t>
            </w:r>
            <w:r>
              <w:t xml:space="preserve"> </w:t>
            </w:r>
          </w:p>
          <w:p w:rsidR="00A76526" w:rsidRDefault="006E0CDD" w14:paraId="19ED95D8" w14:textId="77777777">
            <w:pPr>
              <w:spacing w:after="0" w:line="259" w:lineRule="auto"/>
              <w:ind w:left="2" w:firstLine="0"/>
            </w:pPr>
            <w:r>
              <w:rPr>
                <w:sz w:val="20"/>
              </w:rPr>
              <w:t xml:space="preserve">Part D Plan Sponsors annually. Additionally we will monitor timeliness on all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4A9A4779" w14:textId="77777777">
            <w:pPr>
              <w:spacing w:after="0" w:line="259" w:lineRule="auto"/>
              <w:ind w:left="0" w:firstLine="0"/>
            </w:pPr>
            <w:r>
              <w:rPr>
                <w:sz w:val="20"/>
              </w:rPr>
              <w:t xml:space="preserve">These collection tools are administered simultaneously and responses for all areas does not exceed 8 weeks  </w:t>
            </w:r>
          </w:p>
        </w:tc>
      </w:tr>
      <w:tr w:rsidR="00A76526" w14:paraId="0B08840D" w14:textId="77777777">
        <w:trPr>
          <w:trHeight w:val="1860"/>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046E8CED" w14:textId="77777777">
            <w:pPr>
              <w:spacing w:after="0" w:line="259" w:lineRule="auto"/>
              <w:ind w:left="0" w:firstLine="0"/>
            </w:pPr>
            <w:r>
              <w:rPr>
                <w:sz w:val="20"/>
              </w:rPr>
              <w:t xml:space="preserve">Special Needs Plan Model of </w:t>
            </w:r>
          </w:p>
          <w:p w:rsidR="00A76526" w:rsidRDefault="006E0CDD" w14:paraId="202121E3" w14:textId="77777777">
            <w:pPr>
              <w:spacing w:after="0" w:line="231" w:lineRule="auto"/>
              <w:ind w:left="0" w:right="16" w:firstLine="0"/>
              <w:jc w:val="both"/>
            </w:pPr>
            <w:r>
              <w:rPr>
                <w:sz w:val="20"/>
              </w:rPr>
              <w:t xml:space="preserve">Care (SNP MOC) Program Area Audit </w:t>
            </w:r>
            <w:r>
              <w:t xml:space="preserve"> </w:t>
            </w:r>
          </w:p>
          <w:p w:rsidR="00A76526" w:rsidRDefault="006E0CDD" w14:paraId="321DC760" w14:textId="77777777">
            <w:pPr>
              <w:spacing w:after="0" w:line="235" w:lineRule="auto"/>
              <w:ind w:left="0" w:firstLine="0"/>
            </w:pPr>
            <w:r>
              <w:rPr>
                <w:sz w:val="20"/>
              </w:rPr>
              <w:t xml:space="preserve">Process and Data Request </w:t>
            </w:r>
            <w:r>
              <w:rPr>
                <w:i/>
                <w:sz w:val="20"/>
              </w:rPr>
              <w:t>(AttachmentVSNPMOCAu</w:t>
            </w:r>
            <w:r>
              <w:t xml:space="preserve"> </w:t>
            </w:r>
          </w:p>
          <w:p w:rsidR="00A76526" w:rsidRDefault="006E0CDD" w14:paraId="3B767369" w14:textId="77777777">
            <w:pPr>
              <w:spacing w:after="0" w:line="259" w:lineRule="auto"/>
              <w:ind w:left="0" w:firstLine="0"/>
            </w:pPr>
            <w:r>
              <w:rPr>
                <w:i/>
                <w:sz w:val="20"/>
              </w:rPr>
              <w:t>ditProcessDataRequest.pdf)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4A364C33" w14:textId="77777777">
            <w:pPr>
              <w:spacing w:after="0" w:line="259" w:lineRule="auto"/>
              <w:ind w:left="0" w:firstLine="0"/>
            </w:pPr>
            <w:r>
              <w:rPr>
                <w:sz w:val="20"/>
              </w:rPr>
              <w:t xml:space="preserve">SNP MOC </w:t>
            </w:r>
            <w:r>
              <w:t xml:space="preserve"> </w:t>
            </w:r>
          </w:p>
          <w:p w:rsidR="00A76526" w:rsidRDefault="006E0CDD" w14:paraId="20161E31" w14:textId="77777777">
            <w:pPr>
              <w:spacing w:after="0" w:line="259" w:lineRule="auto"/>
              <w:ind w:left="0" w:right="6" w:firstLine="0"/>
            </w:pPr>
            <w:r>
              <w:rPr>
                <w:sz w:val="20"/>
              </w:rPr>
              <w:t xml:space="preserve">audit process and data request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0B90F33A" w14:textId="77777777">
            <w:pPr>
              <w:spacing w:after="0" w:line="259" w:lineRule="auto"/>
              <w:ind w:left="0" w:firstLine="0"/>
            </w:pPr>
            <w:r>
              <w:rPr>
                <w:sz w:val="20"/>
              </w:rPr>
              <w:t xml:space="preserve">Evaluate </w:t>
            </w:r>
          </w:p>
          <w:p w:rsidR="00A76526" w:rsidRDefault="006E0CDD" w14:paraId="52CFBF1A" w14:textId="77777777">
            <w:pPr>
              <w:spacing w:after="0" w:line="259" w:lineRule="auto"/>
              <w:ind w:left="0" w:firstLine="0"/>
            </w:pPr>
            <w:r>
              <w:rPr>
                <w:sz w:val="20"/>
              </w:rPr>
              <w:t xml:space="preserve">Special Needs </w:t>
            </w:r>
          </w:p>
          <w:p w:rsidR="00A76526" w:rsidRDefault="006E0CDD" w14:paraId="06E329C8" w14:textId="77777777">
            <w:pPr>
              <w:spacing w:after="0" w:line="259" w:lineRule="auto"/>
              <w:ind w:left="0" w:firstLine="0"/>
            </w:pPr>
            <w:r>
              <w:rPr>
                <w:sz w:val="20"/>
              </w:rPr>
              <w:t xml:space="preserve">Plan Model of Cares for MA and Part D 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53C68F42" w14:textId="77777777">
            <w:pPr>
              <w:spacing w:after="0" w:line="259" w:lineRule="auto"/>
              <w:ind w:left="2" w:firstLine="0"/>
            </w:pPr>
            <w:r>
              <w:rPr>
                <w:sz w:val="20"/>
              </w:rPr>
              <w:t xml:space="preserve">MA and Part </w:t>
            </w:r>
            <w:r>
              <w:t xml:space="preserve"> </w:t>
            </w:r>
          </w:p>
          <w:p w:rsidR="00A76526" w:rsidRDefault="006E0CDD" w14:paraId="0372BA43" w14:textId="77777777">
            <w:pPr>
              <w:spacing w:after="0" w:line="259" w:lineRule="auto"/>
              <w:ind w:left="2" w:firstLine="0"/>
            </w:pPr>
            <w:r>
              <w:rPr>
                <w:sz w:val="20"/>
              </w:rPr>
              <w:t xml:space="preserve">D Plan </w:t>
            </w:r>
            <w:r>
              <w:t xml:space="preserve"> </w:t>
            </w:r>
          </w:p>
          <w:p w:rsidR="00A76526" w:rsidRDefault="006E0CDD" w14:paraId="6360434D"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7F02CC31" w14:textId="77777777">
            <w:pPr>
              <w:spacing w:line="232" w:lineRule="auto"/>
              <w:ind w:left="2" w:firstLine="0"/>
            </w:pPr>
            <w:r>
              <w:rPr>
                <w:sz w:val="20"/>
              </w:rPr>
              <w:t xml:space="preserve">We audit approx. 1/6 to </w:t>
            </w:r>
            <w:r>
              <w:t xml:space="preserve"> </w:t>
            </w:r>
          </w:p>
          <w:p w:rsidR="00A76526" w:rsidRDefault="006E0CDD" w14:paraId="2960713C" w14:textId="77777777">
            <w:pPr>
              <w:spacing w:after="0" w:line="259" w:lineRule="auto"/>
              <w:ind w:left="2" w:firstLine="0"/>
            </w:pPr>
            <w:r>
              <w:rPr>
                <w:sz w:val="20"/>
              </w:rPr>
              <w:t xml:space="preserve">¼ of MA and </w:t>
            </w:r>
            <w:r>
              <w:t xml:space="preserve"> </w:t>
            </w:r>
          </w:p>
          <w:p w:rsidR="00A76526" w:rsidRDefault="006E0CDD" w14:paraId="73E4C0F8"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29CBD073" w14:textId="77777777">
            <w:pPr>
              <w:spacing w:after="0" w:line="259" w:lineRule="auto"/>
              <w:ind w:left="0" w:firstLine="0"/>
            </w:pPr>
            <w:r>
              <w:rPr>
                <w:sz w:val="20"/>
              </w:rPr>
              <w:t xml:space="preserve">These collection tools are administered simultaneously and responses for all areas does not exceed 8 weeks  </w:t>
            </w:r>
          </w:p>
        </w:tc>
      </w:tr>
      <w:tr w:rsidR="00A76526" w14:paraId="08B6EF82" w14:textId="77777777">
        <w:trPr>
          <w:trHeight w:val="2330"/>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60BEAA02" w14:textId="77777777">
            <w:pPr>
              <w:spacing w:after="1" w:line="259" w:lineRule="auto"/>
              <w:ind w:left="0" w:firstLine="0"/>
            </w:pPr>
            <w:r>
              <w:rPr>
                <w:sz w:val="20"/>
              </w:rPr>
              <w:t xml:space="preserve">CDAG CDM IA (pdf) </w:t>
            </w:r>
          </w:p>
          <w:p w:rsidR="00A76526" w:rsidRDefault="006E0CDD" w14:paraId="0D8CECEA" w14:textId="77777777">
            <w:pPr>
              <w:spacing w:after="0" w:line="259" w:lineRule="auto"/>
              <w:ind w:left="0" w:firstLine="0"/>
            </w:pPr>
            <w:r>
              <w:rPr>
                <w:i/>
                <w:sz w:val="20"/>
              </w:rPr>
              <w:t>(CDAGCDMImpact.pdf)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72698CD8" w14:textId="77777777">
            <w:pPr>
              <w:spacing w:after="0" w:line="259" w:lineRule="auto"/>
              <w:ind w:left="0" w:firstLine="0"/>
            </w:pPr>
            <w:r>
              <w:rPr>
                <w:sz w:val="20"/>
              </w:rPr>
              <w:t xml:space="preserve">CDAG CDM </w:t>
            </w:r>
            <w:r>
              <w:t xml:space="preserve"> </w:t>
            </w:r>
          </w:p>
          <w:p w:rsidR="00A76526" w:rsidRDefault="006E0CDD" w14:paraId="564D3161" w14:textId="77777777">
            <w:pPr>
              <w:spacing w:after="0" w:line="259" w:lineRule="auto"/>
              <w:ind w:left="0" w:firstLine="0"/>
            </w:pPr>
            <w:r>
              <w:rPr>
                <w:sz w:val="20"/>
              </w:rPr>
              <w:t xml:space="preserve">Impact </w:t>
            </w:r>
            <w:r>
              <w:t xml:space="preserve"> </w:t>
            </w:r>
          </w:p>
          <w:p w:rsidR="00A76526" w:rsidRDefault="006E0CDD" w14:paraId="6A6C3A44" w14:textId="77777777">
            <w:pPr>
              <w:spacing w:after="0" w:line="259" w:lineRule="auto"/>
              <w:ind w:left="0" w:firstLine="0"/>
            </w:pPr>
            <w:r>
              <w:rPr>
                <w:sz w:val="20"/>
              </w:rPr>
              <w:t xml:space="preserve">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55042F59"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1C9951B6" w14:textId="77777777">
            <w:pPr>
              <w:spacing w:after="0" w:line="259" w:lineRule="auto"/>
              <w:ind w:left="2" w:firstLine="0"/>
            </w:pPr>
            <w:r>
              <w:rPr>
                <w:sz w:val="20"/>
              </w:rPr>
              <w:t xml:space="preserve">MA and Part </w:t>
            </w:r>
            <w:r>
              <w:t xml:space="preserve"> </w:t>
            </w:r>
          </w:p>
          <w:p w:rsidR="00A76526" w:rsidRDefault="006E0CDD" w14:paraId="40E06791" w14:textId="77777777">
            <w:pPr>
              <w:spacing w:after="0" w:line="259" w:lineRule="auto"/>
              <w:ind w:left="2" w:firstLine="0"/>
            </w:pPr>
            <w:r>
              <w:rPr>
                <w:sz w:val="20"/>
              </w:rPr>
              <w:t xml:space="preserve">D Plan </w:t>
            </w:r>
            <w:r>
              <w:t xml:space="preserve"> </w:t>
            </w:r>
          </w:p>
          <w:p w:rsidR="00A76526" w:rsidRDefault="006E0CDD" w14:paraId="7BF20535"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0EBEB2CD" w14:textId="77777777">
            <w:pPr>
              <w:spacing w:line="232" w:lineRule="auto"/>
              <w:ind w:left="2" w:firstLine="0"/>
            </w:pPr>
            <w:r>
              <w:rPr>
                <w:sz w:val="20"/>
              </w:rPr>
              <w:t xml:space="preserve">We audit approx. 1/6 to </w:t>
            </w:r>
            <w:r>
              <w:t xml:space="preserve"> </w:t>
            </w:r>
          </w:p>
          <w:p w:rsidR="00A76526" w:rsidRDefault="006E0CDD" w14:paraId="44DE0F5B" w14:textId="77777777">
            <w:pPr>
              <w:spacing w:after="0" w:line="259" w:lineRule="auto"/>
              <w:ind w:left="2" w:firstLine="0"/>
            </w:pPr>
            <w:r>
              <w:rPr>
                <w:sz w:val="20"/>
              </w:rPr>
              <w:t xml:space="preserve">¼ of MA and </w:t>
            </w:r>
            <w:r>
              <w:t xml:space="preserve"> </w:t>
            </w:r>
          </w:p>
          <w:p w:rsidR="00A76526" w:rsidRDefault="006E0CDD" w14:paraId="15FFE855"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1580C94B"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06CFAA2A"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6D0EF69C" w14:textId="77777777">
            <w:pPr>
              <w:spacing w:after="0" w:line="259" w:lineRule="auto"/>
              <w:ind w:left="0" w:firstLine="0"/>
            </w:pPr>
            <w:r>
              <w:rPr>
                <w:sz w:val="20"/>
              </w:rPr>
              <w:t xml:space="preserve">CDAG GRV IA (pdf) </w:t>
            </w:r>
            <w:r>
              <w:rPr>
                <w:i/>
                <w:sz w:val="20"/>
              </w:rPr>
              <w:t>(CDAGGRVImpact.pdf)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7217BB33"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3758F89"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201045ED" w14:textId="77777777">
            <w:pPr>
              <w:spacing w:after="0" w:line="259" w:lineRule="auto"/>
              <w:ind w:left="2" w:firstLine="0"/>
            </w:pPr>
            <w:r>
              <w:rPr>
                <w:sz w:val="20"/>
              </w:rPr>
              <w:t xml:space="preserve">MA and Part </w:t>
            </w:r>
            <w:r>
              <w:t xml:space="preserve"> </w:t>
            </w:r>
          </w:p>
          <w:p w:rsidR="00A76526" w:rsidRDefault="006E0CDD" w14:paraId="2B574FB1" w14:textId="77777777">
            <w:pPr>
              <w:spacing w:after="0" w:line="259" w:lineRule="auto"/>
              <w:ind w:left="2" w:firstLine="0"/>
            </w:pPr>
            <w:r>
              <w:rPr>
                <w:sz w:val="20"/>
              </w:rPr>
              <w:t xml:space="preserve">D Plan </w:t>
            </w:r>
            <w:r>
              <w:t xml:space="preserve"> </w:t>
            </w:r>
          </w:p>
          <w:p w:rsidR="00A76526" w:rsidRDefault="006E0CDD" w14:paraId="4F9914CA"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3EBF5AE8" w14:textId="77777777">
            <w:pPr>
              <w:spacing w:after="21" w:line="259" w:lineRule="auto"/>
              <w:ind w:left="2" w:firstLine="0"/>
            </w:pPr>
            <w:r>
              <w:rPr>
                <w:sz w:val="20"/>
              </w:rPr>
              <w:t xml:space="preserve">We audit </w:t>
            </w:r>
          </w:p>
          <w:p w:rsidR="00A76526" w:rsidRDefault="006E0CDD" w14:paraId="4E0F41BC" w14:textId="77777777">
            <w:pPr>
              <w:spacing w:after="0" w:line="259" w:lineRule="auto"/>
              <w:ind w:left="2" w:firstLine="0"/>
            </w:pPr>
            <w:r>
              <w:rPr>
                <w:sz w:val="20"/>
              </w:rPr>
              <w:t xml:space="preserve">approx. 1/6 to </w:t>
            </w:r>
            <w:r>
              <w:t xml:space="preserve"> </w:t>
            </w:r>
          </w:p>
          <w:p w:rsidR="00A76526" w:rsidRDefault="006E0CDD" w14:paraId="3A599FC4" w14:textId="77777777">
            <w:pPr>
              <w:spacing w:after="0" w:line="259" w:lineRule="auto"/>
              <w:ind w:left="2" w:firstLine="0"/>
            </w:pPr>
            <w:r>
              <w:rPr>
                <w:sz w:val="20"/>
              </w:rPr>
              <w:t xml:space="preserve">¼ of MA and </w:t>
            </w:r>
            <w:r>
              <w:t xml:space="preserve"> </w:t>
            </w:r>
          </w:p>
          <w:p w:rsidR="00A76526" w:rsidRDefault="006E0CDD" w14:paraId="1B52ED35"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5762DD46"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0BD8761E"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67BFB7AA" w14:textId="77777777">
            <w:pPr>
              <w:spacing w:after="0" w:line="259" w:lineRule="auto"/>
              <w:ind w:left="0" w:firstLine="0"/>
            </w:pPr>
            <w:r>
              <w:rPr>
                <w:sz w:val="20"/>
              </w:rPr>
              <w:t xml:space="preserve">FA IA (pdf) </w:t>
            </w:r>
            <w:r>
              <w:t xml:space="preserve"> </w:t>
            </w:r>
          </w:p>
          <w:p w:rsidR="00A76526" w:rsidRDefault="006E0CDD" w14:paraId="40F5ED9E" w14:textId="77777777">
            <w:pPr>
              <w:spacing w:after="0" w:line="259" w:lineRule="auto"/>
              <w:ind w:left="0" w:firstLine="0"/>
            </w:pPr>
            <w:r>
              <w:rPr>
                <w:i/>
                <w:sz w:val="20"/>
              </w:rPr>
              <w:t xml:space="preserve">(FAImpactAnalysis.pdf) </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35A99FB7"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760F6BD"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6DE68088" w14:textId="77777777">
            <w:pPr>
              <w:spacing w:after="0" w:line="259" w:lineRule="auto"/>
              <w:ind w:left="2" w:firstLine="0"/>
            </w:pPr>
            <w:r>
              <w:rPr>
                <w:sz w:val="20"/>
              </w:rPr>
              <w:t xml:space="preserve">MA and Part </w:t>
            </w:r>
            <w:r>
              <w:t xml:space="preserve"> </w:t>
            </w:r>
          </w:p>
          <w:p w:rsidR="00A76526" w:rsidRDefault="006E0CDD" w14:paraId="3EDDD35F" w14:textId="77777777">
            <w:pPr>
              <w:spacing w:after="0" w:line="259" w:lineRule="auto"/>
              <w:ind w:left="2" w:firstLine="0"/>
            </w:pPr>
            <w:r>
              <w:rPr>
                <w:sz w:val="20"/>
              </w:rPr>
              <w:t xml:space="preserve">D Plan </w:t>
            </w:r>
            <w:r>
              <w:t xml:space="preserve"> </w:t>
            </w:r>
          </w:p>
          <w:p w:rsidR="00A76526" w:rsidRDefault="006E0CDD" w14:paraId="5F02C7FD"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08BF2502" w14:textId="77777777">
            <w:pPr>
              <w:spacing w:line="232" w:lineRule="auto"/>
              <w:ind w:left="2" w:firstLine="0"/>
            </w:pPr>
            <w:r>
              <w:rPr>
                <w:sz w:val="20"/>
              </w:rPr>
              <w:t xml:space="preserve">We audit approx. 1/6 to </w:t>
            </w:r>
            <w:r>
              <w:t xml:space="preserve"> </w:t>
            </w:r>
          </w:p>
          <w:p w:rsidR="00A76526" w:rsidRDefault="006E0CDD" w14:paraId="27FB6704" w14:textId="77777777">
            <w:pPr>
              <w:spacing w:after="0" w:line="259" w:lineRule="auto"/>
              <w:ind w:left="2" w:firstLine="0"/>
            </w:pPr>
            <w:r>
              <w:rPr>
                <w:sz w:val="20"/>
              </w:rPr>
              <w:t xml:space="preserve">¼ of MA and </w:t>
            </w:r>
            <w:r>
              <w:t xml:space="preserve"> </w:t>
            </w:r>
          </w:p>
          <w:p w:rsidR="00A76526" w:rsidRDefault="006E0CDD" w14:paraId="72ABBB26"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41379192"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bl>
    <w:p w:rsidR="00A76526" w:rsidRDefault="00A76526" w14:paraId="0A381BD8" w14:textId="77777777">
      <w:pPr>
        <w:spacing w:after="0" w:line="259" w:lineRule="auto"/>
        <w:ind w:left="0" w:right="11047" w:firstLine="0"/>
      </w:pPr>
    </w:p>
    <w:tbl>
      <w:tblPr>
        <w:tblStyle w:val="TableGrid"/>
        <w:tblW w:w="10165" w:type="dxa"/>
        <w:tblInd w:w="1166" w:type="dxa"/>
        <w:tblCellMar>
          <w:left w:w="106" w:type="dxa"/>
        </w:tblCellMar>
        <w:tblLook w:val="04A0" w:firstRow="1" w:lastRow="0" w:firstColumn="1" w:lastColumn="0" w:noHBand="0" w:noVBand="1"/>
      </w:tblPr>
      <w:tblGrid>
        <w:gridCol w:w="2726"/>
        <w:gridCol w:w="1498"/>
        <w:gridCol w:w="1483"/>
        <w:gridCol w:w="1334"/>
        <w:gridCol w:w="1373"/>
        <w:gridCol w:w="1751"/>
      </w:tblGrid>
      <w:tr w:rsidR="00A76526" w14:paraId="69F57E83" w14:textId="77777777">
        <w:trPr>
          <w:trHeight w:val="504"/>
        </w:trPr>
        <w:tc>
          <w:tcPr>
            <w:tcW w:w="272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2590D0C3" w14:textId="77777777">
            <w:pPr>
              <w:spacing w:after="0" w:line="259" w:lineRule="auto"/>
              <w:ind w:left="0" w:right="111" w:firstLine="0"/>
              <w:jc w:val="center"/>
            </w:pPr>
            <w:r>
              <w:rPr>
                <w:b/>
                <w:color w:val="FFFFFF"/>
                <w:sz w:val="20"/>
              </w:rPr>
              <w:lastRenderedPageBreak/>
              <w:t xml:space="preserve">Document Title </w:t>
            </w:r>
            <w: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3FA59185" w14:textId="77777777">
            <w:pPr>
              <w:spacing w:after="0" w:line="259" w:lineRule="auto"/>
              <w:ind w:left="0" w:right="107" w:firstLine="0"/>
              <w:jc w:val="center"/>
            </w:pPr>
            <w:r>
              <w:rPr>
                <w:b/>
                <w:color w:val="FFFFFF"/>
                <w:sz w:val="20"/>
              </w:rPr>
              <w:t xml:space="preserve">Description </w:t>
            </w:r>
            <w: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DCC7C7F" w14:textId="77777777">
            <w:pPr>
              <w:spacing w:after="0" w:line="259" w:lineRule="auto"/>
              <w:ind w:left="0" w:right="108" w:firstLine="0"/>
              <w:jc w:val="center"/>
            </w:pPr>
            <w:r>
              <w:rPr>
                <w:b/>
                <w:color w:val="FFFFFF"/>
                <w:sz w:val="20"/>
              </w:rPr>
              <w:t xml:space="preserve">Purpose </w:t>
            </w:r>
            <w: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38D10488" w14:textId="77777777">
            <w:pPr>
              <w:spacing w:after="0" w:line="259" w:lineRule="auto"/>
              <w:ind w:left="26" w:firstLine="0"/>
            </w:pPr>
            <w:r>
              <w:rPr>
                <w:b/>
                <w:color w:val="FFFFFF"/>
                <w:sz w:val="20"/>
              </w:rPr>
              <w:t xml:space="preserve">Respondents </w:t>
            </w:r>
            <w: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5A79A91" w14:textId="77777777">
            <w:pPr>
              <w:spacing w:after="0" w:line="259" w:lineRule="auto"/>
              <w:ind w:left="0" w:firstLine="0"/>
              <w:jc w:val="center"/>
            </w:pPr>
            <w:r>
              <w:rPr>
                <w:b/>
                <w:color w:val="FFFFFF"/>
                <w:sz w:val="20"/>
              </w:rPr>
              <w:t xml:space="preserve">Reporting Frequency </w:t>
            </w:r>
            <w:r>
              <w:t xml:space="preserve"> </w:t>
            </w:r>
          </w:p>
        </w:tc>
        <w:tc>
          <w:tcPr>
            <w:tcW w:w="175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9E17941" w14:textId="77777777">
            <w:pPr>
              <w:spacing w:after="0" w:line="259" w:lineRule="auto"/>
              <w:ind w:left="17" w:firstLine="0"/>
            </w:pPr>
            <w:r>
              <w:rPr>
                <w:b/>
                <w:color w:val="FFFFFF"/>
                <w:sz w:val="20"/>
              </w:rPr>
              <w:t xml:space="preserve">Time Per Response </w:t>
            </w:r>
            <w:r>
              <w:t xml:space="preserve"> </w:t>
            </w:r>
          </w:p>
        </w:tc>
      </w:tr>
      <w:tr w:rsidR="00A76526" w14:paraId="48FE5E26" w14:textId="77777777">
        <w:trPr>
          <w:trHeight w:val="2245"/>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0A0367DF" w14:textId="77777777">
            <w:pPr>
              <w:spacing w:after="1" w:line="259" w:lineRule="auto"/>
              <w:ind w:left="0" w:firstLine="0"/>
            </w:pPr>
            <w:r>
              <w:rPr>
                <w:sz w:val="20"/>
              </w:rPr>
              <w:t xml:space="preserve">ODAG CDM IA (pdf) </w:t>
            </w:r>
          </w:p>
          <w:p w:rsidR="00A76526" w:rsidRDefault="006E0CDD" w14:paraId="3FB4884A" w14:textId="77777777">
            <w:pPr>
              <w:spacing w:after="0" w:line="259" w:lineRule="auto"/>
              <w:ind w:left="0" w:firstLine="0"/>
            </w:pPr>
            <w:r>
              <w:rPr>
                <w:i/>
                <w:sz w:val="20"/>
              </w:rPr>
              <w:t>(ODAGCDMImpact.pdf)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0BDD5428"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4F22AC5"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195F8FCD" w14:textId="77777777">
            <w:pPr>
              <w:spacing w:after="0" w:line="259" w:lineRule="auto"/>
              <w:ind w:left="2" w:firstLine="0"/>
            </w:pPr>
            <w:r>
              <w:rPr>
                <w:sz w:val="20"/>
              </w:rPr>
              <w:t xml:space="preserve">MA and Part </w:t>
            </w:r>
            <w:r>
              <w:t xml:space="preserve"> </w:t>
            </w:r>
          </w:p>
          <w:p w:rsidR="00A76526" w:rsidRDefault="006E0CDD" w14:paraId="021C62D9" w14:textId="77777777">
            <w:pPr>
              <w:spacing w:after="0" w:line="259" w:lineRule="auto"/>
              <w:ind w:left="2" w:firstLine="0"/>
            </w:pPr>
            <w:r>
              <w:rPr>
                <w:sz w:val="20"/>
              </w:rPr>
              <w:t xml:space="preserve">D Plan </w:t>
            </w:r>
            <w:r>
              <w:t xml:space="preserve"> </w:t>
            </w:r>
          </w:p>
          <w:p w:rsidR="00A76526" w:rsidRDefault="006E0CDD" w14:paraId="1608DB3A"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6CCF02FB" w14:textId="77777777">
            <w:pPr>
              <w:spacing w:line="232" w:lineRule="auto"/>
              <w:ind w:left="2" w:firstLine="0"/>
            </w:pPr>
            <w:r>
              <w:rPr>
                <w:sz w:val="20"/>
              </w:rPr>
              <w:t xml:space="preserve">We audit approx. 1/6 to </w:t>
            </w:r>
            <w:r>
              <w:t xml:space="preserve"> </w:t>
            </w:r>
          </w:p>
          <w:p w:rsidR="00A76526" w:rsidRDefault="006E0CDD" w14:paraId="5CB24FE4" w14:textId="77777777">
            <w:pPr>
              <w:spacing w:after="0" w:line="259" w:lineRule="auto"/>
              <w:ind w:left="2" w:firstLine="0"/>
            </w:pPr>
            <w:r>
              <w:rPr>
                <w:sz w:val="20"/>
              </w:rPr>
              <w:t xml:space="preserve">¼ of MA and </w:t>
            </w:r>
            <w:r>
              <w:t xml:space="preserve"> </w:t>
            </w:r>
          </w:p>
          <w:p w:rsidR="00A76526" w:rsidRDefault="006E0CDD" w14:paraId="3FAFCFA5"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56BDC368"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514092EC"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616EAAD3" w14:textId="77777777">
            <w:pPr>
              <w:spacing w:after="0" w:line="259" w:lineRule="auto"/>
              <w:ind w:left="0" w:firstLine="0"/>
            </w:pPr>
            <w:r>
              <w:rPr>
                <w:sz w:val="20"/>
              </w:rPr>
              <w:t xml:space="preserve">ODAG DIS Impact </w:t>
            </w:r>
            <w:r>
              <w:t xml:space="preserve"> </w:t>
            </w:r>
          </w:p>
          <w:p w:rsidR="00A76526" w:rsidRDefault="006E0CDD" w14:paraId="6D9C4461" w14:textId="77777777">
            <w:pPr>
              <w:spacing w:after="0" w:line="259" w:lineRule="auto"/>
              <w:ind w:left="0" w:firstLine="0"/>
            </w:pPr>
            <w:r>
              <w:rPr>
                <w:i/>
                <w:sz w:val="20"/>
              </w:rPr>
              <w:t>(ODAGDISImpact.pdf)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1EF83460"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32FE1986"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5925EA91" w14:textId="77777777">
            <w:pPr>
              <w:spacing w:after="0" w:line="259" w:lineRule="auto"/>
              <w:ind w:left="2" w:firstLine="0"/>
            </w:pPr>
            <w:r>
              <w:rPr>
                <w:sz w:val="20"/>
              </w:rPr>
              <w:t xml:space="preserve">MA and Part </w:t>
            </w:r>
            <w:r>
              <w:t xml:space="preserve"> </w:t>
            </w:r>
          </w:p>
          <w:p w:rsidR="00A76526" w:rsidRDefault="006E0CDD" w14:paraId="1EA4A20E" w14:textId="77777777">
            <w:pPr>
              <w:spacing w:after="0" w:line="259" w:lineRule="auto"/>
              <w:ind w:left="2" w:firstLine="0"/>
            </w:pPr>
            <w:r>
              <w:rPr>
                <w:sz w:val="20"/>
              </w:rPr>
              <w:t xml:space="preserve">D Plan </w:t>
            </w:r>
            <w:r>
              <w:t xml:space="preserve"> </w:t>
            </w:r>
          </w:p>
          <w:p w:rsidR="00A76526" w:rsidRDefault="006E0CDD" w14:paraId="2CE9C3B6"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1F05E1AE" w14:textId="77777777">
            <w:pPr>
              <w:spacing w:line="232" w:lineRule="auto"/>
              <w:ind w:left="2" w:firstLine="0"/>
            </w:pPr>
            <w:r>
              <w:rPr>
                <w:sz w:val="20"/>
              </w:rPr>
              <w:t xml:space="preserve">We audit approx. 1/6 to </w:t>
            </w:r>
            <w:r>
              <w:t xml:space="preserve"> </w:t>
            </w:r>
          </w:p>
          <w:p w:rsidR="00A76526" w:rsidRDefault="006E0CDD" w14:paraId="3FAF8B68" w14:textId="77777777">
            <w:pPr>
              <w:spacing w:after="0" w:line="259" w:lineRule="auto"/>
              <w:ind w:left="2" w:firstLine="0"/>
            </w:pPr>
            <w:r>
              <w:rPr>
                <w:sz w:val="20"/>
              </w:rPr>
              <w:t xml:space="preserve">¼ of MA and </w:t>
            </w:r>
            <w:r>
              <w:t xml:space="preserve"> </w:t>
            </w:r>
          </w:p>
          <w:p w:rsidR="00A76526" w:rsidRDefault="006E0CDD" w14:paraId="4C83DB4A"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79807CCC"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45F8CFF8"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35514878" w14:textId="77777777">
            <w:pPr>
              <w:spacing w:after="0" w:line="259" w:lineRule="auto"/>
              <w:ind w:left="0" w:firstLine="0"/>
            </w:pPr>
            <w:r>
              <w:rPr>
                <w:sz w:val="20"/>
              </w:rPr>
              <w:t xml:space="preserve">ODAG GRV IA (pdf) </w:t>
            </w:r>
            <w:r>
              <w:rPr>
                <w:i/>
                <w:sz w:val="20"/>
              </w:rPr>
              <w:t>(ODAGGRVImpact.pdf)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0A55EA2E"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D059E3C"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7B942E1F" w14:textId="77777777">
            <w:pPr>
              <w:spacing w:after="0" w:line="259" w:lineRule="auto"/>
              <w:ind w:left="2" w:firstLine="0"/>
            </w:pPr>
            <w:r>
              <w:rPr>
                <w:sz w:val="20"/>
              </w:rPr>
              <w:t xml:space="preserve">MA and Part </w:t>
            </w:r>
            <w:r>
              <w:t xml:space="preserve"> </w:t>
            </w:r>
          </w:p>
          <w:p w:rsidR="00A76526" w:rsidRDefault="006E0CDD" w14:paraId="7EBA62A7" w14:textId="77777777">
            <w:pPr>
              <w:spacing w:after="0" w:line="259" w:lineRule="auto"/>
              <w:ind w:left="2" w:firstLine="0"/>
            </w:pPr>
            <w:r>
              <w:rPr>
                <w:sz w:val="20"/>
              </w:rPr>
              <w:t xml:space="preserve">D Plan </w:t>
            </w:r>
            <w:r>
              <w:t xml:space="preserve"> </w:t>
            </w:r>
          </w:p>
          <w:p w:rsidR="00A76526" w:rsidRDefault="006E0CDD" w14:paraId="4F67A990"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56E0CDC1" w14:textId="77777777">
            <w:pPr>
              <w:spacing w:line="232" w:lineRule="auto"/>
              <w:ind w:left="2" w:firstLine="0"/>
            </w:pPr>
            <w:r>
              <w:rPr>
                <w:sz w:val="20"/>
              </w:rPr>
              <w:t xml:space="preserve">We audit approx. 1/6 to </w:t>
            </w:r>
            <w:r>
              <w:t xml:space="preserve"> </w:t>
            </w:r>
          </w:p>
          <w:p w:rsidR="00A76526" w:rsidRDefault="006E0CDD" w14:paraId="09425A28" w14:textId="77777777">
            <w:pPr>
              <w:spacing w:after="0" w:line="259" w:lineRule="auto"/>
              <w:ind w:left="2" w:firstLine="0"/>
            </w:pPr>
            <w:r>
              <w:rPr>
                <w:sz w:val="20"/>
              </w:rPr>
              <w:t xml:space="preserve">¼ of MA and </w:t>
            </w:r>
            <w:r>
              <w:t xml:space="preserve"> </w:t>
            </w:r>
          </w:p>
          <w:p w:rsidR="00A76526" w:rsidRDefault="006E0CDD" w14:paraId="5189595E"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1D3644C4"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4CC4F474" w14:textId="77777777">
        <w:trPr>
          <w:trHeight w:val="2242"/>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754F42D8" w14:textId="77777777">
            <w:pPr>
              <w:spacing w:after="0" w:line="259" w:lineRule="auto"/>
              <w:ind w:left="0" w:firstLine="0"/>
            </w:pPr>
            <w:r>
              <w:rPr>
                <w:sz w:val="20"/>
              </w:rPr>
              <w:t xml:space="preserve">ODAG PYMT IA (pdf) (ODAGPYMTImpact.pdf)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7CC44BEE"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11A1E638"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0B09B675" w14:textId="77777777">
            <w:pPr>
              <w:spacing w:after="0" w:line="259" w:lineRule="auto"/>
              <w:ind w:left="2" w:firstLine="0"/>
            </w:pPr>
            <w:r>
              <w:rPr>
                <w:sz w:val="20"/>
              </w:rPr>
              <w:t xml:space="preserve">MA and Part </w:t>
            </w:r>
            <w:r>
              <w:t xml:space="preserve"> </w:t>
            </w:r>
          </w:p>
          <w:p w:rsidR="00A76526" w:rsidRDefault="006E0CDD" w14:paraId="0EA95E41" w14:textId="77777777">
            <w:pPr>
              <w:spacing w:after="0" w:line="259" w:lineRule="auto"/>
              <w:ind w:left="2" w:firstLine="0"/>
            </w:pPr>
            <w:r>
              <w:rPr>
                <w:sz w:val="20"/>
              </w:rPr>
              <w:t xml:space="preserve">D Plan </w:t>
            </w:r>
            <w:r>
              <w:t xml:space="preserve"> </w:t>
            </w:r>
          </w:p>
          <w:p w:rsidR="00A76526" w:rsidRDefault="006E0CDD" w14:paraId="12919C7D"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772D15B6" w14:textId="77777777">
            <w:pPr>
              <w:spacing w:line="232" w:lineRule="auto"/>
              <w:ind w:left="2" w:firstLine="0"/>
            </w:pPr>
            <w:r>
              <w:rPr>
                <w:sz w:val="20"/>
              </w:rPr>
              <w:t xml:space="preserve">We audit approx. 1/6 to </w:t>
            </w:r>
            <w:r>
              <w:t xml:space="preserve"> </w:t>
            </w:r>
          </w:p>
          <w:p w:rsidR="00A76526" w:rsidRDefault="006E0CDD" w14:paraId="17A6F110" w14:textId="77777777">
            <w:pPr>
              <w:spacing w:after="0" w:line="259" w:lineRule="auto"/>
              <w:ind w:left="2" w:firstLine="0"/>
            </w:pPr>
            <w:r>
              <w:rPr>
                <w:sz w:val="20"/>
              </w:rPr>
              <w:t xml:space="preserve">¼ of MA and </w:t>
            </w:r>
            <w:r>
              <w:t xml:space="preserve"> </w:t>
            </w:r>
          </w:p>
          <w:p w:rsidR="00A76526" w:rsidRDefault="006E0CDD" w14:paraId="7A7AB5B8"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509A5BEA"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1147DA3C"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3AE2D4D1" w14:textId="77777777">
            <w:pPr>
              <w:spacing w:after="1" w:line="259" w:lineRule="auto"/>
              <w:ind w:left="0" w:firstLine="0"/>
            </w:pPr>
            <w:r>
              <w:rPr>
                <w:sz w:val="20"/>
              </w:rPr>
              <w:t xml:space="preserve">SNP MOC IA (pdf) </w:t>
            </w:r>
          </w:p>
          <w:p w:rsidR="00A76526" w:rsidRDefault="006E0CDD" w14:paraId="2B0B2520" w14:textId="77777777">
            <w:pPr>
              <w:spacing w:after="0" w:line="259" w:lineRule="auto"/>
              <w:ind w:left="0" w:firstLine="0"/>
            </w:pPr>
            <w:r>
              <w:rPr>
                <w:i/>
                <w:sz w:val="20"/>
              </w:rPr>
              <w:t>(SNPMOCImpact.pdf)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659C163D"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300E054B"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24EDCDA3" w14:textId="77777777">
            <w:pPr>
              <w:spacing w:after="0" w:line="259" w:lineRule="auto"/>
              <w:ind w:left="2" w:firstLine="0"/>
            </w:pPr>
            <w:r>
              <w:rPr>
                <w:sz w:val="20"/>
              </w:rPr>
              <w:t xml:space="preserve">MA and Part </w:t>
            </w:r>
            <w:r>
              <w:t xml:space="preserve"> </w:t>
            </w:r>
          </w:p>
          <w:p w:rsidR="00A76526" w:rsidRDefault="006E0CDD" w14:paraId="51F6B351" w14:textId="77777777">
            <w:pPr>
              <w:spacing w:after="0" w:line="259" w:lineRule="auto"/>
              <w:ind w:left="2" w:firstLine="0"/>
            </w:pPr>
            <w:r>
              <w:rPr>
                <w:sz w:val="20"/>
              </w:rPr>
              <w:t xml:space="preserve">D Plan </w:t>
            </w:r>
            <w:r>
              <w:t xml:space="preserve"> </w:t>
            </w:r>
          </w:p>
          <w:p w:rsidR="00A76526" w:rsidRDefault="006E0CDD" w14:paraId="004A00BF"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320B5C74" w14:textId="77777777">
            <w:pPr>
              <w:spacing w:line="232" w:lineRule="auto"/>
              <w:ind w:left="2" w:firstLine="0"/>
            </w:pPr>
            <w:r>
              <w:rPr>
                <w:sz w:val="20"/>
              </w:rPr>
              <w:t xml:space="preserve">We audit approx. 1/6 to </w:t>
            </w:r>
            <w:r>
              <w:t xml:space="preserve"> </w:t>
            </w:r>
          </w:p>
          <w:p w:rsidR="00A76526" w:rsidRDefault="006E0CDD" w14:paraId="78E6A967" w14:textId="77777777">
            <w:pPr>
              <w:spacing w:after="0" w:line="259" w:lineRule="auto"/>
              <w:ind w:left="2" w:firstLine="0"/>
            </w:pPr>
            <w:r>
              <w:rPr>
                <w:sz w:val="20"/>
              </w:rPr>
              <w:t xml:space="preserve">¼ of MA and </w:t>
            </w:r>
            <w:r>
              <w:t xml:space="preserve"> </w:t>
            </w:r>
          </w:p>
          <w:p w:rsidR="00A76526" w:rsidRDefault="006E0CDD" w14:paraId="43FDC5C9"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7999831D"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bl>
    <w:p w:rsidR="000F08D2" w:rsidRDefault="000F08D2" w14:paraId="0C8BFC74" w14:textId="77777777">
      <w:r>
        <w:br w:type="page"/>
      </w:r>
    </w:p>
    <w:tbl>
      <w:tblPr>
        <w:tblStyle w:val="TableGrid"/>
        <w:tblW w:w="10165" w:type="dxa"/>
        <w:tblInd w:w="1166" w:type="dxa"/>
        <w:tblCellMar>
          <w:left w:w="106" w:type="dxa"/>
        </w:tblCellMar>
        <w:tblLook w:val="04A0" w:firstRow="1" w:lastRow="0" w:firstColumn="1" w:lastColumn="0" w:noHBand="0" w:noVBand="1"/>
      </w:tblPr>
      <w:tblGrid>
        <w:gridCol w:w="2726"/>
        <w:gridCol w:w="1498"/>
        <w:gridCol w:w="1483"/>
        <w:gridCol w:w="1334"/>
        <w:gridCol w:w="1373"/>
        <w:gridCol w:w="1751"/>
      </w:tblGrid>
      <w:tr w:rsidR="00A76526" w14:paraId="70C3198C" w14:textId="77777777">
        <w:trPr>
          <w:trHeight w:val="504"/>
        </w:trPr>
        <w:tc>
          <w:tcPr>
            <w:tcW w:w="2726"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1609AA5" w14:textId="77777777">
            <w:pPr>
              <w:spacing w:after="0" w:line="259" w:lineRule="auto"/>
              <w:ind w:left="0" w:right="111" w:firstLine="0"/>
              <w:jc w:val="center"/>
            </w:pPr>
            <w:r>
              <w:rPr>
                <w:b/>
                <w:color w:val="FFFFFF"/>
                <w:sz w:val="20"/>
              </w:rPr>
              <w:lastRenderedPageBreak/>
              <w:t xml:space="preserve">Document Title </w:t>
            </w:r>
            <w: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2219A81A" w14:textId="77777777">
            <w:pPr>
              <w:spacing w:after="0" w:line="259" w:lineRule="auto"/>
              <w:ind w:left="0" w:right="107" w:firstLine="0"/>
              <w:jc w:val="center"/>
            </w:pPr>
            <w:r>
              <w:rPr>
                <w:b/>
                <w:color w:val="FFFFFF"/>
                <w:sz w:val="20"/>
              </w:rPr>
              <w:t xml:space="preserve">Description </w:t>
            </w:r>
            <w: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4D52A02C" w14:textId="77777777">
            <w:pPr>
              <w:spacing w:after="0" w:line="259" w:lineRule="auto"/>
              <w:ind w:left="0" w:right="108" w:firstLine="0"/>
              <w:jc w:val="center"/>
            </w:pPr>
            <w:r>
              <w:rPr>
                <w:b/>
                <w:color w:val="FFFFFF"/>
                <w:sz w:val="20"/>
              </w:rPr>
              <w:t xml:space="preserve">Purpose </w:t>
            </w:r>
            <w:r>
              <w:t xml:space="preserve"> </w:t>
            </w:r>
          </w:p>
        </w:tc>
        <w:tc>
          <w:tcPr>
            <w:tcW w:w="1334"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5D790B2" w14:textId="77777777">
            <w:pPr>
              <w:spacing w:after="0" w:line="259" w:lineRule="auto"/>
              <w:ind w:left="26" w:firstLine="0"/>
            </w:pPr>
            <w:r>
              <w:rPr>
                <w:b/>
                <w:color w:val="FFFFFF"/>
                <w:sz w:val="20"/>
              </w:rPr>
              <w:t xml:space="preserve">Respondents </w:t>
            </w:r>
            <w:r>
              <w:t xml:space="preserve"> </w:t>
            </w:r>
          </w:p>
        </w:tc>
        <w:tc>
          <w:tcPr>
            <w:tcW w:w="1373"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69D6FF43" w14:textId="77777777">
            <w:pPr>
              <w:spacing w:after="0" w:line="259" w:lineRule="auto"/>
              <w:ind w:left="0" w:firstLine="0"/>
              <w:jc w:val="center"/>
            </w:pPr>
            <w:r>
              <w:rPr>
                <w:b/>
                <w:color w:val="FFFFFF"/>
                <w:sz w:val="20"/>
              </w:rPr>
              <w:t xml:space="preserve">Reporting Frequency </w:t>
            </w:r>
            <w:r>
              <w:t xml:space="preserve"> </w:t>
            </w:r>
          </w:p>
        </w:tc>
        <w:tc>
          <w:tcPr>
            <w:tcW w:w="1751" w:type="dxa"/>
            <w:tcBorders>
              <w:top w:val="single" w:color="000000" w:sz="4" w:space="0"/>
              <w:left w:val="single" w:color="000000" w:sz="4" w:space="0"/>
              <w:bottom w:val="single" w:color="000000" w:sz="4" w:space="0"/>
              <w:right w:val="single" w:color="000000" w:sz="4" w:space="0"/>
            </w:tcBorders>
            <w:shd w:val="clear" w:color="auto" w:fill="A7A8A8"/>
          </w:tcPr>
          <w:p w:rsidR="00A76526" w:rsidRDefault="006E0CDD" w14:paraId="780B9E41" w14:textId="77777777">
            <w:pPr>
              <w:spacing w:after="0" w:line="259" w:lineRule="auto"/>
              <w:ind w:left="17" w:firstLine="0"/>
            </w:pPr>
            <w:r>
              <w:rPr>
                <w:b/>
                <w:color w:val="FFFFFF"/>
                <w:sz w:val="20"/>
              </w:rPr>
              <w:t xml:space="preserve">Time Per Response </w:t>
            </w:r>
            <w:r>
              <w:t xml:space="preserve"> </w:t>
            </w:r>
          </w:p>
        </w:tc>
      </w:tr>
      <w:tr w:rsidR="00A76526" w14:paraId="34791261" w14:textId="77777777">
        <w:trPr>
          <w:trHeight w:val="2245"/>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07B80C78" w14:textId="77777777">
            <w:pPr>
              <w:spacing w:after="0" w:line="259" w:lineRule="auto"/>
              <w:ind w:left="0" w:firstLine="0"/>
            </w:pPr>
            <w:r>
              <w:rPr>
                <w:sz w:val="20"/>
              </w:rPr>
              <w:t xml:space="preserve">SNP MOC ICP ICT IA </w:t>
            </w:r>
            <w:r>
              <w:t xml:space="preserve"> </w:t>
            </w:r>
          </w:p>
          <w:p w:rsidR="00A76526" w:rsidRDefault="006E0CDD" w14:paraId="3AC30DC4" w14:textId="77777777">
            <w:pPr>
              <w:spacing w:after="0" w:line="259" w:lineRule="auto"/>
              <w:ind w:left="0" w:firstLine="0"/>
            </w:pPr>
            <w:r>
              <w:rPr>
                <w:sz w:val="20"/>
              </w:rPr>
              <w:t xml:space="preserve">(pdf) </w:t>
            </w:r>
            <w:r>
              <w:t xml:space="preserve"> </w:t>
            </w:r>
          </w:p>
          <w:p w:rsidR="00A76526" w:rsidRDefault="006E0CDD" w14:paraId="67F3FE8E" w14:textId="77777777">
            <w:pPr>
              <w:spacing w:after="0" w:line="259" w:lineRule="auto"/>
              <w:ind w:left="0" w:firstLine="0"/>
            </w:pPr>
            <w:r>
              <w:rPr>
                <w:i/>
                <w:sz w:val="20"/>
              </w:rPr>
              <w:t>(SNPMOCICPICTImpact.pdf)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16796C13"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B33CA40"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1CE2DFAE" w14:textId="77777777">
            <w:pPr>
              <w:spacing w:after="0" w:line="259" w:lineRule="auto"/>
              <w:ind w:left="2" w:firstLine="0"/>
            </w:pPr>
            <w:r>
              <w:rPr>
                <w:sz w:val="20"/>
              </w:rPr>
              <w:t xml:space="preserve">MA and Part </w:t>
            </w:r>
            <w:r>
              <w:t xml:space="preserve"> </w:t>
            </w:r>
          </w:p>
          <w:p w:rsidR="00A76526" w:rsidRDefault="006E0CDD" w14:paraId="46ABD54D" w14:textId="77777777">
            <w:pPr>
              <w:spacing w:after="0" w:line="259" w:lineRule="auto"/>
              <w:ind w:left="2" w:firstLine="0"/>
            </w:pPr>
            <w:r>
              <w:rPr>
                <w:sz w:val="20"/>
              </w:rPr>
              <w:t xml:space="preserve">D Plan </w:t>
            </w:r>
            <w:r>
              <w:t xml:space="preserve"> </w:t>
            </w:r>
          </w:p>
          <w:p w:rsidR="00A76526" w:rsidRDefault="006E0CDD" w14:paraId="4922C290"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558EF51D" w14:textId="77777777">
            <w:pPr>
              <w:spacing w:line="232" w:lineRule="auto"/>
              <w:ind w:left="2" w:firstLine="0"/>
            </w:pPr>
            <w:r>
              <w:rPr>
                <w:sz w:val="20"/>
              </w:rPr>
              <w:t xml:space="preserve">We audit approx. 1/6 to </w:t>
            </w:r>
            <w:r>
              <w:t xml:space="preserve"> </w:t>
            </w:r>
          </w:p>
          <w:p w:rsidR="00A76526" w:rsidRDefault="006E0CDD" w14:paraId="685E3B77" w14:textId="77777777">
            <w:pPr>
              <w:spacing w:after="0" w:line="259" w:lineRule="auto"/>
              <w:ind w:left="2" w:firstLine="0"/>
            </w:pPr>
            <w:r>
              <w:rPr>
                <w:sz w:val="20"/>
              </w:rPr>
              <w:t xml:space="preserve">¼ of MA and </w:t>
            </w:r>
            <w:r>
              <w:t xml:space="preserve"> </w:t>
            </w:r>
          </w:p>
          <w:p w:rsidR="00A76526" w:rsidRDefault="006E0CDD" w14:paraId="021C2D95"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0E0D6F72"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2D802CE6" w14:textId="77777777">
        <w:trPr>
          <w:trHeight w:val="2244"/>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23C2D2EE" w14:textId="77777777">
            <w:pPr>
              <w:spacing w:after="0" w:line="259" w:lineRule="auto"/>
              <w:ind w:left="0" w:firstLine="0"/>
            </w:pPr>
            <w:r>
              <w:rPr>
                <w:sz w:val="20"/>
              </w:rPr>
              <w:t xml:space="preserve">SNP MOC Training IA (pdf) </w:t>
            </w:r>
            <w:r>
              <w:rPr>
                <w:i/>
                <w:sz w:val="20"/>
              </w:rPr>
              <w:t xml:space="preserve">(SNPMOCTrainingImpact.pdf)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0422B713" w14:textId="77777777">
            <w:pPr>
              <w:spacing w:after="0" w:line="259" w:lineRule="auto"/>
              <w:ind w:left="0" w:firstLine="0"/>
            </w:pPr>
            <w:r>
              <w:rPr>
                <w:sz w:val="20"/>
              </w:rPr>
              <w:t xml:space="preserve">Impact Analysis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2D619BC" w14:textId="77777777">
            <w:pPr>
              <w:spacing w:after="0" w:line="259" w:lineRule="auto"/>
              <w:ind w:left="0" w:firstLine="0"/>
            </w:pPr>
            <w:r>
              <w:rPr>
                <w:sz w:val="20"/>
              </w:rPr>
              <w:t xml:space="preserve">To assess beneficiary impact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2AA6263A" w14:textId="77777777">
            <w:pPr>
              <w:spacing w:after="0" w:line="259" w:lineRule="auto"/>
              <w:ind w:left="2" w:firstLine="0"/>
            </w:pPr>
            <w:r>
              <w:rPr>
                <w:sz w:val="20"/>
              </w:rPr>
              <w:t xml:space="preserve">MA and Part </w:t>
            </w:r>
            <w:r>
              <w:t xml:space="preserve"> </w:t>
            </w:r>
          </w:p>
          <w:p w:rsidR="00A76526" w:rsidRDefault="006E0CDD" w14:paraId="43154C3F" w14:textId="77777777">
            <w:pPr>
              <w:spacing w:after="0" w:line="259" w:lineRule="auto"/>
              <w:ind w:left="2" w:firstLine="0"/>
            </w:pPr>
            <w:r>
              <w:rPr>
                <w:sz w:val="20"/>
              </w:rPr>
              <w:t xml:space="preserve">D Plan </w:t>
            </w:r>
            <w:r>
              <w:t xml:space="preserve"> </w:t>
            </w:r>
          </w:p>
          <w:p w:rsidR="00A76526" w:rsidRDefault="006E0CDD" w14:paraId="231AEA2D"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5A96794B" w14:textId="77777777">
            <w:pPr>
              <w:spacing w:line="232" w:lineRule="auto"/>
              <w:ind w:left="2" w:firstLine="0"/>
            </w:pPr>
            <w:r>
              <w:rPr>
                <w:sz w:val="20"/>
              </w:rPr>
              <w:t xml:space="preserve">We audit approx. 1/6 to </w:t>
            </w:r>
            <w:r>
              <w:t xml:space="preserve"> </w:t>
            </w:r>
          </w:p>
          <w:p w:rsidR="00A76526" w:rsidRDefault="006E0CDD" w14:paraId="59B80DE2" w14:textId="77777777">
            <w:pPr>
              <w:spacing w:after="0" w:line="259" w:lineRule="auto"/>
              <w:ind w:left="2" w:firstLine="0"/>
            </w:pPr>
            <w:r>
              <w:rPr>
                <w:sz w:val="20"/>
              </w:rPr>
              <w:t xml:space="preserve">¼ of MA and </w:t>
            </w:r>
            <w:r>
              <w:t xml:space="preserve"> </w:t>
            </w:r>
          </w:p>
          <w:p w:rsidR="00A76526" w:rsidRDefault="006E0CDD" w14:paraId="04F97690"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71463585" w14:textId="77777777">
            <w:pPr>
              <w:spacing w:after="0" w:line="259" w:lineRule="auto"/>
              <w:ind w:left="0" w:firstLine="0"/>
            </w:pPr>
            <w:r>
              <w:rPr>
                <w:sz w:val="20"/>
              </w:rPr>
              <w:t xml:space="preserve">Only used if a deficiency is cited during the audit. Response time can vary based on the size of the impact, but should not exceed 10 business days.  </w:t>
            </w:r>
          </w:p>
        </w:tc>
      </w:tr>
      <w:tr w:rsidR="00A76526" w14:paraId="438A38D2" w14:textId="77777777">
        <w:trPr>
          <w:trHeight w:val="1378"/>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29473784" w14:textId="77777777">
            <w:pPr>
              <w:spacing w:after="0" w:line="259" w:lineRule="auto"/>
              <w:ind w:left="0" w:firstLine="0"/>
            </w:pPr>
            <w:r>
              <w:rPr>
                <w:sz w:val="20"/>
              </w:rPr>
              <w:t xml:space="preserve">Pre-Audit Issue </w:t>
            </w:r>
            <w:r>
              <w:t xml:space="preserve"> </w:t>
            </w:r>
          </w:p>
          <w:p w:rsidR="00A76526" w:rsidRDefault="006E0CDD" w14:paraId="2C299321" w14:textId="77777777">
            <w:pPr>
              <w:spacing w:after="0" w:line="259" w:lineRule="auto"/>
              <w:ind w:left="0" w:firstLine="0"/>
            </w:pPr>
            <w:r>
              <w:rPr>
                <w:sz w:val="20"/>
              </w:rPr>
              <w:t xml:space="preserve">Summary </w:t>
            </w:r>
            <w:r>
              <w:t xml:space="preserve"> </w:t>
            </w:r>
          </w:p>
          <w:p w:rsidR="00A76526" w:rsidRDefault="006E0CDD" w14:paraId="51FE1A1A" w14:textId="77777777">
            <w:pPr>
              <w:spacing w:after="0" w:line="259" w:lineRule="auto"/>
              <w:ind w:left="0" w:firstLine="0"/>
            </w:pPr>
            <w:r>
              <w:rPr>
                <w:i/>
                <w:sz w:val="20"/>
              </w:rPr>
              <w:t>(PreAuditIssueSummary. pdf)</w:t>
            </w:r>
            <w:r>
              <w:rPr>
                <w:sz w:val="20"/>
              </w:rPr>
              <w:t xml:space="preserv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1C3C2B5E" w14:textId="77777777">
            <w:pPr>
              <w:spacing w:after="0" w:line="259" w:lineRule="auto"/>
              <w:ind w:left="0" w:right="62" w:firstLine="0"/>
            </w:pPr>
            <w:r>
              <w:rPr>
                <w:sz w:val="20"/>
              </w:rPr>
              <w:t xml:space="preserve">Summary of any pre-audit issues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4B587968" w14:textId="77777777">
            <w:pPr>
              <w:spacing w:after="0" w:line="259" w:lineRule="auto"/>
              <w:ind w:left="0" w:firstLine="0"/>
            </w:pPr>
            <w:r>
              <w:rPr>
                <w:sz w:val="20"/>
              </w:rPr>
              <w:t xml:space="preserve">To evaluate </w:t>
            </w:r>
          </w:p>
          <w:p w:rsidR="00A76526" w:rsidRDefault="006E0CDD" w14:paraId="1C3676D5" w14:textId="77777777">
            <w:pPr>
              <w:spacing w:after="0" w:line="259" w:lineRule="auto"/>
              <w:ind w:left="0" w:firstLine="0"/>
            </w:pPr>
            <w:r>
              <w:rPr>
                <w:sz w:val="20"/>
              </w:rPr>
              <w:t xml:space="preserve">MA and Part D </w:t>
            </w:r>
          </w:p>
          <w:p w:rsidR="00A76526" w:rsidRDefault="006E0CDD" w14:paraId="70797A01" w14:textId="77777777">
            <w:pPr>
              <w:spacing w:after="0" w:line="259" w:lineRule="auto"/>
              <w:ind w:left="0" w:firstLine="0"/>
            </w:pPr>
            <w:r>
              <w:rPr>
                <w:sz w:val="20"/>
              </w:rPr>
              <w:t xml:space="preserve">Sponsors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7F4A7424" w14:textId="77777777">
            <w:pPr>
              <w:spacing w:after="0" w:line="259" w:lineRule="auto"/>
              <w:ind w:left="2" w:firstLine="0"/>
            </w:pPr>
            <w:r>
              <w:rPr>
                <w:sz w:val="20"/>
              </w:rPr>
              <w:t xml:space="preserve">MA and Part </w:t>
            </w:r>
            <w:r>
              <w:t xml:space="preserve"> </w:t>
            </w:r>
          </w:p>
          <w:p w:rsidR="00A76526" w:rsidRDefault="006E0CDD" w14:paraId="66568BFA" w14:textId="77777777">
            <w:pPr>
              <w:spacing w:after="0" w:line="259" w:lineRule="auto"/>
              <w:ind w:left="2" w:firstLine="0"/>
            </w:pPr>
            <w:r>
              <w:rPr>
                <w:sz w:val="20"/>
              </w:rPr>
              <w:t xml:space="preserve">D Plan </w:t>
            </w:r>
            <w:r>
              <w:t xml:space="preserve"> </w:t>
            </w:r>
          </w:p>
          <w:p w:rsidR="00A76526" w:rsidRDefault="006E0CDD" w14:paraId="2144DC40"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69C24256" w14:textId="77777777">
            <w:pPr>
              <w:spacing w:after="0" w:line="259" w:lineRule="auto"/>
              <w:ind w:left="2" w:firstLine="0"/>
            </w:pPr>
            <w:r>
              <w:rPr>
                <w:sz w:val="20"/>
              </w:rPr>
              <w:t xml:space="preserve">We audit </w:t>
            </w:r>
          </w:p>
          <w:p w:rsidR="00A76526" w:rsidRDefault="006E0CDD" w14:paraId="5C77DB32" w14:textId="77777777">
            <w:pPr>
              <w:spacing w:after="0" w:line="232" w:lineRule="auto"/>
              <w:ind w:left="2" w:firstLine="0"/>
              <w:jc w:val="both"/>
            </w:pPr>
            <w:r>
              <w:rPr>
                <w:sz w:val="20"/>
              </w:rPr>
              <w:t xml:space="preserve">approx. 1/6 to ¼ of MA and </w:t>
            </w:r>
            <w:r>
              <w:t xml:space="preserve"> </w:t>
            </w:r>
          </w:p>
          <w:p w:rsidR="00A76526" w:rsidRDefault="006E0CDD" w14:paraId="7D20F3F6"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743C2CA9" w14:textId="77777777">
            <w:pPr>
              <w:spacing w:after="0" w:line="259" w:lineRule="auto"/>
              <w:ind w:left="0" w:firstLine="0"/>
            </w:pPr>
            <w:r>
              <w:rPr>
                <w:sz w:val="20"/>
              </w:rPr>
              <w:t xml:space="preserve">No more than 1 week  </w:t>
            </w:r>
          </w:p>
        </w:tc>
      </w:tr>
      <w:tr w:rsidR="00A76526" w14:paraId="18401E41" w14:textId="77777777">
        <w:trPr>
          <w:trHeight w:val="1747"/>
        </w:trPr>
        <w:tc>
          <w:tcPr>
            <w:tcW w:w="2726" w:type="dxa"/>
            <w:tcBorders>
              <w:top w:val="single" w:color="000000" w:sz="4" w:space="0"/>
              <w:left w:val="single" w:color="000000" w:sz="4" w:space="0"/>
              <w:bottom w:val="single" w:color="000000" w:sz="4" w:space="0"/>
              <w:right w:val="single" w:color="000000" w:sz="4" w:space="0"/>
            </w:tcBorders>
          </w:tcPr>
          <w:p w:rsidR="00A76526" w:rsidRDefault="006E0CDD" w14:paraId="28B299A5" w14:textId="77777777">
            <w:pPr>
              <w:spacing w:after="0" w:line="259" w:lineRule="auto"/>
              <w:ind w:left="0" w:firstLine="0"/>
            </w:pPr>
            <w:r>
              <w:rPr>
                <w:sz w:val="20"/>
              </w:rPr>
              <w:t xml:space="preserve">SNP-MOC Questionnaire </w:t>
            </w:r>
          </w:p>
        </w:tc>
        <w:tc>
          <w:tcPr>
            <w:tcW w:w="1498" w:type="dxa"/>
            <w:tcBorders>
              <w:top w:val="single" w:color="000000" w:sz="4" w:space="0"/>
              <w:left w:val="single" w:color="000000" w:sz="4" w:space="0"/>
              <w:bottom w:val="single" w:color="000000" w:sz="4" w:space="0"/>
              <w:right w:val="single" w:color="000000" w:sz="4" w:space="0"/>
            </w:tcBorders>
          </w:tcPr>
          <w:p w:rsidR="00A76526" w:rsidRDefault="006E0CDD" w14:paraId="66BD221C" w14:textId="77777777">
            <w:pPr>
              <w:spacing w:after="0" w:line="259" w:lineRule="auto"/>
              <w:ind w:left="0" w:firstLine="0"/>
            </w:pPr>
            <w:r>
              <w:rPr>
                <w:sz w:val="20"/>
              </w:rPr>
              <w:t xml:space="preserve">SNP-MOC </w:t>
            </w:r>
          </w:p>
          <w:p w:rsidR="00A76526" w:rsidRDefault="006E0CDD" w14:paraId="00D27DD8" w14:textId="77777777">
            <w:pPr>
              <w:spacing w:after="0" w:line="259" w:lineRule="auto"/>
              <w:ind w:left="0" w:firstLine="0"/>
            </w:pPr>
            <w:r>
              <w:rPr>
                <w:sz w:val="20"/>
              </w:rPr>
              <w:t xml:space="preserve">Questionnaire </w:t>
            </w:r>
          </w:p>
        </w:tc>
        <w:tc>
          <w:tcPr>
            <w:tcW w:w="1483" w:type="dxa"/>
            <w:tcBorders>
              <w:top w:val="single" w:color="000000" w:sz="4" w:space="0"/>
              <w:left w:val="single" w:color="000000" w:sz="4" w:space="0"/>
              <w:bottom w:val="single" w:color="000000" w:sz="4" w:space="0"/>
              <w:right w:val="single" w:color="000000" w:sz="4" w:space="0"/>
            </w:tcBorders>
          </w:tcPr>
          <w:p w:rsidR="00A76526" w:rsidRDefault="006E0CDD" w14:paraId="263269A3" w14:textId="77777777">
            <w:pPr>
              <w:spacing w:after="0" w:line="260" w:lineRule="auto"/>
              <w:ind w:left="0" w:firstLine="0"/>
            </w:pPr>
            <w:r>
              <w:rPr>
                <w:sz w:val="20"/>
              </w:rPr>
              <w:t xml:space="preserve">Evaluate SNPMOC care </w:t>
            </w:r>
          </w:p>
          <w:p w:rsidR="00A76526" w:rsidRDefault="006E0CDD" w14:paraId="770B6575" w14:textId="77777777">
            <w:pPr>
              <w:spacing w:after="0" w:line="259" w:lineRule="auto"/>
              <w:ind w:left="0" w:firstLine="0"/>
            </w:pPr>
            <w:r>
              <w:rPr>
                <w:sz w:val="20"/>
              </w:rPr>
              <w:t xml:space="preserve">coordination. </w:t>
            </w:r>
          </w:p>
        </w:tc>
        <w:tc>
          <w:tcPr>
            <w:tcW w:w="1334" w:type="dxa"/>
            <w:tcBorders>
              <w:top w:val="single" w:color="000000" w:sz="4" w:space="0"/>
              <w:left w:val="single" w:color="000000" w:sz="4" w:space="0"/>
              <w:bottom w:val="single" w:color="000000" w:sz="4" w:space="0"/>
              <w:right w:val="single" w:color="000000" w:sz="4" w:space="0"/>
            </w:tcBorders>
          </w:tcPr>
          <w:p w:rsidR="00A76526" w:rsidRDefault="006E0CDD" w14:paraId="0B403DA5" w14:textId="77777777">
            <w:pPr>
              <w:spacing w:after="0" w:line="259" w:lineRule="auto"/>
              <w:ind w:left="2" w:firstLine="0"/>
            </w:pPr>
            <w:r>
              <w:rPr>
                <w:sz w:val="20"/>
              </w:rPr>
              <w:t xml:space="preserve">MA and Part </w:t>
            </w:r>
            <w:r>
              <w:t xml:space="preserve"> </w:t>
            </w:r>
          </w:p>
          <w:p w:rsidR="00A76526" w:rsidRDefault="006E0CDD" w14:paraId="3A898FAD" w14:textId="77777777">
            <w:pPr>
              <w:spacing w:after="0" w:line="259" w:lineRule="auto"/>
              <w:ind w:left="2" w:firstLine="0"/>
            </w:pPr>
            <w:r>
              <w:rPr>
                <w:sz w:val="20"/>
              </w:rPr>
              <w:t xml:space="preserve">D Plan </w:t>
            </w:r>
            <w:r>
              <w:t xml:space="preserve"> </w:t>
            </w:r>
          </w:p>
          <w:p w:rsidR="00A76526" w:rsidRDefault="006E0CDD" w14:paraId="4A59A42F" w14:textId="77777777">
            <w:pPr>
              <w:spacing w:after="0" w:line="259" w:lineRule="auto"/>
              <w:ind w:left="2" w:firstLine="0"/>
            </w:pPr>
            <w:r>
              <w:rPr>
                <w:sz w:val="20"/>
              </w:rPr>
              <w:t xml:space="preserve">Sponsors </w:t>
            </w:r>
          </w:p>
        </w:tc>
        <w:tc>
          <w:tcPr>
            <w:tcW w:w="1373" w:type="dxa"/>
            <w:tcBorders>
              <w:top w:val="single" w:color="000000" w:sz="4" w:space="0"/>
              <w:left w:val="single" w:color="000000" w:sz="4" w:space="0"/>
              <w:bottom w:val="single" w:color="000000" w:sz="4" w:space="0"/>
              <w:right w:val="single" w:color="000000" w:sz="4" w:space="0"/>
            </w:tcBorders>
          </w:tcPr>
          <w:p w:rsidR="00A76526" w:rsidRDefault="006E0CDD" w14:paraId="6BFC6BB9" w14:textId="77777777">
            <w:pPr>
              <w:spacing w:after="21" w:line="259" w:lineRule="auto"/>
              <w:ind w:left="2" w:firstLine="0"/>
            </w:pPr>
            <w:r>
              <w:rPr>
                <w:sz w:val="20"/>
              </w:rPr>
              <w:t xml:space="preserve">We audit </w:t>
            </w:r>
          </w:p>
          <w:p w:rsidR="00A76526" w:rsidRDefault="006E0CDD" w14:paraId="4DBD9171" w14:textId="77777777">
            <w:pPr>
              <w:spacing w:after="0" w:line="259" w:lineRule="auto"/>
              <w:ind w:left="2" w:firstLine="0"/>
            </w:pPr>
            <w:r>
              <w:rPr>
                <w:sz w:val="20"/>
              </w:rPr>
              <w:t xml:space="preserve">approx. 1/6 to </w:t>
            </w:r>
            <w:r>
              <w:t xml:space="preserve"> </w:t>
            </w:r>
          </w:p>
          <w:p w:rsidR="00A76526" w:rsidRDefault="006E0CDD" w14:paraId="7C8171FD" w14:textId="77777777">
            <w:pPr>
              <w:spacing w:after="0" w:line="259" w:lineRule="auto"/>
              <w:ind w:left="2" w:firstLine="0"/>
            </w:pPr>
            <w:r>
              <w:rPr>
                <w:sz w:val="20"/>
              </w:rPr>
              <w:t xml:space="preserve">¼ of MA and </w:t>
            </w:r>
            <w:r>
              <w:t xml:space="preserve"> </w:t>
            </w:r>
          </w:p>
          <w:p w:rsidR="00A76526" w:rsidRDefault="006E0CDD" w14:paraId="0CFF043A" w14:textId="77777777">
            <w:pPr>
              <w:spacing w:after="0" w:line="259" w:lineRule="auto"/>
              <w:ind w:left="2" w:firstLine="0"/>
            </w:pPr>
            <w:r>
              <w:rPr>
                <w:sz w:val="20"/>
              </w:rPr>
              <w:t xml:space="preserve">Part D Plan Sponsors annually  </w:t>
            </w:r>
          </w:p>
        </w:tc>
        <w:tc>
          <w:tcPr>
            <w:tcW w:w="1751" w:type="dxa"/>
            <w:tcBorders>
              <w:top w:val="single" w:color="000000" w:sz="4" w:space="0"/>
              <w:left w:val="single" w:color="000000" w:sz="4" w:space="0"/>
              <w:bottom w:val="single" w:color="000000" w:sz="4" w:space="0"/>
              <w:right w:val="single" w:color="000000" w:sz="4" w:space="0"/>
            </w:tcBorders>
          </w:tcPr>
          <w:p w:rsidR="00A76526" w:rsidRDefault="006E0CDD" w14:paraId="2E51EEBA" w14:textId="77777777">
            <w:pPr>
              <w:spacing w:after="0" w:line="259" w:lineRule="auto"/>
              <w:ind w:left="0" w:firstLine="0"/>
            </w:pPr>
            <w:r>
              <w:rPr>
                <w:sz w:val="20"/>
              </w:rPr>
              <w:t xml:space="preserve">These collection tools are administered simultaneously and responses for all areas does not exceed 8 weeks  </w:t>
            </w:r>
          </w:p>
        </w:tc>
      </w:tr>
    </w:tbl>
    <w:p w:rsidR="00A76526" w:rsidRDefault="006E0CDD" w14:paraId="6ED55E6E" w14:textId="77777777">
      <w:pPr>
        <w:spacing w:after="0" w:line="259" w:lineRule="auto"/>
        <w:ind w:left="0" w:firstLine="0"/>
      </w:pPr>
      <w:r>
        <w:t xml:space="preserve"> </w:t>
      </w:r>
    </w:p>
    <w:p w:rsidR="00A76526" w:rsidRDefault="006E0CDD" w14:paraId="0A94925B" w14:textId="77777777">
      <w:pPr>
        <w:spacing w:after="3" w:line="259" w:lineRule="auto"/>
        <w:ind w:left="1334"/>
      </w:pPr>
      <w:r>
        <w:t xml:space="preserve">13. </w:t>
      </w:r>
      <w:r>
        <w:rPr>
          <w:u w:val="single" w:color="000000"/>
        </w:rPr>
        <w:t>Capital Costs</w:t>
      </w:r>
      <w:r>
        <w:t xml:space="preserve"> </w:t>
      </w:r>
    </w:p>
    <w:p w:rsidR="00A76526" w:rsidRDefault="006E0CDD" w14:paraId="00BF7239" w14:textId="77777777">
      <w:pPr>
        <w:spacing w:after="0" w:line="259" w:lineRule="auto"/>
        <w:ind w:left="1330" w:firstLine="0"/>
      </w:pPr>
      <w:r>
        <w:t xml:space="preserve"> </w:t>
      </w:r>
    </w:p>
    <w:p w:rsidR="00A76526" w:rsidRDefault="006E0CDD" w14:paraId="4B8D9AEC" w14:textId="77777777">
      <w:pPr>
        <w:ind w:left="1334"/>
      </w:pPr>
      <w:r>
        <w:t xml:space="preserve">There is no capital cost associated with this collection. </w:t>
      </w:r>
    </w:p>
    <w:p w:rsidR="00A76526" w:rsidRDefault="006E0CDD" w14:paraId="127D1BA4" w14:textId="77777777">
      <w:pPr>
        <w:spacing w:after="0" w:line="259" w:lineRule="auto"/>
        <w:ind w:left="1330" w:firstLine="0"/>
      </w:pPr>
      <w:r>
        <w:t xml:space="preserve"> </w:t>
      </w:r>
    </w:p>
    <w:p w:rsidR="00A76526" w:rsidRDefault="006E0CDD" w14:paraId="649A2197" w14:textId="77777777">
      <w:pPr>
        <w:pStyle w:val="Heading3"/>
        <w:ind w:left="1334"/>
      </w:pPr>
      <w:r>
        <w:rPr>
          <w:u w:val="none"/>
        </w:rPr>
        <w:t xml:space="preserve">14. </w:t>
      </w:r>
      <w:r>
        <w:t>Cost to Federal Government</w:t>
      </w:r>
      <w:r>
        <w:rPr>
          <w:u w:val="none"/>
        </w:rPr>
        <w:t xml:space="preserve"> </w:t>
      </w:r>
    </w:p>
    <w:p w:rsidR="00A76526" w:rsidRDefault="006E0CDD" w14:paraId="080794D8" w14:textId="77777777">
      <w:pPr>
        <w:spacing w:after="0" w:line="259" w:lineRule="auto"/>
        <w:ind w:left="1440" w:firstLine="0"/>
      </w:pPr>
      <w:r>
        <w:t xml:space="preserve"> </w:t>
      </w:r>
    </w:p>
    <w:p w:rsidR="00A76526" w:rsidRDefault="006E0CDD" w14:paraId="25E5E708" w14:textId="77777777">
      <w:pPr>
        <w:ind w:left="1334"/>
      </w:pPr>
      <w:r>
        <w:t xml:space="preserve">No changes were made to the cost to the federal government since the December 27, 2019 collection request. </w:t>
      </w:r>
    </w:p>
    <w:p w:rsidR="00A76526" w:rsidRDefault="006E0CDD" w14:paraId="7FDCD919" w14:textId="77777777">
      <w:pPr>
        <w:ind w:left="1334"/>
      </w:pPr>
      <w:r>
        <w:t xml:space="preserve">The costs to the federal government include staff time to participate in the audit, travel expenses and money used to fund two audit support contracts that are used as staff extenders during audits, but that also perform a host of other audit and enforcement activities outside of activities related to this collection effort. </w:t>
      </w:r>
    </w:p>
    <w:p w:rsidR="00A76526" w:rsidRDefault="006E0CDD" w14:paraId="568180F4" w14:textId="77777777">
      <w:pPr>
        <w:spacing w:after="0" w:line="259" w:lineRule="auto"/>
        <w:ind w:left="1330" w:firstLine="0"/>
      </w:pPr>
      <w:r>
        <w:t xml:space="preserve"> </w:t>
      </w:r>
    </w:p>
    <w:p w:rsidR="000F08D2" w:rsidRDefault="000F08D2" w14:paraId="413CE7A2" w14:textId="77777777">
      <w:pPr>
        <w:spacing w:after="160" w:line="259" w:lineRule="auto"/>
        <w:ind w:left="0" w:firstLine="0"/>
        <w:rPr>
          <w:i/>
          <w:u w:val="single" w:color="000000"/>
        </w:rPr>
      </w:pPr>
      <w:r>
        <w:rPr>
          <w:i/>
          <w:u w:val="single" w:color="000000"/>
        </w:rPr>
        <w:br w:type="page"/>
      </w:r>
    </w:p>
    <w:p w:rsidR="00A76526" w:rsidRDefault="006E0CDD" w14:paraId="588F0745" w14:textId="77777777">
      <w:pPr>
        <w:spacing w:after="0" w:line="259" w:lineRule="auto"/>
        <w:ind w:left="1325"/>
      </w:pPr>
      <w:r>
        <w:rPr>
          <w:i/>
          <w:u w:val="single" w:color="000000"/>
        </w:rPr>
        <w:lastRenderedPageBreak/>
        <w:t>Staff Time</w:t>
      </w:r>
      <w:r>
        <w:rPr>
          <w:i/>
        </w:rPr>
        <w:t xml:space="preserve"> </w:t>
      </w:r>
    </w:p>
    <w:p w:rsidR="00A76526" w:rsidRDefault="006E0CDD" w14:paraId="0216BE9B" w14:textId="77777777">
      <w:pPr>
        <w:spacing w:after="0" w:line="259" w:lineRule="auto"/>
        <w:ind w:left="1330" w:firstLine="0"/>
      </w:pPr>
      <w:r>
        <w:t xml:space="preserve"> </w:t>
      </w:r>
    </w:p>
    <w:p w:rsidR="00A76526" w:rsidRDefault="006E0CDD" w14:paraId="3D9B004C" w14:textId="77777777">
      <w:pPr>
        <w:ind w:left="1334"/>
      </w:pPr>
      <w:r>
        <w:t xml:space="preserve">CMS staff serve as either team leads (TLs) or team members, or auditors-in-charge (AICs). Team leads run their portion of the audit (e.g., CDAG, ODAG, FA, etc.) by administering the protocol and evaluating that portion of the sponsoring organization’s operation. They are assisted by team members who document all audit findings in the internal audit work papers. </w:t>
      </w:r>
    </w:p>
    <w:p w:rsidR="00A76526" w:rsidRDefault="006E0CDD" w14:paraId="7E674218" w14:textId="77777777">
      <w:pPr>
        <w:ind w:left="1334"/>
      </w:pPr>
      <w:r>
        <w:t xml:space="preserve">The AIC oversees the entire audit and is the sponsoring organization’s primary point of contact throughout the audit process. The AIC issues the audit start notice, hosts the entrance, status and exit conference calls and travels onsite to accompany the CPE team (the only portion of the audit that is conducted face-to-face). The AIC is also responsible for the final review and issuance of the draft and final audit report. </w:t>
      </w:r>
    </w:p>
    <w:p w:rsidR="00A76526" w:rsidRDefault="006E0CDD" w14:paraId="5A5F856F" w14:textId="77777777">
      <w:pPr>
        <w:spacing w:after="0" w:line="259" w:lineRule="auto"/>
        <w:ind w:left="1330" w:firstLine="0"/>
      </w:pPr>
      <w:r>
        <w:t xml:space="preserve"> </w:t>
      </w:r>
    </w:p>
    <w:p w:rsidR="00A76526" w:rsidRDefault="006E0CDD" w14:paraId="1D8ED0C3" w14:textId="77777777">
      <w:pPr>
        <w:ind w:left="1334"/>
      </w:pPr>
      <w:r>
        <w:t xml:space="preserve">The average annual number of CMS staff conducting program audits is 137.  The average number of hours that each CMS staff member spends on an audit is 170. Most CMS auditing staff are GS-12s or GS-13s, with varying step level and locality adjustments.  The median total base salary plus locality adjustment for a CMS staff member is roughly $51.00/hr ($105,109 annually). (Refer to the 2019 Salary Table for the average GS-12 and GS-13, step 5-6 salary plus locality adjustment at:   </w:t>
      </w:r>
      <w:hyperlink r:id="rId15">
        <w:r>
          <w:rPr>
            <w:color w:val="0562C1"/>
            <w:u w:val="single" w:color="0562C1"/>
          </w:rPr>
          <w:t>https://www.opm.gov/policy-data-oversight/pay-leave/salaries-wages/salary</w:t>
        </w:r>
      </w:hyperlink>
      <w:hyperlink r:id="rId16">
        <w:r>
          <w:rPr>
            <w:color w:val="0562C1"/>
            <w:u w:val="single" w:color="0562C1"/>
          </w:rPr>
          <w:t>tables/pdf/2019/DCB.pdf</w:t>
        </w:r>
      </w:hyperlink>
      <w:hyperlink r:id="rId17">
        <w:r>
          <w:t>)</w:t>
        </w:r>
      </w:hyperlink>
      <w:r>
        <w:t xml:space="preserve">. </w:t>
      </w:r>
    </w:p>
    <w:p w:rsidR="00A76526" w:rsidRDefault="006E0CDD" w14:paraId="0AEB8FBA" w14:textId="77777777">
      <w:pPr>
        <w:spacing w:after="0" w:line="259" w:lineRule="auto"/>
        <w:ind w:left="1339" w:firstLine="0"/>
      </w:pPr>
      <w:r>
        <w:t xml:space="preserve"> </w:t>
      </w:r>
    </w:p>
    <w:p w:rsidR="00A76526" w:rsidRDefault="006E0CDD" w14:paraId="09F57F9B" w14:textId="77777777">
      <w:pPr>
        <w:ind w:left="1334"/>
      </w:pPr>
      <w:r>
        <w:t xml:space="preserve">Costs to the government for CMS staff time is as follows: </w:t>
      </w:r>
    </w:p>
    <w:p w:rsidR="00A76526" w:rsidRDefault="006E0CDD" w14:paraId="2A2D1728" w14:textId="77777777">
      <w:pPr>
        <w:spacing w:after="0" w:line="259" w:lineRule="auto"/>
        <w:ind w:left="1330" w:firstLine="0"/>
      </w:pPr>
      <w:r>
        <w:t xml:space="preserve"> </w:t>
      </w:r>
    </w:p>
    <w:p w:rsidR="000F08D2" w:rsidRDefault="006E0CDD" w14:paraId="1EDE15B3" w14:textId="77777777">
      <w:pPr>
        <w:ind w:left="1334" w:right="4274"/>
      </w:pPr>
      <w:r>
        <w:t xml:space="preserve">137 CMS staff x 170 hours/audit = 23,290 hours  </w:t>
      </w:r>
    </w:p>
    <w:p w:rsidR="00A76526" w:rsidRDefault="006E0CDD" w14:paraId="48F34865" w14:textId="77777777">
      <w:pPr>
        <w:ind w:left="1334" w:right="4274"/>
      </w:pPr>
      <w:r>
        <w:t xml:space="preserve">23,290 hours x $51/hour = </w:t>
      </w:r>
      <w:r w:rsidRPr="008C67FC">
        <w:rPr>
          <w:b/>
        </w:rPr>
        <w:t>$1,187,790</w:t>
      </w:r>
      <w:r>
        <w:t xml:space="preserve">  </w:t>
      </w:r>
    </w:p>
    <w:p w:rsidR="00A76526" w:rsidRDefault="006E0CDD" w14:paraId="382D38C3" w14:textId="77777777">
      <w:pPr>
        <w:spacing w:after="0" w:line="259" w:lineRule="auto"/>
        <w:ind w:left="1330" w:firstLine="0"/>
      </w:pPr>
      <w:r>
        <w:t xml:space="preserve"> </w:t>
      </w:r>
    </w:p>
    <w:p w:rsidR="00A76526" w:rsidRDefault="006E0CDD" w14:paraId="39E76429" w14:textId="77777777">
      <w:pPr>
        <w:ind w:left="1334"/>
      </w:pPr>
      <w:r>
        <w:t xml:space="preserve">For two protocols, CDAG and ODAG, CMS is assisted by either a CMS Medical Director or a contracted medical director during the Clinical Decision Making portion of the audit, this portion of the audit generally lasts one to two days.  The average number of hours a medical director spends on an audit is 8 hours. There are 2 medical directors per audit, meaning a total of 90 medical directors. Due to limited resources, only 10 of the 90 slots are staffed by a CMS Medical Director, the remaining 80 come from contracted resources and will be included in the section discussing the budget to fund these contracts. The average hourly rate for a CMS Medical Director is $76.80/hr.  </w:t>
      </w:r>
    </w:p>
    <w:p w:rsidR="00A76526" w:rsidRDefault="006E0CDD" w14:paraId="7CFA5221" w14:textId="77777777">
      <w:pPr>
        <w:spacing w:after="0" w:line="259" w:lineRule="auto"/>
        <w:ind w:left="1339" w:firstLine="0"/>
      </w:pPr>
      <w:r>
        <w:t xml:space="preserve">  </w:t>
      </w:r>
    </w:p>
    <w:p w:rsidR="00A76526" w:rsidRDefault="006E0CDD" w14:paraId="2A2DC901" w14:textId="77777777">
      <w:pPr>
        <w:ind w:left="1334"/>
      </w:pPr>
      <w:r>
        <w:t xml:space="preserve">Costs to the government for the medical director’s time is as follows:  </w:t>
      </w:r>
    </w:p>
    <w:p w:rsidR="00A76526" w:rsidRDefault="006E0CDD" w14:paraId="3984FF82" w14:textId="77777777">
      <w:pPr>
        <w:spacing w:after="0" w:line="259" w:lineRule="auto"/>
        <w:ind w:left="1339" w:firstLine="0"/>
      </w:pPr>
      <w:r>
        <w:t xml:space="preserve">  </w:t>
      </w:r>
    </w:p>
    <w:p w:rsidR="00A76526" w:rsidRDefault="006E0CDD" w14:paraId="3E4AF764" w14:textId="77777777">
      <w:pPr>
        <w:ind w:left="1334"/>
      </w:pPr>
      <w:r>
        <w:t xml:space="preserve">10 Medical Directors x 8 hours per audit = 80 hours  </w:t>
      </w:r>
    </w:p>
    <w:p w:rsidR="00A76526" w:rsidRDefault="006E0CDD" w14:paraId="5D019703" w14:textId="77777777">
      <w:pPr>
        <w:ind w:left="1334"/>
      </w:pPr>
      <w:r>
        <w:t xml:space="preserve">80 hours x $76.80/hr = </w:t>
      </w:r>
      <w:r>
        <w:rPr>
          <w:b/>
        </w:rPr>
        <w:t>$6,144</w:t>
      </w:r>
      <w:r>
        <w:t xml:space="preserve">  </w:t>
      </w:r>
    </w:p>
    <w:p w:rsidR="00A76526" w:rsidRDefault="006E0CDD" w14:paraId="210B2635" w14:textId="77777777">
      <w:pPr>
        <w:spacing w:after="0" w:line="259" w:lineRule="auto"/>
        <w:ind w:left="1339" w:firstLine="0"/>
      </w:pPr>
      <w:r>
        <w:t xml:space="preserve">  </w:t>
      </w:r>
    </w:p>
    <w:p w:rsidR="00A76526" w:rsidRDefault="006E0CDD" w14:paraId="43C58A1B" w14:textId="77777777">
      <w:pPr>
        <w:ind w:left="1334"/>
      </w:pPr>
      <w:r>
        <w:t xml:space="preserve">Total costs to the government for staff time:  </w:t>
      </w:r>
    </w:p>
    <w:p w:rsidR="00A76526" w:rsidRDefault="006E0CDD" w14:paraId="0C501942" w14:textId="77777777">
      <w:pPr>
        <w:tabs>
          <w:tab w:val="center" w:pos="1339"/>
          <w:tab w:val="center" w:pos="3599"/>
          <w:tab w:val="center" w:pos="5479"/>
        </w:tabs>
        <w:ind w:left="0" w:firstLine="0"/>
      </w:pPr>
      <w:r>
        <w:rPr>
          <w:rFonts w:ascii="Calibri" w:hAnsi="Calibri" w:eastAsia="Calibri" w:cs="Calibri"/>
          <w:sz w:val="22"/>
        </w:rPr>
        <w:tab/>
        <w:t xml:space="preserve"> </w:t>
      </w:r>
      <w:r>
        <w:rPr>
          <w:rFonts w:ascii="Calibri" w:hAnsi="Calibri" w:eastAsia="Calibri" w:cs="Calibri"/>
          <w:sz w:val="22"/>
        </w:rPr>
        <w:tab/>
      </w:r>
      <w:r>
        <w:t xml:space="preserve">CMS staff cost =   </w:t>
      </w:r>
      <w:r>
        <w:tab/>
        <w:t xml:space="preserve">$1,187,790  </w:t>
      </w:r>
    </w:p>
    <w:p w:rsidR="00A76526" w:rsidRDefault="006E0CDD" w14:paraId="77E5BE95" w14:textId="77777777">
      <w:pPr>
        <w:pStyle w:val="Heading3"/>
        <w:tabs>
          <w:tab w:val="center" w:pos="1339"/>
          <w:tab w:val="center" w:pos="4406"/>
        </w:tabs>
        <w:ind w:left="0" w:firstLine="0"/>
      </w:pPr>
      <w:r>
        <w:rPr>
          <w:rFonts w:ascii="Calibri" w:hAnsi="Calibri" w:eastAsia="Calibri" w:cs="Calibri"/>
          <w:sz w:val="22"/>
          <w:u w:val="none"/>
        </w:rPr>
        <w:tab/>
        <w:t xml:space="preserve"> </w:t>
      </w:r>
      <w:r>
        <w:rPr>
          <w:rFonts w:ascii="Calibri" w:hAnsi="Calibri" w:eastAsia="Calibri" w:cs="Calibri"/>
          <w:sz w:val="22"/>
          <w:u w:val="none"/>
        </w:rPr>
        <w:tab/>
      </w:r>
      <w:r>
        <w:t>MD cost =                            6,144</w:t>
      </w:r>
      <w:r>
        <w:rPr>
          <w:u w:val="none"/>
        </w:rPr>
        <w:t xml:space="preserve">         </w:t>
      </w:r>
    </w:p>
    <w:p w:rsidR="00A76526" w:rsidP="000F08D2" w:rsidRDefault="006E0CDD" w14:paraId="43CD5084" w14:textId="77777777">
      <w:pPr>
        <w:ind w:left="2790"/>
      </w:pPr>
      <w:r>
        <w:t xml:space="preserve">Total cost =                 </w:t>
      </w:r>
      <w:r>
        <w:rPr>
          <w:b/>
        </w:rPr>
        <w:t>$1,193,934</w:t>
      </w:r>
      <w:r>
        <w:t xml:space="preserve">  </w:t>
      </w:r>
    </w:p>
    <w:p w:rsidR="00A76526" w:rsidRDefault="006E0CDD" w14:paraId="3696B17E" w14:textId="77777777">
      <w:pPr>
        <w:spacing w:after="1" w:line="259" w:lineRule="auto"/>
        <w:ind w:left="1330" w:firstLine="0"/>
      </w:pPr>
      <w:r>
        <w:rPr>
          <w:i/>
        </w:rPr>
        <w:t xml:space="preserve"> </w:t>
      </w:r>
    </w:p>
    <w:p w:rsidR="00A76526" w:rsidRDefault="006E0CDD" w14:paraId="4E240AEF" w14:textId="77777777">
      <w:pPr>
        <w:spacing w:after="0" w:line="259" w:lineRule="auto"/>
        <w:ind w:left="1325"/>
      </w:pPr>
      <w:r>
        <w:rPr>
          <w:i/>
          <w:u w:val="single" w:color="000000"/>
        </w:rPr>
        <w:lastRenderedPageBreak/>
        <w:t>Travel Costs</w:t>
      </w:r>
      <w:r>
        <w:rPr>
          <w:i/>
        </w:rPr>
        <w:t xml:space="preserve"> </w:t>
      </w:r>
      <w:r>
        <w:t xml:space="preserve"> </w:t>
      </w:r>
    </w:p>
    <w:p w:rsidR="00A76526" w:rsidRDefault="006E0CDD" w14:paraId="57C45CB2" w14:textId="77777777">
      <w:pPr>
        <w:spacing w:after="0" w:line="259" w:lineRule="auto"/>
        <w:ind w:left="1339" w:firstLine="0"/>
      </w:pPr>
      <w:r>
        <w:rPr>
          <w:i/>
        </w:rPr>
        <w:t xml:space="preserve"> </w:t>
      </w:r>
      <w:r>
        <w:t xml:space="preserve"> </w:t>
      </w:r>
    </w:p>
    <w:p w:rsidR="00A76526" w:rsidRDefault="006E0CDD" w14:paraId="23250BC2" w14:textId="77777777">
      <w:pPr>
        <w:ind w:left="1334"/>
      </w:pPr>
      <w:r>
        <w:t xml:space="preserve">The total costs of travel for audits has been greatly reduced due to CMS’ use of webinar technology. Only the CPE audit team and AIC travel during the second week of the audit to the sponsoring organization’s location. The total travel costs to the federal government are </w:t>
      </w:r>
      <w:r>
        <w:rPr>
          <w:b/>
        </w:rPr>
        <w:t>$84,000</w:t>
      </w:r>
      <w:r>
        <w:t xml:space="preserve">.  </w:t>
      </w:r>
    </w:p>
    <w:p w:rsidR="00A76526" w:rsidRDefault="006E0CDD" w14:paraId="5F40C4F3" w14:textId="77777777">
      <w:pPr>
        <w:spacing w:after="1" w:line="259" w:lineRule="auto"/>
        <w:ind w:left="1339" w:firstLine="0"/>
      </w:pPr>
      <w:r>
        <w:t xml:space="preserve">  </w:t>
      </w:r>
    </w:p>
    <w:p w:rsidR="00A76526" w:rsidRDefault="006E0CDD" w14:paraId="52D09650" w14:textId="77777777">
      <w:pPr>
        <w:spacing w:after="0" w:line="259" w:lineRule="auto"/>
        <w:ind w:left="1325"/>
      </w:pPr>
      <w:r>
        <w:rPr>
          <w:i/>
          <w:u w:val="single" w:color="000000"/>
        </w:rPr>
        <w:t>Contractor Costs</w:t>
      </w:r>
      <w:r>
        <w:rPr>
          <w:i/>
        </w:rPr>
        <w:t xml:space="preserve"> </w:t>
      </w:r>
      <w:r>
        <w:t xml:space="preserve"> </w:t>
      </w:r>
    </w:p>
    <w:p w:rsidR="00A76526" w:rsidRDefault="006E0CDD" w14:paraId="27235474" w14:textId="77777777">
      <w:pPr>
        <w:spacing w:after="0" w:line="259" w:lineRule="auto"/>
        <w:ind w:left="1339" w:firstLine="0"/>
      </w:pPr>
      <w:r>
        <w:rPr>
          <w:i/>
        </w:rPr>
        <w:t xml:space="preserve"> </w:t>
      </w:r>
      <w:r>
        <w:t xml:space="preserve"> </w:t>
      </w:r>
    </w:p>
    <w:p w:rsidR="00A76526" w:rsidRDefault="006E0CDD" w14:paraId="116BB45E" w14:textId="77777777">
      <w:pPr>
        <w:ind w:left="1334"/>
      </w:pPr>
      <w:r>
        <w:t xml:space="preserve">As previously mentioned, CMS has two audit support contractors that perform a variety of duties beyond just the performance of the audit. The duties performed related to this collection effort include performing AIC duties, performing TL duties, acting as the documenter (i.e., documenting all audit findings) for each audit team, providing the medical director for the CDAG and ODAG portions of the audit, receiving, analyzing and ensuring completeness of all audit data collected from sponsoring organizations and draft and final audit report generation and any subsequent validation activities. Based on invoices received by the government. Each audit costs CMS approximately $218,000 in contracted resources.  Consequently, the total cost to the government in contracted resources is as follows:  </w:t>
      </w:r>
    </w:p>
    <w:p w:rsidR="00A76526" w:rsidRDefault="006E0CDD" w14:paraId="6BF345E6" w14:textId="77777777">
      <w:pPr>
        <w:spacing w:after="0" w:line="259" w:lineRule="auto"/>
        <w:ind w:left="1339" w:firstLine="0"/>
      </w:pPr>
      <w:r>
        <w:t xml:space="preserve">  </w:t>
      </w:r>
    </w:p>
    <w:p w:rsidR="00A76526" w:rsidRDefault="006E0CDD" w14:paraId="6ECD7AE5" w14:textId="77777777">
      <w:pPr>
        <w:ind w:left="1334"/>
      </w:pPr>
      <w:r>
        <w:t xml:space="preserve">$218,000 per audit x 25 audits = </w:t>
      </w:r>
      <w:r>
        <w:rPr>
          <w:b/>
        </w:rPr>
        <w:t xml:space="preserve">$5,450,000 </w:t>
      </w:r>
      <w:r>
        <w:t xml:space="preserve">  </w:t>
      </w:r>
    </w:p>
    <w:p w:rsidR="00A76526" w:rsidRDefault="006E0CDD" w14:paraId="5BF08439" w14:textId="77777777">
      <w:pPr>
        <w:spacing w:after="0" w:line="259" w:lineRule="auto"/>
        <w:ind w:left="1339" w:firstLine="0"/>
      </w:pPr>
      <w:r>
        <w:t xml:space="preserve">  </w:t>
      </w:r>
    </w:p>
    <w:p w:rsidR="00A76526" w:rsidRDefault="006E0CDD" w14:paraId="350D613D" w14:textId="77777777">
      <w:pPr>
        <w:ind w:left="1334"/>
      </w:pPr>
      <w:r>
        <w:t xml:space="preserve">For the timeliness monitoring project, the duties from the contractor include receiving, analyzing and ensuring the completeness of all of the data collected from 182 sponsoring organizations annually.  Additionally, contractors will run validation webinars with the sponsoring organizations to ensure that the data in each universe contain accurate information. Finally, the contractor will conduct timeliness tests on the universes and report out on the results.  We estimate that the cost to the contractors will be </w:t>
      </w:r>
      <w:r>
        <w:rPr>
          <w:b/>
        </w:rPr>
        <w:t>$910,000</w:t>
      </w:r>
      <w:r>
        <w:t xml:space="preserve"> for this monitoring effort per year.    </w:t>
      </w:r>
    </w:p>
    <w:p w:rsidR="00A76526" w:rsidRDefault="006E0CDD" w14:paraId="5D583587" w14:textId="77777777">
      <w:pPr>
        <w:spacing w:after="0" w:line="259" w:lineRule="auto"/>
        <w:ind w:left="1339" w:firstLine="0"/>
      </w:pPr>
      <w:r>
        <w:t xml:space="preserve">  </w:t>
      </w:r>
    </w:p>
    <w:p w:rsidR="00A76526" w:rsidRDefault="006E0CDD" w14:paraId="1C0A6A1D" w14:textId="77777777">
      <w:pPr>
        <w:ind w:left="1334"/>
      </w:pPr>
      <w:r>
        <w:t xml:space="preserve">Therefore we estimate the total contractor costs of this package to be:   </w:t>
      </w:r>
    </w:p>
    <w:p w:rsidR="00A76526" w:rsidRDefault="006E0CDD" w14:paraId="5695ADDB" w14:textId="77777777">
      <w:pPr>
        <w:spacing w:after="0" w:line="259" w:lineRule="auto"/>
        <w:ind w:left="1339" w:firstLine="0"/>
      </w:pPr>
      <w:r>
        <w:t xml:space="preserve">  </w:t>
      </w:r>
    </w:p>
    <w:p w:rsidR="00A76526" w:rsidRDefault="006E0CDD" w14:paraId="473B83CC" w14:textId="77777777">
      <w:pPr>
        <w:ind w:left="1334"/>
      </w:pPr>
      <w:r>
        <w:t xml:space="preserve">$5,450,000 + $910,000 = </w:t>
      </w:r>
      <w:r>
        <w:rPr>
          <w:b/>
        </w:rPr>
        <w:t xml:space="preserve">$6,360,000 </w:t>
      </w:r>
      <w:r>
        <w:t xml:space="preserve">  </w:t>
      </w:r>
    </w:p>
    <w:p w:rsidR="00A76526" w:rsidRDefault="006E0CDD" w14:paraId="513C0FC3" w14:textId="77777777">
      <w:pPr>
        <w:spacing w:after="0" w:line="259" w:lineRule="auto"/>
        <w:ind w:left="1339" w:firstLine="0"/>
      </w:pPr>
      <w:r>
        <w:t xml:space="preserve">  </w:t>
      </w:r>
    </w:p>
    <w:p w:rsidR="00A76526" w:rsidRDefault="006E0CDD" w14:paraId="08357FD7" w14:textId="77777777">
      <w:pPr>
        <w:ind w:left="1334"/>
      </w:pPr>
      <w:r>
        <w:t xml:space="preserve">Adding up the costs to the government of staff time, travel and contractor costs we can estimate total Cost to the government as follows:  </w:t>
      </w:r>
    </w:p>
    <w:p w:rsidR="00A76526" w:rsidRDefault="006E0CDD" w14:paraId="0775FFF9" w14:textId="77777777">
      <w:pPr>
        <w:spacing w:after="0" w:line="259" w:lineRule="auto"/>
        <w:ind w:left="1339" w:firstLine="0"/>
      </w:pPr>
      <w:r>
        <w:t xml:space="preserve">  </w:t>
      </w:r>
    </w:p>
    <w:p w:rsidR="00A76526" w:rsidRDefault="006E0CDD" w14:paraId="54E9B505" w14:textId="77777777">
      <w:pPr>
        <w:tabs>
          <w:tab w:val="center" w:pos="1339"/>
          <w:tab w:val="center" w:pos="3296"/>
          <w:tab w:val="center" w:pos="4219"/>
          <w:tab w:val="center" w:pos="5479"/>
        </w:tabs>
        <w:ind w:left="0" w:firstLine="0"/>
      </w:pPr>
      <w:r>
        <w:rPr>
          <w:rFonts w:ascii="Calibri" w:hAnsi="Calibri" w:eastAsia="Calibri" w:cs="Calibri"/>
          <w:sz w:val="22"/>
        </w:rPr>
        <w:tab/>
        <w:t xml:space="preserve"> </w:t>
      </w:r>
      <w:r>
        <w:rPr>
          <w:rFonts w:ascii="Calibri" w:hAnsi="Calibri" w:eastAsia="Calibri" w:cs="Calibri"/>
          <w:sz w:val="22"/>
        </w:rPr>
        <w:tab/>
      </w:r>
      <w:r>
        <w:t xml:space="preserve">Staff Cost:  </w:t>
      </w:r>
      <w:r>
        <w:tab/>
        <w:t xml:space="preserve">  </w:t>
      </w:r>
      <w:r>
        <w:tab/>
      </w:r>
      <w:r w:rsidR="000F08D2">
        <w:t xml:space="preserve"> </w:t>
      </w:r>
      <w:r>
        <w:t xml:space="preserve">$1,193,934  </w:t>
      </w:r>
    </w:p>
    <w:p w:rsidR="00A76526" w:rsidP="000F08D2" w:rsidRDefault="006E0CDD" w14:paraId="24D2582F" w14:textId="67B3C90C">
      <w:pPr>
        <w:tabs>
          <w:tab w:val="center" w:pos="1926"/>
          <w:tab w:val="center" w:pos="4039"/>
        </w:tabs>
        <w:ind w:left="2790" w:firstLine="0"/>
      </w:pPr>
      <w:r>
        <w:t xml:space="preserve">Travel Cost:    </w:t>
      </w:r>
      <w:r>
        <w:tab/>
      </w:r>
      <w:r w:rsidR="000F08D2">
        <w:t xml:space="preserve">                  </w:t>
      </w:r>
      <w:r>
        <w:t xml:space="preserve">84,000  </w:t>
      </w:r>
    </w:p>
    <w:p w:rsidR="00A76526" w:rsidP="000F08D2" w:rsidRDefault="006E0CDD" w14:paraId="348DD4F9" w14:textId="3F3BBFCA">
      <w:pPr>
        <w:tabs>
          <w:tab w:val="center" w:pos="2173"/>
          <w:tab w:val="center" w:pos="4039"/>
        </w:tabs>
        <w:spacing w:after="3" w:line="259" w:lineRule="auto"/>
        <w:ind w:left="2790" w:firstLine="0"/>
      </w:pPr>
      <w:r>
        <w:rPr>
          <w:u w:val="single" w:color="000000"/>
        </w:rPr>
        <w:t xml:space="preserve">Contractor Costs:  </w:t>
      </w:r>
      <w:r w:rsidR="000F08D2">
        <w:rPr>
          <w:u w:val="single" w:color="000000"/>
        </w:rPr>
        <w:t xml:space="preserve">       </w:t>
      </w:r>
      <w:r>
        <w:rPr>
          <w:u w:val="single" w:color="000000"/>
        </w:rPr>
        <w:t xml:space="preserve"> 6,360,000</w:t>
      </w:r>
      <w:r>
        <w:t xml:space="preserve">    </w:t>
      </w:r>
    </w:p>
    <w:p w:rsidR="00A76526" w:rsidRDefault="006E0CDD" w14:paraId="40301C63" w14:textId="77777777">
      <w:pPr>
        <w:pStyle w:val="Heading1"/>
        <w:tabs>
          <w:tab w:val="center" w:pos="1339"/>
          <w:tab w:val="center" w:pos="3356"/>
          <w:tab w:val="center" w:pos="5479"/>
        </w:tabs>
        <w:ind w:left="0" w:firstLine="0"/>
      </w:pPr>
      <w:r>
        <w:rPr>
          <w:rFonts w:ascii="Calibri" w:hAnsi="Calibri" w:eastAsia="Calibri" w:cs="Calibri"/>
          <w:b w:val="0"/>
          <w:sz w:val="22"/>
        </w:rPr>
        <w:tab/>
        <w:t xml:space="preserve"> </w:t>
      </w:r>
      <w:r>
        <w:rPr>
          <w:rFonts w:ascii="Calibri" w:hAnsi="Calibri" w:eastAsia="Calibri" w:cs="Calibri"/>
          <w:b w:val="0"/>
          <w:sz w:val="22"/>
        </w:rPr>
        <w:tab/>
      </w:r>
      <w:r>
        <w:t xml:space="preserve">Total Cost:    </w:t>
      </w:r>
      <w:r>
        <w:tab/>
      </w:r>
      <w:r w:rsidR="000F08D2">
        <w:t xml:space="preserve"> </w:t>
      </w:r>
      <w:r>
        <w:t xml:space="preserve">$7,637,934  </w:t>
      </w:r>
    </w:p>
    <w:p w:rsidR="00AA5058" w:rsidRDefault="006E0CDD" w14:paraId="10BDEA31" w14:textId="77777777">
      <w:pPr>
        <w:spacing w:after="0" w:line="259" w:lineRule="auto"/>
        <w:ind w:left="1339" w:firstLine="0"/>
      </w:pPr>
      <w:r>
        <w:rPr>
          <w:rFonts w:ascii="Calibri" w:hAnsi="Calibri" w:eastAsia="Calibri" w:cs="Calibri"/>
          <w:sz w:val="28"/>
        </w:rPr>
        <w:t xml:space="preserve"> </w:t>
      </w:r>
      <w:r>
        <w:t xml:space="preserve"> </w:t>
      </w:r>
    </w:p>
    <w:p w:rsidR="00AA5058" w:rsidRDefault="00AA5058" w14:paraId="60CE26AD" w14:textId="77777777">
      <w:pPr>
        <w:spacing w:after="160" w:line="259" w:lineRule="auto"/>
        <w:ind w:left="0" w:firstLine="0"/>
      </w:pPr>
      <w:r>
        <w:br w:type="page"/>
      </w:r>
    </w:p>
    <w:p w:rsidR="00A76526" w:rsidRDefault="00A76526" w14:paraId="5FAEA29F" w14:textId="77777777">
      <w:pPr>
        <w:spacing w:after="0" w:line="259" w:lineRule="auto"/>
        <w:ind w:left="1339" w:firstLine="0"/>
      </w:pPr>
    </w:p>
    <w:p w:rsidR="00A76526" w:rsidRDefault="006E0CDD" w14:paraId="49A19D8E" w14:textId="77777777">
      <w:pPr>
        <w:pStyle w:val="Heading2"/>
        <w:spacing w:after="38"/>
        <w:ind w:left="1334"/>
      </w:pPr>
      <w:r>
        <w:rPr>
          <w:u w:val="none"/>
        </w:rPr>
        <w:t xml:space="preserve">15.  </w:t>
      </w:r>
      <w:r>
        <w:t>Changes to Burden</w:t>
      </w:r>
      <w:r>
        <w:rPr>
          <w:u w:val="none"/>
        </w:rPr>
        <w:t xml:space="preserve">  </w:t>
      </w:r>
    </w:p>
    <w:p w:rsidR="00A76526" w:rsidRDefault="006E0CDD" w14:paraId="58262AB9" w14:textId="77777777">
      <w:pPr>
        <w:spacing w:after="4" w:line="259" w:lineRule="auto"/>
        <w:ind w:left="1339" w:firstLine="0"/>
      </w:pPr>
      <w:r>
        <w:rPr>
          <w:rFonts w:ascii="Calibri" w:hAnsi="Calibri" w:eastAsia="Calibri" w:cs="Calibri"/>
          <w:sz w:val="22"/>
        </w:rPr>
        <w:t xml:space="preserve"> </w:t>
      </w:r>
      <w:r>
        <w:t xml:space="preserve"> </w:t>
      </w:r>
    </w:p>
    <w:p w:rsidR="00A76526" w:rsidRDefault="006E0CDD" w14:paraId="4B41E8C0" w14:textId="0AD775C6">
      <w:pPr>
        <w:ind w:left="1334"/>
      </w:pPr>
      <w:r>
        <w:t>As indicated in Section 8 above, we made minimal changes to the CDAG Data Request, ODAG Data Request and SNP MOC Questionnaire.</w:t>
      </w:r>
      <w:r w:rsidR="00AA5058">
        <w:t xml:space="preserve">  </w:t>
      </w:r>
      <w:r>
        <w:t>These changes resulted in no change to burden</w:t>
      </w:r>
      <w:r w:rsidR="00AA5058">
        <w:t>, as the updates either</w:t>
      </w:r>
      <w:r w:rsidR="00FA2706">
        <w:t>:</w:t>
      </w:r>
      <w:r w:rsidR="00AA5058">
        <w:t xml:space="preserve"> clarified data points already collected within this package</w:t>
      </w:r>
      <w:r w:rsidR="00FA2706">
        <w:t xml:space="preserve">; </w:t>
      </w:r>
      <w:r w:rsidR="00AA5058">
        <w:t>aligned the format of these data points with formats already familiar to stakeholders</w:t>
      </w:r>
      <w:r w:rsidR="00FA2706">
        <w:t xml:space="preserve"> per other CMS reporting requirements; or, aligned data points with updated regulations finalized as a result of comment and rulemaking.</w:t>
      </w:r>
      <w:r w:rsidR="00AA5058">
        <w:t xml:space="preserve">  In addition, the removal of the CDAG and ODAG questionnaires from this data collection were replaced by questionnaires within the FA and SNP MOC data requests, and CMS </w:t>
      </w:r>
      <w:r w:rsidR="00FA2706">
        <w:t xml:space="preserve">still </w:t>
      </w:r>
      <w:r w:rsidR="00AA5058">
        <w:t xml:space="preserve">is able to complete the same level of </w:t>
      </w:r>
      <w:r w:rsidR="00FA2706">
        <w:t xml:space="preserve">sample case </w:t>
      </w:r>
      <w:r w:rsidR="00AA5058">
        <w:t xml:space="preserve">review with the removal of </w:t>
      </w:r>
      <w:r w:rsidR="00FA2706">
        <w:t xml:space="preserve">CDAG and ODAG universes, as well as the removal of </w:t>
      </w:r>
      <w:r w:rsidR="00AA5058">
        <w:t xml:space="preserve">questions that were deleted from </w:t>
      </w:r>
      <w:r w:rsidR="00FA2706">
        <w:t>the newly added SNP MOC questionnaire.</w:t>
      </w:r>
    </w:p>
    <w:p w:rsidR="00A76526" w:rsidRDefault="006E0CDD" w14:paraId="3A8AFD05" w14:textId="77777777">
      <w:pPr>
        <w:spacing w:after="0" w:line="259" w:lineRule="auto"/>
        <w:ind w:left="1330" w:firstLine="0"/>
      </w:pPr>
      <w:r>
        <w:t xml:space="preserve"> </w:t>
      </w:r>
    </w:p>
    <w:p w:rsidR="00A76526" w:rsidRDefault="006E0CDD" w14:paraId="0119788B" w14:textId="77777777">
      <w:pPr>
        <w:ind w:left="1334"/>
      </w:pPr>
      <w:r>
        <w:t xml:space="preserve">As summarized in the 60-day collection request, we estimate the total hourly burden for routine program audits </w:t>
      </w:r>
      <w:r>
        <w:rPr>
          <w:b/>
        </w:rPr>
        <w:t xml:space="preserve">at 701 hours </w:t>
      </w:r>
      <w:r>
        <w:t xml:space="preserve">to reflect the entirety of the audit process. The total number of </w:t>
      </w:r>
      <w:r>
        <w:rPr>
          <w:b/>
        </w:rPr>
        <w:t>routine program audits</w:t>
      </w:r>
      <w:r>
        <w:t xml:space="preserve"> is estimated at 25 and the corresponding </w:t>
      </w:r>
      <w:r>
        <w:rPr>
          <w:b/>
        </w:rPr>
        <w:t xml:space="preserve">total burden is 17,525 hours. </w:t>
      </w:r>
      <w:r>
        <w:t xml:space="preserve"> </w:t>
      </w:r>
    </w:p>
    <w:p w:rsidR="00A76526" w:rsidRDefault="006E0CDD" w14:paraId="49322A29" w14:textId="77777777">
      <w:pPr>
        <w:spacing w:after="0" w:line="259" w:lineRule="auto"/>
        <w:ind w:left="1339" w:firstLine="0"/>
      </w:pPr>
      <w:r>
        <w:rPr>
          <w:b/>
        </w:rPr>
        <w:t xml:space="preserve"> </w:t>
      </w:r>
      <w:r>
        <w:t xml:space="preserve"> </w:t>
      </w:r>
    </w:p>
    <w:p w:rsidR="00A76526" w:rsidRDefault="006E0CDD" w14:paraId="2488538B" w14:textId="77777777">
      <w:pPr>
        <w:spacing w:after="0" w:line="241" w:lineRule="auto"/>
        <w:ind w:left="1334" w:right="-15"/>
        <w:jc w:val="both"/>
      </w:pPr>
      <w:r>
        <w:t xml:space="preserve">The total hourly burden for the industry wide timeliness monitoring project remains at 120.5 hours per respondent.  As described above, the number of respondents for this timeliness monitoring project is 182 sponsoring organizations per year (201 total sponsoring organizations minus an estimated 19 organizations that underwent a program audit in the prior year and successfully submitted all applicable universes).  </w:t>
      </w:r>
      <w:r>
        <w:rPr>
          <w:b/>
        </w:rPr>
        <w:t xml:space="preserve">Consequently, the total burden for the industry wide monitoring effort is 21,931 hours.  </w:t>
      </w:r>
    </w:p>
    <w:p w:rsidR="00A76526" w:rsidRDefault="006E0CDD" w14:paraId="1CF9C8F9" w14:textId="77777777">
      <w:pPr>
        <w:spacing w:after="0" w:line="259" w:lineRule="auto"/>
        <w:ind w:left="1339" w:firstLine="0"/>
      </w:pPr>
      <w:r>
        <w:t xml:space="preserve">  </w:t>
      </w:r>
    </w:p>
    <w:p w:rsidR="00A76526" w:rsidRDefault="006E0CDD" w14:paraId="359FCB41" w14:textId="77777777">
      <w:pPr>
        <w:pStyle w:val="Heading2"/>
        <w:spacing w:after="27"/>
        <w:ind w:left="1334"/>
      </w:pPr>
      <w:r>
        <w:rPr>
          <w:u w:val="none"/>
        </w:rPr>
        <w:t xml:space="preserve">16.  </w:t>
      </w:r>
      <w:r>
        <w:t>Publication/Tabulation Dates</w:t>
      </w:r>
      <w:r>
        <w:rPr>
          <w:u w:val="none"/>
        </w:rPr>
        <w:t xml:space="preserve">  </w:t>
      </w:r>
    </w:p>
    <w:p w:rsidR="00A76526" w:rsidRDefault="006E0CDD" w14:paraId="4E454B70"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536BE4D3" w14:textId="77777777">
      <w:pPr>
        <w:ind w:left="1334"/>
      </w:pPr>
      <w:r>
        <w:t xml:space="preserve">The information collected during audits will be compiled and CMS may detail the information at an aggregate level in an annual audit report.    </w:t>
      </w:r>
    </w:p>
    <w:p w:rsidR="00A76526" w:rsidRDefault="006E0CDD" w14:paraId="6D364406"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55DC7E0F" w14:textId="77777777">
      <w:pPr>
        <w:pStyle w:val="Heading2"/>
        <w:ind w:left="1334"/>
      </w:pPr>
      <w:r>
        <w:rPr>
          <w:u w:val="none"/>
        </w:rPr>
        <w:t xml:space="preserve">17.  </w:t>
      </w:r>
      <w:r>
        <w:t>Expiration Date</w:t>
      </w:r>
      <w:r>
        <w:rPr>
          <w:u w:val="none"/>
        </w:rPr>
        <w:t xml:space="preserve">  </w:t>
      </w:r>
    </w:p>
    <w:p w:rsidR="00A76526" w:rsidRDefault="006E0CDD" w14:paraId="06DCE43D" w14:textId="77777777">
      <w:pPr>
        <w:spacing w:after="0" w:line="259" w:lineRule="auto"/>
        <w:ind w:left="1339" w:firstLine="0"/>
      </w:pPr>
      <w:r>
        <w:t xml:space="preserve">  </w:t>
      </w:r>
    </w:p>
    <w:p w:rsidR="00A76526" w:rsidRDefault="006E0CDD" w14:paraId="632CA304" w14:textId="77777777">
      <w:pPr>
        <w:ind w:left="1334"/>
      </w:pPr>
      <w:r>
        <w:t xml:space="preserve">The expiration date will be displayed on the following twenty-one documents:  </w:t>
      </w:r>
    </w:p>
    <w:p w:rsidR="00A76526" w:rsidRDefault="006E0CDD" w14:paraId="4276CCC2" w14:textId="77777777">
      <w:pPr>
        <w:spacing w:after="0" w:line="259" w:lineRule="auto"/>
        <w:ind w:left="1339" w:firstLine="0"/>
      </w:pPr>
      <w:r>
        <w:t xml:space="preserve">  </w:t>
      </w:r>
    </w:p>
    <w:p w:rsidR="00A76526" w:rsidRDefault="006E0CDD" w14:paraId="629A156D" w14:textId="77777777">
      <w:pPr>
        <w:numPr>
          <w:ilvl w:val="0"/>
          <w:numId w:val="2"/>
        </w:numPr>
        <w:ind w:hanging="360"/>
      </w:pPr>
      <w:r>
        <w:t xml:space="preserve">Attachment_I_CPE_AuditProcess_DataRequest;  </w:t>
      </w:r>
    </w:p>
    <w:p w:rsidR="00A76526" w:rsidRDefault="006E0CDD" w14:paraId="4C34E677" w14:textId="77777777">
      <w:pPr>
        <w:numPr>
          <w:ilvl w:val="0"/>
          <w:numId w:val="2"/>
        </w:numPr>
        <w:ind w:hanging="360"/>
      </w:pPr>
      <w:r>
        <w:t xml:space="preserve">Attachment_I-A_CPE_Compliance _Officer_Questionnaire_CO-Q;   </w:t>
      </w:r>
    </w:p>
    <w:p w:rsidR="00A76526" w:rsidRDefault="006E0CDD" w14:paraId="247A4457" w14:textId="77777777">
      <w:pPr>
        <w:numPr>
          <w:ilvl w:val="0"/>
          <w:numId w:val="2"/>
        </w:numPr>
        <w:ind w:hanging="360"/>
      </w:pPr>
      <w:r>
        <w:t xml:space="preserve">Attachment_I-B_CPE_Organizational_Structure_Governance _PPT_ Template;   </w:t>
      </w:r>
    </w:p>
    <w:p w:rsidR="00A76526" w:rsidRDefault="006E0CDD" w14:paraId="019C80AC" w14:textId="77777777">
      <w:pPr>
        <w:numPr>
          <w:ilvl w:val="0"/>
          <w:numId w:val="2"/>
        </w:numPr>
        <w:ind w:hanging="360"/>
      </w:pPr>
      <w:r>
        <w:t xml:space="preserve">Attachment_I-C_CPE_FDR_Oversight_Questionnaire_FDR-Q;   </w:t>
      </w:r>
    </w:p>
    <w:p w:rsidR="00A76526" w:rsidRDefault="006E0CDD" w14:paraId="6C00E966" w14:textId="77777777">
      <w:pPr>
        <w:numPr>
          <w:ilvl w:val="0"/>
          <w:numId w:val="2"/>
        </w:numPr>
        <w:ind w:hanging="360"/>
      </w:pPr>
      <w:r>
        <w:t xml:space="preserve">Attachment_I-D_CPE_SIU_FWA_Questionnaire_FWA-Q;   </w:t>
      </w:r>
    </w:p>
    <w:p w:rsidR="00A76526" w:rsidRDefault="006E0CDD" w14:paraId="7A06E09E" w14:textId="77777777">
      <w:pPr>
        <w:numPr>
          <w:ilvl w:val="0"/>
          <w:numId w:val="2"/>
        </w:numPr>
        <w:ind w:hanging="360"/>
      </w:pPr>
      <w:r>
        <w:t xml:space="preserve">Attachment_II_FA_AuditProcess_DataRequest;   </w:t>
      </w:r>
    </w:p>
    <w:p w:rsidR="00A76526" w:rsidRDefault="006E0CDD" w14:paraId="74E40ECC" w14:textId="77777777">
      <w:pPr>
        <w:numPr>
          <w:ilvl w:val="0"/>
          <w:numId w:val="2"/>
        </w:numPr>
        <w:ind w:hanging="360"/>
      </w:pPr>
      <w:r>
        <w:t xml:space="preserve">Attachment_III_CDAG_AuditProcess_DataRequest;   </w:t>
      </w:r>
    </w:p>
    <w:p w:rsidR="00A76526" w:rsidRDefault="006E0CDD" w14:paraId="6C189C9F" w14:textId="77777777">
      <w:pPr>
        <w:numPr>
          <w:ilvl w:val="0"/>
          <w:numId w:val="2"/>
        </w:numPr>
        <w:ind w:hanging="360"/>
      </w:pPr>
      <w:r>
        <w:t xml:space="preserve">Attachment_IV_ODAG_AuditProcess_DataRequest;   </w:t>
      </w:r>
    </w:p>
    <w:p w:rsidR="00A76526" w:rsidRDefault="006E0CDD" w14:paraId="073D6AFD" w14:textId="77777777">
      <w:pPr>
        <w:numPr>
          <w:ilvl w:val="0"/>
          <w:numId w:val="2"/>
        </w:numPr>
        <w:ind w:hanging="360"/>
      </w:pPr>
      <w:r>
        <w:t xml:space="preserve">Attachment_V_SNP-MOC_AuditProcess_DataRequest;   </w:t>
      </w:r>
    </w:p>
    <w:p w:rsidR="00A76526" w:rsidRDefault="006E0CDD" w14:paraId="5A3E1CB0" w14:textId="77777777">
      <w:pPr>
        <w:numPr>
          <w:ilvl w:val="0"/>
          <w:numId w:val="2"/>
        </w:numPr>
        <w:ind w:hanging="360"/>
      </w:pPr>
      <w:r>
        <w:t xml:space="preserve">Pre-AuditIssueSummary;   </w:t>
      </w:r>
    </w:p>
    <w:p w:rsidR="00A76526" w:rsidRDefault="006E0CDD" w14:paraId="1BDF6F4C" w14:textId="77777777">
      <w:pPr>
        <w:numPr>
          <w:ilvl w:val="0"/>
          <w:numId w:val="2"/>
        </w:numPr>
        <w:ind w:hanging="360"/>
      </w:pPr>
      <w:r>
        <w:lastRenderedPageBreak/>
        <w:t xml:space="preserve">FA_ImpactAnalysis;   </w:t>
      </w:r>
    </w:p>
    <w:p w:rsidR="00A76526" w:rsidRDefault="006E0CDD" w14:paraId="65BD648A" w14:textId="77777777">
      <w:pPr>
        <w:numPr>
          <w:ilvl w:val="0"/>
          <w:numId w:val="2"/>
        </w:numPr>
        <w:ind w:hanging="360"/>
      </w:pPr>
      <w:r>
        <w:t xml:space="preserve">CDAG_CDM_Impact;   </w:t>
      </w:r>
    </w:p>
    <w:p w:rsidR="00A76526" w:rsidRDefault="006E0CDD" w14:paraId="2DC6E93C" w14:textId="77777777">
      <w:pPr>
        <w:numPr>
          <w:ilvl w:val="0"/>
          <w:numId w:val="2"/>
        </w:numPr>
        <w:ind w:hanging="360"/>
      </w:pPr>
      <w:r>
        <w:t xml:space="preserve">CDAG_GRV_Impact;   </w:t>
      </w:r>
    </w:p>
    <w:p w:rsidR="00A76526" w:rsidRDefault="006E0CDD" w14:paraId="42EE7A3D" w14:textId="77777777">
      <w:pPr>
        <w:numPr>
          <w:ilvl w:val="0"/>
          <w:numId w:val="2"/>
        </w:numPr>
        <w:ind w:hanging="360"/>
      </w:pPr>
      <w:r>
        <w:t xml:space="preserve">ODAG_CDM_Impact;   </w:t>
      </w:r>
    </w:p>
    <w:p w:rsidR="00A76526" w:rsidRDefault="006E0CDD" w14:paraId="51D44F06" w14:textId="77777777">
      <w:pPr>
        <w:numPr>
          <w:ilvl w:val="0"/>
          <w:numId w:val="2"/>
        </w:numPr>
        <w:ind w:hanging="360"/>
      </w:pPr>
      <w:r>
        <w:t xml:space="preserve">ODAG_DIS_Impact;   </w:t>
      </w:r>
    </w:p>
    <w:p w:rsidR="00A76526" w:rsidRDefault="006E0CDD" w14:paraId="58E8835A" w14:textId="77777777">
      <w:pPr>
        <w:numPr>
          <w:ilvl w:val="0"/>
          <w:numId w:val="2"/>
        </w:numPr>
        <w:ind w:hanging="360"/>
      </w:pPr>
      <w:r>
        <w:t xml:space="preserve">ODAG_GRV_Impact;   </w:t>
      </w:r>
    </w:p>
    <w:p w:rsidR="00A76526" w:rsidRDefault="006E0CDD" w14:paraId="6B03FC4B" w14:textId="77777777">
      <w:pPr>
        <w:numPr>
          <w:ilvl w:val="0"/>
          <w:numId w:val="2"/>
        </w:numPr>
        <w:ind w:hanging="360"/>
      </w:pPr>
      <w:r>
        <w:t xml:space="preserve">ODAG_PMNT_Impact;   </w:t>
      </w:r>
    </w:p>
    <w:p w:rsidR="00A76526" w:rsidRDefault="006E0CDD" w14:paraId="12F2B8F8" w14:textId="77777777">
      <w:pPr>
        <w:numPr>
          <w:ilvl w:val="0"/>
          <w:numId w:val="2"/>
        </w:numPr>
        <w:ind w:hanging="360"/>
      </w:pPr>
      <w:r>
        <w:t xml:space="preserve">SNP-MOC_HRA_ICP_ICT_Impact;   </w:t>
      </w:r>
    </w:p>
    <w:p w:rsidR="00A76526" w:rsidRDefault="006E0CDD" w14:paraId="04AEAEFB" w14:textId="77777777">
      <w:pPr>
        <w:numPr>
          <w:ilvl w:val="0"/>
          <w:numId w:val="2"/>
        </w:numPr>
        <w:ind w:hanging="360"/>
      </w:pPr>
      <w:r>
        <w:t xml:space="preserve">SNP-MOC_Impact;   </w:t>
      </w:r>
    </w:p>
    <w:p w:rsidR="00A76526" w:rsidRDefault="006E0CDD" w14:paraId="3C7B7F18" w14:textId="77777777">
      <w:pPr>
        <w:numPr>
          <w:ilvl w:val="0"/>
          <w:numId w:val="2"/>
        </w:numPr>
        <w:ind w:hanging="360"/>
      </w:pPr>
      <w:r>
        <w:t xml:space="preserve">SNP-MOC_Training_Impact; and   </w:t>
      </w:r>
    </w:p>
    <w:p w:rsidR="00A76526" w:rsidRDefault="006E0CDD" w14:paraId="68C78020" w14:textId="77777777">
      <w:pPr>
        <w:numPr>
          <w:ilvl w:val="0"/>
          <w:numId w:val="2"/>
        </w:numPr>
        <w:ind w:hanging="360"/>
      </w:pPr>
      <w:r>
        <w:t xml:space="preserve">SNP-MOC Questionnaire </w:t>
      </w:r>
    </w:p>
    <w:p w:rsidR="00A76526" w:rsidRDefault="006E0CDD" w14:paraId="488B459C" w14:textId="77777777">
      <w:pPr>
        <w:spacing w:after="0" w:line="259" w:lineRule="auto"/>
        <w:ind w:left="1339" w:firstLine="0"/>
      </w:pPr>
      <w:r>
        <w:t xml:space="preserve"> </w:t>
      </w:r>
    </w:p>
    <w:p w:rsidR="00A76526" w:rsidRDefault="006E0CDD" w14:paraId="21FA406C" w14:textId="77777777">
      <w:pPr>
        <w:pStyle w:val="Heading2"/>
        <w:ind w:left="1334"/>
      </w:pPr>
      <w:r>
        <w:rPr>
          <w:u w:val="none"/>
        </w:rPr>
        <w:t xml:space="preserve">18.  </w:t>
      </w:r>
      <w:r>
        <w:t>Certification Statement</w:t>
      </w:r>
      <w:r>
        <w:rPr>
          <w:u w:val="none"/>
        </w:rPr>
        <w:t xml:space="preserve">  </w:t>
      </w:r>
    </w:p>
    <w:p w:rsidR="00A76526" w:rsidRDefault="006E0CDD" w14:paraId="18864568" w14:textId="77777777">
      <w:pPr>
        <w:spacing w:after="0" w:line="259" w:lineRule="auto"/>
        <w:ind w:left="1339" w:firstLine="0"/>
      </w:pPr>
      <w:r>
        <w:t xml:space="preserve"> </w:t>
      </w:r>
    </w:p>
    <w:p w:rsidR="00A76526" w:rsidRDefault="006E0CDD" w14:paraId="722155E9" w14:textId="77777777">
      <w:pPr>
        <w:ind w:left="1334"/>
      </w:pPr>
      <w:r>
        <w:t xml:space="preserve">There are no exceptions.  </w:t>
      </w:r>
    </w:p>
    <w:p w:rsidR="00A76526" w:rsidRDefault="006E0CDD" w14:paraId="03E9AF27" w14:textId="77777777">
      <w:pPr>
        <w:spacing w:after="0" w:line="259" w:lineRule="auto"/>
        <w:ind w:left="1339" w:firstLine="0"/>
      </w:pPr>
      <w:r>
        <w:rPr>
          <w:rFonts w:ascii="Calibri" w:hAnsi="Calibri" w:eastAsia="Calibri" w:cs="Calibri"/>
          <w:sz w:val="28"/>
        </w:rPr>
        <w:t xml:space="preserve"> </w:t>
      </w:r>
      <w:r>
        <w:t xml:space="preserve"> </w:t>
      </w:r>
    </w:p>
    <w:p w:rsidR="00A76526" w:rsidRDefault="006E0CDD" w14:paraId="36F12709" w14:textId="77777777">
      <w:pPr>
        <w:spacing w:after="35"/>
        <w:ind w:left="1334"/>
      </w:pPr>
      <w:r>
        <w:t xml:space="preserve">B.   Collections of Information Employing Statistical Methods  </w:t>
      </w:r>
    </w:p>
    <w:p w:rsidR="00A76526" w:rsidRDefault="006E0CDD" w14:paraId="5C736321" w14:textId="77777777">
      <w:pPr>
        <w:spacing w:after="0" w:line="259" w:lineRule="auto"/>
        <w:ind w:left="1339" w:firstLine="0"/>
      </w:pPr>
      <w:r>
        <w:rPr>
          <w:rFonts w:ascii="Calibri" w:hAnsi="Calibri" w:eastAsia="Calibri" w:cs="Calibri"/>
          <w:sz w:val="26"/>
        </w:rPr>
        <w:t xml:space="preserve"> </w:t>
      </w:r>
      <w:r>
        <w:t xml:space="preserve"> </w:t>
      </w:r>
    </w:p>
    <w:p w:rsidR="00A76526" w:rsidRDefault="006E0CDD" w14:paraId="51AEC12E" w14:textId="77777777">
      <w:pPr>
        <w:ind w:left="1334"/>
      </w:pPr>
      <w:r>
        <w:t xml:space="preserve">No statistical methods are applied to any of the audit information.  </w:t>
      </w:r>
    </w:p>
    <w:sectPr w:rsidR="00A76526">
      <w:footerReference w:type="even" r:id="rId18"/>
      <w:footerReference w:type="default" r:id="rId19"/>
      <w:footerReference w:type="first" r:id="rId20"/>
      <w:footnotePr>
        <w:numRestart w:val="eachPage"/>
      </w:footnotePr>
      <w:pgSz w:w="12240" w:h="15840"/>
      <w:pgMar w:top="1318" w:right="1193" w:bottom="1714" w:left="0" w:header="72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E97B0" w14:textId="77777777" w:rsidR="006B62C4" w:rsidRDefault="006B62C4">
      <w:pPr>
        <w:spacing w:after="0" w:line="240" w:lineRule="auto"/>
      </w:pPr>
      <w:r>
        <w:separator/>
      </w:r>
    </w:p>
  </w:endnote>
  <w:endnote w:type="continuationSeparator" w:id="0">
    <w:p w14:paraId="3C3A0D45" w14:textId="77777777" w:rsidR="006B62C4" w:rsidRDefault="006B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32D" w14:textId="77777777" w:rsidR="006B62C4" w:rsidRDefault="006B62C4">
    <w:pPr>
      <w:tabs>
        <w:tab w:val="center" w:pos="1339"/>
        <w:tab w:val="center" w:pos="6187"/>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9E12" w14:textId="53DCDA9F" w:rsidR="006B62C4" w:rsidRDefault="006B62C4">
    <w:pPr>
      <w:tabs>
        <w:tab w:val="center" w:pos="1339"/>
        <w:tab w:val="center" w:pos="6187"/>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CF44E4">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98E1" w14:textId="77777777" w:rsidR="006B62C4" w:rsidRDefault="006B62C4">
    <w:pPr>
      <w:tabs>
        <w:tab w:val="center" w:pos="1339"/>
        <w:tab w:val="center" w:pos="6187"/>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FF442" w14:textId="77777777" w:rsidR="006B62C4" w:rsidRDefault="006B62C4">
      <w:pPr>
        <w:spacing w:after="0" w:line="251" w:lineRule="auto"/>
        <w:ind w:left="1339" w:firstLine="0"/>
      </w:pPr>
      <w:r>
        <w:separator/>
      </w:r>
    </w:p>
  </w:footnote>
  <w:footnote w:type="continuationSeparator" w:id="0">
    <w:p w14:paraId="6EBBDAF6" w14:textId="77777777" w:rsidR="006B62C4" w:rsidRDefault="006B62C4">
      <w:pPr>
        <w:spacing w:after="0" w:line="251" w:lineRule="auto"/>
        <w:ind w:left="1339" w:firstLine="0"/>
      </w:pPr>
      <w:r>
        <w:continuationSeparator/>
      </w:r>
    </w:p>
  </w:footnote>
  <w:footnote w:id="1">
    <w:p w14:paraId="37C733F3" w14:textId="77777777" w:rsidR="006B62C4" w:rsidRDefault="006B62C4">
      <w:pPr>
        <w:pStyle w:val="footnotedescription"/>
      </w:pPr>
      <w:r>
        <w:rPr>
          <w:rStyle w:val="footnotemark"/>
        </w:rPr>
        <w:footnoteRef/>
      </w:r>
      <w:r>
        <w:t xml:space="preserve"> This monitoring effort will be performed on each of the 201 sponsoring organizations in 2020.  However, we have adjusted the total from 201 to 182 to more accurately reflect the burden of the monitoring experience.  Specifically, sponsoring organizations that underwent a program audit in 2019 are exempt from submitting new data for the timeliness monitoring in 2020 unless they were unable to produce all of the data as required during their program audit.  As a result, the monitoring effort only requires, on average, a response from 182 sponsoring organizations each year (201 total sponsoring organizations minus an estimated 19 organizations that underwent a program audit in the prior year and successfully submitted all applicable universes).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7DBE"/>
    <w:multiLevelType w:val="hybridMultilevel"/>
    <w:tmpl w:val="4C3876C6"/>
    <w:lvl w:ilvl="0" w:tplc="3008EC06">
      <w:start w:val="1"/>
      <w:numFmt w:val="bullet"/>
      <w:lvlText w:val="•"/>
      <w:lvlJc w:val="left"/>
      <w:pPr>
        <w:ind w:left="1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C9E3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2C575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401A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23CFE">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EECCF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7C404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CC5EA">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C352E">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DD39BA"/>
    <w:multiLevelType w:val="hybridMultilevel"/>
    <w:tmpl w:val="977CDD7E"/>
    <w:lvl w:ilvl="0" w:tplc="A808A5A8">
      <w:start w:val="1"/>
      <w:numFmt w:val="bullet"/>
      <w:lvlText w:val="•"/>
      <w:lvlJc w:val="left"/>
      <w:pPr>
        <w:ind w:left="1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8EC6E">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166772">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CE354C">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E9590">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6859AE">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DEC51E">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E7B26">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225096">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26"/>
    <w:rsid w:val="00054F8A"/>
    <w:rsid w:val="000D3218"/>
    <w:rsid w:val="000D7A9E"/>
    <w:rsid w:val="000E5AE0"/>
    <w:rsid w:val="000F08D2"/>
    <w:rsid w:val="001D4D15"/>
    <w:rsid w:val="002A5D18"/>
    <w:rsid w:val="0032241D"/>
    <w:rsid w:val="00381B76"/>
    <w:rsid w:val="0038642A"/>
    <w:rsid w:val="003955A0"/>
    <w:rsid w:val="003B0458"/>
    <w:rsid w:val="003D347E"/>
    <w:rsid w:val="004C196D"/>
    <w:rsid w:val="004D11C5"/>
    <w:rsid w:val="00541D1B"/>
    <w:rsid w:val="00575580"/>
    <w:rsid w:val="00661BA3"/>
    <w:rsid w:val="006B2CBB"/>
    <w:rsid w:val="006B62C4"/>
    <w:rsid w:val="006E0CDD"/>
    <w:rsid w:val="006E334E"/>
    <w:rsid w:val="007B7183"/>
    <w:rsid w:val="008965A9"/>
    <w:rsid w:val="008C67FC"/>
    <w:rsid w:val="0097451D"/>
    <w:rsid w:val="00A30C3C"/>
    <w:rsid w:val="00A4651E"/>
    <w:rsid w:val="00A76526"/>
    <w:rsid w:val="00AA5058"/>
    <w:rsid w:val="00C45464"/>
    <w:rsid w:val="00CF44E4"/>
    <w:rsid w:val="00D00771"/>
    <w:rsid w:val="00D624B0"/>
    <w:rsid w:val="00D97B55"/>
    <w:rsid w:val="00DA761E"/>
    <w:rsid w:val="00DC7EF3"/>
    <w:rsid w:val="00DD25CC"/>
    <w:rsid w:val="00E001DB"/>
    <w:rsid w:val="00EA6C08"/>
    <w:rsid w:val="00EF05AE"/>
    <w:rsid w:val="00F247DA"/>
    <w:rsid w:val="00F44435"/>
    <w:rsid w:val="00F47C86"/>
    <w:rsid w:val="00F856A8"/>
    <w:rsid w:val="00F96EA3"/>
    <w:rsid w:val="00FA2706"/>
    <w:rsid w:val="00FB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7EF3"/>
  <w15:docId w15:val="{A77014CB-313E-426C-9C97-11E89F68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9" w:lineRule="auto"/>
      <w:ind w:left="134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ind w:left="162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34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3"/>
      <w:ind w:left="134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1" w:lineRule="auto"/>
      <w:ind w:left="133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C7EF3"/>
    <w:rPr>
      <w:sz w:val="16"/>
      <w:szCs w:val="16"/>
    </w:rPr>
  </w:style>
  <w:style w:type="paragraph" w:styleId="CommentText">
    <w:name w:val="annotation text"/>
    <w:basedOn w:val="Normal"/>
    <w:link w:val="CommentTextChar"/>
    <w:uiPriority w:val="99"/>
    <w:semiHidden/>
    <w:unhideWhenUsed/>
    <w:rsid w:val="00DC7EF3"/>
    <w:pPr>
      <w:spacing w:line="240" w:lineRule="auto"/>
    </w:pPr>
    <w:rPr>
      <w:sz w:val="20"/>
      <w:szCs w:val="20"/>
    </w:rPr>
  </w:style>
  <w:style w:type="character" w:customStyle="1" w:styleId="CommentTextChar">
    <w:name w:val="Comment Text Char"/>
    <w:basedOn w:val="DefaultParagraphFont"/>
    <w:link w:val="CommentText"/>
    <w:uiPriority w:val="99"/>
    <w:semiHidden/>
    <w:rsid w:val="00DC7EF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C7EF3"/>
    <w:rPr>
      <w:b/>
      <w:bCs/>
    </w:rPr>
  </w:style>
  <w:style w:type="character" w:customStyle="1" w:styleId="CommentSubjectChar">
    <w:name w:val="Comment Subject Char"/>
    <w:basedOn w:val="CommentTextChar"/>
    <w:link w:val="CommentSubject"/>
    <w:uiPriority w:val="99"/>
    <w:semiHidden/>
    <w:rsid w:val="00DC7EF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C7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EF3"/>
    <w:rPr>
      <w:rFonts w:ascii="Segoe UI" w:eastAsia="Times New Roman" w:hAnsi="Segoe UI" w:cs="Segoe UI"/>
      <w:color w:val="000000"/>
      <w:sz w:val="18"/>
      <w:szCs w:val="18"/>
    </w:rPr>
  </w:style>
  <w:style w:type="table" w:styleId="TableGrid0">
    <w:name w:val="Table Grid"/>
    <w:basedOn w:val="TableNormal"/>
    <w:uiPriority w:val="39"/>
    <w:rsid w:val="00F4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Legislation/PaperworkReductionActof1995/PRA-Listing" TargetMode="External"/><Relationship Id="rId13" Type="http://schemas.openxmlformats.org/officeDocument/2006/relationships/hyperlink" Target="http://www.bls.gov/oes/current/oes_nat.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ms.gov/Regulations-and-Guidance/Legislation/PaperworkReductionActof1995/PRA-Listing" TargetMode="External"/><Relationship Id="rId12" Type="http://schemas.openxmlformats.org/officeDocument/2006/relationships/hyperlink" Target="http://www.bls.gov/oes/current/oes_nat.htm" TargetMode="External"/><Relationship Id="rId17" Type="http://schemas.openxmlformats.org/officeDocument/2006/relationships/hyperlink" Target="https://www.opm.gov/policy-data-oversight/pay-leave/salaries-wages/salary-tables/pdf/2019/DCB.pdf" TargetMode="External"/><Relationship Id="rId2" Type="http://schemas.openxmlformats.org/officeDocument/2006/relationships/styles" Target="styles.xml"/><Relationship Id="rId16" Type="http://schemas.openxmlformats.org/officeDocument/2006/relationships/hyperlink" Target="https://www.opm.gov/policy-data-oversight/pay-leave/salaries-wages/salary-tables/pdf/2019/DCB.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oes/current/oes_nat.htm" TargetMode="External"/><Relationship Id="rId5" Type="http://schemas.openxmlformats.org/officeDocument/2006/relationships/footnotes" Target="footnotes.xml"/><Relationship Id="rId15" Type="http://schemas.openxmlformats.org/officeDocument/2006/relationships/hyperlink" Target="https://www.opm.gov/policy-data-oversight/pay-leave/salaries-wages/salary-tables/pdf/2019/DCB.pdf" TargetMode="External"/><Relationship Id="rId10" Type="http://schemas.openxmlformats.org/officeDocument/2006/relationships/hyperlink" Target="http://www.bls.gov/oes/current/oes_nat.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Regulations-and-Guidance/Legislation/PaperworkReductionActof1995/PRA-Listing" TargetMode="External"/><Relationship Id="rId14" Type="http://schemas.openxmlformats.org/officeDocument/2006/relationships/hyperlink" Target="http://www.bls.gov/oes/current/oes_nat.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6933</Words>
  <Characters>39523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Program Audit PRA Package</dc:subject>
  <dc:creator>CMS</dc:creator>
  <cp:keywords>Supporting Statement; Program Audit PRA Package</cp:keywords>
  <cp:lastModifiedBy>Stephan McKenzie</cp:lastModifiedBy>
  <cp:revision>3</cp:revision>
  <dcterms:created xsi:type="dcterms:W3CDTF">2020-05-22T20:14:00Z</dcterms:created>
  <dcterms:modified xsi:type="dcterms:W3CDTF">2020-05-22T20:14:00Z</dcterms:modified>
</cp:coreProperties>
</file>