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32" w:rsidRPr="00C62F32" w:rsidRDefault="00C62F32" w:rsidP="00C62F32">
      <w:pPr>
        <w:rPr>
          <w:color w:val="1F497D"/>
          <w:sz w:val="24"/>
          <w:szCs w:val="24"/>
        </w:rPr>
      </w:pPr>
      <w:bookmarkStart w:id="0" w:name="_GoBack"/>
      <w:bookmarkEnd w:id="0"/>
      <w:r w:rsidRPr="00C62F32">
        <w:rPr>
          <w:color w:val="1F497D"/>
          <w:sz w:val="24"/>
          <w:szCs w:val="24"/>
        </w:rPr>
        <w:t>Justification for Non-Substantive Change Request for 1405-016</w:t>
      </w:r>
      <w:r>
        <w:rPr>
          <w:color w:val="1F497D"/>
          <w:sz w:val="24"/>
          <w:szCs w:val="24"/>
        </w:rPr>
        <w:t>0</w:t>
      </w:r>
      <w:r w:rsidRPr="00C62F32">
        <w:rPr>
          <w:color w:val="1F497D"/>
          <w:sz w:val="24"/>
          <w:szCs w:val="24"/>
        </w:rPr>
        <w:t xml:space="preserve"> (DS-5504)</w:t>
      </w:r>
    </w:p>
    <w:p w:rsidR="00C62F32" w:rsidRDefault="00C62F32" w:rsidP="00C62F32">
      <w:pPr>
        <w:rPr>
          <w:color w:val="1F497D"/>
        </w:rPr>
      </w:pPr>
    </w:p>
    <w:p w:rsidR="00C62F32" w:rsidRDefault="00C62F32" w:rsidP="00C62F32">
      <w:pPr>
        <w:rPr>
          <w:color w:val="1F497D"/>
        </w:rPr>
      </w:pPr>
    </w:p>
    <w:p w:rsidR="00C62F32" w:rsidRDefault="00C62F32" w:rsidP="00C62F32">
      <w:pPr>
        <w:rPr>
          <w:color w:val="1F497D"/>
        </w:rPr>
      </w:pPr>
      <w:r>
        <w:rPr>
          <w:color w:val="1F497D"/>
        </w:rPr>
        <w:t>Passport Services requests to have the expiration date for the DS-5504 rolled over on a month-to-month basis until the DS-11 and DS-82 are approved by OIRA/OMB.</w:t>
      </w:r>
    </w:p>
    <w:p w:rsidR="00C62F32" w:rsidRDefault="00C62F32" w:rsidP="00C62F32">
      <w:pPr>
        <w:rPr>
          <w:color w:val="1F497D"/>
        </w:rPr>
      </w:pPr>
    </w:p>
    <w:p w:rsidR="00C62F32" w:rsidRDefault="00C62F32" w:rsidP="00C62F32">
      <w:pPr>
        <w:rPr>
          <w:color w:val="1F497D"/>
        </w:rPr>
      </w:pPr>
      <w:r>
        <w:rPr>
          <w:color w:val="1F497D"/>
        </w:rPr>
        <w:t xml:space="preserve">After the DS-11, DS-82 and DS-5504 are all approved by OIRA/OMB, Passport Services requests to have the expiration dates for the DS-11, DS-82, and DS-5504 rolled over on a month-to-month basis until our external partner completes their development and testing required to process these forms.  Development and testing should take roughly five to eight weeks to complete. </w:t>
      </w:r>
    </w:p>
    <w:p w:rsidR="00127B09" w:rsidRPr="00C62F32" w:rsidRDefault="00A054B9" w:rsidP="00C62F32"/>
    <w:sectPr w:rsidR="00127B09" w:rsidRPr="00C62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32" w:rsidRDefault="00C62F32" w:rsidP="00C62F32">
      <w:r>
        <w:separator/>
      </w:r>
    </w:p>
  </w:endnote>
  <w:endnote w:type="continuationSeparator" w:id="0">
    <w:p w:rsidR="00C62F32" w:rsidRDefault="00C62F32" w:rsidP="00C6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32" w:rsidRDefault="00C62F32" w:rsidP="00C62F32">
      <w:r>
        <w:separator/>
      </w:r>
    </w:p>
  </w:footnote>
  <w:footnote w:type="continuationSeparator" w:id="0">
    <w:p w:rsidR="00C62F32" w:rsidRDefault="00C62F32" w:rsidP="00C62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32"/>
    <w:rsid w:val="00A054B9"/>
    <w:rsid w:val="00C62F32"/>
    <w:rsid w:val="00F236AB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3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3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Watkins</dc:creator>
  <cp:keywords/>
  <dc:description/>
  <cp:lastModifiedBy>SYSTEM</cp:lastModifiedBy>
  <cp:revision>2</cp:revision>
  <dcterms:created xsi:type="dcterms:W3CDTF">2019-12-02T17:31:00Z</dcterms:created>
  <dcterms:modified xsi:type="dcterms:W3CDTF">2019-12-02T17:31:00Z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2019-12-02T17:27:54.1387515Z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8942be5d-c949-4ec9-9eee-050297890c5b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