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396"/>
        <w:jc w:val="right"/>
        <w:tabs>
          <w:tab w:pos="7080" w:val="left"/>
        </w:tabs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43.900002pt;margin-top:-5.216211pt;width:524.2pt;height:5.25pt;mso-position-horizontal-relative:page;mso-position-vertical-relative:paragraph;z-index:-117" coordorigin="878,-104" coordsize="10484,105">
            <v:group style="position:absolute;left:900;top:-82;width:10440;height:2" coordorigin="900,-82" coordsize="10440,2">
              <v:shape style="position:absolute;left:900;top:-82;width:10440;height:2" coordorigin="900,-82" coordsize="10440,0" path="m900,-82l11340,-82e" filled="f" stroked="t" strokeweight="2.2pt" strokecolor="#000000">
                <v:path arrowok="t"/>
              </v:shape>
            </v:group>
            <v:group style="position:absolute;left:900;top:-2;width:10440;height:2" coordorigin="900,-2" coordsize="10440,2">
              <v:shape style="position:absolute;left:900;top:-2;width:10440;height:2" coordorigin="900,-2" coordsize="10440,0" path="m900,-2l11340,-2e" filled="f" stroked="t" strokeweight=".3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  <w:position w:val="-8"/>
        </w:rPr>
        <w:t>Corrections</w:t>
        <w:tab/>
      </w:r>
      <w:r>
        <w:rPr>
          <w:rFonts w:ascii="Arial" w:hAnsi="Arial" w:cs="Arial" w:eastAsia="Arial"/>
          <w:sz w:val="36"/>
          <w:szCs w:val="36"/>
          <w:spacing w:val="0"/>
          <w:w w:val="100"/>
          <w:b/>
          <w:bCs/>
          <w:position w:val="-8"/>
        </w:rPr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0"/>
        </w:rPr>
        <w:t>Federal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5"/>
          <w:w w:val="100"/>
          <w:b/>
          <w:bCs/>
          <w:position w:val="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6"/>
          <w:b/>
          <w:bCs/>
          <w:position w:val="0"/>
        </w:rPr>
        <w:t>Register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178" w:lineRule="exact"/>
        <w:ind w:right="424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Vol.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66,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67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84" w:lineRule="exact"/>
        <w:ind w:right="-20"/>
        <w:jc w:val="righ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pict>
          <v:group style="position:absolute;margin-left:45pt;margin-top:19.46875pt;width:522pt;height:.1pt;mso-position-horizontal-relative:page;mso-position-vertical-relative:paragraph;z-index:-116" coordorigin="900,389" coordsize="10440,2">
            <v:shape style="position:absolute;left:900;top:389;width:10440;height:2" coordorigin="900,389" coordsize="10440,0" path="m900,389l11340,389e" filled="f" stroked="t" strokeweight=".3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Friday,</w:t>
      </w:r>
      <w:r>
        <w:rPr>
          <w:rFonts w:ascii="Times New Roman" w:hAnsi="Times New Roman" w:cs="Times New Roman" w:eastAsia="Times New Roman"/>
          <w:sz w:val="16"/>
          <w:szCs w:val="16"/>
          <w:spacing w:val="33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4"/>
        </w:rPr>
        <w:t>April</w:t>
      </w:r>
      <w:r>
        <w:rPr>
          <w:rFonts w:ascii="Times New Roman" w:hAnsi="Times New Roman" w:cs="Times New Roman" w:eastAsia="Times New Roman"/>
          <w:sz w:val="16"/>
          <w:szCs w:val="16"/>
          <w:spacing w:val="37"/>
          <w:w w:val="114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2001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74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11"/>
          <w:b/>
          <w:bCs/>
        </w:rPr>
        <w:t>18357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2" w:equalWidth="0">
            <w:col w:w="8823" w:space="1105"/>
            <w:col w:w="732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</w:sectPr>
      </w:pPr>
      <w:rPr/>
    </w:p>
    <w:p>
      <w:pPr>
        <w:spacing w:before="57" w:after="0" w:line="180" w:lineRule="exact"/>
        <w:ind w:left="100" w:right="-48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This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section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FEDERAL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REGISTER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contains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editorial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corrections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previously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published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Presidential,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Rule,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Proposed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Rule,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Notice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documents.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These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corrections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prepared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by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Office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of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Federal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Register.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Agency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prepared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corrections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are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issued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as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signed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documents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and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appear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appropriate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document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categories</w:t>
      </w:r>
    </w:p>
    <w:p>
      <w:pPr>
        <w:spacing w:before="33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9th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37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‘‘February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12,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2001’’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February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third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21st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‘‘and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‘‘or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left="18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14826,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1" w:after="0" w:line="200" w:lineRule="exact"/>
        <w:ind w:right="354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17194,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third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8th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line,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‘‘15%’’</w:t>
      </w:r>
      <w:r>
        <w:rPr>
          <w:rFonts w:ascii="Times New Roman" w:hAnsi="Times New Roman" w:cs="Times New Roman" w:eastAsia="Times New Roman"/>
          <w:sz w:val="18"/>
          <w:szCs w:val="18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3"/>
        </w:rPr>
        <w:t>‘‘150%’’.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1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[FR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C1–7808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Filed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4–5–01;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8:45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am]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73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BILLING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1505–01–D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3" w:equalWidth="0">
            <w:col w:w="3373" w:space="268"/>
            <w:col w:w="3296" w:space="244"/>
            <w:col w:w="3479"/>
          </w:cols>
        </w:sectPr>
      </w:pPr>
      <w:rPr/>
    </w:p>
    <w:p>
      <w:pPr>
        <w:spacing w:before="0" w:after="0" w:line="178" w:lineRule="exact"/>
        <w:ind w:left="100" w:right="-64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</w:rPr>
        <w:t>elsewhere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in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the</w:t>
      </w:r>
      <w:r>
        <w:rPr>
          <w:rFonts w:ascii="Arial" w:hAnsi="Arial" w:cs="Arial" w:eastAsia="Arial"/>
          <w:sz w:val="16"/>
          <w:szCs w:val="16"/>
          <w:spacing w:val="9"/>
          <w:w w:val="100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</w:rPr>
        <w:t>issue.</w:t>
      </w:r>
    </w:p>
    <w:p>
      <w:pPr>
        <w:spacing w:before="0" w:after="0" w:line="143" w:lineRule="exact"/>
        <w:ind w:right="-20"/>
        <w:jc w:val="left"/>
        <w:tabs>
          <w:tab w:pos="3540" w:val="left"/>
          <w:tab w:pos="690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8"/>
          <w:szCs w:val="18"/>
          <w:w w:val="121"/>
          <w:position w:val="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  <w:position w:val="1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position w:val="1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  <w:position w:val="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1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  <w:position w:val="1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position w:val="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  <w:u w:val="single" w:color="000000"/>
          <w:position w:val="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  <w:position w:val="1"/>
        </w:rPr>
        <w:tab/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u w:val="single" w:color="000000"/>
          <w:position w:val="1"/>
        </w:rPr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spacing w:before="0" w:after="0" w:line="191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399pt;margin-top:-5.045862pt;width:168pt;height:.1pt;mso-position-horizontal-relative:page;mso-position-vertical-relative:paragraph;z-index:-113" coordorigin="7980,-101" coordsize="3360,2">
            <v:shape style="position:absolute;left:7980;top:-101;width:3360;height:2" coordorigin="7980,-101" coordsize="3360,0" path="m7980,-101l11340,-101e" filled="f" stroked="t" strokeweight="1.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line,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‘‘the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MAFF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  <w:position w:val="-1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83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  <w:position w:val="-1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position w:val="-1"/>
        </w:rPr>
        <w:t>‘‘that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2" w:equalWidth="0">
            <w:col w:w="1754" w:space="1886"/>
            <w:col w:w="7020"/>
          </w:cols>
        </w:sectPr>
      </w:pPr>
      <w:rPr/>
    </w:p>
    <w:p>
      <w:pPr>
        <w:spacing w:before="1" w:after="0" w:line="207" w:lineRule="exact"/>
        <w:ind w:left="100" w:right="-67"/>
        <w:jc w:val="left"/>
        <w:tabs>
          <w:tab w:pos="3460" w:val="left"/>
        </w:tabs>
        <w:rPr>
          <w:rFonts w:ascii="Times New Roman" w:hAnsi="Times New Roman" w:cs="Times New Roman" w:eastAsia="Times New Roman"/>
          <w:sz w:val="18"/>
          <w:szCs w:val="18"/>
        </w:rPr>
      </w:pPr>
      <w:rPr/>
      <w:r>
        <w:rPr/>
        <w:pict>
          <v:group style="position:absolute;margin-left:45pt;margin-top:4.453443pt;width:168pt;height:.1pt;mso-position-horizontal-relative:page;mso-position-vertical-relative:paragraph;z-index:-115" coordorigin="900,89" coordsize="3360,2">
            <v:shape style="position:absolute;left:900;top:89;width:3360;height:2" coordorigin="900,89" coordsize="3360,0" path="m900,89l4260,89e" filled="f" stroked="t" strokeweight="1.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18"/>
          <w:szCs w:val="18"/>
          <w:w w:val="111"/>
        </w:rPr>
      </w:r>
      <w:r>
        <w:rPr>
          <w:rFonts w:ascii="Times New Roman" w:hAnsi="Times New Roman" w:cs="Times New Roman" w:eastAsia="Times New Roman"/>
          <w:sz w:val="18"/>
          <w:szCs w:val="18"/>
          <w:w w:val="111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18"/>
          <w:szCs w:val="18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</w:rPr>
      </w:r>
      <w:r>
        <w:rPr>
          <w:rFonts w:ascii="Times New Roman" w:hAnsi="Times New Roman" w:cs="Times New Roman" w:eastAsia="Times New Roman"/>
          <w:sz w:val="18"/>
          <w:szCs w:val="18"/>
          <w:w w:val="100"/>
        </w:rPr>
        <w:t>   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MAFF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TREASURY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2" w:equalWidth="0">
            <w:col w:w="4370" w:space="2810"/>
            <w:col w:w="3480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00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AGRICULTURE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2" w:after="0" w:line="240" w:lineRule="auto"/>
        <w:ind w:right="-64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[FR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C1–6403</w:t>
      </w:r>
      <w:r>
        <w:rPr>
          <w:rFonts w:ascii="Times New Roman" w:hAnsi="Times New Roman" w:cs="Times New Roman" w:eastAsia="Times New Roman"/>
          <w:sz w:val="16"/>
          <w:szCs w:val="16"/>
          <w:spacing w:val="-12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Filed</w:t>
      </w:r>
      <w:r>
        <w:rPr>
          <w:rFonts w:ascii="Times New Roman" w:hAnsi="Times New Roman" w:cs="Times New Roman" w:eastAsia="Times New Roman"/>
          <w:sz w:val="16"/>
          <w:szCs w:val="16"/>
          <w:spacing w:val="16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1"/>
        </w:rPr>
        <w:t>4–5–01;</w:t>
      </w:r>
      <w:r>
        <w:rPr>
          <w:rFonts w:ascii="Times New Roman" w:hAnsi="Times New Roman" w:cs="Times New Roman" w:eastAsia="Times New Roman"/>
          <w:sz w:val="16"/>
          <w:szCs w:val="16"/>
          <w:spacing w:val="-6"/>
          <w:w w:val="111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8:45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am]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73" w:after="0" w:line="135" w:lineRule="exact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BILLING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1505–01–D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Internal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Revenue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Service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560" w:bottom="280" w:left="800" w:right="780"/>
          <w:cols w:num="3" w:equalWidth="0">
            <w:col w:w="3009" w:space="631"/>
            <w:col w:w="3039" w:space="501"/>
            <w:col w:w="3480"/>
          </w:cols>
        </w:sectPr>
      </w:pPr>
      <w:rPr/>
    </w:p>
    <w:p>
      <w:pPr>
        <w:spacing w:before="0" w:after="0" w:line="191" w:lineRule="exact"/>
        <w:ind w:left="100" w:right="-67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Animal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Plant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Health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Inspection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Service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4" w:after="0" w:line="240" w:lineRule="auto"/>
        <w:ind w:right="-20"/>
        <w:jc w:val="left"/>
        <w:tabs>
          <w:tab w:pos="3360" w:val="left"/>
        </w:tabs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b/>
          <w:bCs/>
        </w:rPr>
      </w:r>
      <w:r>
        <w:rPr>
          <w:rFonts w:ascii="Arial" w:hAnsi="Arial" w:cs="Arial" w:eastAsia="Arial"/>
          <w:sz w:val="18"/>
          <w:szCs w:val="18"/>
          <w:b/>
          <w:bCs/>
          <w:u w:val="thick" w:color="000000"/>
        </w:rPr>
        <w:t> </w:t>
      </w:r>
      <w:r>
        <w:rPr>
          <w:rFonts w:ascii="Arial" w:hAnsi="Arial" w:cs="Arial" w:eastAsia="Arial"/>
          <w:sz w:val="18"/>
          <w:szCs w:val="18"/>
          <w:b/>
          <w:bCs/>
          <w:u w:val="thick" w:color="000000"/>
        </w:rPr>
        <w:tab/>
      </w:r>
      <w:r>
        <w:rPr>
          <w:rFonts w:ascii="Arial" w:hAnsi="Arial" w:cs="Arial" w:eastAsia="Arial"/>
          <w:sz w:val="18"/>
          <w:szCs w:val="18"/>
          <w:b/>
          <w:bCs/>
          <w:u w:val="thick" w:color="000000"/>
        </w:rPr>
      </w:r>
      <w:r>
        <w:rPr>
          <w:rFonts w:ascii="Arial" w:hAnsi="Arial" w:cs="Arial" w:eastAsia="Arial"/>
          <w:sz w:val="18"/>
          <w:szCs w:val="18"/>
          <w:b/>
          <w:bCs/>
        </w:rPr>
      </w:r>
      <w:r>
        <w:rPr>
          <w:rFonts w:ascii="Arial" w:hAnsi="Arial" w:cs="Arial" w:eastAsia="Arial"/>
          <w:sz w:val="18"/>
          <w:szCs w:val="18"/>
          <w:b/>
          <w:bCs/>
        </w:rPr>
        <w:t>  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26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CFR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00" w:lineRule="exact"/>
        <w:ind w:left="3508" w:right="2708"/>
        <w:jc w:val="center"/>
        <w:rPr>
          <w:rFonts w:ascii="Arial" w:hAnsi="Arial" w:cs="Arial" w:eastAsia="Arial"/>
          <w:sz w:val="16"/>
          <w:szCs w:val="16"/>
        </w:rPr>
      </w:pPr>
      <w:rPr/>
      <w:r>
        <w:rPr/>
        <w:pict>
          <v:group style="position:absolute;margin-left:222pt;margin-top:-5.835886pt;width:168pt;height:.1pt;mso-position-horizontal-relative:page;mso-position-vertical-relative:paragraph;z-index:-114" coordorigin="4440,-117" coordsize="3360,2">
            <v:shape style="position:absolute;left:4440;top:-117;width:3360;height:2" coordorigin="4440,-117" coordsize="3360,0" path="m4440,-117l7800,-117e" filled="f" stroked="t" strokeweight=".3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7"/>
        </w:rPr>
        <w:t>[TD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7"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  <w:position w:val="-7"/>
        </w:rPr>
        <w:t>8929]</w:t>
      </w:r>
      <w:r>
        <w:rPr>
          <w:rFonts w:ascii="Arial" w:hAnsi="Arial" w:cs="Arial" w:eastAsia="Arial"/>
          <w:sz w:val="16"/>
          <w:szCs w:val="16"/>
          <w:spacing w:val="0"/>
          <w:w w:val="100"/>
          <w:position w:val="0"/>
        </w:rPr>
      </w:r>
    </w:p>
    <w:p>
      <w:pPr>
        <w:jc w:val="center"/>
        <w:spacing w:after="0"/>
        <w:sectPr>
          <w:type w:val="continuous"/>
          <w:pgSz w:w="12240" w:h="15840"/>
          <w:pgMar w:top="560" w:bottom="280" w:left="800" w:right="780"/>
          <w:cols w:num="2" w:equalWidth="0">
            <w:col w:w="3108" w:space="532"/>
            <w:col w:w="7020"/>
          </w:cols>
        </w:sectPr>
      </w:pPr>
      <w:rPr/>
    </w:p>
    <w:p>
      <w:pPr>
        <w:spacing w:before="69" w:after="0" w:line="240" w:lineRule="auto"/>
        <w:ind w:left="100"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9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CFR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Part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94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99" w:after="0" w:line="240" w:lineRule="auto"/>
        <w:ind w:left="100"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[Docket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No.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01–018–1]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198" w:lineRule="exact"/>
        <w:ind w:left="100" w:right="128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Change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Disease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Status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Great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Britain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and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Northern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Ireland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Because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Foot-and-Mouth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Disease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66" w:after="0" w:line="198" w:lineRule="exact"/>
        <w:ind w:left="100" w:right="78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01–6403</w:t>
      </w:r>
      <w:r>
        <w:rPr>
          <w:rFonts w:ascii="Times New Roman" w:hAnsi="Times New Roman" w:cs="Times New Roman" w:eastAsia="Times New Roman"/>
          <w:sz w:val="18"/>
          <w:szCs w:val="18"/>
          <w:spacing w:val="-14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14825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issue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Wednesday,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March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corrections: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2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14825,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00" w:right="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9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-5"/>
          <w:w w:val="11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heading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Arial" w:hAnsi="Arial" w:cs="Arial" w:eastAsia="Arial"/>
          <w:sz w:val="15"/>
          <w:szCs w:val="15"/>
          <w:spacing w:val="0"/>
          <w:w w:val="95"/>
          <w:b/>
          <w:bCs/>
        </w:rPr>
        <w:t>SUMMARY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9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14th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line,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‘‘into</w:t>
      </w:r>
      <w:r>
        <w:rPr>
          <w:rFonts w:ascii="Times New Roman" w:hAnsi="Times New Roman" w:cs="Times New Roman" w:eastAsia="Times New Roman"/>
          <w:sz w:val="18"/>
          <w:szCs w:val="18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’’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8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-4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‘‘and</w:t>
      </w:r>
      <w:r>
        <w:rPr>
          <w:rFonts w:ascii="Times New Roman" w:hAnsi="Times New Roman" w:cs="Times New Roman" w:eastAsia="Times New Roman"/>
          <w:sz w:val="18"/>
          <w:szCs w:val="18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3" w:lineRule="exact"/>
        <w:ind w:left="2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second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8" w:lineRule="exact"/>
        <w:ind w:left="100" w:right="-67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column,</w:t>
      </w:r>
      <w:r>
        <w:rPr>
          <w:rFonts w:ascii="Times New Roman" w:hAnsi="Times New Roman" w:cs="Times New Roman" w:eastAsia="Times New Roman"/>
          <w:sz w:val="18"/>
          <w:szCs w:val="18"/>
          <w:spacing w:val="-10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under</w:t>
      </w:r>
      <w:r>
        <w:rPr>
          <w:rFonts w:ascii="Times New Roman" w:hAnsi="Times New Roman" w:cs="Times New Roman" w:eastAsia="Times New Roman"/>
          <w:sz w:val="18"/>
          <w:szCs w:val="18"/>
          <w:spacing w:val="5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heading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7"/>
          <w:b/>
          <w:bCs/>
        </w:rPr>
        <w:t>Background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84" w:lineRule="exact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/>
        <w:br w:type="column"/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DEPARTMENT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THE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INTERIOR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Bureau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of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Land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Management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[OR–120–01–7122PB–9021:01–0129]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00" w:lineRule="exact"/>
        <w:ind w:right="525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Proposed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Natural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Gas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Pipeline;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Douglas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County,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OR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2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1" w:after="0" w:line="200" w:lineRule="exact"/>
        <w:ind w:right="-51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notice</w:t>
      </w:r>
      <w:r>
        <w:rPr>
          <w:rFonts w:ascii="Times New Roman" w:hAnsi="Times New Roman" w:cs="Times New Roman" w:eastAsia="Times New Roman"/>
          <w:sz w:val="18"/>
          <w:szCs w:val="18"/>
          <w:spacing w:val="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01–7808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17194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issue</w:t>
      </w:r>
      <w:r>
        <w:rPr>
          <w:rFonts w:ascii="Times New Roman" w:hAnsi="Times New Roman" w:cs="Times New Roman" w:eastAsia="Times New Roman"/>
          <w:sz w:val="18"/>
          <w:szCs w:val="18"/>
          <w:spacing w:val="17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Thursday,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3"/>
        </w:rPr>
        <w:t>March</w:t>
      </w:r>
      <w:r>
        <w:rPr>
          <w:rFonts w:ascii="Times New Roman" w:hAnsi="Times New Roman" w:cs="Times New Roman" w:eastAsia="Times New Roman"/>
          <w:sz w:val="18"/>
          <w:szCs w:val="18"/>
          <w:spacing w:val="-7"/>
          <w:w w:val="113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29,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4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corrections: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200" w:lineRule="exact"/>
        <w:ind w:right="139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1"/>
        </w:rPr>
        <w:t>17194,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third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column,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18"/>
          <w:szCs w:val="18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paragraph,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6th</w:t>
      </w:r>
      <w:r>
        <w:rPr>
          <w:rFonts w:ascii="Times New Roman" w:hAnsi="Times New Roman" w:cs="Times New Roman" w:eastAsia="Times New Roman"/>
          <w:sz w:val="18"/>
          <w:szCs w:val="18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line,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‘‘100</w:t>
      </w:r>
      <w:r>
        <w:rPr>
          <w:rFonts w:ascii="Times New Roman" w:hAnsi="Times New Roman" w:cs="Times New Roman" w:eastAsia="Times New Roman"/>
          <w:sz w:val="18"/>
          <w:szCs w:val="18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psig’’</w:t>
      </w:r>
      <w:r>
        <w:rPr>
          <w:rFonts w:ascii="Times New Roman" w:hAnsi="Times New Roman" w:cs="Times New Roman" w:eastAsia="Times New Roman"/>
          <w:sz w:val="18"/>
          <w:szCs w:val="18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should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17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7"/>
        </w:rPr>
        <w:t>read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0" w:after="0" w:line="199" w:lineRule="exact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‘‘1000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5"/>
        </w:rPr>
        <w:t>psig’’.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/>
        <w:br w:type="column"/>
      </w:r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RIN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1545–AQ30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Accounting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for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Long–Term</w:t>
      </w:r>
      <w:r>
        <w:rPr>
          <w:rFonts w:ascii="Arial" w:hAnsi="Arial" w:cs="Arial" w:eastAsia="Arial"/>
          <w:sz w:val="18"/>
          <w:szCs w:val="18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18"/>
          <w:szCs w:val="18"/>
          <w:spacing w:val="0"/>
          <w:w w:val="100"/>
          <w:b/>
          <w:bCs/>
        </w:rPr>
        <w:t>Contracts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  <w:i/>
        </w:rPr>
        <w:t>Correction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81" w:after="0" w:line="200" w:lineRule="exact"/>
        <w:ind w:right="243" w:firstLine="18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document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01–6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beginning</w:t>
      </w:r>
      <w:r>
        <w:rPr>
          <w:rFonts w:ascii="Times New Roman" w:hAnsi="Times New Roman" w:cs="Times New Roman" w:eastAsia="Times New Roman"/>
          <w:sz w:val="18"/>
          <w:szCs w:val="18"/>
          <w:spacing w:val="-25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2219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issue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18"/>
          <w:szCs w:val="18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Thursday,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January</w:t>
      </w:r>
      <w:r>
        <w:rPr>
          <w:rFonts w:ascii="Times New Roman" w:hAnsi="Times New Roman" w:cs="Times New Roman" w:eastAsia="Times New Roman"/>
          <w:sz w:val="18"/>
          <w:szCs w:val="18"/>
          <w:spacing w:val="-1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11,</w:t>
      </w:r>
      <w:r>
        <w:rPr>
          <w:rFonts w:ascii="Times New Roman" w:hAnsi="Times New Roman" w:cs="Times New Roman" w:eastAsia="Times New Roman"/>
          <w:sz w:val="18"/>
          <w:szCs w:val="18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2001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following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4"/>
        </w:rPr>
        <w:t>correction: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" w:hAnsi="Arial" w:cs="Arial" w:eastAsia="Arial"/>
          <w:sz w:val="16"/>
          <w:szCs w:val="16"/>
        </w:rPr>
      </w:pPr>
      <w:rPr/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§1.460–1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  </w:t>
      </w:r>
      <w:r>
        <w:rPr>
          <w:rFonts w:ascii="Arial" w:hAnsi="Arial" w:cs="Arial" w:eastAsia="Arial"/>
          <w:sz w:val="16"/>
          <w:szCs w:val="16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6"/>
          <w:szCs w:val="16"/>
          <w:spacing w:val="0"/>
          <w:w w:val="100"/>
          <w:b/>
          <w:bCs/>
        </w:rPr>
        <w:t>[Corrected]</w:t>
      </w:r>
      <w:r>
        <w:rPr>
          <w:rFonts w:ascii="Arial" w:hAnsi="Arial" w:cs="Arial" w:eastAsia="Arial"/>
          <w:sz w:val="16"/>
          <w:szCs w:val="16"/>
          <w:spacing w:val="0"/>
          <w:w w:val="100"/>
        </w:rPr>
      </w:r>
    </w:p>
    <w:p>
      <w:pPr>
        <w:spacing w:before="38" w:after="0" w:line="240" w:lineRule="auto"/>
        <w:ind w:left="180" w:right="-20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page</w:t>
      </w:r>
      <w:r>
        <w:rPr>
          <w:rFonts w:ascii="Times New Roman" w:hAnsi="Times New Roman" w:cs="Times New Roman" w:eastAsia="Times New Roman"/>
          <w:sz w:val="18"/>
          <w:szCs w:val="18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2228,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third</w:t>
      </w:r>
      <w:r>
        <w:rPr>
          <w:rFonts w:ascii="Times New Roman" w:hAnsi="Times New Roman" w:cs="Times New Roman" w:eastAsia="Times New Roman"/>
          <w:sz w:val="18"/>
          <w:szCs w:val="18"/>
          <w:spacing w:val="3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8"/>
        </w:rPr>
        <w:t>column,</w:t>
      </w:r>
      <w:r>
        <w:rPr>
          <w:rFonts w:ascii="Times New Roman" w:hAnsi="Times New Roman" w:cs="Times New Roman" w:eastAsia="Times New Roman"/>
          <w:sz w:val="18"/>
          <w:szCs w:val="18"/>
          <w:spacing w:val="-16"/>
          <w:w w:val="118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21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1" w:after="0" w:line="200" w:lineRule="exact"/>
        <w:ind w:right="211"/>
        <w:jc w:val="left"/>
        <w:rPr>
          <w:rFonts w:ascii="Times New Roman" w:hAnsi="Times New Roman" w:cs="Times New Roman" w:eastAsia="Times New Roman"/>
          <w:sz w:val="18"/>
          <w:szCs w:val="18"/>
        </w:rPr>
      </w:pPr>
      <w:rPr/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§1.460–1(j),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  <w:i/>
        </w:rPr>
        <w:t>Example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5"/>
          <w:i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  <w:i/>
        </w:rPr>
        <w:t>2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18"/>
          <w:szCs w:val="18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18"/>
          <w:szCs w:val="18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29th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line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16"/>
        </w:rPr>
        <w:t>down,</w:t>
      </w:r>
      <w:r>
        <w:rPr>
          <w:rFonts w:ascii="Times New Roman" w:hAnsi="Times New Roman" w:cs="Times New Roman" w:eastAsia="Times New Roman"/>
          <w:sz w:val="18"/>
          <w:szCs w:val="18"/>
          <w:spacing w:val="-3"/>
          <w:w w:val="116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after</w:t>
      </w:r>
      <w:r>
        <w:rPr>
          <w:rFonts w:ascii="Times New Roman" w:hAnsi="Times New Roman" w:cs="Times New Roman" w:eastAsia="Times New Roman"/>
          <w:sz w:val="18"/>
          <w:szCs w:val="18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‘‘10,000,000’’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add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83"/>
        </w:rPr>
        <w:t>‘‘</w:t>
      </w:r>
      <w:r>
        <w:rPr>
          <w:rFonts w:ascii="Symbol" w:hAnsi="Symbol" w:cs="Symbol" w:eastAsia="Symbol"/>
          <w:sz w:val="18"/>
          <w:szCs w:val="18"/>
          <w:spacing w:val="0"/>
          <w:w w:val="142"/>
        </w:rPr>
        <w:t>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91"/>
        </w:rPr>
        <w:t>’’.</w:t>
      </w:r>
      <w:r>
        <w:rPr>
          <w:rFonts w:ascii="Times New Roman" w:hAnsi="Times New Roman" w:cs="Times New Roman" w:eastAsia="Times New Roman"/>
          <w:sz w:val="18"/>
          <w:szCs w:val="18"/>
          <w:spacing w:val="0"/>
          <w:w w:val="100"/>
        </w:rPr>
      </w:r>
    </w:p>
    <w:p>
      <w:pPr>
        <w:spacing w:before="90" w:after="0" w:line="240" w:lineRule="auto"/>
        <w:ind w:right="-20"/>
        <w:jc w:val="left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[FR</w:t>
      </w:r>
      <w:r>
        <w:rPr>
          <w:rFonts w:ascii="Times New Roman" w:hAnsi="Times New Roman" w:cs="Times New Roman" w:eastAsia="Times New Roman"/>
          <w:sz w:val="16"/>
          <w:szCs w:val="16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Doc.</w:t>
      </w:r>
      <w:r>
        <w:rPr>
          <w:rFonts w:ascii="Times New Roman" w:hAnsi="Times New Roman" w:cs="Times New Roman" w:eastAsia="Times New Roman"/>
          <w:sz w:val="16"/>
          <w:szCs w:val="16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C1–6</w:t>
      </w:r>
      <w:r>
        <w:rPr>
          <w:rFonts w:ascii="Times New Roman" w:hAnsi="Times New Roman" w:cs="Times New Roman" w:eastAsia="Times New Roman"/>
          <w:sz w:val="16"/>
          <w:szCs w:val="16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Filed</w:t>
      </w:r>
      <w:r>
        <w:rPr>
          <w:rFonts w:ascii="Times New Roman" w:hAnsi="Times New Roman" w:cs="Times New Roman" w:eastAsia="Times New Roman"/>
          <w:sz w:val="16"/>
          <w:szCs w:val="16"/>
          <w:spacing w:val="9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3"/>
        </w:rPr>
        <w:t>4–5–01;</w:t>
      </w:r>
      <w:r>
        <w:rPr>
          <w:rFonts w:ascii="Times New Roman" w:hAnsi="Times New Roman" w:cs="Times New Roman" w:eastAsia="Times New Roman"/>
          <w:sz w:val="16"/>
          <w:szCs w:val="16"/>
          <w:spacing w:val="-17"/>
          <w:w w:val="113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  <w:t>8:45</w:t>
      </w:r>
      <w:r>
        <w:rPr>
          <w:rFonts w:ascii="Times New Roman" w:hAnsi="Times New Roman" w:cs="Times New Roman" w:eastAsia="Times New Roman"/>
          <w:sz w:val="16"/>
          <w:szCs w:val="16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10"/>
        </w:rPr>
        <w:t>am]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</w:rPr>
      </w:r>
    </w:p>
    <w:p>
      <w:pPr>
        <w:spacing w:before="73" w:after="0" w:line="240" w:lineRule="auto"/>
        <w:ind w:right="-20"/>
        <w:jc w:val="left"/>
        <w:rPr>
          <w:rFonts w:ascii="Arial" w:hAnsi="Arial" w:cs="Arial" w:eastAsia="Arial"/>
          <w:sz w:val="12"/>
          <w:szCs w:val="12"/>
        </w:rPr>
      </w:pPr>
      <w:rPr/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BILLING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CODE</w:t>
      </w:r>
      <w:r>
        <w:rPr>
          <w:rFonts w:ascii="Arial" w:hAnsi="Arial" w:cs="Arial" w:eastAsia="Arial"/>
          <w:sz w:val="12"/>
          <w:szCs w:val="12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2"/>
          <w:szCs w:val="12"/>
          <w:spacing w:val="0"/>
          <w:w w:val="100"/>
          <w:b/>
          <w:bCs/>
        </w:rPr>
        <w:t>1505–01–D</w:t>
      </w:r>
      <w:r>
        <w:rPr>
          <w:rFonts w:ascii="Arial" w:hAnsi="Arial" w:cs="Arial" w:eastAsia="Arial"/>
          <w:sz w:val="12"/>
          <w:szCs w:val="12"/>
          <w:spacing w:val="0"/>
          <w:w w:val="100"/>
        </w:rPr>
      </w:r>
    </w:p>
    <w:sectPr>
      <w:type w:val="continuous"/>
      <w:pgSz w:w="12240" w:h="15840"/>
      <w:pgMar w:top="560" w:bottom="280" w:left="800" w:right="780"/>
      <w:cols w:num="3" w:equalWidth="0">
        <w:col w:w="3457" w:space="183"/>
        <w:col w:w="3265" w:space="275"/>
        <w:col w:w="34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Government Printing Office</dc:creator>
  <dc:subject>Extracted Pages</dc:subject>
  <dc:title>Document</dc:title>
  <dcterms:created xsi:type="dcterms:W3CDTF">2016-07-26T13:17:08Z</dcterms:created>
  <dcterms:modified xsi:type="dcterms:W3CDTF">2016-07-26T13:17:08Z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2008-03-19T00:00:00Z</vt:filetime>
  </property>
  <property fmtid="{D5CDD505-2E9C-101B-9397-08002B2CF9AE}" pid="3" name="LastSaved">
    <vt:filetime>2016-07-26T00:00:00Z</vt:filetime>
  </property>
</Properties>
</file>