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bookmarkStart w:name="_GoBack" w:id="0"/>
      <w:bookmarkEnd w:id="0"/>
      <w:r w:rsidRPr="00FC78B1">
        <w:rPr>
          <w:rFonts w:ascii="Courier New" w:hAnsi="Courier New" w:eastAsia="Times New Roman" w:cs="Courier New"/>
          <w:sz w:val="20"/>
          <w:szCs w:val="20"/>
        </w:rPr>
        <w:t>[Federal Register Volume 84, Number 160 (Monday, August 19, 2019)]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[Pages 42938-42939]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FC78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FC78B1">
        <w:rPr>
          <w:rFonts w:ascii="Courier New" w:hAnsi="Courier New" w:eastAsia="Times New Roman" w:cs="Courier New"/>
          <w:sz w:val="20"/>
          <w:szCs w:val="20"/>
        </w:rPr>
        <w:t>]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[FR Doc No: 2019-17738]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[Docket No. USCG-2019-0262]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Budget; OMB Control Number: 1625-0056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approval for the collection of information classified under OMB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Control Number 1625-0056; without change. This collection of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is used for issuing vessel serial numbers and </w:t>
      </w:r>
      <w:proofErr w:type="spellStart"/>
      <w:r w:rsidRPr="00FC78B1">
        <w:rPr>
          <w:rFonts w:ascii="Courier New" w:hAnsi="Courier New" w:eastAsia="Times New Roman" w:cs="Courier New"/>
          <w:sz w:val="20"/>
          <w:szCs w:val="20"/>
        </w:rPr>
        <w:t>lables</w:t>
      </w:r>
      <w:proofErr w:type="spell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for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following: Hull Identification Numbers; U.S. </w:t>
      </w:r>
      <w:proofErr w:type="spellStart"/>
      <w:r w:rsidRPr="00FC78B1">
        <w:rPr>
          <w:rFonts w:ascii="Courier New" w:hAnsi="Courier New" w:eastAsia="Times New Roman" w:cs="Courier New"/>
          <w:sz w:val="20"/>
          <w:szCs w:val="20"/>
        </w:rPr>
        <w:t>Cast</w:t>
      </w:r>
      <w:proofErr w:type="spell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Guard Maximum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Capacities; Gasoline Fuel Tank; USCG Type Fuel Hose and Certified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Navigation Light Labels. Our ICR describes the information we seek to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collect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from the public. Before submitting this ICR to OIRA, the Coast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Guard is inviting comments as described below.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October 18,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2019.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[USCG-2019-0262] to the Coast Guard using the Federal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FC78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78B1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[[Page 42939]]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FC78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78B1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: COMMANDANT (CG-612), ATTN: PAPERWORK REDUCTION ACT MANAGER, U.S.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 SE, STOP 7710, WASHINGTON,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DC 20593-7710.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FOR FURTHER INFORMATION CONTACT: Mr. Anthony Smith, Office of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lastRenderedPageBreak/>
        <w:t xml:space="preserve">Information Management, telephone 202-475-3532, or fax 202-372-8405,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questions on these documents.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SUPPLEMENTARY INFORMATION: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the this ICR or decide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not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to seek an extension of approval for the Collection. We will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consider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all comments and material received during the comment period.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[USCG-2019-0262], and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be received by October 18, 2019.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FC78B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FC78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78B1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FC78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78B1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FC78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78B1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FC78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78B1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, you may review a Privacy Act notice regarding the Federal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Docket Management System in the March 24, 2005, issue of the Federal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Register (70 FR 15086).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lastRenderedPageBreak/>
        <w:t xml:space="preserve">    Title: Labeling required in 33 CFR parts 181 and 183 and 46 CFR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25.10-3.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OMB Control Number: 1625-0056.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Summary: Parts 181 and 183 of Title 33, Code of Federal Regulations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46 CFR 25.10-3 contain the regulations and safety standards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authorized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by the statutes which apply to manufacturers of recreational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boats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, un-inspected commercial vessels and associated equipment.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requlations</w:t>
      </w:r>
      <w:proofErr w:type="spellEnd"/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and safety standards contain information </w:t>
      </w:r>
      <w:proofErr w:type="spellStart"/>
      <w:r w:rsidRPr="00FC78B1">
        <w:rPr>
          <w:rFonts w:ascii="Courier New" w:hAnsi="Courier New" w:eastAsia="Times New Roman" w:cs="Courier New"/>
          <w:sz w:val="20"/>
          <w:szCs w:val="20"/>
        </w:rPr>
        <w:t>colletions</w:t>
      </w:r>
      <w:proofErr w:type="spell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, which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require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boat and associated equipment manufacturers, importers and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boating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public to apply for serial numbers and to display various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labels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evidencing compliance: Hull Identification Numbers; U.S. Coast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Guard Maximum Capacities Label; Gasoline Fuel Tank Label; USCG Type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Fuel Hose Label; and Certified Navigation Light Label.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Need: Title 46 U.S.C. 4302(a</w:t>
      </w: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)(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3) gives the Coast Guard the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authority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to require the display of seals, labels, plates, insignia, or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other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devices for certifying or evidencing compliance with safety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regulations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and standards of the United States Government for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recreational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vessels and associated equipment.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Forms: CG-9070, Application for Manufacturer Identification Code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(MIC).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Respondents: Manufacturers of boats, fuel tanks, fuel hoses and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navigation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lights.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Frequency: Once.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204,996 hours to 216,144 hours a year, due to the estimated annual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FC78B1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FC78B1">
        <w:rPr>
          <w:rFonts w:ascii="Courier New" w:hAnsi="Courier New" w:eastAsia="Times New Roman" w:cs="Courier New"/>
          <w:sz w:val="20"/>
          <w:szCs w:val="20"/>
        </w:rPr>
        <w:t xml:space="preserve"> of responses.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   Dated: August 13, 2019.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James D. Roppel,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U.S. Coast Guard, Chief, Office of Information Management.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>[FR Doc. 2019-17738 Filed 8-16-19; 8:45 am]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FC78B1">
        <w:rPr>
          <w:rFonts w:ascii="Courier New" w:hAnsi="Courier New" w:eastAsia="Times New Roman" w:cs="Courier New"/>
          <w:sz w:val="20"/>
          <w:szCs w:val="20"/>
        </w:rPr>
        <w:t xml:space="preserve"> BILLING CODE 9110-04-P</w:t>
      </w: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FC78B1" w:rsidP="00FC78B1" w:rsidRDefault="00FC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FC78B1" w:rsidR="003020E6" w:rsidP="00FC78B1" w:rsidRDefault="003020E6"/>
    <w:sectPr w:rsidRPr="00FC78B1"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6C"/>
    <w:rsid w:val="003020E6"/>
    <w:rsid w:val="00761399"/>
    <w:rsid w:val="007A79B3"/>
    <w:rsid w:val="00B75CE2"/>
    <w:rsid w:val="00D12D6C"/>
    <w:rsid w:val="00F777AC"/>
    <w:rsid w:val="00F96D9E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3098E-F298-48CB-B447-E566BE29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Craig, Albert L CIV</cp:lastModifiedBy>
  <cp:revision>2</cp:revision>
  <cp:lastPrinted>2019-08-27T12:38:00Z</cp:lastPrinted>
  <dcterms:created xsi:type="dcterms:W3CDTF">2021-01-15T15:55:00Z</dcterms:created>
  <dcterms:modified xsi:type="dcterms:W3CDTF">2021-01-15T15:55:00Z</dcterms:modified>
</cp:coreProperties>
</file>