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2" w:rsidRDefault="00076CD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C520C6" wp14:editId="0286F871">
            <wp:extent cx="6356985" cy="75857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75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22" w:rsidRDefault="00E17B22">
      <w:pPr>
        <w:rPr>
          <w:noProof/>
        </w:rPr>
      </w:pPr>
    </w:p>
    <w:p w:rsidR="00192341" w:rsidRPr="00516E86" w:rsidRDefault="00900F03">
      <w:pPr>
        <w:rPr>
          <w:rFonts w:ascii="Arial" w:hAnsi="Arial" w:cs="Arial"/>
          <w:sz w:val="18"/>
          <w:szCs w:val="18"/>
          <w:u w:val="single"/>
        </w:rPr>
      </w:pPr>
      <w:r w:rsidRPr="00516E86">
        <w:rPr>
          <w:rFonts w:ascii="Arial" w:hAnsi="Arial" w:cs="Arial"/>
          <w:sz w:val="18"/>
          <w:szCs w:val="18"/>
          <w:u w:val="single"/>
        </w:rPr>
        <w:t>Paperwork Reduction Act Compliance Statement:</w:t>
      </w:r>
    </w:p>
    <w:p w:rsidR="00900F03" w:rsidRDefault="00900F03" w:rsidP="00900F03">
      <w:pPr>
        <w:rPr>
          <w:rFonts w:ascii="Arial" w:hAnsi="Arial" w:cs="Arial"/>
          <w:b/>
          <w:sz w:val="20"/>
          <w:szCs w:val="20"/>
        </w:rPr>
      </w:pPr>
      <w:r w:rsidRPr="003E16C6">
        <w:rPr>
          <w:rFonts w:ascii="Arial" w:hAnsi="Arial" w:cs="Arial"/>
          <w:sz w:val="18"/>
          <w:szCs w:val="18"/>
        </w:rPr>
        <w:t>The public reporting burden to complete this information collection is estimated at</w:t>
      </w:r>
      <w:r>
        <w:rPr>
          <w:rFonts w:ascii="Arial" w:hAnsi="Arial" w:cs="Arial"/>
          <w:sz w:val="18"/>
          <w:szCs w:val="18"/>
        </w:rPr>
        <w:t xml:space="preserve"> </w:t>
      </w:r>
      <w:r w:rsidR="008E2BB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3E16C6">
        <w:rPr>
          <w:rFonts w:ascii="Arial" w:hAnsi="Arial" w:cs="Arial"/>
          <w:sz w:val="18"/>
          <w:szCs w:val="18"/>
        </w:rPr>
        <w:t>minute</w:t>
      </w:r>
      <w:r>
        <w:rPr>
          <w:rFonts w:ascii="Arial" w:hAnsi="Arial" w:cs="Arial"/>
          <w:sz w:val="18"/>
          <w:szCs w:val="18"/>
        </w:rPr>
        <w:t>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and </w:t>
      </w:r>
      <w:r>
        <w:rPr>
          <w:rFonts w:ascii="Arial" w:hAnsi="Arial" w:cs="Arial"/>
          <w:sz w:val="18"/>
          <w:szCs w:val="18"/>
        </w:rPr>
        <w:t xml:space="preserve">the </w:t>
      </w:r>
      <w:r w:rsidRPr="003E16C6">
        <w:rPr>
          <w:rFonts w:ascii="Arial" w:hAnsi="Arial" w:cs="Arial"/>
          <w:sz w:val="18"/>
          <w:szCs w:val="18"/>
        </w:rPr>
        <w:t xml:space="preserve">completing and reviewing the collected information.  </w:t>
      </w:r>
      <w:r>
        <w:rPr>
          <w:rFonts w:ascii="Arial" w:hAnsi="Arial" w:cs="Arial"/>
          <w:sz w:val="18"/>
          <w:szCs w:val="18"/>
        </w:rPr>
        <w:t xml:space="preserve">The collection of information is </w:t>
      </w:r>
      <w:r w:rsidRPr="008E2BBC">
        <w:rPr>
          <w:rFonts w:ascii="Arial" w:hAnsi="Arial" w:cs="Arial"/>
          <w:sz w:val="18"/>
          <w:szCs w:val="18"/>
        </w:rPr>
        <w:t>voluntary</w:t>
      </w:r>
      <w:r>
        <w:rPr>
          <w:rFonts w:ascii="Arial" w:hAnsi="Arial" w:cs="Arial"/>
          <w:sz w:val="18"/>
          <w:szCs w:val="18"/>
        </w:rPr>
        <w:t xml:space="preserve">.  </w:t>
      </w:r>
      <w:r w:rsidRPr="003E16C6">
        <w:rPr>
          <w:rFonts w:ascii="Arial" w:hAnsi="Arial" w:cs="Arial"/>
          <w:sz w:val="18"/>
          <w:szCs w:val="18"/>
        </w:rPr>
        <w:t>An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suggestions for reducing this burden to</w:t>
      </w:r>
      <w:r w:rsidR="00716B46">
        <w:rPr>
          <w:rFonts w:ascii="Arial" w:hAnsi="Arial" w:cs="Arial"/>
          <w:sz w:val="18"/>
          <w:szCs w:val="18"/>
        </w:rPr>
        <w:t xml:space="preserve"> DHS/</w:t>
      </w:r>
      <w:r>
        <w:rPr>
          <w:rFonts w:ascii="Arial" w:hAnsi="Arial" w:cs="Arial"/>
          <w:sz w:val="18"/>
          <w:szCs w:val="18"/>
        </w:rPr>
        <w:t xml:space="preserve">NPPD, PRA Branch, 245 Murray Lane, Mailstop 0380, Arlington, VA 20598-0380, </w:t>
      </w:r>
      <w:r w:rsidRPr="003E16C6">
        <w:rPr>
          <w:rFonts w:ascii="Arial" w:hAnsi="Arial" w:cs="Arial"/>
          <w:sz w:val="18"/>
          <w:szCs w:val="18"/>
        </w:rPr>
        <w:t>ATTN: PRA [</w:t>
      </w:r>
      <w:r w:rsidRPr="003E16C6">
        <w:rPr>
          <w:rFonts w:ascii="Arial" w:hAnsi="Arial" w:cs="Arial"/>
          <w:i/>
          <w:iCs/>
          <w:sz w:val="18"/>
          <w:szCs w:val="18"/>
        </w:rPr>
        <w:t>OMB Control N</w:t>
      </w:r>
      <w:r>
        <w:rPr>
          <w:rFonts w:ascii="Arial" w:hAnsi="Arial" w:cs="Arial"/>
          <w:i/>
          <w:iCs/>
          <w:sz w:val="18"/>
          <w:szCs w:val="18"/>
        </w:rPr>
        <w:t>o. 1670-0027</w:t>
      </w:r>
      <w:r>
        <w:rPr>
          <w:rFonts w:ascii="Arial" w:hAnsi="Arial" w:cs="Arial"/>
          <w:iCs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516E86" w:rsidRPr="003413E9" w:rsidRDefault="00516E86" w:rsidP="00900F03">
      <w:pPr>
        <w:rPr>
          <w:rFonts w:ascii="Arial" w:hAnsi="Arial" w:cs="Arial"/>
          <w:b/>
        </w:rPr>
      </w:pPr>
    </w:p>
    <w:p w:rsidR="00900F03" w:rsidRPr="00516E86" w:rsidRDefault="00516E86">
      <w:pPr>
        <w:rPr>
          <w:u w:val="single"/>
        </w:rPr>
      </w:pPr>
      <w:r w:rsidRPr="00516E86">
        <w:rPr>
          <w:u w:val="single"/>
        </w:rPr>
        <w:t xml:space="preserve">Privacy Act Statement: </w:t>
      </w:r>
    </w:p>
    <w:p w:rsidR="00516E86" w:rsidRPr="00516E86" w:rsidRDefault="00516E86" w:rsidP="00516E86">
      <w:pPr>
        <w:rPr>
          <w:rFonts w:ascii="Arial" w:hAnsi="Arial" w:cs="Arial"/>
          <w:sz w:val="18"/>
          <w:szCs w:val="18"/>
        </w:rPr>
      </w:pPr>
      <w:r w:rsidRPr="00516E86">
        <w:rPr>
          <w:rFonts w:ascii="Arial" w:hAnsi="Arial" w:cs="Arial"/>
          <w:b/>
          <w:sz w:val="18"/>
          <w:szCs w:val="18"/>
        </w:rPr>
        <w:t>Authority</w:t>
      </w:r>
      <w:r w:rsidRPr="00516E86">
        <w:rPr>
          <w:rFonts w:ascii="Arial" w:hAnsi="Arial" w:cs="Arial"/>
          <w:sz w:val="18"/>
          <w:szCs w:val="18"/>
        </w:rPr>
        <w:t xml:space="preserve">: 5 U.S. C. § 301 and 44 U.S.C. § 3101 authorize the collection of this information. </w:t>
      </w:r>
    </w:p>
    <w:p w:rsidR="00516E86" w:rsidRPr="00516E86" w:rsidRDefault="00516E86" w:rsidP="00516E86">
      <w:pPr>
        <w:rPr>
          <w:rFonts w:ascii="Arial" w:hAnsi="Arial" w:cs="Arial"/>
          <w:sz w:val="18"/>
          <w:szCs w:val="18"/>
        </w:rPr>
      </w:pPr>
      <w:r w:rsidRPr="00516E86">
        <w:rPr>
          <w:rFonts w:ascii="Arial" w:hAnsi="Arial" w:cs="Arial"/>
          <w:b/>
          <w:sz w:val="18"/>
          <w:szCs w:val="18"/>
        </w:rPr>
        <w:t>Purpose</w:t>
      </w:r>
      <w:r w:rsidRPr="00516E86">
        <w:rPr>
          <w:rFonts w:ascii="Arial" w:hAnsi="Arial" w:cs="Arial"/>
          <w:sz w:val="18"/>
          <w:szCs w:val="18"/>
        </w:rPr>
        <w:t xml:space="preserve">: DHS will use this information to improve products and contact you regarding your response. </w:t>
      </w:r>
    </w:p>
    <w:p w:rsidR="00516E86" w:rsidRPr="00516E86" w:rsidRDefault="00516E86" w:rsidP="00516E86">
      <w:pPr>
        <w:rPr>
          <w:rFonts w:ascii="Arial" w:hAnsi="Arial" w:cs="Arial"/>
          <w:sz w:val="18"/>
          <w:szCs w:val="18"/>
        </w:rPr>
      </w:pPr>
      <w:r w:rsidRPr="00516E86">
        <w:rPr>
          <w:rFonts w:ascii="Arial" w:hAnsi="Arial" w:cs="Arial"/>
          <w:b/>
          <w:sz w:val="18"/>
          <w:szCs w:val="18"/>
        </w:rPr>
        <w:t>Routine Use</w:t>
      </w:r>
      <w:r w:rsidRPr="00516E86">
        <w:rPr>
          <w:rFonts w:ascii="Arial" w:hAnsi="Arial" w:cs="Arial"/>
          <w:sz w:val="18"/>
          <w:szCs w:val="18"/>
        </w:rPr>
        <w:t xml:space="preserve">: This information may be disclosed as generally permitted under 5 U.S.C. §552a(b) of the Privacy Act of 1974, as amended. This includes using the information, as necessary and authorized by the routine uses published in DHS/ALL-002 - Department of Homeland Security (DHS) Mailing and Other Lists System of Records (November 25, 2008, 73 FR 71659). </w:t>
      </w:r>
    </w:p>
    <w:p w:rsidR="00192341" w:rsidRDefault="00516E86" w:rsidP="00516E86">
      <w:pPr>
        <w:rPr>
          <w:rFonts w:ascii="Arial" w:hAnsi="Arial" w:cs="Arial"/>
          <w:sz w:val="18"/>
          <w:szCs w:val="18"/>
        </w:rPr>
      </w:pPr>
      <w:r w:rsidRPr="00516E86">
        <w:rPr>
          <w:rFonts w:ascii="Arial" w:hAnsi="Arial" w:cs="Arial"/>
          <w:b/>
          <w:sz w:val="18"/>
          <w:szCs w:val="18"/>
        </w:rPr>
        <w:t>Disclosure</w:t>
      </w:r>
      <w:r w:rsidRPr="00516E86">
        <w:rPr>
          <w:rFonts w:ascii="Arial" w:hAnsi="Arial" w:cs="Arial"/>
          <w:sz w:val="18"/>
          <w:szCs w:val="18"/>
        </w:rPr>
        <w:t>: Furnishing this information is voluntary; however failure to provide any of the information requested may prevent the National Protection and Programs Directorate (NPPD) from contacting you regarding your response.</w:t>
      </w:r>
    </w:p>
    <w:p w:rsidR="00516E86" w:rsidRPr="00516E86" w:rsidRDefault="00516E86" w:rsidP="00516E86">
      <w:pPr>
        <w:rPr>
          <w:rFonts w:ascii="Arial" w:hAnsi="Arial" w:cs="Arial"/>
          <w:sz w:val="18"/>
          <w:szCs w:val="18"/>
        </w:rPr>
      </w:pPr>
    </w:p>
    <w:sectPr w:rsidR="00516E86" w:rsidRPr="00516E86" w:rsidSect="00E17B2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76"/>
    <w:rsid w:val="00076CD3"/>
    <w:rsid w:val="00192341"/>
    <w:rsid w:val="00516E86"/>
    <w:rsid w:val="00527576"/>
    <w:rsid w:val="00716B46"/>
    <w:rsid w:val="008E2BBC"/>
    <w:rsid w:val="00900F03"/>
    <w:rsid w:val="00C45E85"/>
    <w:rsid w:val="00CC1A1C"/>
    <w:rsid w:val="00E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F059-3D04-4052-B29B-0F03D703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NPPD PRA</dc:creator>
  <cp:keywords/>
  <dc:description/>
  <cp:lastModifiedBy>SYSTEM</cp:lastModifiedBy>
  <cp:revision>2</cp:revision>
  <dcterms:created xsi:type="dcterms:W3CDTF">2018-02-28T15:38:00Z</dcterms:created>
  <dcterms:modified xsi:type="dcterms:W3CDTF">2018-02-28T15:38:00Z</dcterms:modified>
</cp:coreProperties>
</file>