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1866" w:rsidP="00251866" w:rsidRDefault="00251866" w14:paraId="7597D65C" w14:textId="790597C1">
      <w:pPr>
        <w:pStyle w:val="TITLEPage-text-PPSSBO"/>
      </w:pPr>
      <w:r>
        <w:t>Ma</w:t>
      </w:r>
      <w:r w:rsidR="000E448C">
        <w:t>y</w:t>
      </w:r>
      <w:r>
        <w:t xml:space="preserve"> </w:t>
      </w:r>
      <w:r w:rsidR="000E448C">
        <w:t>1</w:t>
      </w:r>
      <w:r w:rsidR="00ED6105">
        <w:t>8</w:t>
      </w:r>
      <w:r>
        <w:t>, 2020</w:t>
      </w:r>
    </w:p>
    <w:p w:rsidR="00612178" w:rsidP="00612178" w:rsidRDefault="00612178" w14:paraId="528F7644" w14:textId="77777777">
      <w:pPr>
        <w:pStyle w:val="TITLEPage-PPSSBO"/>
        <w:spacing w:before="720" w:after="360"/>
      </w:pPr>
      <w:r>
        <w:t>Study of District and School Uses of Federal Education Funds</w:t>
      </w:r>
    </w:p>
    <w:p w:rsidR="00612178" w:rsidP="00612178" w:rsidRDefault="00612178" w14:paraId="64B8FA73" w14:textId="3E02425B">
      <w:pPr>
        <w:pStyle w:val="TITLEPage-PPSSBO"/>
        <w:spacing w:before="240" w:after="720"/>
      </w:pPr>
      <w:r>
        <w:t>Appendix</w:t>
      </w:r>
      <w:r w:rsidRPr="00302C7B">
        <w:t xml:space="preserve"> </w:t>
      </w:r>
      <w:r w:rsidR="00D21AB2">
        <w:t>B</w:t>
      </w:r>
      <w:r w:rsidR="002649C1">
        <w:t>:</w:t>
      </w:r>
      <w:r w:rsidRPr="00302C7B">
        <w:t xml:space="preserve"> </w:t>
      </w:r>
      <w:r>
        <w:t>Request to States for Documents and Files</w:t>
      </w:r>
    </w:p>
    <w:p w:rsidR="00EC564F" w:rsidP="00EC564F" w:rsidRDefault="00EC564F" w14:paraId="2CEFD02E" w14:textId="77777777">
      <w:pPr>
        <w:pStyle w:val="TITLEPage-text-PPSSBO"/>
        <w:spacing w:before="0"/>
        <w:rPr>
          <w:rFonts w:asciiTheme="minorHAnsi" w:hAnsiTheme="minorHAnsi" w:cstheme="minorHAnsi"/>
          <w:b/>
        </w:rPr>
      </w:pPr>
    </w:p>
    <w:p w:rsidRPr="005B1829" w:rsidR="009A708A" w:rsidP="00EC564F" w:rsidRDefault="009A708A" w14:paraId="7010561F" w14:textId="0D8E7374">
      <w:pPr>
        <w:pStyle w:val="TITLEPage-text-PPSSBO"/>
        <w:spacing w:before="0" w:after="120"/>
        <w:rPr>
          <w:rFonts w:asciiTheme="minorHAnsi" w:hAnsiTheme="minorHAnsi" w:cstheme="minorHAnsi"/>
          <w:b/>
        </w:rPr>
      </w:pPr>
      <w:r w:rsidRPr="005B1829">
        <w:rPr>
          <w:rFonts w:asciiTheme="minorHAnsi" w:hAnsiTheme="minorHAnsi" w:cstheme="minorHAnsi"/>
          <w:b/>
        </w:rPr>
        <w:t>Submitted to:</w:t>
      </w:r>
    </w:p>
    <w:p w:rsidRPr="00C81A90" w:rsidR="009A708A" w:rsidP="00EC564F" w:rsidRDefault="009A708A" w14:paraId="3DC4E1E4" w14:textId="77777777">
      <w:pPr>
        <w:pStyle w:val="TITLEPage-text-PPSSBO"/>
        <w:spacing w:before="0"/>
      </w:pPr>
      <w:r>
        <w:t>Stephanie Stullich</w:t>
      </w:r>
    </w:p>
    <w:p w:rsidR="009A708A" w:rsidP="00EC564F" w:rsidRDefault="009A708A" w14:paraId="451AC0C5" w14:textId="77777777">
      <w:pPr>
        <w:pStyle w:val="TITLEPage-text-PPSSBO"/>
        <w:spacing w:before="0"/>
      </w:pPr>
      <w:r>
        <w:t>National Center for Education Evaluation</w:t>
      </w:r>
    </w:p>
    <w:p w:rsidR="00DC3D63" w:rsidP="00DC3D63" w:rsidRDefault="00DC3D63" w14:paraId="199ADD0C" w14:textId="75DBCA72">
      <w:pPr>
        <w:pStyle w:val="TITLEPage-text-PPSSBO"/>
        <w:spacing w:before="0"/>
      </w:pPr>
      <w:r>
        <w:t>Institute of Education Sciences</w:t>
      </w:r>
    </w:p>
    <w:p w:rsidRPr="00D94BEA" w:rsidR="009A708A" w:rsidP="00EC564F" w:rsidRDefault="009A708A" w14:paraId="2E621059" w14:textId="77777777">
      <w:pPr>
        <w:pStyle w:val="TITLEPage-text-PPSSBO"/>
        <w:spacing w:before="0"/>
      </w:pPr>
      <w:r w:rsidRPr="00D94BEA">
        <w:t>U.S. Department of Education</w:t>
      </w:r>
    </w:p>
    <w:p w:rsidRPr="00D94BEA" w:rsidR="009A708A" w:rsidP="00EC564F" w:rsidRDefault="009A708A" w14:paraId="0319E474" w14:textId="77777777">
      <w:pPr>
        <w:pStyle w:val="TITLEPage-text-PPSSBO"/>
        <w:spacing w:before="0"/>
      </w:pPr>
      <w:r w:rsidRPr="00D94BEA">
        <w:rPr>
          <w:rFonts w:asciiTheme="minorHAnsi" w:hAnsiTheme="minorHAnsi"/>
        </w:rPr>
        <w:t>550 12th Street</w:t>
      </w:r>
      <w:r w:rsidRPr="00D94BEA">
        <w:t>, SW</w:t>
      </w:r>
    </w:p>
    <w:p w:rsidRPr="00D94BEA" w:rsidR="009A708A" w:rsidP="00EC564F" w:rsidRDefault="009A708A" w14:paraId="135DD983" w14:textId="77777777">
      <w:pPr>
        <w:pStyle w:val="TITLEPage-text-PPSSBO"/>
        <w:spacing w:before="0"/>
      </w:pPr>
      <w:r w:rsidRPr="00D94BEA">
        <w:t>Washington, DC 20202</w:t>
      </w:r>
    </w:p>
    <w:p w:rsidR="00EC564F" w:rsidP="00EC564F" w:rsidRDefault="00EC564F" w14:paraId="29215A09" w14:textId="77777777">
      <w:pPr>
        <w:pStyle w:val="TITLEPage-text-PPSSBO"/>
        <w:spacing w:before="0" w:after="120"/>
        <w:rPr>
          <w:rFonts w:asciiTheme="minorHAnsi" w:hAnsiTheme="minorHAnsi" w:cstheme="minorHAnsi"/>
          <w:b/>
        </w:rPr>
      </w:pPr>
    </w:p>
    <w:p w:rsidR="00EC564F" w:rsidP="00EC564F" w:rsidRDefault="00EC564F" w14:paraId="1BBAD15B" w14:textId="77777777">
      <w:pPr>
        <w:pStyle w:val="TITLEPage-text-PPSSBO"/>
        <w:spacing w:before="0" w:after="120"/>
        <w:rPr>
          <w:rFonts w:asciiTheme="minorHAnsi" w:hAnsiTheme="minorHAnsi" w:cstheme="minorHAnsi"/>
          <w:b/>
        </w:rPr>
      </w:pPr>
    </w:p>
    <w:p w:rsidRPr="005B1829" w:rsidR="009A708A" w:rsidP="00EC564F" w:rsidRDefault="009A708A" w14:paraId="126E1FE1" w14:textId="7F87E721">
      <w:pPr>
        <w:pStyle w:val="TITLEPage-text-PPSSBO"/>
        <w:spacing w:before="0" w:after="120"/>
        <w:rPr>
          <w:rFonts w:asciiTheme="minorHAnsi" w:hAnsiTheme="minorHAnsi" w:cstheme="minorHAnsi"/>
          <w:b/>
        </w:rPr>
      </w:pPr>
      <w:r w:rsidRPr="005B1829">
        <w:rPr>
          <w:rFonts w:asciiTheme="minorHAnsi" w:hAnsiTheme="minorHAnsi" w:cstheme="minorHAnsi"/>
          <w:b/>
        </w:rPr>
        <w:t>Prepared by:</w:t>
      </w:r>
    </w:p>
    <w:p w:rsidRPr="009109DD" w:rsidR="009A708A" w:rsidP="00EC564F" w:rsidRDefault="009A708A" w14:paraId="25C9C871" w14:textId="77777777">
      <w:pPr>
        <w:pStyle w:val="TITLEPage-text-PPSSBO"/>
        <w:spacing w:before="0"/>
      </w:pPr>
      <w:r w:rsidRPr="005C3A9C">
        <w:rPr>
          <w:i/>
        </w:rPr>
        <w:t>SRI International</w:t>
      </w:r>
    </w:p>
    <w:p w:rsidR="009A708A" w:rsidP="00EC564F" w:rsidRDefault="009A708A" w14:paraId="491B5863" w14:textId="77777777">
      <w:pPr>
        <w:pStyle w:val="TITLEPage-text-PPSSBO"/>
        <w:spacing w:before="0"/>
      </w:pPr>
      <w:r>
        <w:t>Ashley Campbell</w:t>
      </w:r>
    </w:p>
    <w:p w:rsidR="009A708A" w:rsidP="00EC564F" w:rsidRDefault="009A708A" w14:paraId="391AB6CA" w14:textId="77777777">
      <w:pPr>
        <w:pStyle w:val="TITLEPage-text-PPSSBO"/>
        <w:spacing w:before="0"/>
      </w:pPr>
      <w:r>
        <w:t>Julie Harris</w:t>
      </w:r>
    </w:p>
    <w:p w:rsidR="009A708A" w:rsidP="00EC564F" w:rsidRDefault="009A708A" w14:paraId="50E341A4" w14:textId="77777777">
      <w:pPr>
        <w:pStyle w:val="TITLEPage-text-PPSSBO"/>
        <w:spacing w:before="0"/>
      </w:pPr>
      <w:r>
        <w:t>Deborah Jonas</w:t>
      </w:r>
    </w:p>
    <w:p w:rsidR="009A708A" w:rsidP="00EC564F" w:rsidRDefault="009A708A" w14:paraId="395A1DC0" w14:textId="77777777">
      <w:pPr>
        <w:pStyle w:val="TITLEPage-text-PPSSBO"/>
        <w:spacing w:before="0"/>
      </w:pPr>
      <w:r>
        <w:t>Jaunelle Pratt-Williams</w:t>
      </w:r>
    </w:p>
    <w:p w:rsidR="00EC564F" w:rsidP="00EC564F" w:rsidRDefault="00EC564F" w14:paraId="7DF5EA7D" w14:textId="77777777">
      <w:pPr>
        <w:pStyle w:val="TITLEPage-text-PPSSBO"/>
        <w:spacing w:before="0"/>
        <w:rPr>
          <w:i/>
        </w:rPr>
      </w:pPr>
    </w:p>
    <w:p w:rsidRPr="005C3A9C" w:rsidR="009A708A" w:rsidP="00EC564F" w:rsidRDefault="009A708A" w14:paraId="51341B2D" w14:textId="68FE46FB">
      <w:pPr>
        <w:pStyle w:val="TITLEPage-text-PPSSBO"/>
        <w:spacing w:before="0"/>
        <w:rPr>
          <w:i/>
        </w:rPr>
      </w:pPr>
      <w:proofErr w:type="spellStart"/>
      <w:r>
        <w:rPr>
          <w:i/>
        </w:rPr>
        <w:t>Augenblick</w:t>
      </w:r>
      <w:proofErr w:type="spellEnd"/>
      <w:r>
        <w:rPr>
          <w:i/>
        </w:rPr>
        <w:t>, Palaich &amp; Associates</w:t>
      </w:r>
    </w:p>
    <w:p w:rsidR="009A708A" w:rsidP="00EC564F" w:rsidRDefault="009A708A" w14:paraId="570371AD" w14:textId="77777777">
      <w:pPr>
        <w:pStyle w:val="TITLEPage-text-PPSSBO"/>
        <w:spacing w:before="0"/>
      </w:pPr>
      <w:r>
        <w:t xml:space="preserve">Bob Palaich </w:t>
      </w:r>
    </w:p>
    <w:p w:rsidR="009A708A" w:rsidP="00EC564F" w:rsidRDefault="009A708A" w14:paraId="3A2CDC01" w14:textId="77777777">
      <w:pPr>
        <w:pStyle w:val="TITLEPage-text-PPSSBO"/>
        <w:spacing w:before="0"/>
      </w:pPr>
      <w:r>
        <w:t xml:space="preserve">Robert </w:t>
      </w:r>
      <w:proofErr w:type="spellStart"/>
      <w:r>
        <w:t>Reichart</w:t>
      </w:r>
      <w:proofErr w:type="spellEnd"/>
    </w:p>
    <w:p w:rsidR="009A1F93" w:rsidP="00C225B2" w:rsidRDefault="009A1F93" w14:paraId="0CFE2EF5" w14:textId="77777777">
      <w:pPr>
        <w:pStyle w:val="HEADING2-PPSSBO"/>
        <w:sectPr w:rsidR="009A1F93" w:rsidSect="005E5DB8">
          <w:footerReference w:type="default" r:id="rId10"/>
          <w:pgSz w:w="12240" w:h="15840" w:code="1"/>
          <w:pgMar w:top="1397" w:right="1339" w:bottom="778" w:left="1339" w:header="720" w:footer="720" w:gutter="0"/>
          <w:cols w:space="720"/>
        </w:sectPr>
      </w:pPr>
    </w:p>
    <w:p w:rsidR="00DC3D63" w:rsidP="007A078C" w:rsidRDefault="00DC3D63" w14:paraId="6BA4AF4C" w14:textId="77777777">
      <w:pPr>
        <w:pStyle w:val="TITLEPage-text-PPSSBO"/>
        <w:spacing w:before="240" w:after="240"/>
      </w:pPr>
    </w:p>
    <w:p w:rsidRPr="008416BC" w:rsidR="007A078C" w:rsidP="007A078C" w:rsidRDefault="007A078C" w14:paraId="659650DC" w14:textId="6341A530">
      <w:pPr>
        <w:pStyle w:val="TITLEPage-text-PPSSBO"/>
        <w:spacing w:before="240" w:after="240"/>
      </w:pPr>
      <w:r w:rsidRPr="008416BC">
        <w:t>Contract GS-10F-0554N/BPA Order ED-PEP-16-A-0005/91990019F0407</w:t>
      </w:r>
      <w:r w:rsidR="00AF3CEB">
        <w:t xml:space="preserve"> (Task 4.2)</w:t>
      </w:r>
      <w:r w:rsidRPr="008416BC">
        <w:t> </w:t>
      </w:r>
    </w:p>
    <w:p w:rsidRPr="00DB5B1D" w:rsidR="00E56D48" w:rsidP="00C225B2" w:rsidRDefault="00E56D48" w14:paraId="3FAAF385" w14:textId="5B169926">
      <w:pPr>
        <w:pStyle w:val="HEADING2-PPSSBO"/>
      </w:pPr>
    </w:p>
    <w:p w:rsidRPr="00DE5CBC" w:rsidR="0005167D" w:rsidP="00FF7961" w:rsidRDefault="00612178" w14:paraId="66E32772" w14:textId="0086FD22">
      <w:pPr>
        <w:pStyle w:val="PPSSBOTEXT"/>
        <w:spacing w:before="240"/>
        <w:rPr>
          <w:rFonts w:ascii="Segoe UI" w:hAnsi="Segoe UI" w:cs="Segoe UI"/>
        </w:rPr>
      </w:pPr>
      <w:r>
        <w:rPr>
          <w:rStyle w:val="normaltextrun"/>
          <w:rFonts w:cs="Calibri" w:eastAsiaTheme="majorEastAsia"/>
        </w:rPr>
        <w:br w:type="column"/>
      </w:r>
      <w:r w:rsidRPr="00DE5CBC" w:rsidR="0005167D">
        <w:rPr>
          <w:rStyle w:val="normaltextrun"/>
          <w:rFonts w:cs="Calibri" w:eastAsiaTheme="majorEastAsia"/>
        </w:rPr>
        <w:lastRenderedPageBreak/>
        <w:t>Dear [</w:t>
      </w:r>
      <w:r w:rsidRPr="00DE5CBC" w:rsidR="0005167D">
        <w:rPr>
          <w:rStyle w:val="normaltextrun"/>
          <w:rFonts w:cs="Calibri" w:eastAsiaTheme="majorEastAsia"/>
          <w:shd w:val="clear" w:color="auto" w:fill="FFFF00"/>
        </w:rPr>
        <w:t>state coordinator</w:t>
      </w:r>
      <w:r w:rsidRPr="00DE5CBC" w:rsidR="0005167D">
        <w:rPr>
          <w:rStyle w:val="normaltextrun"/>
          <w:rFonts w:cs="Calibri" w:eastAsiaTheme="majorEastAsia"/>
        </w:rPr>
        <w:t>]</w:t>
      </w:r>
      <w:r w:rsidR="00DB5622">
        <w:rPr>
          <w:rStyle w:val="normaltextrun"/>
          <w:rFonts w:cs="Calibri" w:eastAsiaTheme="majorEastAsia"/>
        </w:rPr>
        <w:t>:</w:t>
      </w:r>
    </w:p>
    <w:p w:rsidR="004A6CEA" w:rsidP="0063087C" w:rsidRDefault="00161B02" w14:paraId="5563D671" w14:textId="0DBEC2FE">
      <w:pPr>
        <w:pStyle w:val="PPSSBOTEXT"/>
        <w:spacing w:before="240"/>
        <w:rPr>
          <w:rStyle w:val="normaltextrun"/>
          <w:rFonts w:cs="Calibri"/>
          <w:color w:val="000000"/>
          <w:shd w:val="clear" w:color="auto" w:fill="FFFFFF"/>
        </w:rPr>
      </w:pPr>
      <w:r>
        <w:rPr>
          <w:rFonts w:eastAsia="Batang" w:asciiTheme="minorHAnsi" w:hAnsiTheme="minorHAnsi" w:cstheme="minorHAnsi"/>
        </w:rPr>
        <w:t xml:space="preserve">Thank you for </w:t>
      </w:r>
      <w:r w:rsidR="005D083E">
        <w:rPr>
          <w:rFonts w:eastAsia="Batang" w:asciiTheme="minorHAnsi" w:hAnsiTheme="minorHAnsi" w:cstheme="minorHAnsi"/>
        </w:rPr>
        <w:t>participating in the U.S. Department of Education’s S</w:t>
      </w:r>
      <w:r w:rsidRPr="00DE5CBC" w:rsidR="005D083E">
        <w:rPr>
          <w:rStyle w:val="normaltextrun"/>
          <w:rFonts w:cs="Calibri" w:eastAsiaTheme="majorEastAsia"/>
        </w:rPr>
        <w:t xml:space="preserve">tudy of District and School Uses of Federal Education Funding. </w:t>
      </w:r>
      <w:r w:rsidRPr="00DE5CBC" w:rsidR="0005167D">
        <w:rPr>
          <w:rStyle w:val="normaltextrun"/>
          <w:rFonts w:cs="Calibri" w:eastAsiaTheme="majorEastAsia"/>
        </w:rPr>
        <w:t xml:space="preserve">This study is designed to examine </w:t>
      </w:r>
      <w:r w:rsidRPr="00DE5CBC" w:rsidR="0005167D">
        <w:rPr>
          <w:rStyle w:val="normaltextrun"/>
          <w:rFonts w:cs="Calibri"/>
          <w:color w:val="000000"/>
          <w:shd w:val="clear" w:color="auto" w:fill="FFFFFF"/>
        </w:rPr>
        <w:t>the extent to which federal funds add to state and school district programs, where the money goes, what it buys, and how federal programs support or hinder flexibility of spending. </w:t>
      </w:r>
      <w:r w:rsidRPr="00DE5CBC" w:rsidR="0005167D">
        <w:rPr>
          <w:rStyle w:val="normaltextrun"/>
          <w:rFonts w:cs="Calibri" w:eastAsiaTheme="majorEastAsia"/>
        </w:rPr>
        <w:t xml:space="preserve">The five federal grant programs to be examined in this study are </w:t>
      </w:r>
      <w:r w:rsidRPr="00DE5CBC" w:rsidR="0005167D">
        <w:rPr>
          <w:rStyle w:val="normaltextrun"/>
          <w:rFonts w:cs="Calibri"/>
          <w:color w:val="000000"/>
          <w:shd w:val="clear" w:color="auto" w:fill="FFFFFF"/>
        </w:rPr>
        <w:t>Part A of Titles I, II, III, and IV of the </w:t>
      </w:r>
      <w:r w:rsidRPr="00DE5CBC" w:rsidR="0005167D">
        <w:rPr>
          <w:rStyle w:val="normaltextrun"/>
          <w:rFonts w:cs="Calibri"/>
          <w:i/>
          <w:iCs/>
          <w:color w:val="000000"/>
          <w:shd w:val="clear" w:color="auto" w:fill="FFFFFF"/>
        </w:rPr>
        <w:t>Elementary and Secondary Education Act</w:t>
      </w:r>
      <w:r w:rsidRPr="00DE5CBC" w:rsidR="0005167D">
        <w:rPr>
          <w:rStyle w:val="normaltextrun"/>
          <w:rFonts w:cs="Calibri"/>
          <w:color w:val="000000"/>
          <w:shd w:val="clear" w:color="auto" w:fill="FFFFFF"/>
        </w:rPr>
        <w:t> </w:t>
      </w:r>
      <w:r w:rsidRPr="00DE5CBC" w:rsidR="0005167D">
        <w:rPr>
          <w:rStyle w:val="normaltextrun"/>
          <w:rFonts w:cs="Calibri"/>
          <w:i/>
          <w:iCs/>
          <w:color w:val="000000"/>
          <w:shd w:val="clear" w:color="auto" w:fill="FFFFFF"/>
        </w:rPr>
        <w:t>(ESEA)</w:t>
      </w:r>
      <w:r w:rsidRPr="00645A75" w:rsidR="0005167D">
        <w:rPr>
          <w:rStyle w:val="normaltextrun"/>
          <w:rFonts w:cs="Calibri"/>
          <w:i/>
          <w:iCs/>
          <w:color w:val="000000"/>
          <w:shd w:val="clear" w:color="auto" w:fill="FFFFFF"/>
        </w:rPr>
        <w:t xml:space="preserve"> </w:t>
      </w:r>
      <w:r w:rsidRPr="00DE5CBC" w:rsidR="0005167D">
        <w:rPr>
          <w:rStyle w:val="normaltextrun"/>
          <w:rFonts w:cs="Calibri"/>
          <w:color w:val="000000"/>
          <w:shd w:val="clear" w:color="auto" w:fill="FFFFFF"/>
        </w:rPr>
        <w:t>and Title I, Part B of the </w:t>
      </w:r>
      <w:r w:rsidRPr="00DE5CBC" w:rsidR="0005167D">
        <w:rPr>
          <w:rStyle w:val="normaltextrun"/>
          <w:rFonts w:cs="Calibri"/>
          <w:i/>
          <w:iCs/>
          <w:color w:val="000000"/>
          <w:shd w:val="clear" w:color="auto" w:fill="FFFFFF"/>
        </w:rPr>
        <w:t>Individuals with Disabilities Education Act </w:t>
      </w:r>
      <w:r w:rsidR="00E33626">
        <w:rPr>
          <w:rStyle w:val="normaltextrun"/>
          <w:rFonts w:cs="Calibri"/>
          <w:color w:val="000000"/>
          <w:shd w:val="clear" w:color="auto" w:fill="FFFFFF"/>
        </w:rPr>
        <w:t>(</w:t>
      </w:r>
      <w:r w:rsidRPr="00DE5CBC" w:rsidR="0005167D">
        <w:rPr>
          <w:rStyle w:val="normaltextrun"/>
          <w:rFonts w:cs="Calibri"/>
          <w:i/>
          <w:iCs/>
          <w:color w:val="000000"/>
          <w:shd w:val="clear" w:color="auto" w:fill="FFFFFF"/>
        </w:rPr>
        <w:t>IDEA</w:t>
      </w:r>
      <w:r w:rsidRPr="00DE5CBC" w:rsidR="0005167D">
        <w:rPr>
          <w:rStyle w:val="normaltextrun"/>
          <w:rFonts w:cs="Calibri"/>
          <w:color w:val="000000"/>
          <w:shd w:val="clear" w:color="auto" w:fill="FFFFFF"/>
        </w:rPr>
        <w:t>).</w:t>
      </w:r>
      <w:r w:rsidR="00FD2E8B">
        <w:rPr>
          <w:rStyle w:val="normaltextrun"/>
          <w:rFonts w:cs="Calibri"/>
          <w:color w:val="000000"/>
          <w:shd w:val="clear" w:color="auto" w:fill="FFFFFF"/>
        </w:rPr>
        <w:t xml:space="preserve"> </w:t>
      </w:r>
      <w:r w:rsidR="00151D8F">
        <w:rPr>
          <w:rStyle w:val="normaltextrun"/>
          <w:rFonts w:cs="Calibri"/>
          <w:color w:val="000000"/>
          <w:shd w:val="clear" w:color="auto" w:fill="FFFFFF"/>
        </w:rPr>
        <w:t xml:space="preserve">The study will also collect information on </w:t>
      </w:r>
      <w:r w:rsidR="00EC3F78">
        <w:rPr>
          <w:rStyle w:val="normaltextrun"/>
          <w:rFonts w:cs="Calibri"/>
          <w:color w:val="000000"/>
          <w:shd w:val="clear" w:color="auto" w:fill="FFFFFF"/>
        </w:rPr>
        <w:t xml:space="preserve">the allocation </w:t>
      </w:r>
      <w:r w:rsidR="00621DAF">
        <w:rPr>
          <w:rStyle w:val="normaltextrun"/>
          <w:rFonts w:cs="Calibri"/>
          <w:color w:val="000000"/>
          <w:shd w:val="clear" w:color="auto" w:fill="FFFFFF"/>
        </w:rPr>
        <w:t>o</w:t>
      </w:r>
      <w:r w:rsidR="00EC3F78">
        <w:rPr>
          <w:rStyle w:val="normaltextrun"/>
          <w:rFonts w:cs="Calibri"/>
          <w:color w:val="000000"/>
          <w:shd w:val="clear" w:color="auto" w:fill="FFFFFF"/>
        </w:rPr>
        <w:t xml:space="preserve">f </w:t>
      </w:r>
      <w:r w:rsidRPr="00151D8F" w:rsidR="00151D8F">
        <w:rPr>
          <w:rStyle w:val="normaltextrun"/>
          <w:rFonts w:cs="Calibri"/>
          <w:color w:val="000000"/>
          <w:shd w:val="clear" w:color="auto" w:fill="FFFFFF"/>
        </w:rPr>
        <w:t xml:space="preserve">funds provided </w:t>
      </w:r>
      <w:r w:rsidRPr="00151D8F" w:rsidR="005E59B6">
        <w:rPr>
          <w:rFonts w:cs="Calibri"/>
          <w:szCs w:val="22"/>
        </w:rPr>
        <w:t xml:space="preserve">under the Education Stabilization Fund </w:t>
      </w:r>
      <w:r w:rsidRPr="00151D8F" w:rsidR="005E59B6">
        <w:rPr>
          <w:rFonts w:cs="Calibri"/>
        </w:rPr>
        <w:t xml:space="preserve">(ESF) </w:t>
      </w:r>
      <w:r w:rsidRPr="00151D8F" w:rsidR="005E59B6">
        <w:rPr>
          <w:rFonts w:cs="Calibri"/>
          <w:szCs w:val="22"/>
        </w:rPr>
        <w:t xml:space="preserve">authorized under the </w:t>
      </w:r>
      <w:r w:rsidRPr="00151D8F" w:rsidR="005E59B6">
        <w:rPr>
          <w:rFonts w:asciiTheme="minorHAnsi" w:hAnsiTheme="minorHAnsi" w:cstheme="minorHAnsi"/>
          <w:szCs w:val="22"/>
        </w:rPr>
        <w:t>Coronavirus Aid, Relief, and Economic Security Act (CARES Act).</w:t>
      </w:r>
    </w:p>
    <w:p w:rsidRPr="00BA5292" w:rsidR="00EA35FD" w:rsidP="0063087C" w:rsidRDefault="00C12FD9" w14:paraId="7AAE8403" w14:textId="376584C8">
      <w:pPr>
        <w:pStyle w:val="PPSSBOTEXT"/>
        <w:spacing w:before="240"/>
      </w:pPr>
      <w:r>
        <w:t>As part</w:t>
      </w:r>
      <w:r w:rsidR="00CF09BD">
        <w:t xml:space="preserve"> </w:t>
      </w:r>
      <w:r>
        <w:t xml:space="preserve">of this study, </w:t>
      </w:r>
      <w:r w:rsidRPr="00BA5292" w:rsidR="00EA35FD">
        <w:t>we are asking states to provide the following data:</w:t>
      </w:r>
    </w:p>
    <w:p w:rsidRPr="00903EE1" w:rsidR="00EA35FD" w:rsidP="0063087C" w:rsidRDefault="005F7F11" w14:paraId="140B6B31" w14:textId="373971B3">
      <w:pPr>
        <w:pStyle w:val="NUMBERLIST-PPSSBO"/>
        <w:spacing w:before="240"/>
        <w:ind w:left="360"/>
      </w:pPr>
      <w:r>
        <w:t>Your state’s</w:t>
      </w:r>
      <w:r w:rsidRPr="00BA5292" w:rsidR="00EA35FD">
        <w:t xml:space="preserve"> </w:t>
      </w:r>
      <w:proofErr w:type="spellStart"/>
      <w:r w:rsidRPr="00BA5292" w:rsidR="00EA35FD">
        <w:t>suballocations</w:t>
      </w:r>
      <w:proofErr w:type="spellEnd"/>
      <w:r w:rsidRPr="00BA5292" w:rsidR="00EA35FD">
        <w:t xml:space="preserve"> </w:t>
      </w:r>
      <w:r>
        <w:t xml:space="preserve">of </w:t>
      </w:r>
      <w:r w:rsidR="005F2348">
        <w:t xml:space="preserve">FY </w:t>
      </w:r>
      <w:r w:rsidR="00003F13">
        <w:t>2019</w:t>
      </w:r>
      <w:r w:rsidR="00A3224C">
        <w:t xml:space="preserve"> </w:t>
      </w:r>
      <w:r w:rsidR="00610089">
        <w:t xml:space="preserve">and FY 2020 </w:t>
      </w:r>
      <w:r>
        <w:t>federal education funds</w:t>
      </w:r>
      <w:r w:rsidR="005F2348">
        <w:t xml:space="preserve"> </w:t>
      </w:r>
      <w:r w:rsidR="002251FC">
        <w:t xml:space="preserve">(i.e., for the </w:t>
      </w:r>
      <w:r w:rsidR="00003F13">
        <w:t>2019-20</w:t>
      </w:r>
      <w:r w:rsidR="00610089">
        <w:t xml:space="preserve"> and 2020-21 </w:t>
      </w:r>
      <w:r w:rsidR="001061C4">
        <w:t>school</w:t>
      </w:r>
      <w:r w:rsidR="002251FC">
        <w:t xml:space="preserve"> year</w:t>
      </w:r>
      <w:r w:rsidR="00610089">
        <w:t>s)</w:t>
      </w:r>
      <w:r w:rsidR="002251FC">
        <w:t xml:space="preserve"> </w:t>
      </w:r>
      <w:r w:rsidRPr="00BA5292" w:rsidR="00EA35FD">
        <w:t xml:space="preserve">to each school district and other </w:t>
      </w:r>
      <w:r w:rsidR="00EA35FD">
        <w:t xml:space="preserve">recipient </w:t>
      </w:r>
      <w:r w:rsidRPr="00BA5292" w:rsidR="00EA35FD">
        <w:t>agencies for the following:</w:t>
      </w:r>
    </w:p>
    <w:p w:rsidRPr="00C47790" w:rsidR="00903EE1" w:rsidP="00C57D8B" w:rsidRDefault="00903EE1" w14:paraId="4A94908F" w14:textId="77777777">
      <w:pPr>
        <w:pStyle w:val="BodyText"/>
        <w:numPr>
          <w:ilvl w:val="1"/>
          <w:numId w:val="4"/>
        </w:numPr>
        <w:spacing w:before="120"/>
        <w:ind w:left="1080" w:right="22"/>
        <w:rPr>
          <w:rStyle w:val="normaltextrun"/>
          <w:rFonts w:cs="Calibri"/>
          <w:color w:val="000000"/>
        </w:rPr>
      </w:pPr>
      <w:r w:rsidRPr="00535418">
        <w:rPr>
          <w:rStyle w:val="normaltextrun"/>
          <w:rFonts w:cs="Calibri"/>
          <w:i/>
          <w:iCs/>
          <w:color w:val="000000"/>
        </w:rPr>
        <w:t>ESEA</w:t>
      </w:r>
      <w:r w:rsidRPr="00535418">
        <w:rPr>
          <w:rStyle w:val="normaltextrun"/>
          <w:rFonts w:cs="Calibri"/>
          <w:color w:val="000000"/>
        </w:rPr>
        <w:t xml:space="preserve"> Title I, Part A</w:t>
      </w:r>
    </w:p>
    <w:p w:rsidR="00EB47A2" w:rsidP="00C57D8B" w:rsidRDefault="00903EE1" w14:paraId="0188F363" w14:textId="6C5A9F78">
      <w:pPr>
        <w:pStyle w:val="BodyText"/>
        <w:numPr>
          <w:ilvl w:val="1"/>
          <w:numId w:val="4"/>
        </w:numPr>
        <w:ind w:left="1080" w:right="22"/>
        <w:rPr>
          <w:rStyle w:val="normaltextrun"/>
          <w:rFonts w:cs="Calibri"/>
        </w:rPr>
      </w:pPr>
      <w:r>
        <w:rPr>
          <w:rStyle w:val="normaltextrun"/>
          <w:rFonts w:cs="Calibri"/>
          <w:i/>
          <w:iCs/>
          <w:color w:val="000000"/>
        </w:rPr>
        <w:t>ESEA</w:t>
      </w:r>
      <w:r w:rsidRPr="00446A50">
        <w:rPr>
          <w:rStyle w:val="normaltextrun"/>
          <w:rFonts w:cs="Calibri"/>
          <w:color w:val="000000"/>
        </w:rPr>
        <w:t xml:space="preserve"> Title I </w:t>
      </w:r>
      <w:r>
        <w:rPr>
          <w:rStyle w:val="normaltextrun"/>
          <w:rFonts w:cs="Calibri"/>
          <w:color w:val="000000"/>
        </w:rPr>
        <w:t>S</w:t>
      </w:r>
      <w:r w:rsidRPr="00535418">
        <w:rPr>
          <w:rStyle w:val="normaltextrun"/>
          <w:rFonts w:cs="Calibri"/>
          <w:color w:val="000000"/>
        </w:rPr>
        <w:t xml:space="preserve">chool </w:t>
      </w:r>
      <w:r>
        <w:rPr>
          <w:rStyle w:val="normaltextrun"/>
          <w:rFonts w:cs="Calibri"/>
          <w:color w:val="000000"/>
        </w:rPr>
        <w:t>I</w:t>
      </w:r>
      <w:r w:rsidRPr="00535418">
        <w:rPr>
          <w:rStyle w:val="normaltextrun"/>
          <w:rFonts w:cs="Calibri"/>
          <w:color w:val="000000"/>
        </w:rPr>
        <w:t xml:space="preserve">mprovement </w:t>
      </w:r>
      <w:r>
        <w:rPr>
          <w:rStyle w:val="normaltextrun"/>
          <w:rFonts w:cs="Calibri"/>
          <w:color w:val="000000"/>
        </w:rPr>
        <w:t>G</w:t>
      </w:r>
      <w:r w:rsidRPr="00535418">
        <w:rPr>
          <w:rStyle w:val="normaltextrun"/>
          <w:rFonts w:cs="Calibri"/>
          <w:color w:val="000000"/>
        </w:rPr>
        <w:t xml:space="preserve">rants </w:t>
      </w:r>
      <w:r w:rsidRPr="00EB47A2" w:rsidR="00C57D8B">
        <w:rPr>
          <w:rStyle w:val="normaltextrun"/>
          <w:rFonts w:cs="Calibri"/>
          <w:color w:val="000000"/>
        </w:rPr>
        <w:t xml:space="preserve">made from funds reserved </w:t>
      </w:r>
      <w:r w:rsidRPr="00535418">
        <w:rPr>
          <w:rStyle w:val="normaltextrun"/>
          <w:rFonts w:cs="Calibri"/>
          <w:color w:val="000000"/>
        </w:rPr>
        <w:t>under Section 1003</w:t>
      </w:r>
    </w:p>
    <w:p w:rsidRPr="00535418" w:rsidR="00903EE1" w:rsidP="00C57D8B" w:rsidRDefault="00903EE1" w14:paraId="39DBD508" w14:textId="01E4CB00">
      <w:pPr>
        <w:pStyle w:val="BodyText"/>
        <w:numPr>
          <w:ilvl w:val="1"/>
          <w:numId w:val="4"/>
        </w:numPr>
        <w:ind w:left="1080" w:right="22"/>
        <w:rPr>
          <w:rStyle w:val="normaltextrun"/>
          <w:rFonts w:cs="Calibri"/>
        </w:rPr>
      </w:pPr>
      <w:r w:rsidRPr="00535418">
        <w:rPr>
          <w:rStyle w:val="normaltextrun"/>
          <w:rFonts w:cs="Calibri"/>
          <w:i/>
          <w:iCs/>
          <w:color w:val="000000"/>
        </w:rPr>
        <w:t>ESEA</w:t>
      </w:r>
      <w:r w:rsidRPr="00535418">
        <w:rPr>
          <w:rStyle w:val="normaltextrun"/>
          <w:rFonts w:cs="Calibri"/>
          <w:color w:val="000000"/>
        </w:rPr>
        <w:t xml:space="preserve"> Title II, Part A</w:t>
      </w:r>
    </w:p>
    <w:p w:rsidRPr="00535418" w:rsidR="00C20966" w:rsidP="00C57D8B" w:rsidRDefault="00C20966" w14:paraId="271C3CDE" w14:textId="08B3D2E4">
      <w:pPr>
        <w:pStyle w:val="BodyText"/>
        <w:numPr>
          <w:ilvl w:val="1"/>
          <w:numId w:val="4"/>
        </w:numPr>
        <w:ind w:left="1080" w:right="22"/>
        <w:rPr>
          <w:rStyle w:val="normaltextrun"/>
          <w:rFonts w:cs="Calibri"/>
        </w:rPr>
      </w:pPr>
      <w:r w:rsidRPr="00535418">
        <w:rPr>
          <w:rStyle w:val="normaltextrun"/>
          <w:rFonts w:cs="Calibri"/>
          <w:i/>
          <w:iCs/>
          <w:color w:val="000000"/>
        </w:rPr>
        <w:t>ESEA</w:t>
      </w:r>
      <w:r w:rsidRPr="00535418">
        <w:rPr>
          <w:rStyle w:val="normaltextrun"/>
          <w:rFonts w:cs="Calibri"/>
          <w:color w:val="000000"/>
        </w:rPr>
        <w:t xml:space="preserve"> Title III, Part A</w:t>
      </w:r>
    </w:p>
    <w:p w:rsidRPr="00535418" w:rsidR="00496336" w:rsidP="00C57D8B" w:rsidRDefault="00496336" w14:paraId="7DF89793" w14:textId="77777777">
      <w:pPr>
        <w:pStyle w:val="BodyText"/>
        <w:numPr>
          <w:ilvl w:val="1"/>
          <w:numId w:val="4"/>
        </w:numPr>
        <w:ind w:left="1080" w:right="22"/>
        <w:rPr>
          <w:rStyle w:val="normaltextrun"/>
          <w:rFonts w:cs="Calibri"/>
        </w:rPr>
      </w:pPr>
      <w:r w:rsidRPr="00535418">
        <w:rPr>
          <w:rStyle w:val="normaltextrun"/>
          <w:rFonts w:cs="Calibri"/>
          <w:i/>
          <w:iCs/>
          <w:color w:val="000000"/>
        </w:rPr>
        <w:t>ESEA</w:t>
      </w:r>
      <w:r w:rsidRPr="00535418">
        <w:rPr>
          <w:rStyle w:val="normaltextrun"/>
          <w:rFonts w:cs="Calibri"/>
          <w:color w:val="000000"/>
        </w:rPr>
        <w:t xml:space="preserve"> Title III Immigrant Subgrants</w:t>
      </w:r>
      <w:r>
        <w:rPr>
          <w:rStyle w:val="normaltextrun"/>
          <w:rFonts w:cs="Calibri"/>
          <w:color w:val="000000"/>
        </w:rPr>
        <w:t xml:space="preserve"> provided under Section 3114(d)</w:t>
      </w:r>
    </w:p>
    <w:p w:rsidRPr="00535418" w:rsidR="00903EE1" w:rsidP="00C57D8B" w:rsidRDefault="00903EE1" w14:paraId="26CACDE2" w14:textId="2E549289">
      <w:pPr>
        <w:pStyle w:val="BodyText"/>
        <w:numPr>
          <w:ilvl w:val="1"/>
          <w:numId w:val="4"/>
        </w:numPr>
        <w:ind w:left="1080" w:right="22"/>
        <w:rPr>
          <w:rStyle w:val="normaltextrun"/>
          <w:rFonts w:cs="Calibri"/>
        </w:rPr>
      </w:pPr>
      <w:r w:rsidRPr="00535418">
        <w:rPr>
          <w:rStyle w:val="normaltextrun"/>
          <w:rFonts w:cs="Calibri"/>
          <w:i/>
          <w:iCs/>
          <w:color w:val="000000"/>
        </w:rPr>
        <w:t>ESEA</w:t>
      </w:r>
      <w:r w:rsidRPr="00535418">
        <w:rPr>
          <w:rStyle w:val="normaltextrun"/>
          <w:rFonts w:cs="Calibri"/>
          <w:color w:val="000000"/>
        </w:rPr>
        <w:t xml:space="preserve"> Title IV, Part A</w:t>
      </w:r>
    </w:p>
    <w:p w:rsidRPr="00535418" w:rsidR="00903EE1" w:rsidP="00C57D8B" w:rsidRDefault="00792822" w14:paraId="4D492720" w14:textId="156C76DC">
      <w:pPr>
        <w:pStyle w:val="BodyText"/>
        <w:numPr>
          <w:ilvl w:val="1"/>
          <w:numId w:val="4"/>
        </w:numPr>
        <w:ind w:left="1080" w:right="22"/>
        <w:rPr>
          <w:rStyle w:val="normaltextrun"/>
          <w:rFonts w:cs="Calibri"/>
        </w:rPr>
      </w:pPr>
      <w:r w:rsidRPr="00535418">
        <w:rPr>
          <w:rStyle w:val="normaltextrun"/>
          <w:rFonts w:cs="Calibri"/>
          <w:i/>
          <w:iCs/>
          <w:color w:val="000000"/>
        </w:rPr>
        <w:t>IDEA</w:t>
      </w:r>
      <w:r w:rsidRPr="00535418">
        <w:rPr>
          <w:rStyle w:val="normaltextrun"/>
          <w:rFonts w:cs="Calibri"/>
          <w:color w:val="000000"/>
        </w:rPr>
        <w:t xml:space="preserve"> </w:t>
      </w:r>
      <w:r w:rsidRPr="00535418" w:rsidR="00903EE1">
        <w:rPr>
          <w:rStyle w:val="normaltextrun"/>
          <w:rFonts w:cs="Calibri"/>
          <w:color w:val="000000"/>
        </w:rPr>
        <w:t xml:space="preserve">Title I, Part B </w:t>
      </w:r>
    </w:p>
    <w:p w:rsidR="00F36D01" w:rsidP="00F36D01" w:rsidRDefault="00F36D01" w14:paraId="61E943D5" w14:textId="08A0ACE9">
      <w:pPr>
        <w:pStyle w:val="NUMBERLIST-PPSSBO"/>
        <w:spacing w:before="120" w:after="120"/>
        <w:ind w:left="360"/>
      </w:pPr>
      <w:proofErr w:type="spellStart"/>
      <w:r w:rsidRPr="00F36D01">
        <w:t>Suballocations</w:t>
      </w:r>
      <w:proofErr w:type="spellEnd"/>
      <w:r w:rsidRPr="00F36D01">
        <w:t xml:space="preserve"> of the following funds provided under the Education Stabilization Fund (ESF):</w:t>
      </w:r>
    </w:p>
    <w:p w:rsidRPr="008207B0" w:rsidR="00DE05D1" w:rsidP="00DE05D1" w:rsidRDefault="00DE05D1" w14:paraId="32F1EEA5" w14:textId="77777777">
      <w:pPr>
        <w:pStyle w:val="BodyText"/>
        <w:numPr>
          <w:ilvl w:val="1"/>
          <w:numId w:val="2"/>
        </w:numPr>
        <w:spacing w:before="120"/>
        <w:ind w:left="1080" w:right="722"/>
        <w:rPr>
          <w:rStyle w:val="normaltextrun"/>
          <w:rFonts w:cs="Calibri"/>
        </w:rPr>
      </w:pPr>
      <w:r w:rsidRPr="008207B0">
        <w:rPr>
          <w:rStyle w:val="normaltextrun"/>
          <w:rFonts w:cs="Calibri"/>
        </w:rPr>
        <w:t>Elementary and Secondary School Emergency Relief Fund (ESSER)</w:t>
      </w:r>
    </w:p>
    <w:p w:rsidRPr="00535418" w:rsidR="00DE05D1" w:rsidP="00DE05D1" w:rsidRDefault="00DE05D1" w14:paraId="065CF33B" w14:textId="77777777">
      <w:pPr>
        <w:pStyle w:val="BodyText"/>
        <w:numPr>
          <w:ilvl w:val="1"/>
          <w:numId w:val="2"/>
        </w:numPr>
        <w:ind w:left="1080" w:right="722"/>
        <w:rPr>
          <w:rStyle w:val="normaltextrun"/>
          <w:rFonts w:cs="Calibri"/>
        </w:rPr>
      </w:pPr>
      <w:r w:rsidRPr="008207B0">
        <w:rPr>
          <w:rStyle w:val="normaltextrun"/>
          <w:rFonts w:cs="Calibri"/>
        </w:rPr>
        <w:t xml:space="preserve">Governor's </w:t>
      </w:r>
      <w:r>
        <w:rPr>
          <w:rStyle w:val="normaltextrun"/>
          <w:rFonts w:cs="Calibri"/>
        </w:rPr>
        <w:t>E</w:t>
      </w:r>
      <w:r w:rsidRPr="008207B0">
        <w:rPr>
          <w:rStyle w:val="normaltextrun"/>
          <w:rFonts w:cs="Calibri"/>
        </w:rPr>
        <w:t xml:space="preserve">mergency </w:t>
      </w:r>
      <w:r>
        <w:rPr>
          <w:rStyle w:val="normaltextrun"/>
          <w:rFonts w:cs="Calibri"/>
        </w:rPr>
        <w:t>E</w:t>
      </w:r>
      <w:r w:rsidRPr="008207B0">
        <w:rPr>
          <w:rStyle w:val="normaltextrun"/>
          <w:rFonts w:cs="Calibri"/>
        </w:rPr>
        <w:t xml:space="preserve">ducation </w:t>
      </w:r>
      <w:r>
        <w:rPr>
          <w:rStyle w:val="normaltextrun"/>
          <w:rFonts w:cs="Calibri"/>
        </w:rPr>
        <w:t>R</w:t>
      </w:r>
      <w:r w:rsidRPr="008207B0">
        <w:rPr>
          <w:rStyle w:val="normaltextrun"/>
          <w:rFonts w:cs="Calibri"/>
        </w:rPr>
        <w:t xml:space="preserve">elief </w:t>
      </w:r>
      <w:r>
        <w:rPr>
          <w:rStyle w:val="normaltextrun"/>
          <w:rFonts w:cs="Calibri"/>
        </w:rPr>
        <w:t>F</w:t>
      </w:r>
      <w:r w:rsidRPr="008207B0">
        <w:rPr>
          <w:rStyle w:val="normaltextrun"/>
          <w:rFonts w:cs="Calibri"/>
        </w:rPr>
        <w:t>und (GEER)</w:t>
      </w:r>
    </w:p>
    <w:p w:rsidRPr="00BA5292" w:rsidR="00EA35FD" w:rsidP="00B73CF2" w:rsidRDefault="007130B8" w14:paraId="6C5067F1" w14:textId="28E14844">
      <w:pPr>
        <w:pStyle w:val="NUMBERLIST-PPSSBO"/>
        <w:spacing w:before="120" w:after="120"/>
        <w:ind w:left="360"/>
      </w:pPr>
      <w:r>
        <w:t xml:space="preserve">A listing of </w:t>
      </w:r>
      <w:r w:rsidR="0062107D">
        <w:t>LEA</w:t>
      </w:r>
      <w:r w:rsidR="00FE3B27">
        <w:t xml:space="preserve"> program coordinators with </w:t>
      </w:r>
      <w:r w:rsidRPr="00BA5292" w:rsidR="00EA35FD">
        <w:t xml:space="preserve">contact information for </w:t>
      </w:r>
      <w:r w:rsidR="00DB5622">
        <w:t xml:space="preserve">each of </w:t>
      </w:r>
      <w:r w:rsidRPr="00BA5292" w:rsidR="00EA35FD">
        <w:t xml:space="preserve">the </w:t>
      </w:r>
      <w:r w:rsidR="00DB5622">
        <w:t xml:space="preserve">above </w:t>
      </w:r>
      <w:r w:rsidRPr="00BA5292" w:rsidR="00EA35FD">
        <w:t xml:space="preserve">federal </w:t>
      </w:r>
      <w:r w:rsidR="00EA35FD">
        <w:t xml:space="preserve">grant </w:t>
      </w:r>
      <w:r w:rsidRPr="00BA5292" w:rsidR="00EA35FD">
        <w:t>programs.</w:t>
      </w:r>
    </w:p>
    <w:p w:rsidRPr="00BA5292" w:rsidR="00EA35FD" w:rsidP="00EA35FD" w:rsidRDefault="00EA35FD" w14:paraId="070ADF66" w14:textId="79C3B1B6">
      <w:pPr>
        <w:pStyle w:val="NUMBERLIST-PPSSBO"/>
        <w:spacing w:after="120"/>
        <w:ind w:left="360"/>
      </w:pPr>
      <w:r w:rsidRPr="00BA5292">
        <w:t>The chart of accounts for your state</w:t>
      </w:r>
      <w:r w:rsidR="00092346">
        <w:t xml:space="preserve"> and a</w:t>
      </w:r>
      <w:r w:rsidRPr="00BA5292">
        <w:t xml:space="preserve"> crosswalk </w:t>
      </w:r>
      <w:r w:rsidR="006A177D">
        <w:t xml:space="preserve">between your </w:t>
      </w:r>
      <w:r w:rsidR="00C06887">
        <w:t xml:space="preserve">state’s </w:t>
      </w:r>
      <w:r w:rsidR="00131B77">
        <w:t xml:space="preserve">chart of accounts and the NCES </w:t>
      </w:r>
      <w:r w:rsidR="00DF2080">
        <w:t xml:space="preserve">School District Finance </w:t>
      </w:r>
      <w:r w:rsidR="004B7D7A">
        <w:t>Survey</w:t>
      </w:r>
      <w:r w:rsidRPr="00BA5292">
        <w:t xml:space="preserve"> </w:t>
      </w:r>
      <w:r w:rsidR="00DF2080">
        <w:t>(</w:t>
      </w:r>
      <w:r w:rsidRPr="00BA5292">
        <w:t>F-33</w:t>
      </w:r>
      <w:r w:rsidR="00DF2080">
        <w:t>)</w:t>
      </w:r>
      <w:r w:rsidRPr="00BA5292">
        <w:t>.</w:t>
      </w:r>
    </w:p>
    <w:p w:rsidR="00EA35FD" w:rsidP="0063087C" w:rsidRDefault="00EA35FD" w14:paraId="09B7C367" w14:textId="795A5200">
      <w:pPr>
        <w:pStyle w:val="PPSSBOTEXT"/>
        <w:spacing w:before="240"/>
      </w:pPr>
      <w:r w:rsidRPr="00BA5292">
        <w:t xml:space="preserve">In order to minimize your burden in providing these data, </w:t>
      </w:r>
      <w:r w:rsidR="00C12FD9">
        <w:t xml:space="preserve">we have attached detailed information </w:t>
      </w:r>
      <w:r w:rsidR="00C313ED">
        <w:t xml:space="preserve">about each </w:t>
      </w:r>
      <w:r w:rsidRPr="00DA7062" w:rsidR="001A7377">
        <w:t>part</w:t>
      </w:r>
      <w:r w:rsidR="001A7377">
        <w:t xml:space="preserve"> of the request</w:t>
      </w:r>
      <w:r w:rsidR="00F5078E">
        <w:t xml:space="preserve">, as well as instructions for submission. </w:t>
      </w:r>
      <w:r w:rsidRPr="00BA5292">
        <w:t xml:space="preserve">If you have any questions please do not hesitate to contact </w:t>
      </w:r>
      <w:r w:rsidR="00F5078E">
        <w:t xml:space="preserve">your study liaison, </w:t>
      </w:r>
      <w:r w:rsidR="00D97B74">
        <w:t>[</w:t>
      </w:r>
      <w:r w:rsidRPr="00D97B74" w:rsidR="00F5078E">
        <w:rPr>
          <w:highlight w:val="yellow"/>
        </w:rPr>
        <w:t>insert name, phone, e-mail</w:t>
      </w:r>
      <w:r w:rsidR="00F5078E">
        <w:t>]</w:t>
      </w:r>
      <w:r w:rsidRPr="00BA5292">
        <w:t>.</w:t>
      </w:r>
      <w:r w:rsidR="00D97B74">
        <w:t xml:space="preserve"> Please submit all data by </w:t>
      </w:r>
      <w:r w:rsidRPr="00C12D26" w:rsidR="00D97B74">
        <w:rPr>
          <w:highlight w:val="yellow"/>
        </w:rPr>
        <w:t>[insert date</w:t>
      </w:r>
      <w:r w:rsidR="00D97B74">
        <w:t>].</w:t>
      </w:r>
    </w:p>
    <w:p w:rsidR="00D97B74" w:rsidP="0063087C" w:rsidRDefault="00D97B74" w14:paraId="221E0CAB" w14:textId="27525647">
      <w:pPr>
        <w:pStyle w:val="PPSSBOTEXT"/>
        <w:spacing w:before="240"/>
      </w:pPr>
      <w:r>
        <w:t>Thank</w:t>
      </w:r>
      <w:r w:rsidR="00B96930">
        <w:t>s</w:t>
      </w:r>
      <w:r>
        <w:t xml:space="preserve"> </w:t>
      </w:r>
      <w:r w:rsidR="00B96930">
        <w:t>agai</w:t>
      </w:r>
      <w:r w:rsidR="002C7DE8">
        <w:t>n</w:t>
      </w:r>
      <w:r>
        <w:t xml:space="preserve"> for your </w:t>
      </w:r>
      <w:r w:rsidR="002C7DE8">
        <w:t>cooperation with this important study.</w:t>
      </w:r>
    </w:p>
    <w:p w:rsidR="004A6CEA" w:rsidP="0063087C" w:rsidRDefault="00D97B74" w14:paraId="01A35DA7" w14:textId="3E23D504">
      <w:pPr>
        <w:spacing w:before="240"/>
      </w:pPr>
      <w:r>
        <w:t>[</w:t>
      </w:r>
      <w:r w:rsidRPr="00D97B74">
        <w:rPr>
          <w:highlight w:val="yellow"/>
        </w:rPr>
        <w:t>name</w:t>
      </w:r>
      <w:r>
        <w:t>]</w:t>
      </w:r>
    </w:p>
    <w:p w:rsidRPr="004B3F55" w:rsidR="00095B30" w:rsidP="00251866" w:rsidRDefault="00095B30" w14:paraId="670F4CC4" w14:textId="77777777">
      <w:pPr>
        <w:spacing w:before="480" w:after="0"/>
        <w:rPr>
          <w:rFonts w:cstheme="minorHAnsi"/>
          <w:b/>
          <w:bCs/>
          <w:sz w:val="18"/>
          <w:szCs w:val="18"/>
        </w:rPr>
      </w:pPr>
      <w:bookmarkStart w:name="_Hlk24105710" w:id="0"/>
      <w:r w:rsidRPr="004B3F55">
        <w:rPr>
          <w:rFonts w:cstheme="minorHAnsi"/>
          <w:b/>
          <w:bCs/>
          <w:sz w:val="18"/>
          <w:szCs w:val="18"/>
        </w:rPr>
        <w:t>Paperwork Reduction Act of 1995</w:t>
      </w:r>
    </w:p>
    <w:p w:rsidR="008B03DE" w:rsidP="00251866" w:rsidRDefault="00095B30" w14:paraId="3FEAE867" w14:textId="29CD74A7">
      <w:pPr>
        <w:spacing w:after="0" w:line="240" w:lineRule="auto"/>
        <w:rPr>
          <w:rFonts w:ascii="Arial" w:hAnsi="Arial" w:cs="Times New Roman" w:eastAsiaTheme="majorEastAsia"/>
          <w:b/>
          <w:bCs/>
          <w:color w:val="000000" w:themeColor="text1"/>
          <w:sz w:val="28"/>
          <w:szCs w:val="24"/>
        </w:rPr>
      </w:pPr>
      <w:r w:rsidRPr="004B3F55">
        <w:rPr>
          <w:rFonts w:cstheme="minorHAnsi"/>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4B3F55" w:rsidR="005207CB">
        <w:rPr>
          <w:rFonts w:cstheme="minorHAnsi"/>
          <w:sz w:val="18"/>
          <w:szCs w:val="18"/>
        </w:rPr>
        <w:t>6</w:t>
      </w:r>
      <w:r w:rsidRPr="004B3F55" w:rsidR="003B3969">
        <w:rPr>
          <w:rFonts w:cstheme="minorHAnsi"/>
          <w:sz w:val="18"/>
          <w:szCs w:val="18"/>
        </w:rPr>
        <w:t> </w:t>
      </w:r>
      <w:r w:rsidRPr="004B3F55" w:rsidR="005207CB">
        <w:rPr>
          <w:rFonts w:cstheme="minorHAnsi"/>
          <w:sz w:val="18"/>
          <w:szCs w:val="18"/>
        </w:rPr>
        <w:t>hours</w:t>
      </w:r>
      <w:r w:rsidRPr="004B3F55">
        <w:rPr>
          <w:rFonts w:cstheme="minorHAnsi"/>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4B3F55">
        <w:rPr>
          <w:rFonts w:cstheme="minorHAnsi"/>
          <w:i/>
          <w:iCs/>
          <w:sz w:val="18"/>
          <w:szCs w:val="18"/>
        </w:rPr>
        <w:t xml:space="preserve"> </w:t>
      </w:r>
      <w:r w:rsidRPr="004B3F55">
        <w:rPr>
          <w:rFonts w:cstheme="minorHAnsi"/>
          <w:sz w:val="18"/>
          <w:szCs w:val="18"/>
        </w:rPr>
        <w:t xml:space="preserve">(Education Department General Administrative Regulations Section, 34 C.F.R. § 76.591). If you have comments or concerns regarding the status of your individual submission of this survey, please contact </w:t>
      </w:r>
      <w:r w:rsidRPr="004B3F55">
        <w:rPr>
          <w:rFonts w:cstheme="minorHAnsi"/>
          <w:color w:val="231F20"/>
          <w:spacing w:val="-4"/>
          <w:sz w:val="18"/>
          <w:szCs w:val="18"/>
        </w:rPr>
        <w:t xml:space="preserve">the U.S. Department of Education, 400 Maryland Ave., SW, Washington, DC 20202-4537 or email ICDocketMgr@ed.gov </w:t>
      </w:r>
      <w:r w:rsidRPr="004B3F55">
        <w:rPr>
          <w:rFonts w:cstheme="minorHAnsi"/>
          <w:sz w:val="18"/>
          <w:szCs w:val="18"/>
        </w:rPr>
        <w:t>directly. [Note: Please do not return the completed survey to this address.]</w:t>
      </w:r>
      <w:r w:rsidR="008B03DE">
        <w:br w:type="page"/>
      </w:r>
    </w:p>
    <w:p w:rsidRPr="00BA5292" w:rsidR="00697DC6" w:rsidP="00652976" w:rsidRDefault="00697DC6" w14:paraId="5ACE1C7B" w14:textId="613B6DA9">
      <w:pPr>
        <w:pStyle w:val="SECTIONTITLE-PPSSBO"/>
        <w:spacing w:before="0" w:after="360"/>
        <w:jc w:val="center"/>
      </w:pPr>
      <w:r>
        <w:lastRenderedPageBreak/>
        <w:t xml:space="preserve">Data </w:t>
      </w:r>
      <w:r w:rsidR="00C12FD9">
        <w:t>Submission</w:t>
      </w:r>
      <w:r>
        <w:t xml:space="preserve"> Procedures</w:t>
      </w:r>
    </w:p>
    <w:p w:rsidRPr="00535418" w:rsidR="00697DC6" w:rsidP="00C654CA" w:rsidRDefault="00697DC6" w14:paraId="36B8B7D1" w14:textId="77777777">
      <w:pPr>
        <w:pStyle w:val="HEADING1-PPSSBO"/>
        <w:spacing w:before="240"/>
      </w:pPr>
      <w:r w:rsidRPr="00535418">
        <w:t>Description of Requested Data Files and Documents</w:t>
      </w:r>
    </w:p>
    <w:p w:rsidRPr="00535418" w:rsidR="00697DC6" w:rsidP="00C654CA" w:rsidRDefault="00697DC6" w14:paraId="67709AA0" w14:textId="61AF064B">
      <w:pPr>
        <w:pStyle w:val="BodyText"/>
        <w:numPr>
          <w:ilvl w:val="0"/>
          <w:numId w:val="6"/>
        </w:numPr>
        <w:spacing w:before="200"/>
        <w:rPr>
          <w:rFonts w:cs="Calibri"/>
        </w:rPr>
      </w:pPr>
      <w:proofErr w:type="spellStart"/>
      <w:r w:rsidRPr="002A0B69">
        <w:rPr>
          <w:rFonts w:cs="Calibri"/>
          <w:b/>
          <w:bCs/>
          <w:spacing w:val="-4"/>
        </w:rPr>
        <w:t>Suballocations</w:t>
      </w:r>
      <w:proofErr w:type="spellEnd"/>
      <w:r w:rsidRPr="002A0B69">
        <w:rPr>
          <w:rFonts w:cs="Calibri"/>
          <w:b/>
          <w:bCs/>
          <w:spacing w:val="-4"/>
        </w:rPr>
        <w:t xml:space="preserve"> </w:t>
      </w:r>
      <w:r w:rsidRPr="002A0B69" w:rsidR="000D37AC">
        <w:rPr>
          <w:b/>
          <w:bCs/>
        </w:rPr>
        <w:t>of FY 20</w:t>
      </w:r>
      <w:r w:rsidR="00C542E2">
        <w:rPr>
          <w:b/>
          <w:bCs/>
        </w:rPr>
        <w:t>19</w:t>
      </w:r>
      <w:r w:rsidRPr="002A0B69" w:rsidR="000D37AC">
        <w:rPr>
          <w:b/>
          <w:bCs/>
        </w:rPr>
        <w:t xml:space="preserve"> </w:t>
      </w:r>
      <w:r w:rsidR="00ED6105">
        <w:rPr>
          <w:b/>
          <w:bCs/>
        </w:rPr>
        <w:t xml:space="preserve">and FY 2020 </w:t>
      </w:r>
      <w:r w:rsidRPr="002A0B69" w:rsidR="000D37AC">
        <w:rPr>
          <w:b/>
          <w:bCs/>
        </w:rPr>
        <w:t xml:space="preserve">federal education funds (i.e., for the </w:t>
      </w:r>
      <w:r w:rsidR="00C542E2">
        <w:rPr>
          <w:b/>
          <w:bCs/>
        </w:rPr>
        <w:t>2019-20</w:t>
      </w:r>
      <w:r w:rsidRPr="002A0B69" w:rsidR="000D37AC">
        <w:rPr>
          <w:b/>
          <w:bCs/>
        </w:rPr>
        <w:t xml:space="preserve"> </w:t>
      </w:r>
      <w:r w:rsidR="00ED6105">
        <w:rPr>
          <w:b/>
          <w:bCs/>
        </w:rPr>
        <w:t xml:space="preserve">and 2020-21 </w:t>
      </w:r>
      <w:r w:rsidRPr="002A0B69" w:rsidR="000D37AC">
        <w:rPr>
          <w:b/>
          <w:bCs/>
        </w:rPr>
        <w:t>school year</w:t>
      </w:r>
      <w:r w:rsidR="00ED6105">
        <w:rPr>
          <w:b/>
          <w:bCs/>
        </w:rPr>
        <w:t>s</w:t>
      </w:r>
      <w:r w:rsidRPr="002A0B69" w:rsidR="000D37AC">
        <w:rPr>
          <w:b/>
          <w:bCs/>
        </w:rPr>
        <w:t xml:space="preserve">) </w:t>
      </w:r>
      <w:r w:rsidRPr="002A0B69">
        <w:rPr>
          <w:rFonts w:cs="Calibri"/>
          <w:b/>
          <w:bCs/>
          <w:spacing w:val="-4"/>
        </w:rPr>
        <w:t>to each school</w:t>
      </w:r>
      <w:r w:rsidRPr="00535418">
        <w:rPr>
          <w:rFonts w:cs="Calibri"/>
          <w:b/>
          <w:bCs/>
          <w:spacing w:val="-4"/>
        </w:rPr>
        <w:t xml:space="preserve"> district and other recipient agencies for the following federal programs:</w:t>
      </w:r>
      <w:r w:rsidRPr="00535418">
        <w:rPr>
          <w:rFonts w:cs="Calibri"/>
          <w:spacing w:val="-4"/>
        </w:rPr>
        <w:t xml:space="preserve"> </w:t>
      </w:r>
    </w:p>
    <w:p w:rsidRPr="00C47790" w:rsidR="00F00E9B" w:rsidP="000A69A1" w:rsidRDefault="00697DC6" w14:paraId="6EAD6F8B" w14:textId="56912A19">
      <w:pPr>
        <w:pStyle w:val="BodyText"/>
        <w:numPr>
          <w:ilvl w:val="1"/>
          <w:numId w:val="6"/>
        </w:numPr>
        <w:spacing w:before="120"/>
        <w:ind w:left="1080" w:right="722"/>
        <w:rPr>
          <w:rStyle w:val="normaltextrun"/>
          <w:rFonts w:cs="Calibri"/>
          <w:color w:val="000000"/>
        </w:rPr>
      </w:pPr>
      <w:r w:rsidRPr="00535418">
        <w:rPr>
          <w:rStyle w:val="normaltextrun"/>
          <w:rFonts w:cs="Calibri"/>
          <w:i/>
          <w:iCs/>
          <w:color w:val="000000"/>
        </w:rPr>
        <w:t>ESEA</w:t>
      </w:r>
      <w:r w:rsidRPr="00535418">
        <w:rPr>
          <w:rStyle w:val="normaltextrun"/>
          <w:rFonts w:cs="Calibri"/>
          <w:color w:val="000000"/>
        </w:rPr>
        <w:t xml:space="preserve"> Title I, Part A</w:t>
      </w:r>
    </w:p>
    <w:p w:rsidRPr="00EB47A2" w:rsidR="00697DC6" w:rsidP="00EB47A2" w:rsidRDefault="00C47790" w14:paraId="65E8D3D3" w14:textId="2821C1EA">
      <w:pPr>
        <w:pStyle w:val="BodyText"/>
        <w:numPr>
          <w:ilvl w:val="1"/>
          <w:numId w:val="6"/>
        </w:numPr>
        <w:ind w:left="1080" w:right="22"/>
        <w:rPr>
          <w:rStyle w:val="normaltextrun"/>
          <w:rFonts w:cs="Calibri"/>
        </w:rPr>
      </w:pPr>
      <w:r>
        <w:rPr>
          <w:rStyle w:val="normaltextrun"/>
          <w:rFonts w:cs="Calibri"/>
          <w:i/>
          <w:iCs/>
          <w:color w:val="000000"/>
        </w:rPr>
        <w:t xml:space="preserve">ESEA </w:t>
      </w:r>
      <w:r w:rsidRPr="00AA4368">
        <w:rPr>
          <w:rStyle w:val="normaltextrun"/>
          <w:rFonts w:cs="Calibri"/>
          <w:color w:val="000000"/>
        </w:rPr>
        <w:t>Title I</w:t>
      </w:r>
      <w:r w:rsidRPr="00AA4368" w:rsidR="00697DC6">
        <w:rPr>
          <w:rStyle w:val="normaltextrun"/>
          <w:rFonts w:cs="Calibri"/>
          <w:color w:val="000000"/>
        </w:rPr>
        <w:t xml:space="preserve"> </w:t>
      </w:r>
      <w:r w:rsidRPr="00AA4368">
        <w:rPr>
          <w:rStyle w:val="normaltextrun"/>
          <w:rFonts w:cs="Calibri"/>
          <w:color w:val="000000"/>
        </w:rPr>
        <w:t>S</w:t>
      </w:r>
      <w:r w:rsidRPr="00AA4368" w:rsidR="00697DC6">
        <w:rPr>
          <w:rStyle w:val="normaltextrun"/>
          <w:rFonts w:cs="Calibri"/>
          <w:color w:val="000000"/>
        </w:rPr>
        <w:t>chool</w:t>
      </w:r>
      <w:r w:rsidRPr="00535418" w:rsidR="00697DC6">
        <w:rPr>
          <w:rStyle w:val="normaltextrun"/>
          <w:rFonts w:cs="Calibri"/>
          <w:color w:val="000000"/>
        </w:rPr>
        <w:t xml:space="preserve"> </w:t>
      </w:r>
      <w:r>
        <w:rPr>
          <w:rStyle w:val="normaltextrun"/>
          <w:rFonts w:cs="Calibri"/>
          <w:color w:val="000000"/>
        </w:rPr>
        <w:t>I</w:t>
      </w:r>
      <w:r w:rsidRPr="00535418" w:rsidR="00697DC6">
        <w:rPr>
          <w:rStyle w:val="normaltextrun"/>
          <w:rFonts w:cs="Calibri"/>
          <w:color w:val="000000"/>
        </w:rPr>
        <w:t xml:space="preserve">mprovement </w:t>
      </w:r>
      <w:r>
        <w:rPr>
          <w:rStyle w:val="normaltextrun"/>
          <w:rFonts w:cs="Calibri"/>
          <w:color w:val="000000"/>
        </w:rPr>
        <w:t>G</w:t>
      </w:r>
      <w:r w:rsidRPr="00535418" w:rsidR="00697DC6">
        <w:rPr>
          <w:rStyle w:val="normaltextrun"/>
          <w:rFonts w:cs="Calibri"/>
          <w:color w:val="000000"/>
        </w:rPr>
        <w:t xml:space="preserve">rants </w:t>
      </w:r>
      <w:r w:rsidR="009301FA">
        <w:rPr>
          <w:rStyle w:val="normaltextrun"/>
          <w:rFonts w:cs="Calibri"/>
          <w:color w:val="000000"/>
        </w:rPr>
        <w:t>made from funds reserved</w:t>
      </w:r>
      <w:r w:rsidRPr="00535418" w:rsidR="009301FA">
        <w:rPr>
          <w:rStyle w:val="normaltextrun"/>
          <w:rFonts w:cs="Calibri"/>
          <w:color w:val="000000"/>
        </w:rPr>
        <w:t xml:space="preserve"> </w:t>
      </w:r>
      <w:r w:rsidRPr="00535418" w:rsidR="00697DC6">
        <w:rPr>
          <w:rStyle w:val="normaltextrun"/>
          <w:rFonts w:cs="Calibri"/>
          <w:color w:val="000000"/>
        </w:rPr>
        <w:t>under Section 1003</w:t>
      </w:r>
    </w:p>
    <w:p w:rsidRPr="00535418" w:rsidR="00697DC6" w:rsidP="000A69A1" w:rsidRDefault="00697DC6" w14:paraId="30132E7A" w14:textId="49BA596E">
      <w:pPr>
        <w:pStyle w:val="BodyText"/>
        <w:numPr>
          <w:ilvl w:val="1"/>
          <w:numId w:val="6"/>
        </w:numPr>
        <w:ind w:left="1080" w:right="722"/>
        <w:rPr>
          <w:rStyle w:val="normaltextrun"/>
          <w:rFonts w:cs="Calibri"/>
        </w:rPr>
      </w:pPr>
      <w:r w:rsidRPr="00535418">
        <w:rPr>
          <w:rStyle w:val="normaltextrun"/>
          <w:rFonts w:cs="Calibri"/>
          <w:i/>
          <w:iCs/>
          <w:color w:val="000000"/>
        </w:rPr>
        <w:t>ESEA</w:t>
      </w:r>
      <w:r w:rsidRPr="00535418">
        <w:rPr>
          <w:rStyle w:val="normaltextrun"/>
          <w:rFonts w:cs="Calibri"/>
          <w:color w:val="000000"/>
        </w:rPr>
        <w:t xml:space="preserve"> Title II, Part A</w:t>
      </w:r>
    </w:p>
    <w:p w:rsidRPr="00535418" w:rsidR="00697DC6" w:rsidP="000A69A1" w:rsidRDefault="00697DC6" w14:paraId="6AEADC94" w14:textId="0D05BB36">
      <w:pPr>
        <w:pStyle w:val="BodyText"/>
        <w:numPr>
          <w:ilvl w:val="1"/>
          <w:numId w:val="6"/>
        </w:numPr>
        <w:ind w:left="1080" w:right="722"/>
        <w:rPr>
          <w:rStyle w:val="normaltextrun"/>
          <w:rFonts w:cs="Calibri"/>
        </w:rPr>
      </w:pPr>
      <w:r w:rsidRPr="00535418">
        <w:rPr>
          <w:rStyle w:val="normaltextrun"/>
          <w:rFonts w:cs="Calibri"/>
          <w:i/>
          <w:iCs/>
          <w:color w:val="000000"/>
        </w:rPr>
        <w:t>ESEA</w:t>
      </w:r>
      <w:r w:rsidRPr="00535418">
        <w:rPr>
          <w:rStyle w:val="normaltextrun"/>
          <w:rFonts w:cs="Calibri"/>
          <w:color w:val="000000"/>
        </w:rPr>
        <w:t xml:space="preserve"> Title III, Part A (including Immigrant Subgrants)</w:t>
      </w:r>
    </w:p>
    <w:p w:rsidRPr="00535418" w:rsidR="00697DC6" w:rsidP="000A69A1" w:rsidRDefault="00697DC6" w14:paraId="4F1D06F0" w14:textId="2FEBCFD3">
      <w:pPr>
        <w:pStyle w:val="BodyText"/>
        <w:numPr>
          <w:ilvl w:val="1"/>
          <w:numId w:val="6"/>
        </w:numPr>
        <w:ind w:left="1080" w:right="722"/>
        <w:rPr>
          <w:rStyle w:val="normaltextrun"/>
          <w:rFonts w:cs="Calibri"/>
        </w:rPr>
      </w:pPr>
      <w:r w:rsidRPr="00535418">
        <w:rPr>
          <w:rStyle w:val="normaltextrun"/>
          <w:rFonts w:cs="Calibri"/>
          <w:i/>
          <w:iCs/>
          <w:color w:val="000000"/>
        </w:rPr>
        <w:t>ESEA</w:t>
      </w:r>
      <w:r w:rsidRPr="00535418">
        <w:rPr>
          <w:rStyle w:val="normaltextrun"/>
          <w:rFonts w:cs="Calibri"/>
          <w:color w:val="000000"/>
        </w:rPr>
        <w:t xml:space="preserve"> Title IV, Part A</w:t>
      </w:r>
    </w:p>
    <w:p w:rsidRPr="00535418" w:rsidR="00697DC6" w:rsidP="000A69A1" w:rsidRDefault="00792822" w14:paraId="279FF1B1" w14:textId="2D6578DF">
      <w:pPr>
        <w:pStyle w:val="BodyText"/>
        <w:numPr>
          <w:ilvl w:val="1"/>
          <w:numId w:val="6"/>
        </w:numPr>
        <w:ind w:left="1080" w:right="722"/>
        <w:rPr>
          <w:rStyle w:val="normaltextrun"/>
          <w:rFonts w:cs="Calibri"/>
        </w:rPr>
      </w:pPr>
      <w:r w:rsidRPr="00535418">
        <w:rPr>
          <w:rStyle w:val="normaltextrun"/>
          <w:rFonts w:cs="Calibri"/>
          <w:i/>
          <w:iCs/>
          <w:color w:val="000000"/>
        </w:rPr>
        <w:t>IDEA</w:t>
      </w:r>
      <w:r w:rsidRPr="00535418">
        <w:rPr>
          <w:rStyle w:val="normaltextrun"/>
          <w:rFonts w:cs="Calibri"/>
          <w:color w:val="000000"/>
        </w:rPr>
        <w:t xml:space="preserve"> </w:t>
      </w:r>
      <w:r w:rsidRPr="00535418" w:rsidR="00697DC6">
        <w:rPr>
          <w:rStyle w:val="normaltextrun"/>
          <w:rFonts w:cs="Calibri"/>
          <w:color w:val="000000"/>
        </w:rPr>
        <w:t>Title I, Part B</w:t>
      </w:r>
    </w:p>
    <w:p w:rsidR="00697DC6" w:rsidP="0082334E" w:rsidRDefault="00697DC6" w14:paraId="4DFF53D5" w14:textId="379D7B54">
      <w:pPr>
        <w:pStyle w:val="BodyText"/>
        <w:spacing w:before="120"/>
        <w:ind w:left="360" w:right="40" w:firstLine="0"/>
        <w:rPr>
          <w:rStyle w:val="normaltextrun"/>
          <w:rFonts w:cs="Calibri"/>
          <w:color w:val="000000"/>
        </w:rPr>
      </w:pPr>
      <w:r w:rsidRPr="00535418">
        <w:rPr>
          <w:rStyle w:val="normaltextrun"/>
          <w:rFonts w:cs="Calibri"/>
          <w:color w:val="000000"/>
        </w:rPr>
        <w:t xml:space="preserve">These </w:t>
      </w:r>
      <w:proofErr w:type="spellStart"/>
      <w:r w:rsidRPr="00535418">
        <w:rPr>
          <w:rStyle w:val="normaltextrun"/>
          <w:rFonts w:cs="Calibri"/>
          <w:color w:val="000000"/>
        </w:rPr>
        <w:t>suballocations</w:t>
      </w:r>
      <w:proofErr w:type="spellEnd"/>
      <w:r w:rsidRPr="00535418">
        <w:rPr>
          <w:rStyle w:val="normaltextrun"/>
          <w:rFonts w:cs="Calibri"/>
          <w:color w:val="000000"/>
        </w:rPr>
        <w:t xml:space="preserve"> should be reported individually for each school district and any other recipient agencies, broken out by program</w:t>
      </w:r>
      <w:r w:rsidR="00072AA8">
        <w:rPr>
          <w:rStyle w:val="normaltextrun"/>
          <w:rFonts w:cs="Calibri"/>
          <w:color w:val="000000"/>
        </w:rPr>
        <w:t xml:space="preserve"> and by year</w:t>
      </w:r>
      <w:r w:rsidRPr="00535418">
        <w:rPr>
          <w:rStyle w:val="normaltextrun"/>
          <w:rFonts w:cs="Calibri"/>
          <w:color w:val="000000"/>
        </w:rPr>
        <w:t xml:space="preserve">. Each </w:t>
      </w:r>
      <w:proofErr w:type="spellStart"/>
      <w:r w:rsidRPr="00535418">
        <w:rPr>
          <w:rStyle w:val="normaltextrun"/>
          <w:rFonts w:cs="Calibri"/>
          <w:color w:val="000000"/>
        </w:rPr>
        <w:t>suballocation</w:t>
      </w:r>
      <w:proofErr w:type="spellEnd"/>
      <w:r w:rsidRPr="00535418">
        <w:rPr>
          <w:rStyle w:val="normaltextrun"/>
          <w:rFonts w:cs="Calibri"/>
          <w:color w:val="000000"/>
        </w:rPr>
        <w:t xml:space="preserve"> should be clearly identified by program name. </w:t>
      </w:r>
      <w:r w:rsidR="002B6293">
        <w:rPr>
          <w:rStyle w:val="normaltextrun"/>
          <w:rFonts w:cs="Calibri"/>
          <w:color w:val="000000"/>
        </w:rPr>
        <w:t xml:space="preserve">Please also include, for each district or other </w:t>
      </w:r>
      <w:r w:rsidR="00C6081D">
        <w:rPr>
          <w:rStyle w:val="normaltextrun"/>
          <w:rFonts w:cs="Calibri"/>
          <w:color w:val="000000"/>
        </w:rPr>
        <w:t xml:space="preserve">grant recipient, the district or agency name, NCES ID </w:t>
      </w:r>
      <w:r w:rsidR="00CF5655">
        <w:rPr>
          <w:rStyle w:val="normaltextrun"/>
          <w:rFonts w:cs="Calibri"/>
          <w:color w:val="000000"/>
        </w:rPr>
        <w:t>number, and (if applicable), state ID number</w:t>
      </w:r>
      <w:r w:rsidRPr="00535418">
        <w:rPr>
          <w:rStyle w:val="normaltextrun"/>
          <w:rFonts w:cs="Calibri"/>
          <w:color w:val="000000"/>
        </w:rPr>
        <w:t>.</w:t>
      </w:r>
    </w:p>
    <w:p w:rsidRPr="00C972FF" w:rsidR="000A69A1" w:rsidP="000A69A1" w:rsidRDefault="000A69A1" w14:paraId="094A4819" w14:textId="77777777">
      <w:pPr>
        <w:pStyle w:val="BodyText"/>
        <w:numPr>
          <w:ilvl w:val="0"/>
          <w:numId w:val="6"/>
        </w:numPr>
        <w:tabs>
          <w:tab w:val="left" w:pos="821"/>
        </w:tabs>
        <w:spacing w:before="240"/>
        <w:rPr>
          <w:rFonts w:cs="Calibri"/>
        </w:rPr>
      </w:pPr>
      <w:proofErr w:type="spellStart"/>
      <w:r w:rsidRPr="00C972FF">
        <w:rPr>
          <w:rFonts w:cs="Calibri"/>
          <w:b/>
          <w:bCs/>
        </w:rPr>
        <w:t>Suballocations</w:t>
      </w:r>
      <w:proofErr w:type="spellEnd"/>
      <w:r w:rsidRPr="00C972FF">
        <w:rPr>
          <w:rFonts w:cs="Calibri"/>
          <w:b/>
          <w:bCs/>
        </w:rPr>
        <w:t xml:space="preserve"> of the following funds provided under the Education Stabilization Fund </w:t>
      </w:r>
      <w:r>
        <w:rPr>
          <w:rFonts w:cs="Calibri"/>
          <w:b/>
          <w:bCs/>
        </w:rPr>
        <w:t xml:space="preserve">(ESF) </w:t>
      </w:r>
      <w:r w:rsidRPr="00C972FF">
        <w:rPr>
          <w:rFonts w:cs="Calibri"/>
          <w:b/>
          <w:bCs/>
        </w:rPr>
        <w:t xml:space="preserve">authorized under the </w:t>
      </w:r>
      <w:r w:rsidRPr="00C972FF">
        <w:rPr>
          <w:rFonts w:asciiTheme="minorHAnsi" w:hAnsiTheme="minorHAnsi" w:cstheme="minorHAnsi"/>
          <w:b/>
          <w:bCs/>
        </w:rPr>
        <w:t>Coronavirus Aid, Relief, and Economic Security Act (CARES Act)</w:t>
      </w:r>
      <w:r w:rsidRPr="00C972FF">
        <w:rPr>
          <w:rFonts w:cs="Calibri"/>
          <w:b/>
          <w:bCs/>
        </w:rPr>
        <w:t>:</w:t>
      </w:r>
    </w:p>
    <w:p w:rsidRPr="008207B0" w:rsidR="000A69A1" w:rsidP="000A69A1" w:rsidRDefault="000A69A1" w14:paraId="01BCA25B" w14:textId="77777777">
      <w:pPr>
        <w:pStyle w:val="BodyText"/>
        <w:numPr>
          <w:ilvl w:val="1"/>
          <w:numId w:val="6"/>
        </w:numPr>
        <w:spacing w:before="120"/>
        <w:ind w:left="1080" w:right="722"/>
        <w:rPr>
          <w:rStyle w:val="normaltextrun"/>
          <w:rFonts w:cs="Calibri"/>
        </w:rPr>
      </w:pPr>
      <w:r w:rsidRPr="008207B0">
        <w:rPr>
          <w:rStyle w:val="normaltextrun"/>
          <w:rFonts w:cs="Calibri"/>
        </w:rPr>
        <w:t>Elementary and Secondary School Emergency Relief Fund (ESSER)</w:t>
      </w:r>
    </w:p>
    <w:p w:rsidRPr="00535418" w:rsidR="000A69A1" w:rsidP="000A69A1" w:rsidRDefault="000A69A1" w14:paraId="3CAD242C" w14:textId="77777777">
      <w:pPr>
        <w:pStyle w:val="BodyText"/>
        <w:numPr>
          <w:ilvl w:val="1"/>
          <w:numId w:val="6"/>
        </w:numPr>
        <w:ind w:left="1080" w:right="722"/>
        <w:rPr>
          <w:rStyle w:val="normaltextrun"/>
          <w:rFonts w:cs="Calibri"/>
        </w:rPr>
      </w:pPr>
      <w:r w:rsidRPr="008207B0">
        <w:rPr>
          <w:rStyle w:val="normaltextrun"/>
          <w:rFonts w:cs="Calibri"/>
        </w:rPr>
        <w:t xml:space="preserve">Governor's </w:t>
      </w:r>
      <w:r>
        <w:rPr>
          <w:rStyle w:val="normaltextrun"/>
          <w:rFonts w:cs="Calibri"/>
        </w:rPr>
        <w:t>E</w:t>
      </w:r>
      <w:r w:rsidRPr="008207B0">
        <w:rPr>
          <w:rStyle w:val="normaltextrun"/>
          <w:rFonts w:cs="Calibri"/>
        </w:rPr>
        <w:t xml:space="preserve">mergency </w:t>
      </w:r>
      <w:r>
        <w:rPr>
          <w:rStyle w:val="normaltextrun"/>
          <w:rFonts w:cs="Calibri"/>
        </w:rPr>
        <w:t>E</w:t>
      </w:r>
      <w:r w:rsidRPr="008207B0">
        <w:rPr>
          <w:rStyle w:val="normaltextrun"/>
          <w:rFonts w:cs="Calibri"/>
        </w:rPr>
        <w:t xml:space="preserve">ducation </w:t>
      </w:r>
      <w:r>
        <w:rPr>
          <w:rStyle w:val="normaltextrun"/>
          <w:rFonts w:cs="Calibri"/>
        </w:rPr>
        <w:t>R</w:t>
      </w:r>
      <w:r w:rsidRPr="008207B0">
        <w:rPr>
          <w:rStyle w:val="normaltextrun"/>
          <w:rFonts w:cs="Calibri"/>
        </w:rPr>
        <w:t xml:space="preserve">elief </w:t>
      </w:r>
      <w:r>
        <w:rPr>
          <w:rStyle w:val="normaltextrun"/>
          <w:rFonts w:cs="Calibri"/>
        </w:rPr>
        <w:t>F</w:t>
      </w:r>
      <w:r w:rsidRPr="008207B0">
        <w:rPr>
          <w:rStyle w:val="normaltextrun"/>
          <w:rFonts w:cs="Calibri"/>
        </w:rPr>
        <w:t>und (GEER)</w:t>
      </w:r>
    </w:p>
    <w:p w:rsidRPr="00C972FF" w:rsidR="000A69A1" w:rsidP="000A69A1" w:rsidRDefault="000A69A1" w14:paraId="59517EC8" w14:textId="2BA9CB7F">
      <w:pPr>
        <w:pStyle w:val="BodyText"/>
        <w:spacing w:before="120"/>
        <w:ind w:left="360" w:right="40" w:firstLine="0"/>
        <w:rPr>
          <w:rFonts w:cs="Calibri"/>
        </w:rPr>
      </w:pPr>
      <w:r w:rsidRPr="00535418">
        <w:rPr>
          <w:rStyle w:val="normaltextrun"/>
          <w:rFonts w:cs="Calibri"/>
          <w:color w:val="000000"/>
        </w:rPr>
        <w:t xml:space="preserve">These </w:t>
      </w:r>
      <w:proofErr w:type="spellStart"/>
      <w:r w:rsidRPr="00535418">
        <w:rPr>
          <w:rStyle w:val="normaltextrun"/>
          <w:rFonts w:cs="Calibri"/>
          <w:color w:val="000000"/>
        </w:rPr>
        <w:t>suballocations</w:t>
      </w:r>
      <w:proofErr w:type="spellEnd"/>
      <w:r w:rsidRPr="00535418">
        <w:rPr>
          <w:rStyle w:val="normaltextrun"/>
          <w:rFonts w:cs="Calibri"/>
          <w:color w:val="000000"/>
        </w:rPr>
        <w:t xml:space="preserve"> should be reported in</w:t>
      </w:r>
      <w:r>
        <w:rPr>
          <w:rStyle w:val="normaltextrun"/>
          <w:rFonts w:cs="Calibri"/>
          <w:color w:val="000000"/>
        </w:rPr>
        <w:t xml:space="preserve"> the same way as the ESEA and IDEA </w:t>
      </w:r>
      <w:proofErr w:type="spellStart"/>
      <w:r>
        <w:rPr>
          <w:rStyle w:val="normaltextrun"/>
          <w:rFonts w:cs="Calibri"/>
          <w:color w:val="000000"/>
        </w:rPr>
        <w:t>suballocations</w:t>
      </w:r>
      <w:proofErr w:type="spellEnd"/>
      <w:r>
        <w:rPr>
          <w:rStyle w:val="normaltextrun"/>
          <w:rFonts w:cs="Calibri"/>
          <w:color w:val="000000"/>
        </w:rPr>
        <w:t xml:space="preserve"> </w:t>
      </w:r>
      <w:r w:rsidRPr="006C5131">
        <w:rPr>
          <w:rStyle w:val="normaltextrun"/>
          <w:rFonts w:cs="Calibri"/>
          <w:color w:val="000000"/>
        </w:rPr>
        <w:t xml:space="preserve">reported under #1 above. If your state has not yet completed </w:t>
      </w:r>
      <w:r w:rsidR="003D5D21">
        <w:rPr>
          <w:rStyle w:val="normaltextrun"/>
          <w:rFonts w:cs="Calibri"/>
          <w:color w:val="000000"/>
        </w:rPr>
        <w:t>mak</w:t>
      </w:r>
      <w:r w:rsidRPr="006C5131">
        <w:rPr>
          <w:rFonts w:cs="Calibri"/>
        </w:rPr>
        <w:t xml:space="preserve">ing </w:t>
      </w:r>
      <w:r w:rsidR="006E17E6">
        <w:rPr>
          <w:rFonts w:cs="Calibri"/>
        </w:rPr>
        <w:t>its</w:t>
      </w:r>
      <w:r w:rsidRPr="006C5131">
        <w:rPr>
          <w:rFonts w:cs="Calibri"/>
        </w:rPr>
        <w:t xml:space="preserve"> ES</w:t>
      </w:r>
      <w:r w:rsidR="00926D1D">
        <w:rPr>
          <w:rFonts w:cs="Calibri"/>
        </w:rPr>
        <w:t>SER or GEER</w:t>
      </w:r>
      <w:r w:rsidRPr="006C5131">
        <w:rPr>
          <w:rFonts w:cs="Calibri"/>
        </w:rPr>
        <w:t xml:space="preserve"> </w:t>
      </w:r>
      <w:proofErr w:type="spellStart"/>
      <w:r w:rsidRPr="006C5131">
        <w:rPr>
          <w:rFonts w:cs="Calibri"/>
        </w:rPr>
        <w:t>suballocations</w:t>
      </w:r>
      <w:proofErr w:type="spellEnd"/>
      <w:r w:rsidRPr="006C5131">
        <w:rPr>
          <w:rFonts w:cs="Calibri"/>
        </w:rPr>
        <w:t xml:space="preserve">, please complete the other parts of this data submission and let us know when you expect to complete the ESF </w:t>
      </w:r>
      <w:proofErr w:type="spellStart"/>
      <w:r w:rsidRPr="006C5131">
        <w:rPr>
          <w:rFonts w:cs="Calibri"/>
        </w:rPr>
        <w:t>suballocations</w:t>
      </w:r>
      <w:proofErr w:type="spellEnd"/>
      <w:r w:rsidRPr="006C5131">
        <w:rPr>
          <w:rFonts w:cs="Calibri"/>
        </w:rPr>
        <w:t>.</w:t>
      </w:r>
    </w:p>
    <w:p w:rsidRPr="00796814" w:rsidR="00796814" w:rsidP="00652976" w:rsidRDefault="00796814" w14:paraId="42D7805D" w14:textId="64686E20">
      <w:pPr>
        <w:pStyle w:val="BodyText"/>
        <w:numPr>
          <w:ilvl w:val="0"/>
          <w:numId w:val="6"/>
        </w:numPr>
        <w:tabs>
          <w:tab w:val="left" w:pos="821"/>
        </w:tabs>
        <w:spacing w:before="240"/>
        <w:rPr>
          <w:rFonts w:cs="Calibri"/>
        </w:rPr>
      </w:pPr>
      <w:r>
        <w:rPr>
          <w:rFonts w:cs="Calibri"/>
          <w:b/>
          <w:bCs/>
        </w:rPr>
        <w:t xml:space="preserve">Listing of LEA federal </w:t>
      </w:r>
      <w:r w:rsidR="00975DFC">
        <w:rPr>
          <w:rFonts w:cs="Calibri"/>
          <w:b/>
          <w:bCs/>
        </w:rPr>
        <w:t>program</w:t>
      </w:r>
      <w:r w:rsidR="00A21351">
        <w:rPr>
          <w:rFonts w:cs="Calibri"/>
          <w:b/>
          <w:bCs/>
        </w:rPr>
        <w:t xml:space="preserve"> coordinators</w:t>
      </w:r>
      <w:r w:rsidR="00975DFC">
        <w:rPr>
          <w:rFonts w:cs="Calibri"/>
          <w:b/>
          <w:bCs/>
        </w:rPr>
        <w:t>.</w:t>
      </w:r>
      <w:r w:rsidRPr="005D02AE" w:rsidR="00975DFC">
        <w:rPr>
          <w:rFonts w:cs="Calibri"/>
        </w:rPr>
        <w:t xml:space="preserve"> </w:t>
      </w:r>
      <w:r w:rsidRPr="005D02AE" w:rsidR="005D02AE">
        <w:rPr>
          <w:rFonts w:cs="Calibri"/>
        </w:rPr>
        <w:t>This listing should include name, title (if available), agency name, phone, email address, and mailing address.</w:t>
      </w:r>
      <w:r w:rsidR="00586498">
        <w:rPr>
          <w:rFonts w:cs="Calibri"/>
        </w:rPr>
        <w:t xml:space="preserve"> You may provide</w:t>
      </w:r>
      <w:r w:rsidR="001E0B4F">
        <w:rPr>
          <w:rFonts w:cs="Calibri"/>
        </w:rPr>
        <w:t xml:space="preserve"> this listing in any format that is convenient for you.</w:t>
      </w:r>
    </w:p>
    <w:p w:rsidRPr="00535418" w:rsidR="00697DC6" w:rsidP="00652976" w:rsidRDefault="00971BBF" w14:paraId="07DE0471" w14:textId="750B2AC8">
      <w:pPr>
        <w:pStyle w:val="BodyText"/>
        <w:numPr>
          <w:ilvl w:val="0"/>
          <w:numId w:val="6"/>
        </w:numPr>
        <w:tabs>
          <w:tab w:val="left" w:pos="821"/>
        </w:tabs>
        <w:spacing w:before="240"/>
        <w:rPr>
          <w:rFonts w:cs="Calibri"/>
        </w:rPr>
      </w:pPr>
      <w:r>
        <w:rPr>
          <w:rFonts w:cs="Calibri"/>
          <w:b/>
          <w:bCs/>
        </w:rPr>
        <w:t>State</w:t>
      </w:r>
      <w:r w:rsidRPr="00535418" w:rsidR="00697DC6">
        <w:rPr>
          <w:rFonts w:cs="Calibri"/>
          <w:b/>
          <w:bCs/>
        </w:rPr>
        <w:t xml:space="preserve"> chart of accounts</w:t>
      </w:r>
      <w:r>
        <w:rPr>
          <w:rFonts w:cs="Calibri"/>
          <w:b/>
          <w:bCs/>
        </w:rPr>
        <w:t xml:space="preserve"> for </w:t>
      </w:r>
      <w:r w:rsidR="00C542E2">
        <w:rPr>
          <w:b/>
          <w:bCs/>
        </w:rPr>
        <w:t>2019-20</w:t>
      </w:r>
      <w:r w:rsidR="00D87D90">
        <w:rPr>
          <w:b/>
          <w:bCs/>
        </w:rPr>
        <w:t xml:space="preserve"> and (if diff</w:t>
      </w:r>
      <w:r w:rsidR="00AF534B">
        <w:rPr>
          <w:b/>
          <w:bCs/>
        </w:rPr>
        <w:t xml:space="preserve">erent) </w:t>
      </w:r>
      <w:r w:rsidR="00D87D90">
        <w:rPr>
          <w:b/>
          <w:bCs/>
        </w:rPr>
        <w:t>2020-21</w:t>
      </w:r>
      <w:r w:rsidRPr="00535418" w:rsidR="00697DC6">
        <w:rPr>
          <w:rFonts w:cs="Calibri"/>
          <w:b/>
          <w:bCs/>
        </w:rPr>
        <w:t>.</w:t>
      </w:r>
      <w:r w:rsidRPr="00535418" w:rsidR="00697DC6">
        <w:rPr>
          <w:rFonts w:cs="Calibri"/>
        </w:rPr>
        <w:t xml:space="preserve"> </w:t>
      </w:r>
      <w:r w:rsidRPr="00535418" w:rsidR="00697DC6">
        <w:rPr>
          <w:rFonts w:cs="Calibri"/>
          <w:bCs/>
        </w:rPr>
        <w:t>We will be collecting detailed revenue and expenditure data from LEAs in your state. T</w:t>
      </w:r>
      <w:r w:rsidRPr="00535418" w:rsidR="00697DC6">
        <w:rPr>
          <w:rFonts w:cs="Calibri"/>
        </w:rPr>
        <w:t>o</w:t>
      </w:r>
      <w:r w:rsidRPr="00535418" w:rsidR="00697DC6">
        <w:rPr>
          <w:rFonts w:cs="Calibri"/>
          <w:spacing w:val="-2"/>
        </w:rPr>
        <w:t xml:space="preserve"> help us </w:t>
      </w:r>
      <w:r w:rsidRPr="00535418" w:rsidR="00697DC6">
        <w:rPr>
          <w:rFonts w:cs="Calibri"/>
          <w:spacing w:val="-1"/>
        </w:rPr>
        <w:t>interpret</w:t>
      </w:r>
      <w:r w:rsidRPr="00535418" w:rsidR="00697DC6">
        <w:rPr>
          <w:rFonts w:cs="Calibri"/>
        </w:rPr>
        <w:t xml:space="preserve"> </w:t>
      </w:r>
      <w:r w:rsidRPr="00535418" w:rsidR="00697DC6">
        <w:rPr>
          <w:rFonts w:cs="Calibri"/>
          <w:spacing w:val="-1"/>
        </w:rPr>
        <w:t>and</w:t>
      </w:r>
      <w:r w:rsidRPr="00535418" w:rsidR="00697DC6">
        <w:rPr>
          <w:rFonts w:cs="Calibri"/>
          <w:spacing w:val="-2"/>
        </w:rPr>
        <w:t xml:space="preserve"> </w:t>
      </w:r>
      <w:r w:rsidRPr="00535418" w:rsidR="00697DC6">
        <w:rPr>
          <w:rFonts w:cs="Calibri"/>
        </w:rPr>
        <w:t>analyze</w:t>
      </w:r>
      <w:r w:rsidRPr="00535418" w:rsidR="00697DC6">
        <w:rPr>
          <w:rFonts w:cs="Calibri"/>
          <w:spacing w:val="-4"/>
        </w:rPr>
        <w:t xml:space="preserve"> </w:t>
      </w:r>
      <w:r w:rsidRPr="00535418" w:rsidR="00697DC6">
        <w:rPr>
          <w:rFonts w:cs="Calibri"/>
          <w:spacing w:val="-1"/>
        </w:rPr>
        <w:t>these revenues and expenditures</w:t>
      </w:r>
      <w:r w:rsidRPr="00535418" w:rsidR="00697DC6">
        <w:rPr>
          <w:rFonts w:cs="Calibri"/>
          <w:spacing w:val="53"/>
        </w:rPr>
        <w:t xml:space="preserve"> </w:t>
      </w:r>
      <w:r w:rsidRPr="00535418" w:rsidR="00697DC6">
        <w:rPr>
          <w:rFonts w:cs="Calibri"/>
          <w:spacing w:val="-1"/>
        </w:rPr>
        <w:t>we</w:t>
      </w:r>
      <w:r w:rsidRPr="00535418" w:rsidR="00697DC6">
        <w:rPr>
          <w:rFonts w:cs="Calibri"/>
        </w:rPr>
        <w:t xml:space="preserve"> will</w:t>
      </w:r>
      <w:r w:rsidRPr="00535418" w:rsidR="00697DC6">
        <w:rPr>
          <w:rFonts w:cs="Calibri"/>
          <w:spacing w:val="-1"/>
        </w:rPr>
        <w:t xml:space="preserve"> </w:t>
      </w:r>
      <w:r w:rsidRPr="00535418" w:rsidR="00697DC6">
        <w:rPr>
          <w:rFonts w:cs="Calibri"/>
        </w:rPr>
        <w:t>also</w:t>
      </w:r>
      <w:r w:rsidRPr="00535418" w:rsidR="00697DC6">
        <w:rPr>
          <w:rFonts w:cs="Calibri"/>
          <w:spacing w:val="-2"/>
        </w:rPr>
        <w:t xml:space="preserve"> </w:t>
      </w:r>
      <w:r w:rsidRPr="00535418" w:rsidR="00697DC6">
        <w:rPr>
          <w:rFonts w:cs="Calibri"/>
          <w:spacing w:val="-1"/>
        </w:rPr>
        <w:t>need</w:t>
      </w:r>
      <w:r w:rsidRPr="00535418" w:rsidR="00697DC6">
        <w:rPr>
          <w:rFonts w:cs="Calibri"/>
          <w:spacing w:val="-2"/>
        </w:rPr>
        <w:t xml:space="preserve"> </w:t>
      </w:r>
      <w:r w:rsidRPr="00535418" w:rsidR="00697DC6">
        <w:rPr>
          <w:rFonts w:cs="Calibri"/>
          <w:spacing w:val="-1"/>
        </w:rPr>
        <w:t>to</w:t>
      </w:r>
      <w:r w:rsidRPr="00535418" w:rsidR="00697DC6">
        <w:rPr>
          <w:rFonts w:cs="Calibri"/>
          <w:spacing w:val="2"/>
        </w:rPr>
        <w:t xml:space="preserve"> </w:t>
      </w:r>
      <w:r w:rsidRPr="00535418" w:rsidR="00697DC6">
        <w:rPr>
          <w:rFonts w:cs="Calibri"/>
          <w:spacing w:val="-1"/>
        </w:rPr>
        <w:t>understand</w:t>
      </w:r>
      <w:r w:rsidRPr="00535418" w:rsidR="00697DC6">
        <w:rPr>
          <w:rFonts w:cs="Calibri"/>
          <w:spacing w:val="2"/>
        </w:rPr>
        <w:t xml:space="preserve"> </w:t>
      </w:r>
      <w:r w:rsidRPr="00535418" w:rsidR="00697DC6">
        <w:rPr>
          <w:rFonts w:cs="Calibri"/>
          <w:spacing w:val="-1"/>
        </w:rPr>
        <w:t>the</w:t>
      </w:r>
      <w:r w:rsidRPr="00535418" w:rsidR="00697DC6">
        <w:rPr>
          <w:rFonts w:cs="Calibri"/>
        </w:rPr>
        <w:t xml:space="preserve"> </w:t>
      </w:r>
      <w:r w:rsidRPr="00535418" w:rsidR="00697DC6">
        <w:rPr>
          <w:rFonts w:cs="Calibri"/>
          <w:spacing w:val="-1"/>
        </w:rPr>
        <w:t>account</w:t>
      </w:r>
      <w:r w:rsidRPr="00535418" w:rsidR="00697DC6">
        <w:rPr>
          <w:rFonts w:cs="Calibri"/>
          <w:spacing w:val="-4"/>
        </w:rPr>
        <w:t xml:space="preserve"> </w:t>
      </w:r>
      <w:r w:rsidRPr="00535418" w:rsidR="00697DC6">
        <w:rPr>
          <w:rFonts w:cs="Calibri"/>
          <w:spacing w:val="-1"/>
        </w:rPr>
        <w:t>code</w:t>
      </w:r>
      <w:r w:rsidRPr="00535418" w:rsidR="00697DC6">
        <w:rPr>
          <w:rFonts w:cs="Calibri"/>
        </w:rPr>
        <w:t xml:space="preserve"> </w:t>
      </w:r>
      <w:r w:rsidRPr="00535418" w:rsidR="00697DC6">
        <w:rPr>
          <w:rFonts w:cs="Calibri"/>
          <w:spacing w:val="-1"/>
        </w:rPr>
        <w:t>definitions</w:t>
      </w:r>
      <w:r w:rsidRPr="00535418" w:rsidR="00697DC6">
        <w:rPr>
          <w:rFonts w:cs="Calibri"/>
        </w:rPr>
        <w:t xml:space="preserve"> </w:t>
      </w:r>
      <w:r w:rsidRPr="00535418" w:rsidR="00697DC6">
        <w:rPr>
          <w:rFonts w:cs="Calibri"/>
          <w:spacing w:val="-1"/>
        </w:rPr>
        <w:t>used</w:t>
      </w:r>
      <w:r w:rsidRPr="00535418" w:rsidR="00697DC6">
        <w:rPr>
          <w:rFonts w:cs="Calibri"/>
          <w:spacing w:val="-2"/>
        </w:rPr>
        <w:t xml:space="preserve"> </w:t>
      </w:r>
      <w:r w:rsidRPr="00535418" w:rsidR="00697DC6">
        <w:rPr>
          <w:rFonts w:cs="Calibri"/>
        </w:rPr>
        <w:t>in</w:t>
      </w:r>
      <w:r w:rsidRPr="00535418" w:rsidR="00697DC6">
        <w:rPr>
          <w:rFonts w:cs="Calibri"/>
          <w:spacing w:val="-2"/>
        </w:rPr>
        <w:t xml:space="preserve"> </w:t>
      </w:r>
      <w:r w:rsidRPr="00535418" w:rsidR="00697DC6">
        <w:rPr>
          <w:rFonts w:cs="Calibri"/>
        </w:rPr>
        <w:t>your</w:t>
      </w:r>
      <w:r w:rsidRPr="00535418" w:rsidR="00697DC6">
        <w:rPr>
          <w:rFonts w:cs="Calibri"/>
          <w:spacing w:val="-3"/>
        </w:rPr>
        <w:t xml:space="preserve"> </w:t>
      </w:r>
      <w:r w:rsidRPr="00535418" w:rsidR="00697DC6">
        <w:rPr>
          <w:rFonts w:cs="Calibri"/>
          <w:spacing w:val="-1"/>
        </w:rPr>
        <w:t>state.</w:t>
      </w:r>
      <w:r w:rsidRPr="00535418" w:rsidR="00697DC6">
        <w:rPr>
          <w:rFonts w:cs="Calibri"/>
          <w:spacing w:val="71"/>
        </w:rPr>
        <w:t xml:space="preserve"> </w:t>
      </w:r>
      <w:r w:rsidRPr="00535418" w:rsidR="00697DC6">
        <w:rPr>
          <w:rFonts w:cs="Calibri"/>
        </w:rPr>
        <w:t>To</w:t>
      </w:r>
      <w:r w:rsidRPr="00535418" w:rsidR="00697DC6">
        <w:rPr>
          <w:rFonts w:cs="Calibri"/>
          <w:spacing w:val="-2"/>
        </w:rPr>
        <w:t xml:space="preserve"> </w:t>
      </w:r>
      <w:r w:rsidRPr="00535418" w:rsidR="00697DC6">
        <w:rPr>
          <w:rFonts w:cs="Calibri"/>
          <w:spacing w:val="-1"/>
        </w:rPr>
        <w:t>this</w:t>
      </w:r>
      <w:r w:rsidRPr="00535418" w:rsidR="00697DC6">
        <w:rPr>
          <w:rFonts w:cs="Calibri"/>
        </w:rPr>
        <w:t xml:space="preserve"> </w:t>
      </w:r>
      <w:r w:rsidRPr="00535418" w:rsidR="00697DC6">
        <w:rPr>
          <w:rFonts w:cs="Calibri"/>
          <w:spacing w:val="-1"/>
        </w:rPr>
        <w:t>end, we</w:t>
      </w:r>
      <w:r w:rsidRPr="00535418" w:rsidR="00697DC6">
        <w:rPr>
          <w:rFonts w:cs="Calibri"/>
        </w:rPr>
        <w:t xml:space="preserve"> </w:t>
      </w:r>
      <w:r w:rsidRPr="00535418" w:rsidR="00697DC6">
        <w:rPr>
          <w:rFonts w:cs="Calibri"/>
          <w:spacing w:val="-1"/>
        </w:rPr>
        <w:t>request</w:t>
      </w:r>
      <w:r w:rsidRPr="00535418" w:rsidR="00697DC6">
        <w:rPr>
          <w:rFonts w:cs="Calibri"/>
        </w:rPr>
        <w:t xml:space="preserve"> that</w:t>
      </w:r>
      <w:r w:rsidRPr="00535418" w:rsidR="00697DC6">
        <w:rPr>
          <w:rFonts w:cs="Calibri"/>
          <w:spacing w:val="-4"/>
        </w:rPr>
        <w:t xml:space="preserve"> </w:t>
      </w:r>
      <w:r w:rsidRPr="00535418" w:rsidR="00697DC6">
        <w:rPr>
          <w:rFonts w:cs="Calibri"/>
        </w:rPr>
        <w:t>you</w:t>
      </w:r>
      <w:r w:rsidRPr="00535418" w:rsidR="00697DC6">
        <w:rPr>
          <w:rFonts w:cs="Calibri"/>
          <w:spacing w:val="-2"/>
        </w:rPr>
        <w:t xml:space="preserve"> </w:t>
      </w:r>
      <w:r w:rsidRPr="00535418" w:rsidR="00697DC6">
        <w:rPr>
          <w:rFonts w:cs="Calibri"/>
        </w:rPr>
        <w:t xml:space="preserve">provide </w:t>
      </w:r>
      <w:r w:rsidRPr="00535418" w:rsidR="00697DC6">
        <w:rPr>
          <w:rFonts w:cs="Calibri"/>
          <w:spacing w:val="-1"/>
        </w:rPr>
        <w:t>electronic</w:t>
      </w:r>
      <w:r w:rsidRPr="00535418" w:rsidR="00697DC6">
        <w:rPr>
          <w:rFonts w:cs="Calibri"/>
          <w:spacing w:val="-3"/>
        </w:rPr>
        <w:t xml:space="preserve"> </w:t>
      </w:r>
      <w:r w:rsidRPr="00535418" w:rsidR="00697DC6">
        <w:rPr>
          <w:rFonts w:cs="Calibri"/>
          <w:spacing w:val="-1"/>
        </w:rPr>
        <w:t>versions</w:t>
      </w:r>
      <w:r w:rsidRPr="00535418" w:rsidR="00697DC6">
        <w:rPr>
          <w:rFonts w:cs="Calibri"/>
        </w:rPr>
        <w:t xml:space="preserve"> of</w:t>
      </w:r>
      <w:r w:rsidRPr="00535418" w:rsidR="00697DC6">
        <w:rPr>
          <w:rFonts w:cs="Calibri"/>
          <w:spacing w:val="-1"/>
        </w:rPr>
        <w:t xml:space="preserve"> </w:t>
      </w:r>
      <w:r w:rsidRPr="00535418" w:rsidR="00697DC6">
        <w:rPr>
          <w:rFonts w:cs="Calibri"/>
        </w:rPr>
        <w:t>your</w:t>
      </w:r>
      <w:r w:rsidRPr="00535418" w:rsidR="00697DC6">
        <w:rPr>
          <w:rFonts w:cs="Calibri"/>
          <w:spacing w:val="-3"/>
        </w:rPr>
        <w:t xml:space="preserve"> </w:t>
      </w:r>
      <w:r w:rsidRPr="00535418" w:rsidR="00697DC6">
        <w:rPr>
          <w:rFonts w:cs="Calibri"/>
          <w:spacing w:val="-1"/>
        </w:rPr>
        <w:t>state</w:t>
      </w:r>
      <w:r w:rsidRPr="00535418" w:rsidR="00697DC6">
        <w:rPr>
          <w:rFonts w:cs="Calibri"/>
        </w:rPr>
        <w:t xml:space="preserve"> </w:t>
      </w:r>
      <w:r w:rsidRPr="00535418" w:rsidR="00697DC6">
        <w:rPr>
          <w:rFonts w:cs="Calibri"/>
          <w:spacing w:val="-1"/>
        </w:rPr>
        <w:t>accounting</w:t>
      </w:r>
      <w:r w:rsidRPr="00535418" w:rsidR="00697DC6">
        <w:rPr>
          <w:rFonts w:cs="Calibri"/>
          <w:spacing w:val="59"/>
        </w:rPr>
        <w:t xml:space="preserve"> </w:t>
      </w:r>
      <w:r w:rsidRPr="00535418" w:rsidR="00697DC6">
        <w:rPr>
          <w:rFonts w:cs="Calibri"/>
          <w:spacing w:val="-1"/>
        </w:rPr>
        <w:t>manual and</w:t>
      </w:r>
      <w:r w:rsidRPr="00535418" w:rsidR="00697DC6">
        <w:rPr>
          <w:rFonts w:cs="Calibri"/>
          <w:spacing w:val="-2"/>
        </w:rPr>
        <w:t xml:space="preserve"> </w:t>
      </w:r>
      <w:r w:rsidRPr="00535418" w:rsidR="00697DC6">
        <w:rPr>
          <w:rFonts w:cs="Calibri"/>
          <w:spacing w:val="-1"/>
        </w:rPr>
        <w:t>chart</w:t>
      </w:r>
      <w:r w:rsidRPr="00535418" w:rsidR="00697DC6">
        <w:rPr>
          <w:rFonts w:cs="Calibri"/>
        </w:rPr>
        <w:t xml:space="preserve"> of</w:t>
      </w:r>
      <w:r w:rsidRPr="00535418" w:rsidR="00697DC6">
        <w:rPr>
          <w:rFonts w:cs="Calibri"/>
          <w:spacing w:val="-1"/>
        </w:rPr>
        <w:t xml:space="preserve"> </w:t>
      </w:r>
      <w:r w:rsidRPr="00535418" w:rsidR="00697DC6">
        <w:rPr>
          <w:rFonts w:cs="Calibri"/>
        </w:rPr>
        <w:t>account</w:t>
      </w:r>
      <w:r w:rsidRPr="00535418" w:rsidR="00697DC6">
        <w:rPr>
          <w:rFonts w:cs="Calibri"/>
          <w:spacing w:val="-4"/>
        </w:rPr>
        <w:t xml:space="preserve"> </w:t>
      </w:r>
      <w:r w:rsidRPr="00535418" w:rsidR="00697DC6">
        <w:rPr>
          <w:rFonts w:cs="Calibri"/>
          <w:spacing w:val="-1"/>
        </w:rPr>
        <w:t>codes</w:t>
      </w:r>
      <w:r w:rsidRPr="00535418" w:rsidR="00697DC6">
        <w:rPr>
          <w:rFonts w:cs="Calibri"/>
        </w:rPr>
        <w:t xml:space="preserve"> </w:t>
      </w:r>
      <w:r w:rsidRPr="00535418" w:rsidR="00697DC6">
        <w:rPr>
          <w:rFonts w:cs="Calibri"/>
          <w:spacing w:val="-1"/>
        </w:rPr>
        <w:t>and</w:t>
      </w:r>
      <w:r w:rsidRPr="00535418" w:rsidR="00697DC6">
        <w:rPr>
          <w:rFonts w:cs="Calibri"/>
          <w:spacing w:val="2"/>
        </w:rPr>
        <w:t xml:space="preserve"> </w:t>
      </w:r>
      <w:r w:rsidRPr="00535418" w:rsidR="00697DC6">
        <w:rPr>
          <w:rFonts w:cs="Calibri"/>
          <w:spacing w:val="-1"/>
        </w:rPr>
        <w:t>their</w:t>
      </w:r>
      <w:r w:rsidRPr="00535418" w:rsidR="00697DC6">
        <w:rPr>
          <w:rFonts w:cs="Calibri"/>
          <w:spacing w:val="1"/>
        </w:rPr>
        <w:t xml:space="preserve"> </w:t>
      </w:r>
      <w:r w:rsidRPr="00535418" w:rsidR="00697DC6">
        <w:rPr>
          <w:rFonts w:cs="Calibri"/>
          <w:spacing w:val="-1"/>
        </w:rPr>
        <w:t>descriptions. If they are posted on your agency’s website, you may alternatively provide the URL link to the document.</w:t>
      </w:r>
      <w:r w:rsidRPr="00535418" w:rsidR="00697DC6">
        <w:rPr>
          <w:rFonts w:cs="Calibri"/>
        </w:rPr>
        <w:t xml:space="preserve"> </w:t>
      </w:r>
    </w:p>
    <w:p w:rsidRPr="00535418" w:rsidR="00697DC6" w:rsidP="00652976" w:rsidRDefault="00697DC6" w14:paraId="6AAF47D0" w14:textId="344BCDED">
      <w:pPr>
        <w:pStyle w:val="BodyText"/>
        <w:numPr>
          <w:ilvl w:val="0"/>
          <w:numId w:val="6"/>
        </w:numPr>
        <w:tabs>
          <w:tab w:val="left" w:pos="821"/>
        </w:tabs>
        <w:spacing w:before="240"/>
        <w:rPr>
          <w:rFonts w:cs="Calibri"/>
        </w:rPr>
      </w:pPr>
      <w:r w:rsidRPr="00535418">
        <w:rPr>
          <w:rFonts w:cs="Calibri"/>
          <w:b/>
        </w:rPr>
        <w:t>Crosswalk</w:t>
      </w:r>
      <w:r w:rsidRPr="00535418">
        <w:rPr>
          <w:rFonts w:cs="Calibri"/>
          <w:b/>
          <w:spacing w:val="-4"/>
        </w:rPr>
        <w:t xml:space="preserve"> </w:t>
      </w:r>
      <w:r w:rsidRPr="00535418">
        <w:rPr>
          <w:rFonts w:cs="Calibri"/>
          <w:b/>
          <w:spacing w:val="-1"/>
        </w:rPr>
        <w:t>to F-33</w:t>
      </w:r>
      <w:r w:rsidRPr="00535418">
        <w:rPr>
          <w:rFonts w:cs="Calibri"/>
          <w:b/>
          <w:spacing w:val="-2"/>
        </w:rPr>
        <w:t xml:space="preserve"> </w:t>
      </w:r>
      <w:r w:rsidRPr="00535418">
        <w:rPr>
          <w:rFonts w:cs="Calibri"/>
          <w:b/>
          <w:spacing w:val="-1"/>
        </w:rPr>
        <w:t xml:space="preserve">Data. </w:t>
      </w:r>
      <w:r w:rsidRPr="00535418">
        <w:rPr>
          <w:rFonts w:cs="Calibri"/>
          <w:bCs/>
          <w:spacing w:val="-1"/>
        </w:rPr>
        <w:t>We</w:t>
      </w:r>
      <w:r w:rsidRPr="00535418">
        <w:rPr>
          <w:rFonts w:cs="Calibri"/>
        </w:rPr>
        <w:t xml:space="preserve"> will be incorporating F-33 survey data in our analyses of LEA revenues and expenditures. To facilitate this analysis,</w:t>
      </w:r>
      <w:r w:rsidRPr="00535418">
        <w:rPr>
          <w:rFonts w:cs="Calibri"/>
          <w:spacing w:val="3"/>
        </w:rPr>
        <w:t xml:space="preserve"> </w:t>
      </w:r>
      <w:r w:rsidRPr="00535418">
        <w:rPr>
          <w:rFonts w:cs="Calibri"/>
          <w:spacing w:val="-1"/>
        </w:rPr>
        <w:t>we</w:t>
      </w:r>
      <w:r w:rsidRPr="00535418">
        <w:rPr>
          <w:rFonts w:cs="Calibri"/>
          <w:spacing w:val="-5"/>
        </w:rPr>
        <w:t xml:space="preserve"> </w:t>
      </w:r>
      <w:r w:rsidRPr="00535418">
        <w:rPr>
          <w:rFonts w:cs="Calibri"/>
        </w:rPr>
        <w:t xml:space="preserve">are asking for your </w:t>
      </w:r>
      <w:r w:rsidRPr="00535418">
        <w:rPr>
          <w:rFonts w:cs="Calibri"/>
          <w:spacing w:val="-1"/>
        </w:rPr>
        <w:t>crosswalk</w:t>
      </w:r>
      <w:r w:rsidRPr="00535418">
        <w:rPr>
          <w:rFonts w:cs="Calibri"/>
          <w:spacing w:val="-2"/>
        </w:rPr>
        <w:t xml:space="preserve"> </w:t>
      </w:r>
      <w:r w:rsidRPr="00535418">
        <w:rPr>
          <w:rFonts w:cs="Calibri"/>
        </w:rPr>
        <w:t>of</w:t>
      </w:r>
      <w:r w:rsidRPr="00535418">
        <w:rPr>
          <w:rFonts w:cs="Calibri"/>
          <w:spacing w:val="-1"/>
        </w:rPr>
        <w:t xml:space="preserve"> </w:t>
      </w:r>
      <w:r w:rsidRPr="00535418">
        <w:rPr>
          <w:rFonts w:cs="Calibri"/>
        </w:rPr>
        <w:t>the</w:t>
      </w:r>
      <w:r w:rsidRPr="00535418">
        <w:rPr>
          <w:rFonts w:cs="Calibri"/>
          <w:spacing w:val="-5"/>
        </w:rPr>
        <w:t xml:space="preserve"> </w:t>
      </w:r>
      <w:r w:rsidRPr="00535418">
        <w:rPr>
          <w:rFonts w:cs="Calibri"/>
          <w:spacing w:val="-1"/>
        </w:rPr>
        <w:t>account codes</w:t>
      </w:r>
      <w:r w:rsidRPr="00535418">
        <w:rPr>
          <w:rFonts w:cs="Calibri"/>
        </w:rPr>
        <w:t xml:space="preserve"> </w:t>
      </w:r>
      <w:r w:rsidRPr="00535418">
        <w:rPr>
          <w:rFonts w:cs="Calibri"/>
          <w:spacing w:val="-1"/>
        </w:rPr>
        <w:t>used</w:t>
      </w:r>
      <w:r w:rsidRPr="00535418">
        <w:rPr>
          <w:rFonts w:cs="Calibri"/>
          <w:spacing w:val="-2"/>
        </w:rPr>
        <w:t xml:space="preserve"> </w:t>
      </w:r>
      <w:r w:rsidRPr="00535418">
        <w:rPr>
          <w:rFonts w:cs="Calibri"/>
        </w:rPr>
        <w:t>in</w:t>
      </w:r>
      <w:r w:rsidRPr="00535418">
        <w:rPr>
          <w:rFonts w:cs="Calibri"/>
          <w:spacing w:val="-3"/>
        </w:rPr>
        <w:t xml:space="preserve"> </w:t>
      </w:r>
      <w:r w:rsidRPr="00535418">
        <w:rPr>
          <w:rFonts w:cs="Calibri"/>
        </w:rPr>
        <w:t>your</w:t>
      </w:r>
      <w:r w:rsidRPr="00535418">
        <w:rPr>
          <w:rFonts w:cs="Calibri"/>
          <w:spacing w:val="-3"/>
        </w:rPr>
        <w:t xml:space="preserve"> </w:t>
      </w:r>
      <w:r w:rsidRPr="00535418">
        <w:rPr>
          <w:rFonts w:cs="Calibri"/>
        </w:rPr>
        <w:t>state</w:t>
      </w:r>
      <w:r w:rsidRPr="00535418">
        <w:rPr>
          <w:rFonts w:cs="Calibri"/>
          <w:spacing w:val="-4"/>
        </w:rPr>
        <w:t xml:space="preserve"> </w:t>
      </w:r>
      <w:r w:rsidRPr="00535418">
        <w:rPr>
          <w:rFonts w:cs="Calibri"/>
        </w:rPr>
        <w:t>that</w:t>
      </w:r>
      <w:r w:rsidRPr="00535418">
        <w:rPr>
          <w:rFonts w:cs="Calibri"/>
          <w:spacing w:val="-5"/>
        </w:rPr>
        <w:t xml:space="preserve"> </w:t>
      </w:r>
      <w:r w:rsidRPr="00535418">
        <w:rPr>
          <w:rFonts w:cs="Calibri"/>
          <w:spacing w:val="-1"/>
        </w:rPr>
        <w:t>match</w:t>
      </w:r>
      <w:r w:rsidRPr="00535418">
        <w:rPr>
          <w:rFonts w:cs="Calibri"/>
          <w:spacing w:val="2"/>
        </w:rPr>
        <w:t xml:space="preserve"> </w:t>
      </w:r>
      <w:r w:rsidRPr="00535418">
        <w:rPr>
          <w:rFonts w:cs="Calibri"/>
          <w:spacing w:val="1"/>
        </w:rPr>
        <w:t>to</w:t>
      </w:r>
      <w:r w:rsidRPr="00535418">
        <w:rPr>
          <w:rFonts w:cs="Calibri"/>
          <w:spacing w:val="-2"/>
        </w:rPr>
        <w:t xml:space="preserve"> each</w:t>
      </w:r>
      <w:r w:rsidRPr="00535418">
        <w:rPr>
          <w:rFonts w:cs="Calibri"/>
          <w:spacing w:val="1"/>
        </w:rPr>
        <w:t xml:space="preserve"> </w:t>
      </w:r>
      <w:r w:rsidRPr="00535418">
        <w:rPr>
          <w:rFonts w:cs="Calibri"/>
          <w:spacing w:val="-1"/>
        </w:rPr>
        <w:t>object</w:t>
      </w:r>
      <w:r w:rsidRPr="00535418">
        <w:rPr>
          <w:rFonts w:cs="Calibri"/>
          <w:spacing w:val="-4"/>
        </w:rPr>
        <w:t xml:space="preserve"> </w:t>
      </w:r>
      <w:r w:rsidRPr="00535418">
        <w:rPr>
          <w:rFonts w:cs="Calibri"/>
        </w:rPr>
        <w:t>in</w:t>
      </w:r>
      <w:r w:rsidRPr="00535418">
        <w:rPr>
          <w:rFonts w:cs="Calibri"/>
          <w:spacing w:val="2"/>
        </w:rPr>
        <w:t xml:space="preserve"> </w:t>
      </w:r>
      <w:r w:rsidRPr="00535418">
        <w:rPr>
          <w:rFonts w:cs="Calibri"/>
          <w:spacing w:val="-1"/>
        </w:rPr>
        <w:t>the</w:t>
      </w:r>
      <w:r w:rsidRPr="00535418">
        <w:rPr>
          <w:rFonts w:cs="Calibri"/>
          <w:spacing w:val="-4"/>
        </w:rPr>
        <w:t xml:space="preserve"> </w:t>
      </w:r>
      <w:r w:rsidRPr="00535418">
        <w:rPr>
          <w:rFonts w:cs="Calibri"/>
          <w:i/>
          <w:iCs/>
          <w:spacing w:val="-4"/>
        </w:rPr>
        <w:t>Revenues</w:t>
      </w:r>
      <w:r w:rsidRPr="00535418">
        <w:rPr>
          <w:rFonts w:cs="Calibri"/>
          <w:spacing w:val="-4"/>
        </w:rPr>
        <w:t xml:space="preserve"> and </w:t>
      </w:r>
      <w:r w:rsidRPr="00535418">
        <w:rPr>
          <w:rFonts w:cs="Calibri"/>
          <w:i/>
          <w:spacing w:val="-1"/>
        </w:rPr>
        <w:t>Expenditures</w:t>
      </w:r>
      <w:r w:rsidRPr="00535418">
        <w:rPr>
          <w:rFonts w:cs="Calibri"/>
          <w:i/>
          <w:spacing w:val="-4"/>
        </w:rPr>
        <w:t xml:space="preserve"> </w:t>
      </w:r>
      <w:r w:rsidRPr="00535418">
        <w:rPr>
          <w:rFonts w:cs="Calibri"/>
        </w:rPr>
        <w:t xml:space="preserve">sections of </w:t>
      </w:r>
      <w:r w:rsidRPr="00535418">
        <w:rPr>
          <w:rFonts w:cs="Calibri"/>
          <w:spacing w:val="-1"/>
        </w:rPr>
        <w:t>the</w:t>
      </w:r>
      <w:r w:rsidRPr="00535418">
        <w:rPr>
          <w:rFonts w:cs="Calibri"/>
          <w:spacing w:val="-5"/>
        </w:rPr>
        <w:t xml:space="preserve"> </w:t>
      </w:r>
      <w:r w:rsidRPr="00535418">
        <w:rPr>
          <w:rFonts w:cs="Calibri"/>
          <w:color w:val="0000FF"/>
          <w:spacing w:val="-1"/>
          <w:u w:val="single" w:color="0000FF"/>
        </w:rPr>
        <w:t>F-33</w:t>
      </w:r>
      <w:r w:rsidRPr="00535418">
        <w:rPr>
          <w:rFonts w:cs="Calibri"/>
          <w:color w:val="0000FF"/>
          <w:spacing w:val="-2"/>
          <w:u w:val="single" w:color="0000FF"/>
        </w:rPr>
        <w:t xml:space="preserve"> </w:t>
      </w:r>
      <w:r w:rsidRPr="00535418">
        <w:rPr>
          <w:rFonts w:cs="Calibri"/>
          <w:color w:val="0000FF"/>
          <w:spacing w:val="-1"/>
          <w:u w:val="single" w:color="0000FF"/>
        </w:rPr>
        <w:t>survey</w:t>
      </w:r>
      <w:r w:rsidRPr="00535418">
        <w:rPr>
          <w:rFonts w:cs="Calibri"/>
        </w:rPr>
        <w:t>.</w:t>
      </w:r>
    </w:p>
    <w:p w:rsidRPr="00535418" w:rsidR="00697DC6" w:rsidP="00C654CA" w:rsidRDefault="00697DC6" w14:paraId="27CD867D" w14:textId="260178CA">
      <w:pPr>
        <w:pStyle w:val="HEADING1-PPSSBO"/>
        <w:spacing w:before="240"/>
      </w:pPr>
      <w:r w:rsidRPr="00535418">
        <w:t>Data Format</w:t>
      </w:r>
    </w:p>
    <w:p w:rsidRPr="00535418" w:rsidR="00697DC6" w:rsidP="00B95C7B" w:rsidRDefault="00697DC6" w14:paraId="12AD23C8" w14:textId="77777777">
      <w:pPr>
        <w:pStyle w:val="TEXT-PPSSBO"/>
        <w:rPr>
          <w:rFonts w:eastAsia="Calibri" w:cs="Calibri"/>
        </w:rPr>
      </w:pPr>
      <w:r w:rsidRPr="00535418">
        <w:rPr>
          <w:rFonts w:eastAsia="Calibri" w:cs="Calibri"/>
        </w:rPr>
        <w:t>We would like to obtain all of the requested data in electronic file(s). Important: Please send us the data in its original structure (i.e., do not burden yourself with combining data into a single dataset if originally held in multiple files or vice versa.).</w:t>
      </w:r>
    </w:p>
    <w:p w:rsidRPr="00B95C7B" w:rsidR="00697DC6" w:rsidP="00B95C7B" w:rsidRDefault="00697DC6" w14:paraId="1742763E" w14:textId="77777777">
      <w:pPr>
        <w:pStyle w:val="TEXT-PPSSBO"/>
        <w:spacing w:before="200"/>
        <w:rPr>
          <w:rFonts w:eastAsia="Calibri" w:cs="Calibri"/>
        </w:rPr>
      </w:pPr>
      <w:r w:rsidRPr="00B95C7B">
        <w:rPr>
          <w:rFonts w:eastAsia="Calibri" w:cs="Calibri"/>
        </w:rPr>
        <w:lastRenderedPageBreak/>
        <w:t xml:space="preserve">We would prefer the </w:t>
      </w:r>
      <w:proofErr w:type="spellStart"/>
      <w:r w:rsidRPr="00B95C7B">
        <w:rPr>
          <w:rFonts w:eastAsia="Calibri" w:cs="Calibri"/>
        </w:rPr>
        <w:t>suballocations</w:t>
      </w:r>
      <w:proofErr w:type="spellEnd"/>
      <w:r w:rsidRPr="00B95C7B">
        <w:rPr>
          <w:rFonts w:eastAsia="Calibri" w:cs="Calibri"/>
        </w:rPr>
        <w:t xml:space="preserve"> data file to be in Excel format. However, if these are not available in Excel, we are happy to accommodate. We can accept files in at least the following formats:</w:t>
      </w:r>
    </w:p>
    <w:p w:rsidRPr="00535418" w:rsidR="00697DC6" w:rsidP="00697DC6" w:rsidRDefault="00697DC6" w14:paraId="6BBEE00B" w14:textId="77777777">
      <w:pPr>
        <w:pStyle w:val="BULLETLIST-PPSSBO"/>
        <w:rPr>
          <w:rFonts w:cs="Calibri"/>
          <w:szCs w:val="22"/>
        </w:rPr>
      </w:pPr>
      <w:proofErr w:type="spellStart"/>
      <w:r w:rsidRPr="00535418">
        <w:rPr>
          <w:rFonts w:cs="Calibri"/>
          <w:szCs w:val="22"/>
        </w:rPr>
        <w:t>Dbase</w:t>
      </w:r>
      <w:proofErr w:type="spellEnd"/>
      <w:r w:rsidRPr="00535418">
        <w:rPr>
          <w:rFonts w:cs="Calibri"/>
          <w:spacing w:val="-4"/>
          <w:szCs w:val="22"/>
        </w:rPr>
        <w:t xml:space="preserve"> </w:t>
      </w:r>
      <w:r w:rsidRPr="00535418">
        <w:rPr>
          <w:rFonts w:cs="Calibri"/>
          <w:szCs w:val="22"/>
        </w:rPr>
        <w:t>(.</w:t>
      </w:r>
      <w:proofErr w:type="spellStart"/>
      <w:r w:rsidRPr="00535418">
        <w:rPr>
          <w:rFonts w:cs="Calibri"/>
          <w:szCs w:val="22"/>
        </w:rPr>
        <w:t>dbf</w:t>
      </w:r>
      <w:proofErr w:type="spellEnd"/>
      <w:r w:rsidRPr="00535418">
        <w:rPr>
          <w:rFonts w:cs="Calibri"/>
          <w:szCs w:val="22"/>
        </w:rPr>
        <w:t>)</w:t>
      </w:r>
    </w:p>
    <w:p w:rsidRPr="00535418" w:rsidR="00697DC6" w:rsidP="00697DC6" w:rsidRDefault="00697DC6" w14:paraId="14A5F6B1" w14:textId="77777777">
      <w:pPr>
        <w:pStyle w:val="BULLETLIST-PPSSBO"/>
        <w:rPr>
          <w:rFonts w:cs="Calibri"/>
          <w:szCs w:val="22"/>
        </w:rPr>
      </w:pPr>
      <w:r w:rsidRPr="00535418">
        <w:rPr>
          <w:rFonts w:cs="Calibri"/>
          <w:spacing w:val="-1"/>
          <w:szCs w:val="22"/>
        </w:rPr>
        <w:t>SAS</w:t>
      </w:r>
      <w:r w:rsidRPr="00535418">
        <w:rPr>
          <w:rFonts w:cs="Calibri"/>
          <w:spacing w:val="-3"/>
          <w:szCs w:val="22"/>
        </w:rPr>
        <w:t xml:space="preserve"> </w:t>
      </w:r>
      <w:r w:rsidRPr="00535418">
        <w:rPr>
          <w:rFonts w:cs="Calibri"/>
          <w:szCs w:val="22"/>
        </w:rPr>
        <w:t>(.</w:t>
      </w:r>
      <w:proofErr w:type="spellStart"/>
      <w:r w:rsidRPr="00535418">
        <w:rPr>
          <w:rFonts w:cs="Calibri"/>
          <w:szCs w:val="22"/>
        </w:rPr>
        <w:t>sas</w:t>
      </w:r>
      <w:proofErr w:type="spellEnd"/>
      <w:r w:rsidRPr="00535418">
        <w:rPr>
          <w:rFonts w:cs="Calibri"/>
          <w:szCs w:val="22"/>
        </w:rPr>
        <w:t>)</w:t>
      </w:r>
    </w:p>
    <w:p w:rsidRPr="00535418" w:rsidR="00697DC6" w:rsidP="00697DC6" w:rsidRDefault="00697DC6" w14:paraId="3DF59EF8" w14:textId="77777777">
      <w:pPr>
        <w:pStyle w:val="BULLETLIST-PPSSBO"/>
        <w:rPr>
          <w:rFonts w:cs="Calibri"/>
          <w:szCs w:val="22"/>
        </w:rPr>
      </w:pPr>
      <w:r w:rsidRPr="00535418">
        <w:rPr>
          <w:rFonts w:cs="Calibri"/>
          <w:spacing w:val="-1"/>
          <w:szCs w:val="22"/>
        </w:rPr>
        <w:t>Stata</w:t>
      </w:r>
      <w:r w:rsidRPr="00535418">
        <w:rPr>
          <w:rFonts w:cs="Calibri"/>
          <w:spacing w:val="-4"/>
          <w:szCs w:val="22"/>
        </w:rPr>
        <w:t xml:space="preserve"> </w:t>
      </w:r>
      <w:r w:rsidRPr="00535418">
        <w:rPr>
          <w:rFonts w:cs="Calibri"/>
          <w:spacing w:val="-1"/>
          <w:szCs w:val="22"/>
        </w:rPr>
        <w:t>(.</w:t>
      </w:r>
      <w:proofErr w:type="spellStart"/>
      <w:r w:rsidRPr="00535418">
        <w:rPr>
          <w:rFonts w:cs="Calibri"/>
          <w:spacing w:val="-1"/>
          <w:szCs w:val="22"/>
        </w:rPr>
        <w:t>dta</w:t>
      </w:r>
      <w:proofErr w:type="spellEnd"/>
      <w:r w:rsidRPr="00535418">
        <w:rPr>
          <w:rFonts w:cs="Calibri"/>
          <w:spacing w:val="-1"/>
          <w:szCs w:val="22"/>
        </w:rPr>
        <w:t>)</w:t>
      </w:r>
    </w:p>
    <w:p w:rsidRPr="00535418" w:rsidR="00697DC6" w:rsidP="00697DC6" w:rsidRDefault="00697DC6" w14:paraId="12E0728D" w14:textId="77777777">
      <w:pPr>
        <w:pStyle w:val="BULLETLIST-PPSSBO"/>
        <w:rPr>
          <w:rFonts w:cs="Calibri"/>
          <w:szCs w:val="22"/>
        </w:rPr>
      </w:pPr>
      <w:r w:rsidRPr="00535418">
        <w:rPr>
          <w:rFonts w:cs="Calibri"/>
          <w:spacing w:val="-1"/>
          <w:szCs w:val="22"/>
        </w:rPr>
        <w:t>Access</w:t>
      </w:r>
      <w:r w:rsidRPr="00535418">
        <w:rPr>
          <w:rFonts w:cs="Calibri"/>
          <w:szCs w:val="22"/>
        </w:rPr>
        <w:t xml:space="preserve"> (.</w:t>
      </w:r>
      <w:proofErr w:type="spellStart"/>
      <w:r w:rsidRPr="00535418">
        <w:rPr>
          <w:rFonts w:cs="Calibri"/>
          <w:szCs w:val="22"/>
        </w:rPr>
        <w:t>mdb</w:t>
      </w:r>
      <w:proofErr w:type="spellEnd"/>
      <w:r w:rsidRPr="00535418">
        <w:rPr>
          <w:rFonts w:cs="Calibri"/>
          <w:szCs w:val="22"/>
        </w:rPr>
        <w:t>)</w:t>
      </w:r>
    </w:p>
    <w:p w:rsidRPr="00535418" w:rsidR="00697DC6" w:rsidP="00697DC6" w:rsidRDefault="00697DC6" w14:paraId="479758A0" w14:textId="77777777">
      <w:pPr>
        <w:pStyle w:val="BULLETLIST-PPSSBO"/>
        <w:rPr>
          <w:rFonts w:cs="Calibri"/>
          <w:szCs w:val="22"/>
        </w:rPr>
      </w:pPr>
      <w:r w:rsidRPr="00535418">
        <w:rPr>
          <w:rFonts w:cs="Calibri"/>
          <w:spacing w:val="-1"/>
          <w:szCs w:val="22"/>
        </w:rPr>
        <w:t>Tab-Delimited</w:t>
      </w:r>
      <w:r w:rsidRPr="00535418">
        <w:rPr>
          <w:rFonts w:cs="Calibri"/>
          <w:spacing w:val="-2"/>
          <w:szCs w:val="22"/>
        </w:rPr>
        <w:t xml:space="preserve"> </w:t>
      </w:r>
      <w:r w:rsidRPr="00535418">
        <w:rPr>
          <w:rFonts w:cs="Calibri"/>
          <w:spacing w:val="-1"/>
          <w:szCs w:val="22"/>
        </w:rPr>
        <w:t>(.tab)</w:t>
      </w:r>
    </w:p>
    <w:p w:rsidRPr="00535418" w:rsidR="00697DC6" w:rsidP="00697DC6" w:rsidRDefault="00697DC6" w14:paraId="142FBDF5" w14:textId="77777777">
      <w:pPr>
        <w:pStyle w:val="BULLETLIST-PPSSBO"/>
        <w:rPr>
          <w:rFonts w:cs="Calibri"/>
          <w:szCs w:val="22"/>
        </w:rPr>
      </w:pPr>
      <w:r w:rsidRPr="00535418">
        <w:rPr>
          <w:rFonts w:cs="Calibri"/>
          <w:spacing w:val="-1"/>
          <w:szCs w:val="22"/>
        </w:rPr>
        <w:t>Comma</w:t>
      </w:r>
      <w:r w:rsidRPr="00535418">
        <w:rPr>
          <w:rFonts w:cs="Calibri"/>
          <w:spacing w:val="-4"/>
          <w:szCs w:val="22"/>
        </w:rPr>
        <w:t xml:space="preserve"> </w:t>
      </w:r>
      <w:r w:rsidRPr="00535418">
        <w:rPr>
          <w:rFonts w:cs="Calibri"/>
          <w:spacing w:val="-1"/>
          <w:szCs w:val="22"/>
        </w:rPr>
        <w:t>Separated</w:t>
      </w:r>
      <w:r w:rsidRPr="00535418">
        <w:rPr>
          <w:rFonts w:cs="Calibri"/>
          <w:spacing w:val="2"/>
          <w:szCs w:val="22"/>
        </w:rPr>
        <w:t xml:space="preserve"> </w:t>
      </w:r>
      <w:r w:rsidRPr="00535418">
        <w:rPr>
          <w:rFonts w:cs="Calibri"/>
          <w:spacing w:val="-1"/>
          <w:szCs w:val="22"/>
        </w:rPr>
        <w:t>Values</w:t>
      </w:r>
      <w:r w:rsidRPr="00535418">
        <w:rPr>
          <w:rFonts w:cs="Calibri"/>
          <w:szCs w:val="22"/>
        </w:rPr>
        <w:t xml:space="preserve"> (.csv)</w:t>
      </w:r>
    </w:p>
    <w:p w:rsidRPr="00535418" w:rsidR="00697DC6" w:rsidP="007F4F84" w:rsidRDefault="00697DC6" w14:paraId="06970C97" w14:textId="77777777">
      <w:pPr>
        <w:pStyle w:val="HEADING1-PPSSBO"/>
        <w:spacing w:before="240"/>
        <w:rPr>
          <w:rFonts w:cs="Calibri"/>
          <w:szCs w:val="28"/>
        </w:rPr>
      </w:pPr>
      <w:r w:rsidRPr="00535418">
        <w:rPr>
          <w:rFonts w:cs="Calibri"/>
          <w:szCs w:val="28"/>
        </w:rPr>
        <w:t>Submission of Files</w:t>
      </w:r>
    </w:p>
    <w:p w:rsidRPr="00535418" w:rsidR="00697DC6" w:rsidP="00697DC6" w:rsidRDefault="00697DC6" w14:paraId="6BCAB340" w14:textId="77777777">
      <w:pPr>
        <w:pStyle w:val="TEXT-PPSSBO"/>
        <w:rPr>
          <w:rFonts w:cs="Calibri"/>
        </w:rPr>
      </w:pPr>
      <w:r w:rsidRPr="00535418">
        <w:rPr>
          <w:rFonts w:cs="Calibri"/>
        </w:rPr>
        <w:t>Once</w:t>
      </w:r>
      <w:r w:rsidRPr="00535418">
        <w:rPr>
          <w:rFonts w:cs="Calibri"/>
          <w:spacing w:val="-4"/>
        </w:rPr>
        <w:t xml:space="preserve"> </w:t>
      </w:r>
      <w:r w:rsidRPr="00535418">
        <w:rPr>
          <w:rFonts w:cs="Calibri"/>
        </w:rPr>
        <w:t>you</w:t>
      </w:r>
      <w:r w:rsidRPr="00535418">
        <w:rPr>
          <w:rFonts w:cs="Calibri"/>
          <w:spacing w:val="2"/>
        </w:rPr>
        <w:t xml:space="preserve"> </w:t>
      </w:r>
      <w:r w:rsidRPr="00535418">
        <w:rPr>
          <w:rFonts w:cs="Calibri"/>
        </w:rPr>
        <w:t>have</w:t>
      </w:r>
      <w:r w:rsidRPr="00535418">
        <w:rPr>
          <w:rFonts w:cs="Calibri"/>
          <w:spacing w:val="-4"/>
        </w:rPr>
        <w:t xml:space="preserve"> </w:t>
      </w:r>
      <w:r w:rsidRPr="00535418">
        <w:rPr>
          <w:rFonts w:cs="Calibri"/>
        </w:rPr>
        <w:t>gathered</w:t>
      </w:r>
      <w:r w:rsidRPr="00535418">
        <w:rPr>
          <w:rFonts w:cs="Calibri"/>
          <w:spacing w:val="2"/>
        </w:rPr>
        <w:t xml:space="preserve"> </w:t>
      </w:r>
      <w:r w:rsidRPr="00535418">
        <w:rPr>
          <w:rFonts w:cs="Calibri"/>
        </w:rPr>
        <w:t>the requested</w:t>
      </w:r>
      <w:r w:rsidRPr="00535418">
        <w:rPr>
          <w:rFonts w:cs="Calibri"/>
          <w:spacing w:val="2"/>
        </w:rPr>
        <w:t xml:space="preserve"> </w:t>
      </w:r>
      <w:r w:rsidRPr="00535418">
        <w:rPr>
          <w:rFonts w:cs="Calibri"/>
        </w:rPr>
        <w:t>information, we ask</w:t>
      </w:r>
      <w:r w:rsidRPr="00535418">
        <w:rPr>
          <w:rFonts w:cs="Calibri"/>
          <w:spacing w:val="-2"/>
        </w:rPr>
        <w:t xml:space="preserve"> </w:t>
      </w:r>
      <w:r w:rsidRPr="00535418">
        <w:rPr>
          <w:rFonts w:cs="Calibri"/>
        </w:rPr>
        <w:t>that</w:t>
      </w:r>
      <w:r w:rsidRPr="00535418">
        <w:rPr>
          <w:rFonts w:cs="Calibri"/>
          <w:spacing w:val="-4"/>
        </w:rPr>
        <w:t xml:space="preserve"> </w:t>
      </w:r>
      <w:r w:rsidRPr="00535418">
        <w:rPr>
          <w:rFonts w:cs="Calibri"/>
        </w:rPr>
        <w:t>you</w:t>
      </w:r>
      <w:r w:rsidRPr="00535418">
        <w:rPr>
          <w:rFonts w:cs="Calibri"/>
          <w:spacing w:val="2"/>
        </w:rPr>
        <w:t xml:space="preserve"> </w:t>
      </w:r>
      <w:r w:rsidRPr="00535418">
        <w:rPr>
          <w:rFonts w:cs="Calibri"/>
        </w:rPr>
        <w:t>please</w:t>
      </w:r>
      <w:r w:rsidRPr="00535418">
        <w:rPr>
          <w:rFonts w:cs="Calibri"/>
          <w:spacing w:val="-4"/>
        </w:rPr>
        <w:t xml:space="preserve"> </w:t>
      </w:r>
      <w:r w:rsidRPr="00535418">
        <w:rPr>
          <w:rFonts w:cs="Calibri"/>
        </w:rPr>
        <w:t>forward</w:t>
      </w:r>
      <w:r w:rsidRPr="00535418">
        <w:rPr>
          <w:rFonts w:cs="Calibri"/>
          <w:spacing w:val="2"/>
        </w:rPr>
        <w:t xml:space="preserve"> </w:t>
      </w:r>
      <w:r w:rsidRPr="00535418">
        <w:rPr>
          <w:rFonts w:cs="Calibri"/>
        </w:rPr>
        <w:t>them</w:t>
      </w:r>
      <w:r w:rsidRPr="00535418">
        <w:rPr>
          <w:rFonts w:cs="Calibri"/>
          <w:spacing w:val="2"/>
        </w:rPr>
        <w:t xml:space="preserve"> </w:t>
      </w:r>
      <w:r w:rsidRPr="00535418">
        <w:rPr>
          <w:rFonts w:cs="Calibri"/>
        </w:rPr>
        <w:t>using</w:t>
      </w:r>
      <w:r w:rsidRPr="00535418">
        <w:rPr>
          <w:rFonts w:cs="Calibri"/>
          <w:spacing w:val="67"/>
        </w:rPr>
        <w:t xml:space="preserve"> </w:t>
      </w:r>
      <w:r w:rsidRPr="00535418">
        <w:rPr>
          <w:rFonts w:cs="Calibri"/>
        </w:rPr>
        <w:t>one</w:t>
      </w:r>
      <w:r w:rsidRPr="00535418">
        <w:rPr>
          <w:rFonts w:cs="Calibri"/>
          <w:spacing w:val="-4"/>
        </w:rPr>
        <w:t xml:space="preserve"> </w:t>
      </w:r>
      <w:r w:rsidRPr="00535418">
        <w:rPr>
          <w:rFonts w:cs="Calibri"/>
        </w:rPr>
        <w:t>of the</w:t>
      </w:r>
      <w:r w:rsidRPr="00535418">
        <w:rPr>
          <w:rFonts w:cs="Calibri"/>
          <w:spacing w:val="-4"/>
        </w:rPr>
        <w:t xml:space="preserve"> </w:t>
      </w:r>
      <w:r w:rsidRPr="00535418">
        <w:rPr>
          <w:rFonts w:cs="Calibri"/>
        </w:rPr>
        <w:t>following</w:t>
      </w:r>
      <w:r w:rsidRPr="00535418">
        <w:rPr>
          <w:rFonts w:cs="Calibri"/>
          <w:spacing w:val="-2"/>
        </w:rPr>
        <w:t xml:space="preserve"> </w:t>
      </w:r>
      <w:r w:rsidRPr="00535418">
        <w:rPr>
          <w:rFonts w:cs="Calibri"/>
        </w:rPr>
        <w:t>methods:</w:t>
      </w:r>
    </w:p>
    <w:p w:rsidRPr="00535418" w:rsidR="00697DC6" w:rsidP="00697DC6" w:rsidRDefault="00697DC6" w14:paraId="5A4B9981" w14:textId="77777777">
      <w:pPr>
        <w:pStyle w:val="BULLETLIST-PPSSBO"/>
        <w:rPr>
          <w:rFonts w:cs="Calibri"/>
          <w:szCs w:val="22"/>
        </w:rPr>
      </w:pPr>
      <w:r w:rsidRPr="00535418">
        <w:rPr>
          <w:rFonts w:cs="Calibri"/>
          <w:b/>
          <w:szCs w:val="22"/>
        </w:rPr>
        <w:t>Email.</w:t>
      </w:r>
      <w:r w:rsidRPr="00535418">
        <w:rPr>
          <w:rFonts w:cs="Calibri"/>
          <w:b/>
          <w:spacing w:val="46"/>
          <w:szCs w:val="22"/>
        </w:rPr>
        <w:t xml:space="preserve"> </w:t>
      </w:r>
      <w:r w:rsidRPr="00535418">
        <w:rPr>
          <w:rFonts w:cs="Calibri"/>
          <w:szCs w:val="22"/>
        </w:rPr>
        <w:t>Relatively</w:t>
      </w:r>
      <w:r w:rsidRPr="00535418">
        <w:rPr>
          <w:rFonts w:cs="Calibri"/>
          <w:spacing w:val="-2"/>
          <w:szCs w:val="22"/>
        </w:rPr>
        <w:t xml:space="preserve"> </w:t>
      </w:r>
      <w:r w:rsidRPr="00535418">
        <w:rPr>
          <w:rFonts w:cs="Calibri"/>
          <w:szCs w:val="22"/>
        </w:rPr>
        <w:t>small files may</w:t>
      </w:r>
      <w:r w:rsidRPr="00535418">
        <w:rPr>
          <w:rFonts w:cs="Calibri"/>
          <w:spacing w:val="-2"/>
          <w:szCs w:val="22"/>
        </w:rPr>
        <w:t xml:space="preserve"> </w:t>
      </w:r>
      <w:r w:rsidRPr="00535418">
        <w:rPr>
          <w:rFonts w:cs="Calibri"/>
          <w:szCs w:val="22"/>
        </w:rPr>
        <w:t>be</w:t>
      </w:r>
      <w:r w:rsidRPr="00535418">
        <w:rPr>
          <w:rFonts w:cs="Calibri"/>
          <w:spacing w:val="-5"/>
          <w:szCs w:val="22"/>
        </w:rPr>
        <w:t xml:space="preserve"> </w:t>
      </w:r>
      <w:r w:rsidRPr="00535418">
        <w:rPr>
          <w:rFonts w:cs="Calibri"/>
          <w:szCs w:val="22"/>
        </w:rPr>
        <w:t>sent to</w:t>
      </w:r>
      <w:r w:rsidRPr="00535418">
        <w:rPr>
          <w:rFonts w:cs="Calibri"/>
          <w:spacing w:val="-2"/>
          <w:szCs w:val="22"/>
        </w:rPr>
        <w:t xml:space="preserve"> </w:t>
      </w:r>
      <w:r w:rsidRPr="00535418">
        <w:rPr>
          <w:rFonts w:cs="Calibri"/>
          <w:szCs w:val="22"/>
        </w:rPr>
        <w:t>us</w:t>
      </w:r>
      <w:r w:rsidRPr="00535418">
        <w:rPr>
          <w:rFonts w:cs="Calibri"/>
          <w:spacing w:val="4"/>
          <w:szCs w:val="22"/>
        </w:rPr>
        <w:t xml:space="preserve"> </w:t>
      </w:r>
      <w:r w:rsidRPr="00535418">
        <w:rPr>
          <w:rFonts w:cs="Calibri"/>
          <w:szCs w:val="22"/>
        </w:rPr>
        <w:t>as attachments to</w:t>
      </w:r>
      <w:r w:rsidRPr="00535418">
        <w:rPr>
          <w:rFonts w:cs="Calibri"/>
          <w:spacing w:val="2"/>
          <w:szCs w:val="22"/>
        </w:rPr>
        <w:t xml:space="preserve"> </w:t>
      </w:r>
      <w:r w:rsidRPr="00535418">
        <w:rPr>
          <w:rFonts w:cs="Calibri"/>
          <w:szCs w:val="22"/>
        </w:rPr>
        <w:t>an</w:t>
      </w:r>
      <w:r w:rsidRPr="00535418">
        <w:rPr>
          <w:rFonts w:cs="Calibri"/>
          <w:spacing w:val="2"/>
          <w:szCs w:val="22"/>
        </w:rPr>
        <w:t xml:space="preserve"> </w:t>
      </w:r>
      <w:r w:rsidRPr="00535418">
        <w:rPr>
          <w:rFonts w:cs="Calibri"/>
          <w:szCs w:val="22"/>
        </w:rPr>
        <w:t>e-mail.</w:t>
      </w:r>
      <w:r w:rsidRPr="00535418">
        <w:rPr>
          <w:rFonts w:cs="Calibri"/>
          <w:spacing w:val="-3"/>
          <w:szCs w:val="22"/>
        </w:rPr>
        <w:t xml:space="preserve"> </w:t>
      </w:r>
      <w:r w:rsidRPr="00535418">
        <w:rPr>
          <w:rFonts w:cs="Calibri"/>
          <w:szCs w:val="22"/>
        </w:rPr>
        <w:t>Note that fiscal</w:t>
      </w:r>
      <w:r w:rsidRPr="00535418">
        <w:rPr>
          <w:rFonts w:cs="Calibri"/>
          <w:spacing w:val="63"/>
          <w:szCs w:val="22"/>
        </w:rPr>
        <w:t xml:space="preserve"> </w:t>
      </w:r>
      <w:r w:rsidRPr="00535418">
        <w:rPr>
          <w:rFonts w:cs="Calibri"/>
          <w:szCs w:val="22"/>
        </w:rPr>
        <w:t>files in</w:t>
      </w:r>
      <w:r w:rsidRPr="00535418">
        <w:rPr>
          <w:rFonts w:cs="Calibri"/>
          <w:spacing w:val="-2"/>
          <w:szCs w:val="22"/>
        </w:rPr>
        <w:t xml:space="preserve"> </w:t>
      </w:r>
      <w:r w:rsidRPr="00535418">
        <w:rPr>
          <w:rFonts w:cs="Calibri"/>
          <w:szCs w:val="22"/>
        </w:rPr>
        <w:t>particular</w:t>
      </w:r>
      <w:r w:rsidRPr="00535418">
        <w:rPr>
          <w:rFonts w:cs="Calibri"/>
          <w:spacing w:val="-3"/>
          <w:szCs w:val="22"/>
        </w:rPr>
        <w:t xml:space="preserve"> </w:t>
      </w:r>
      <w:r w:rsidRPr="00535418">
        <w:rPr>
          <w:rFonts w:cs="Calibri"/>
          <w:spacing w:val="-2"/>
          <w:szCs w:val="22"/>
        </w:rPr>
        <w:t xml:space="preserve">can </w:t>
      </w:r>
      <w:r w:rsidRPr="00535418">
        <w:rPr>
          <w:rFonts w:cs="Calibri"/>
          <w:spacing w:val="2"/>
          <w:szCs w:val="22"/>
        </w:rPr>
        <w:t>be</w:t>
      </w:r>
      <w:r w:rsidRPr="00535418">
        <w:rPr>
          <w:rFonts w:cs="Calibri"/>
          <w:szCs w:val="22"/>
        </w:rPr>
        <w:t xml:space="preserve"> too</w:t>
      </w:r>
      <w:r w:rsidRPr="00535418">
        <w:rPr>
          <w:rFonts w:cs="Calibri"/>
          <w:spacing w:val="-2"/>
          <w:szCs w:val="22"/>
        </w:rPr>
        <w:t xml:space="preserve"> </w:t>
      </w:r>
      <w:r w:rsidRPr="00535418">
        <w:rPr>
          <w:rFonts w:cs="Calibri"/>
          <w:szCs w:val="22"/>
        </w:rPr>
        <w:t>large for</w:t>
      </w:r>
      <w:r w:rsidRPr="00535418">
        <w:rPr>
          <w:rFonts w:cs="Calibri"/>
          <w:spacing w:val="-3"/>
          <w:szCs w:val="22"/>
        </w:rPr>
        <w:t xml:space="preserve"> </w:t>
      </w:r>
      <w:r w:rsidRPr="00535418">
        <w:rPr>
          <w:rFonts w:cs="Calibri"/>
          <w:szCs w:val="22"/>
        </w:rPr>
        <w:t>many</w:t>
      </w:r>
      <w:r w:rsidRPr="00535418">
        <w:rPr>
          <w:rFonts w:cs="Calibri"/>
          <w:spacing w:val="2"/>
          <w:szCs w:val="22"/>
        </w:rPr>
        <w:t xml:space="preserve"> </w:t>
      </w:r>
      <w:r w:rsidRPr="00535418">
        <w:rPr>
          <w:rFonts w:cs="Calibri"/>
          <w:szCs w:val="22"/>
        </w:rPr>
        <w:t>e-mail servers to</w:t>
      </w:r>
      <w:r w:rsidRPr="00535418">
        <w:rPr>
          <w:rFonts w:cs="Calibri"/>
          <w:spacing w:val="-2"/>
          <w:szCs w:val="22"/>
        </w:rPr>
        <w:t xml:space="preserve"> </w:t>
      </w:r>
      <w:r w:rsidRPr="00535418">
        <w:rPr>
          <w:rFonts w:cs="Calibri"/>
          <w:szCs w:val="22"/>
        </w:rPr>
        <w:t>handle (e.g., attachments that</w:t>
      </w:r>
      <w:r w:rsidRPr="00535418">
        <w:rPr>
          <w:rFonts w:cs="Calibri"/>
          <w:spacing w:val="61"/>
          <w:szCs w:val="22"/>
        </w:rPr>
        <w:t xml:space="preserve"> </w:t>
      </w:r>
      <w:r w:rsidRPr="00535418">
        <w:rPr>
          <w:rFonts w:cs="Calibri"/>
          <w:szCs w:val="22"/>
        </w:rPr>
        <w:t>are</w:t>
      </w:r>
      <w:r w:rsidRPr="00535418">
        <w:rPr>
          <w:rFonts w:cs="Calibri"/>
          <w:spacing w:val="-5"/>
          <w:szCs w:val="22"/>
        </w:rPr>
        <w:t xml:space="preserve"> </w:t>
      </w:r>
      <w:r w:rsidRPr="00535418">
        <w:rPr>
          <w:rFonts w:cs="Calibri"/>
          <w:szCs w:val="22"/>
        </w:rPr>
        <w:t>over</w:t>
      </w:r>
      <w:r w:rsidRPr="00535418">
        <w:rPr>
          <w:rFonts w:cs="Calibri"/>
          <w:spacing w:val="-3"/>
          <w:szCs w:val="22"/>
        </w:rPr>
        <w:t xml:space="preserve"> </w:t>
      </w:r>
      <w:r w:rsidRPr="00535418">
        <w:rPr>
          <w:rFonts w:cs="Calibri"/>
          <w:szCs w:val="22"/>
        </w:rPr>
        <w:t>20</w:t>
      </w:r>
      <w:r w:rsidRPr="00535418">
        <w:rPr>
          <w:rFonts w:cs="Calibri"/>
          <w:spacing w:val="-2"/>
          <w:szCs w:val="22"/>
        </w:rPr>
        <w:t xml:space="preserve"> </w:t>
      </w:r>
      <w:r w:rsidRPr="00535418">
        <w:rPr>
          <w:rFonts w:cs="Calibri"/>
          <w:szCs w:val="22"/>
        </w:rPr>
        <w:t>MB).</w:t>
      </w:r>
      <w:r w:rsidRPr="00535418">
        <w:rPr>
          <w:rFonts w:cs="Calibri"/>
          <w:spacing w:val="1"/>
          <w:szCs w:val="22"/>
        </w:rPr>
        <w:t xml:space="preserve"> </w:t>
      </w:r>
      <w:r w:rsidRPr="00535418">
        <w:rPr>
          <w:rFonts w:cs="Calibri"/>
          <w:szCs w:val="22"/>
        </w:rPr>
        <w:t>Some</w:t>
      </w:r>
      <w:r w:rsidRPr="00535418">
        <w:rPr>
          <w:rFonts w:cs="Calibri"/>
          <w:spacing w:val="-4"/>
          <w:szCs w:val="22"/>
        </w:rPr>
        <w:t xml:space="preserve"> </w:t>
      </w:r>
      <w:r w:rsidRPr="00535418">
        <w:rPr>
          <w:rFonts w:cs="Calibri"/>
          <w:szCs w:val="22"/>
        </w:rPr>
        <w:t>large</w:t>
      </w:r>
      <w:r w:rsidRPr="00535418">
        <w:rPr>
          <w:rFonts w:cs="Calibri"/>
          <w:spacing w:val="-4"/>
          <w:szCs w:val="22"/>
        </w:rPr>
        <w:t xml:space="preserve"> </w:t>
      </w:r>
      <w:r w:rsidRPr="00535418">
        <w:rPr>
          <w:rFonts w:cs="Calibri"/>
          <w:szCs w:val="22"/>
        </w:rPr>
        <w:t>files may</w:t>
      </w:r>
      <w:r w:rsidRPr="00535418">
        <w:rPr>
          <w:rFonts w:cs="Calibri"/>
          <w:spacing w:val="-2"/>
          <w:szCs w:val="22"/>
        </w:rPr>
        <w:t xml:space="preserve"> </w:t>
      </w:r>
      <w:r w:rsidRPr="00535418">
        <w:rPr>
          <w:rFonts w:cs="Calibri"/>
          <w:szCs w:val="22"/>
        </w:rPr>
        <w:t>still be sent</w:t>
      </w:r>
      <w:r w:rsidRPr="00535418">
        <w:rPr>
          <w:rFonts w:cs="Calibri"/>
          <w:spacing w:val="-4"/>
          <w:szCs w:val="22"/>
        </w:rPr>
        <w:t xml:space="preserve"> </w:t>
      </w:r>
      <w:r w:rsidRPr="00535418">
        <w:rPr>
          <w:rFonts w:cs="Calibri"/>
          <w:szCs w:val="22"/>
        </w:rPr>
        <w:t>via</w:t>
      </w:r>
      <w:r w:rsidRPr="00535418">
        <w:rPr>
          <w:rFonts w:cs="Calibri"/>
          <w:spacing w:val="-4"/>
          <w:szCs w:val="22"/>
        </w:rPr>
        <w:t xml:space="preserve"> </w:t>
      </w:r>
      <w:r w:rsidRPr="00535418">
        <w:rPr>
          <w:rFonts w:cs="Calibri"/>
          <w:szCs w:val="22"/>
        </w:rPr>
        <w:t>email if</w:t>
      </w:r>
      <w:r w:rsidRPr="00535418">
        <w:rPr>
          <w:rFonts w:cs="Calibri"/>
          <w:spacing w:val="-2"/>
          <w:szCs w:val="22"/>
        </w:rPr>
        <w:t xml:space="preserve"> </w:t>
      </w:r>
      <w:r w:rsidRPr="00535418">
        <w:rPr>
          <w:rFonts w:cs="Calibri"/>
          <w:szCs w:val="22"/>
        </w:rPr>
        <w:t>they</w:t>
      </w:r>
      <w:r w:rsidRPr="00535418">
        <w:rPr>
          <w:rFonts w:cs="Calibri"/>
          <w:spacing w:val="-2"/>
          <w:szCs w:val="22"/>
        </w:rPr>
        <w:t xml:space="preserve"> </w:t>
      </w:r>
      <w:r w:rsidRPr="00535418">
        <w:rPr>
          <w:rFonts w:cs="Calibri"/>
          <w:szCs w:val="22"/>
        </w:rPr>
        <w:t>are compressed</w:t>
      </w:r>
      <w:r w:rsidRPr="00535418">
        <w:rPr>
          <w:rFonts w:cs="Calibri"/>
          <w:spacing w:val="-3"/>
          <w:szCs w:val="22"/>
        </w:rPr>
        <w:t xml:space="preserve"> </w:t>
      </w:r>
      <w:r w:rsidRPr="00535418">
        <w:rPr>
          <w:rFonts w:cs="Calibri"/>
          <w:szCs w:val="22"/>
        </w:rPr>
        <w:t>to</w:t>
      </w:r>
      <w:r w:rsidRPr="00535418">
        <w:rPr>
          <w:rFonts w:cs="Calibri"/>
          <w:spacing w:val="2"/>
          <w:szCs w:val="22"/>
        </w:rPr>
        <w:t xml:space="preserve"> </w:t>
      </w:r>
      <w:r w:rsidRPr="00535418">
        <w:rPr>
          <w:rFonts w:cs="Calibri"/>
          <w:szCs w:val="22"/>
        </w:rPr>
        <w:t>a</w:t>
      </w:r>
      <w:r w:rsidRPr="00535418">
        <w:rPr>
          <w:rFonts w:cs="Calibri"/>
          <w:spacing w:val="43"/>
          <w:szCs w:val="22"/>
        </w:rPr>
        <w:t xml:space="preserve"> </w:t>
      </w:r>
      <w:r w:rsidRPr="00535418">
        <w:rPr>
          <w:rFonts w:cs="Calibri"/>
          <w:szCs w:val="22"/>
        </w:rPr>
        <w:t>zipped</w:t>
      </w:r>
      <w:r w:rsidRPr="00535418">
        <w:rPr>
          <w:rFonts w:cs="Calibri"/>
          <w:spacing w:val="-2"/>
          <w:szCs w:val="22"/>
        </w:rPr>
        <w:t xml:space="preserve"> </w:t>
      </w:r>
      <w:r w:rsidRPr="00535418">
        <w:rPr>
          <w:rFonts w:cs="Calibri"/>
          <w:szCs w:val="22"/>
        </w:rPr>
        <w:t>volume(s).</w:t>
      </w:r>
    </w:p>
    <w:p w:rsidRPr="00535418" w:rsidR="00697DC6" w:rsidP="004048F6" w:rsidRDefault="00697DC6" w14:paraId="214CE26D" w14:textId="77777777">
      <w:pPr>
        <w:pStyle w:val="BULLETLIST-PPSSBO"/>
        <w:spacing w:before="80"/>
        <w:contextualSpacing w:val="0"/>
        <w:rPr>
          <w:rFonts w:cs="Calibri"/>
          <w:szCs w:val="22"/>
        </w:rPr>
      </w:pPr>
      <w:r w:rsidRPr="00535418">
        <w:rPr>
          <w:rFonts w:cs="Calibri"/>
          <w:b/>
          <w:szCs w:val="22"/>
        </w:rPr>
        <w:t>FTP.</w:t>
      </w:r>
      <w:r w:rsidRPr="00535418">
        <w:rPr>
          <w:rFonts w:cs="Calibri"/>
          <w:b/>
          <w:spacing w:val="-2"/>
          <w:szCs w:val="22"/>
        </w:rPr>
        <w:t xml:space="preserve"> </w:t>
      </w:r>
      <w:r w:rsidRPr="00535418">
        <w:rPr>
          <w:rFonts w:cs="Calibri"/>
          <w:szCs w:val="22"/>
        </w:rPr>
        <w:t>Larger</w:t>
      </w:r>
      <w:r w:rsidRPr="00535418">
        <w:rPr>
          <w:rFonts w:cs="Calibri"/>
          <w:spacing w:val="-3"/>
          <w:szCs w:val="22"/>
        </w:rPr>
        <w:t xml:space="preserve"> </w:t>
      </w:r>
      <w:r w:rsidRPr="00535418">
        <w:rPr>
          <w:rFonts w:cs="Calibri"/>
          <w:szCs w:val="22"/>
        </w:rPr>
        <w:t>files may</w:t>
      </w:r>
      <w:r w:rsidRPr="00535418">
        <w:rPr>
          <w:rFonts w:cs="Calibri"/>
          <w:spacing w:val="-2"/>
          <w:szCs w:val="22"/>
        </w:rPr>
        <w:t xml:space="preserve"> </w:t>
      </w:r>
      <w:r w:rsidRPr="00535418">
        <w:rPr>
          <w:rFonts w:cs="Calibri"/>
          <w:spacing w:val="2"/>
          <w:szCs w:val="22"/>
        </w:rPr>
        <w:t>be</w:t>
      </w:r>
      <w:r w:rsidRPr="00535418">
        <w:rPr>
          <w:rFonts w:cs="Calibri"/>
          <w:spacing w:val="-5"/>
          <w:szCs w:val="22"/>
        </w:rPr>
        <w:t xml:space="preserve"> </w:t>
      </w:r>
      <w:r w:rsidRPr="00535418">
        <w:rPr>
          <w:rFonts w:cs="Calibri"/>
          <w:szCs w:val="22"/>
        </w:rPr>
        <w:t>sent through</w:t>
      </w:r>
      <w:r w:rsidRPr="00535418">
        <w:rPr>
          <w:rFonts w:cs="Calibri"/>
          <w:spacing w:val="2"/>
          <w:szCs w:val="22"/>
        </w:rPr>
        <w:t xml:space="preserve"> </w:t>
      </w:r>
      <w:r w:rsidRPr="00535418">
        <w:rPr>
          <w:rFonts w:cs="Calibri"/>
          <w:szCs w:val="22"/>
        </w:rPr>
        <w:t>a</w:t>
      </w:r>
      <w:r w:rsidRPr="00535418">
        <w:rPr>
          <w:rFonts w:cs="Calibri"/>
          <w:spacing w:val="-4"/>
          <w:szCs w:val="22"/>
        </w:rPr>
        <w:t xml:space="preserve"> </w:t>
      </w:r>
      <w:r w:rsidRPr="00535418">
        <w:rPr>
          <w:rFonts w:cs="Calibri"/>
          <w:szCs w:val="22"/>
        </w:rPr>
        <w:t>secure</w:t>
      </w:r>
      <w:r w:rsidRPr="00535418">
        <w:rPr>
          <w:rFonts w:cs="Calibri"/>
          <w:spacing w:val="-4"/>
          <w:szCs w:val="22"/>
        </w:rPr>
        <w:t xml:space="preserve"> </w:t>
      </w:r>
      <w:r w:rsidRPr="00535418">
        <w:rPr>
          <w:rFonts w:cs="Calibri"/>
          <w:szCs w:val="22"/>
        </w:rPr>
        <w:t>File</w:t>
      </w:r>
      <w:r w:rsidRPr="00535418">
        <w:rPr>
          <w:rFonts w:cs="Calibri"/>
          <w:spacing w:val="-4"/>
          <w:szCs w:val="22"/>
        </w:rPr>
        <w:t xml:space="preserve"> </w:t>
      </w:r>
      <w:r w:rsidRPr="00535418">
        <w:rPr>
          <w:rFonts w:cs="Calibri"/>
          <w:szCs w:val="22"/>
        </w:rPr>
        <w:t>Transfer</w:t>
      </w:r>
      <w:r w:rsidRPr="00535418">
        <w:rPr>
          <w:rFonts w:cs="Calibri"/>
          <w:spacing w:val="-4"/>
          <w:szCs w:val="22"/>
        </w:rPr>
        <w:t xml:space="preserve"> </w:t>
      </w:r>
      <w:r w:rsidRPr="00535418">
        <w:rPr>
          <w:rFonts w:cs="Calibri"/>
          <w:szCs w:val="22"/>
        </w:rPr>
        <w:t>Protocol (FTP)</w:t>
      </w:r>
      <w:r w:rsidRPr="00535418">
        <w:rPr>
          <w:rFonts w:cs="Calibri"/>
          <w:spacing w:val="53"/>
          <w:szCs w:val="22"/>
        </w:rPr>
        <w:t xml:space="preserve"> </w:t>
      </w:r>
      <w:r w:rsidRPr="00535418">
        <w:rPr>
          <w:rFonts w:cs="Calibri"/>
          <w:szCs w:val="22"/>
        </w:rPr>
        <w:t>site.</w:t>
      </w:r>
      <w:r w:rsidRPr="00535418">
        <w:rPr>
          <w:rFonts w:cs="Calibri"/>
          <w:spacing w:val="-2"/>
          <w:szCs w:val="22"/>
        </w:rPr>
        <w:t xml:space="preserve"> </w:t>
      </w:r>
      <w:r w:rsidRPr="00535418">
        <w:rPr>
          <w:rFonts w:cs="Calibri"/>
          <w:szCs w:val="22"/>
        </w:rPr>
        <w:t>Should</w:t>
      </w:r>
      <w:r w:rsidRPr="00535418">
        <w:rPr>
          <w:rFonts w:cs="Calibri"/>
          <w:spacing w:val="-2"/>
          <w:szCs w:val="22"/>
        </w:rPr>
        <w:t xml:space="preserve"> </w:t>
      </w:r>
      <w:r w:rsidRPr="00535418">
        <w:rPr>
          <w:rFonts w:cs="Calibri"/>
          <w:szCs w:val="22"/>
        </w:rPr>
        <w:t>you</w:t>
      </w:r>
      <w:r w:rsidRPr="00535418">
        <w:rPr>
          <w:rFonts w:cs="Calibri"/>
          <w:spacing w:val="-2"/>
          <w:szCs w:val="22"/>
        </w:rPr>
        <w:t xml:space="preserve"> </w:t>
      </w:r>
      <w:r w:rsidRPr="00535418">
        <w:rPr>
          <w:rFonts w:cs="Calibri"/>
          <w:szCs w:val="22"/>
        </w:rPr>
        <w:t>choose</w:t>
      </w:r>
      <w:r w:rsidRPr="00535418">
        <w:rPr>
          <w:rFonts w:cs="Calibri"/>
          <w:spacing w:val="-4"/>
          <w:szCs w:val="22"/>
        </w:rPr>
        <w:t xml:space="preserve"> </w:t>
      </w:r>
      <w:r w:rsidRPr="00535418">
        <w:rPr>
          <w:rFonts w:cs="Calibri"/>
          <w:szCs w:val="22"/>
        </w:rPr>
        <w:t>this option</w:t>
      </w:r>
      <w:r w:rsidRPr="00535418">
        <w:rPr>
          <w:rFonts w:cs="Calibri"/>
          <w:spacing w:val="-2"/>
          <w:szCs w:val="22"/>
        </w:rPr>
        <w:t xml:space="preserve"> </w:t>
      </w:r>
      <w:r w:rsidRPr="00535418">
        <w:rPr>
          <w:rFonts w:cs="Calibri"/>
          <w:spacing w:val="1"/>
          <w:szCs w:val="22"/>
        </w:rPr>
        <w:t>we</w:t>
      </w:r>
      <w:r w:rsidRPr="00535418">
        <w:rPr>
          <w:rFonts w:cs="Calibri"/>
          <w:szCs w:val="22"/>
        </w:rPr>
        <w:t xml:space="preserve"> will send</w:t>
      </w:r>
      <w:r w:rsidRPr="00535418">
        <w:rPr>
          <w:rFonts w:cs="Calibri"/>
          <w:spacing w:val="-2"/>
          <w:szCs w:val="22"/>
        </w:rPr>
        <w:t xml:space="preserve"> </w:t>
      </w:r>
      <w:r w:rsidRPr="00535418">
        <w:rPr>
          <w:rFonts w:cs="Calibri"/>
          <w:szCs w:val="22"/>
        </w:rPr>
        <w:t>you</w:t>
      </w:r>
      <w:r w:rsidRPr="00535418">
        <w:rPr>
          <w:rFonts w:cs="Calibri"/>
          <w:spacing w:val="-2"/>
          <w:szCs w:val="22"/>
        </w:rPr>
        <w:t xml:space="preserve"> </w:t>
      </w:r>
      <w:r w:rsidRPr="00535418">
        <w:rPr>
          <w:rFonts w:cs="Calibri"/>
          <w:szCs w:val="22"/>
        </w:rPr>
        <w:t>login</w:t>
      </w:r>
      <w:r w:rsidRPr="00535418">
        <w:rPr>
          <w:rFonts w:cs="Calibri"/>
          <w:spacing w:val="-2"/>
          <w:szCs w:val="22"/>
        </w:rPr>
        <w:t xml:space="preserve"> </w:t>
      </w:r>
      <w:r w:rsidRPr="00535418">
        <w:rPr>
          <w:rFonts w:cs="Calibri"/>
          <w:szCs w:val="22"/>
        </w:rPr>
        <w:t>instructions and</w:t>
      </w:r>
      <w:r w:rsidRPr="00535418">
        <w:rPr>
          <w:rFonts w:cs="Calibri"/>
          <w:spacing w:val="-2"/>
          <w:szCs w:val="22"/>
        </w:rPr>
        <w:t xml:space="preserve"> </w:t>
      </w:r>
      <w:r w:rsidRPr="00535418">
        <w:rPr>
          <w:rFonts w:cs="Calibri"/>
          <w:szCs w:val="22"/>
        </w:rPr>
        <w:t>credentials to</w:t>
      </w:r>
      <w:r w:rsidRPr="00535418">
        <w:rPr>
          <w:rFonts w:cs="Calibri"/>
          <w:spacing w:val="77"/>
          <w:szCs w:val="22"/>
        </w:rPr>
        <w:t xml:space="preserve"> </w:t>
      </w:r>
      <w:r w:rsidRPr="00535418">
        <w:rPr>
          <w:rFonts w:cs="Calibri"/>
          <w:szCs w:val="22"/>
        </w:rPr>
        <w:t>access this site, directions on</w:t>
      </w:r>
      <w:r w:rsidRPr="00535418">
        <w:rPr>
          <w:rFonts w:cs="Calibri"/>
          <w:spacing w:val="-2"/>
          <w:szCs w:val="22"/>
        </w:rPr>
        <w:t xml:space="preserve"> </w:t>
      </w:r>
      <w:r w:rsidRPr="00535418">
        <w:rPr>
          <w:rFonts w:cs="Calibri"/>
          <w:szCs w:val="22"/>
        </w:rPr>
        <w:t>how to</w:t>
      </w:r>
      <w:r w:rsidRPr="00535418">
        <w:rPr>
          <w:rFonts w:cs="Calibri"/>
          <w:spacing w:val="2"/>
          <w:szCs w:val="22"/>
        </w:rPr>
        <w:t xml:space="preserve"> </w:t>
      </w:r>
      <w:r w:rsidRPr="00535418">
        <w:rPr>
          <w:rFonts w:cs="Calibri"/>
          <w:szCs w:val="22"/>
        </w:rPr>
        <w:t>upload</w:t>
      </w:r>
      <w:r w:rsidRPr="00535418">
        <w:rPr>
          <w:rFonts w:cs="Calibri"/>
          <w:spacing w:val="-2"/>
          <w:szCs w:val="22"/>
        </w:rPr>
        <w:t xml:space="preserve"> </w:t>
      </w:r>
      <w:r w:rsidRPr="00535418">
        <w:rPr>
          <w:rFonts w:cs="Calibri"/>
          <w:szCs w:val="22"/>
        </w:rPr>
        <w:t>files, and</w:t>
      </w:r>
      <w:r w:rsidRPr="00535418">
        <w:rPr>
          <w:rFonts w:cs="Calibri"/>
          <w:spacing w:val="-2"/>
          <w:szCs w:val="22"/>
        </w:rPr>
        <w:t xml:space="preserve"> </w:t>
      </w:r>
      <w:r w:rsidRPr="00535418">
        <w:rPr>
          <w:rFonts w:cs="Calibri"/>
          <w:szCs w:val="22"/>
        </w:rPr>
        <w:t>work</w:t>
      </w:r>
      <w:r w:rsidRPr="00535418">
        <w:rPr>
          <w:rFonts w:cs="Calibri"/>
          <w:spacing w:val="-2"/>
          <w:szCs w:val="22"/>
        </w:rPr>
        <w:t xml:space="preserve"> </w:t>
      </w:r>
      <w:r w:rsidRPr="00535418">
        <w:rPr>
          <w:rFonts w:cs="Calibri"/>
          <w:szCs w:val="22"/>
        </w:rPr>
        <w:t>with</w:t>
      </w:r>
      <w:r w:rsidRPr="00535418">
        <w:rPr>
          <w:rFonts w:cs="Calibri"/>
          <w:spacing w:val="-2"/>
          <w:szCs w:val="22"/>
        </w:rPr>
        <w:t xml:space="preserve"> </w:t>
      </w:r>
      <w:r w:rsidRPr="00535418">
        <w:rPr>
          <w:rFonts w:cs="Calibri"/>
          <w:szCs w:val="22"/>
        </w:rPr>
        <w:t>you</w:t>
      </w:r>
      <w:r w:rsidRPr="00535418">
        <w:rPr>
          <w:rFonts w:cs="Calibri"/>
          <w:spacing w:val="2"/>
          <w:szCs w:val="22"/>
        </w:rPr>
        <w:t xml:space="preserve"> </w:t>
      </w:r>
      <w:r w:rsidRPr="00535418">
        <w:rPr>
          <w:rFonts w:cs="Calibri"/>
          <w:szCs w:val="22"/>
        </w:rPr>
        <w:t>to</w:t>
      </w:r>
      <w:r w:rsidRPr="00535418">
        <w:rPr>
          <w:rFonts w:cs="Calibri"/>
          <w:spacing w:val="2"/>
          <w:szCs w:val="22"/>
        </w:rPr>
        <w:t xml:space="preserve"> </w:t>
      </w:r>
      <w:r w:rsidRPr="00535418">
        <w:rPr>
          <w:rFonts w:cs="Calibri"/>
          <w:szCs w:val="22"/>
        </w:rPr>
        <w:t>ensure</w:t>
      </w:r>
      <w:r w:rsidRPr="00535418">
        <w:rPr>
          <w:rFonts w:cs="Calibri"/>
          <w:spacing w:val="-4"/>
          <w:szCs w:val="22"/>
        </w:rPr>
        <w:t xml:space="preserve"> </w:t>
      </w:r>
      <w:r w:rsidRPr="00535418">
        <w:rPr>
          <w:rFonts w:cs="Calibri"/>
          <w:szCs w:val="22"/>
        </w:rPr>
        <w:t>smooth</w:t>
      </w:r>
      <w:r w:rsidRPr="00535418">
        <w:rPr>
          <w:rFonts w:cs="Calibri"/>
          <w:spacing w:val="67"/>
          <w:szCs w:val="22"/>
        </w:rPr>
        <w:t xml:space="preserve"> </w:t>
      </w:r>
      <w:r w:rsidRPr="00535418">
        <w:rPr>
          <w:rFonts w:cs="Calibri"/>
          <w:szCs w:val="22"/>
        </w:rPr>
        <w:t>transmission</w:t>
      </w:r>
      <w:r w:rsidRPr="00535418">
        <w:rPr>
          <w:rFonts w:cs="Calibri"/>
          <w:spacing w:val="-2"/>
          <w:szCs w:val="22"/>
        </w:rPr>
        <w:t xml:space="preserve"> </w:t>
      </w:r>
      <w:r w:rsidRPr="00535418">
        <w:rPr>
          <w:rFonts w:cs="Calibri"/>
          <w:szCs w:val="22"/>
        </w:rPr>
        <w:t>of these</w:t>
      </w:r>
      <w:r w:rsidRPr="00535418">
        <w:rPr>
          <w:rFonts w:cs="Calibri"/>
          <w:spacing w:val="-4"/>
          <w:szCs w:val="22"/>
        </w:rPr>
        <w:t xml:space="preserve"> </w:t>
      </w:r>
      <w:r w:rsidRPr="00535418">
        <w:rPr>
          <w:rFonts w:cs="Calibri"/>
          <w:szCs w:val="22"/>
        </w:rPr>
        <w:t>data</w:t>
      </w:r>
      <w:r w:rsidRPr="00535418">
        <w:rPr>
          <w:rFonts w:cs="Calibri"/>
          <w:i/>
          <w:szCs w:val="22"/>
        </w:rPr>
        <w:t>.</w:t>
      </w:r>
    </w:p>
    <w:p w:rsidRPr="00535418" w:rsidR="00697DC6" w:rsidP="004048F6" w:rsidRDefault="00697DC6" w14:paraId="4BA7B060" w14:textId="04676E60">
      <w:pPr>
        <w:pStyle w:val="BULLETLIST-PPSSBO"/>
        <w:spacing w:before="80"/>
        <w:contextualSpacing w:val="0"/>
        <w:rPr>
          <w:rFonts w:cs="Calibri"/>
          <w:szCs w:val="22"/>
        </w:rPr>
      </w:pPr>
      <w:proofErr w:type="spellStart"/>
      <w:r w:rsidRPr="00535418">
        <w:rPr>
          <w:rFonts w:cs="Calibri"/>
          <w:b/>
          <w:szCs w:val="22"/>
        </w:rPr>
        <w:t>Thumbdrive</w:t>
      </w:r>
      <w:proofErr w:type="spellEnd"/>
      <w:r w:rsidRPr="00535418">
        <w:rPr>
          <w:rFonts w:cs="Calibri"/>
          <w:b/>
          <w:szCs w:val="22"/>
        </w:rPr>
        <w:t xml:space="preserve">/CD/DVD. </w:t>
      </w:r>
      <w:r w:rsidRPr="00535418">
        <w:rPr>
          <w:rFonts w:cs="Calibri"/>
          <w:szCs w:val="22"/>
        </w:rPr>
        <w:t>Files that</w:t>
      </w:r>
      <w:r w:rsidRPr="00535418">
        <w:rPr>
          <w:rFonts w:cs="Calibri"/>
          <w:spacing w:val="-4"/>
          <w:szCs w:val="22"/>
        </w:rPr>
        <w:t xml:space="preserve"> </w:t>
      </w:r>
      <w:r w:rsidRPr="00535418">
        <w:rPr>
          <w:rFonts w:cs="Calibri"/>
          <w:szCs w:val="22"/>
        </w:rPr>
        <w:t>are too</w:t>
      </w:r>
      <w:r w:rsidRPr="00535418">
        <w:rPr>
          <w:rFonts w:cs="Calibri"/>
          <w:spacing w:val="-2"/>
          <w:szCs w:val="22"/>
        </w:rPr>
        <w:t xml:space="preserve"> </w:t>
      </w:r>
      <w:r w:rsidRPr="00535418">
        <w:rPr>
          <w:rFonts w:cs="Calibri"/>
          <w:szCs w:val="22"/>
        </w:rPr>
        <w:t>large</w:t>
      </w:r>
      <w:r w:rsidRPr="00535418">
        <w:rPr>
          <w:rFonts w:cs="Calibri"/>
          <w:spacing w:val="-4"/>
          <w:szCs w:val="22"/>
        </w:rPr>
        <w:t xml:space="preserve"> </w:t>
      </w:r>
      <w:r w:rsidRPr="00535418">
        <w:rPr>
          <w:rFonts w:cs="Calibri"/>
          <w:szCs w:val="22"/>
        </w:rPr>
        <w:t>for</w:t>
      </w:r>
      <w:r w:rsidRPr="00535418">
        <w:rPr>
          <w:rFonts w:cs="Calibri"/>
          <w:spacing w:val="1"/>
          <w:szCs w:val="22"/>
        </w:rPr>
        <w:t xml:space="preserve"> </w:t>
      </w:r>
      <w:r w:rsidRPr="00535418">
        <w:rPr>
          <w:rFonts w:cs="Calibri"/>
          <w:szCs w:val="22"/>
        </w:rPr>
        <w:t>e-mailing</w:t>
      </w:r>
      <w:r w:rsidRPr="00535418">
        <w:rPr>
          <w:rFonts w:cs="Calibri"/>
          <w:spacing w:val="-2"/>
          <w:szCs w:val="22"/>
        </w:rPr>
        <w:t xml:space="preserve"> can</w:t>
      </w:r>
      <w:r w:rsidRPr="00535418">
        <w:rPr>
          <w:rFonts w:cs="Calibri"/>
          <w:spacing w:val="-3"/>
          <w:szCs w:val="22"/>
        </w:rPr>
        <w:t xml:space="preserve"> </w:t>
      </w:r>
      <w:r w:rsidRPr="00535418">
        <w:rPr>
          <w:rFonts w:cs="Calibri"/>
          <w:szCs w:val="22"/>
        </w:rPr>
        <w:t>also</w:t>
      </w:r>
      <w:r w:rsidRPr="00535418">
        <w:rPr>
          <w:rFonts w:cs="Calibri"/>
          <w:spacing w:val="-2"/>
          <w:szCs w:val="22"/>
        </w:rPr>
        <w:t xml:space="preserve"> </w:t>
      </w:r>
      <w:r w:rsidRPr="00535418">
        <w:rPr>
          <w:rFonts w:cs="Calibri"/>
          <w:szCs w:val="22"/>
        </w:rPr>
        <w:t>be burned</w:t>
      </w:r>
      <w:r w:rsidRPr="00535418">
        <w:rPr>
          <w:rFonts w:cs="Calibri"/>
          <w:spacing w:val="2"/>
          <w:szCs w:val="22"/>
        </w:rPr>
        <w:t xml:space="preserve"> </w:t>
      </w:r>
      <w:r w:rsidRPr="00535418">
        <w:rPr>
          <w:rFonts w:cs="Calibri"/>
          <w:szCs w:val="22"/>
        </w:rPr>
        <w:t>to</w:t>
      </w:r>
      <w:r w:rsidRPr="00535418">
        <w:rPr>
          <w:rFonts w:cs="Calibri"/>
          <w:spacing w:val="2"/>
          <w:szCs w:val="22"/>
        </w:rPr>
        <w:t xml:space="preserve"> </w:t>
      </w:r>
      <w:r w:rsidRPr="00535418">
        <w:rPr>
          <w:rFonts w:cs="Calibri"/>
          <w:szCs w:val="22"/>
        </w:rPr>
        <w:t>CD</w:t>
      </w:r>
      <w:r w:rsidRPr="00535418">
        <w:rPr>
          <w:rFonts w:cs="Calibri"/>
          <w:spacing w:val="-2"/>
          <w:szCs w:val="22"/>
        </w:rPr>
        <w:t>/</w:t>
      </w:r>
      <w:r w:rsidRPr="00535418">
        <w:rPr>
          <w:rFonts w:cs="Calibri"/>
          <w:szCs w:val="22"/>
        </w:rPr>
        <w:t>DVD</w:t>
      </w:r>
      <w:r w:rsidRPr="00535418">
        <w:rPr>
          <w:rFonts w:cs="Calibri"/>
          <w:spacing w:val="2"/>
          <w:szCs w:val="22"/>
        </w:rPr>
        <w:t xml:space="preserve"> or </w:t>
      </w:r>
      <w:proofErr w:type="spellStart"/>
      <w:r w:rsidRPr="00535418">
        <w:rPr>
          <w:rFonts w:cs="Calibri"/>
          <w:spacing w:val="2"/>
          <w:szCs w:val="22"/>
        </w:rPr>
        <w:t>thumbdrive</w:t>
      </w:r>
      <w:proofErr w:type="spellEnd"/>
      <w:r w:rsidRPr="00535418">
        <w:rPr>
          <w:rFonts w:cs="Calibri"/>
          <w:spacing w:val="2"/>
          <w:szCs w:val="22"/>
        </w:rPr>
        <w:t xml:space="preserve"> </w:t>
      </w:r>
      <w:r w:rsidRPr="00535418">
        <w:rPr>
          <w:rFonts w:cs="Calibri"/>
          <w:szCs w:val="22"/>
        </w:rPr>
        <w:t>and</w:t>
      </w:r>
      <w:r w:rsidRPr="00535418">
        <w:rPr>
          <w:rFonts w:cs="Calibri"/>
          <w:spacing w:val="-2"/>
          <w:szCs w:val="22"/>
        </w:rPr>
        <w:t xml:space="preserve"> </w:t>
      </w:r>
      <w:r w:rsidRPr="00535418">
        <w:rPr>
          <w:rFonts w:cs="Calibri"/>
          <w:szCs w:val="22"/>
        </w:rPr>
        <w:t>sent</w:t>
      </w:r>
      <w:r w:rsidRPr="00535418">
        <w:rPr>
          <w:rFonts w:cs="Calibri"/>
          <w:spacing w:val="51"/>
          <w:szCs w:val="22"/>
        </w:rPr>
        <w:t xml:space="preserve"> </w:t>
      </w:r>
      <w:r w:rsidRPr="00535418">
        <w:rPr>
          <w:rFonts w:cs="Calibri"/>
          <w:szCs w:val="22"/>
        </w:rPr>
        <w:t>via</w:t>
      </w:r>
      <w:r w:rsidRPr="00535418">
        <w:rPr>
          <w:rFonts w:cs="Calibri"/>
          <w:spacing w:val="-4"/>
          <w:szCs w:val="22"/>
        </w:rPr>
        <w:t xml:space="preserve"> </w:t>
      </w:r>
      <w:r w:rsidRPr="00535418">
        <w:rPr>
          <w:rFonts w:cs="Calibri"/>
          <w:szCs w:val="22"/>
        </w:rPr>
        <w:t>mail.</w:t>
      </w:r>
      <w:r w:rsidRPr="00535418">
        <w:rPr>
          <w:rFonts w:cs="Calibri"/>
          <w:spacing w:val="-2"/>
          <w:szCs w:val="22"/>
        </w:rPr>
        <w:t xml:space="preserve"> </w:t>
      </w:r>
      <w:r w:rsidRPr="00535418">
        <w:rPr>
          <w:rFonts w:cs="Calibri"/>
          <w:szCs w:val="22"/>
        </w:rPr>
        <w:t>Please</w:t>
      </w:r>
      <w:r w:rsidRPr="00535418">
        <w:rPr>
          <w:rFonts w:cs="Calibri"/>
          <w:spacing w:val="-4"/>
          <w:szCs w:val="22"/>
        </w:rPr>
        <w:t xml:space="preserve"> </w:t>
      </w:r>
      <w:r w:rsidRPr="00535418">
        <w:rPr>
          <w:rFonts w:cs="Calibri"/>
          <w:spacing w:val="1"/>
          <w:szCs w:val="22"/>
        </w:rPr>
        <w:t>let</w:t>
      </w:r>
      <w:r w:rsidRPr="00535418">
        <w:rPr>
          <w:rFonts w:cs="Calibri"/>
          <w:spacing w:val="-4"/>
          <w:szCs w:val="22"/>
        </w:rPr>
        <w:t xml:space="preserve"> </w:t>
      </w:r>
      <w:r w:rsidRPr="00535418">
        <w:rPr>
          <w:rFonts w:cs="Calibri"/>
          <w:szCs w:val="22"/>
        </w:rPr>
        <w:t>us know</w:t>
      </w:r>
      <w:r w:rsidRPr="00535418">
        <w:rPr>
          <w:rFonts w:cs="Calibri"/>
          <w:spacing w:val="-4"/>
          <w:szCs w:val="22"/>
        </w:rPr>
        <w:t xml:space="preserve"> </w:t>
      </w:r>
      <w:r w:rsidRPr="00535418">
        <w:rPr>
          <w:rFonts w:cs="Calibri"/>
          <w:szCs w:val="22"/>
        </w:rPr>
        <w:t>if you</w:t>
      </w:r>
      <w:r w:rsidRPr="00535418">
        <w:rPr>
          <w:rFonts w:cs="Calibri"/>
          <w:spacing w:val="2"/>
          <w:szCs w:val="22"/>
        </w:rPr>
        <w:t xml:space="preserve"> </w:t>
      </w:r>
      <w:r w:rsidRPr="00535418">
        <w:rPr>
          <w:rFonts w:cs="Calibri"/>
          <w:szCs w:val="22"/>
        </w:rPr>
        <w:t>prefer</w:t>
      </w:r>
      <w:r w:rsidRPr="00535418">
        <w:rPr>
          <w:rFonts w:cs="Calibri"/>
          <w:spacing w:val="1"/>
          <w:szCs w:val="22"/>
        </w:rPr>
        <w:t xml:space="preserve"> </w:t>
      </w:r>
      <w:r w:rsidRPr="00535418">
        <w:rPr>
          <w:rFonts w:cs="Calibri"/>
          <w:szCs w:val="22"/>
        </w:rPr>
        <w:t>to</w:t>
      </w:r>
      <w:r w:rsidRPr="00535418">
        <w:rPr>
          <w:rFonts w:cs="Calibri"/>
          <w:spacing w:val="2"/>
          <w:szCs w:val="22"/>
        </w:rPr>
        <w:t xml:space="preserve"> </w:t>
      </w:r>
      <w:r w:rsidRPr="00535418">
        <w:rPr>
          <w:rFonts w:cs="Calibri"/>
          <w:szCs w:val="22"/>
        </w:rPr>
        <w:t>submit</w:t>
      </w:r>
      <w:r w:rsidRPr="00535418">
        <w:rPr>
          <w:rFonts w:cs="Calibri"/>
          <w:spacing w:val="-4"/>
          <w:szCs w:val="22"/>
        </w:rPr>
        <w:t xml:space="preserve"> </w:t>
      </w:r>
      <w:r w:rsidRPr="00535418">
        <w:rPr>
          <w:rFonts w:cs="Calibri"/>
          <w:szCs w:val="22"/>
        </w:rPr>
        <w:t>the</w:t>
      </w:r>
      <w:r w:rsidRPr="00535418">
        <w:rPr>
          <w:rFonts w:cs="Calibri"/>
          <w:spacing w:val="-4"/>
          <w:szCs w:val="22"/>
        </w:rPr>
        <w:t xml:space="preserve"> </w:t>
      </w:r>
      <w:r w:rsidRPr="00535418">
        <w:rPr>
          <w:rFonts w:cs="Calibri"/>
          <w:szCs w:val="22"/>
        </w:rPr>
        <w:t>files in</w:t>
      </w:r>
      <w:r w:rsidRPr="00535418">
        <w:rPr>
          <w:rFonts w:cs="Calibri"/>
          <w:spacing w:val="-2"/>
          <w:szCs w:val="22"/>
        </w:rPr>
        <w:t xml:space="preserve"> </w:t>
      </w:r>
      <w:r w:rsidRPr="00535418">
        <w:rPr>
          <w:rFonts w:cs="Calibri"/>
          <w:szCs w:val="22"/>
        </w:rPr>
        <w:t>this manner,</w:t>
      </w:r>
      <w:r w:rsidRPr="00535418">
        <w:rPr>
          <w:rFonts w:cs="Calibri"/>
          <w:spacing w:val="3"/>
          <w:szCs w:val="22"/>
        </w:rPr>
        <w:t xml:space="preserve"> </w:t>
      </w:r>
      <w:r w:rsidRPr="00535418">
        <w:rPr>
          <w:rFonts w:cs="Calibri"/>
          <w:szCs w:val="22"/>
        </w:rPr>
        <w:t>and</w:t>
      </w:r>
      <w:r w:rsidRPr="00535418">
        <w:rPr>
          <w:rFonts w:cs="Calibri"/>
          <w:spacing w:val="-2"/>
          <w:szCs w:val="22"/>
        </w:rPr>
        <w:t xml:space="preserve"> </w:t>
      </w:r>
      <w:r w:rsidRPr="00535418">
        <w:rPr>
          <w:rFonts w:cs="Calibri"/>
          <w:spacing w:val="1"/>
          <w:szCs w:val="22"/>
        </w:rPr>
        <w:t>we</w:t>
      </w:r>
      <w:r w:rsidRPr="00535418">
        <w:rPr>
          <w:rFonts w:cs="Calibri"/>
          <w:spacing w:val="-4"/>
          <w:szCs w:val="22"/>
        </w:rPr>
        <w:t xml:space="preserve"> </w:t>
      </w:r>
      <w:r w:rsidRPr="00535418">
        <w:rPr>
          <w:rFonts w:cs="Calibri"/>
          <w:szCs w:val="22"/>
        </w:rPr>
        <w:t>will</w:t>
      </w:r>
      <w:r w:rsidRPr="00535418">
        <w:rPr>
          <w:rFonts w:cs="Calibri"/>
          <w:spacing w:val="37"/>
          <w:szCs w:val="22"/>
        </w:rPr>
        <w:t xml:space="preserve"> </w:t>
      </w:r>
      <w:r w:rsidRPr="00535418">
        <w:rPr>
          <w:rFonts w:cs="Calibri"/>
          <w:szCs w:val="22"/>
        </w:rPr>
        <w:t>send</w:t>
      </w:r>
      <w:r w:rsidRPr="00535418">
        <w:rPr>
          <w:rFonts w:cs="Calibri"/>
          <w:spacing w:val="-3"/>
          <w:szCs w:val="22"/>
        </w:rPr>
        <w:t xml:space="preserve"> </w:t>
      </w:r>
      <w:r w:rsidRPr="00535418">
        <w:rPr>
          <w:rFonts w:cs="Calibri"/>
          <w:szCs w:val="22"/>
        </w:rPr>
        <w:t>a</w:t>
      </w:r>
      <w:r w:rsidRPr="00535418">
        <w:rPr>
          <w:rFonts w:cs="Calibri"/>
          <w:spacing w:val="-4"/>
          <w:szCs w:val="22"/>
        </w:rPr>
        <w:t xml:space="preserve"> </w:t>
      </w:r>
      <w:r w:rsidRPr="00535418">
        <w:rPr>
          <w:rFonts w:cs="Calibri"/>
          <w:szCs w:val="22"/>
        </w:rPr>
        <w:t>pre-paid, pre-addressed</w:t>
      </w:r>
      <w:r w:rsidRPr="00535418">
        <w:rPr>
          <w:rFonts w:cs="Calibri"/>
          <w:spacing w:val="-2"/>
          <w:szCs w:val="22"/>
        </w:rPr>
        <w:t xml:space="preserve"> </w:t>
      </w:r>
      <w:r w:rsidRPr="00535418">
        <w:rPr>
          <w:rFonts w:cs="Calibri"/>
          <w:szCs w:val="22"/>
        </w:rPr>
        <w:t>FedEx mailer,</w:t>
      </w:r>
      <w:r w:rsidRPr="00535418">
        <w:rPr>
          <w:rFonts w:cs="Calibri"/>
          <w:spacing w:val="3"/>
          <w:szCs w:val="22"/>
        </w:rPr>
        <w:t xml:space="preserve"> </w:t>
      </w:r>
      <w:r w:rsidRPr="00535418">
        <w:rPr>
          <w:rFonts w:cs="Calibri"/>
          <w:szCs w:val="22"/>
        </w:rPr>
        <w:t>with</w:t>
      </w:r>
      <w:r w:rsidRPr="00535418">
        <w:rPr>
          <w:rFonts w:cs="Calibri"/>
          <w:spacing w:val="-2"/>
          <w:szCs w:val="22"/>
        </w:rPr>
        <w:t xml:space="preserve"> </w:t>
      </w:r>
      <w:r w:rsidRPr="00535418">
        <w:rPr>
          <w:rFonts w:cs="Calibri"/>
          <w:szCs w:val="22"/>
        </w:rPr>
        <w:t>instructions, that you</w:t>
      </w:r>
      <w:r w:rsidRPr="00535418">
        <w:rPr>
          <w:rFonts w:cs="Calibri"/>
          <w:spacing w:val="-2"/>
          <w:szCs w:val="22"/>
        </w:rPr>
        <w:t xml:space="preserve"> </w:t>
      </w:r>
      <w:r w:rsidRPr="00535418">
        <w:rPr>
          <w:rFonts w:cs="Calibri"/>
          <w:szCs w:val="22"/>
        </w:rPr>
        <w:t>may</w:t>
      </w:r>
      <w:r w:rsidRPr="00535418">
        <w:rPr>
          <w:rFonts w:cs="Calibri"/>
          <w:spacing w:val="-2"/>
          <w:szCs w:val="22"/>
        </w:rPr>
        <w:t xml:space="preserve"> </w:t>
      </w:r>
      <w:r w:rsidRPr="00535418">
        <w:rPr>
          <w:rFonts w:cs="Calibri"/>
          <w:szCs w:val="22"/>
        </w:rPr>
        <w:t>use.</w:t>
      </w:r>
    </w:p>
    <w:p w:rsidRPr="00535418" w:rsidR="00535418" w:rsidP="007F4F84" w:rsidRDefault="00535418" w14:paraId="3984B699" w14:textId="0F021D96">
      <w:pPr>
        <w:pStyle w:val="TEXT-PPSSBO"/>
        <w:spacing w:before="240"/>
        <w:rPr>
          <w:rFonts w:cs="Calibri"/>
          <w:sz w:val="28"/>
          <w:szCs w:val="28"/>
        </w:rPr>
      </w:pPr>
      <w:r w:rsidRPr="00535418">
        <w:rPr>
          <w:rFonts w:cs="Calibri"/>
        </w:rPr>
        <w:t>Alternatively, you may send us the information in an electronic form that currently exists and is relatively convenient to share, and work with your study liaison, [</w:t>
      </w:r>
      <w:r w:rsidRPr="00535418">
        <w:rPr>
          <w:rFonts w:cs="Calibri"/>
          <w:highlight w:val="yellow"/>
        </w:rPr>
        <w:t>insert name</w:t>
      </w:r>
      <w:r w:rsidRPr="00535418">
        <w:rPr>
          <w:rFonts w:cs="Calibri"/>
        </w:rPr>
        <w:t>], to complete the migration to the requested forms and templates. The study liaison will work with you to clarify any outstanding questions or ambiguities that arise in completing the migration of the data to the requested forms. </w:t>
      </w:r>
    </w:p>
    <w:p w:rsidRPr="00535418" w:rsidR="00697DC6" w:rsidP="007F4F84" w:rsidRDefault="00697DC6" w14:paraId="7B26213F" w14:textId="7E335174">
      <w:pPr>
        <w:pStyle w:val="HEADING1-PPSSBO"/>
        <w:spacing w:before="360"/>
      </w:pPr>
      <w:r w:rsidRPr="00535418">
        <w:t>Questions</w:t>
      </w:r>
    </w:p>
    <w:p w:rsidR="00776929" w:rsidP="00423F3F" w:rsidRDefault="00423F3F" w14:paraId="4327AF9E" w14:textId="7B197FE7">
      <w:pPr>
        <w:pStyle w:val="TEXT-PPSSBO"/>
        <w:rPr>
          <w:rFonts w:cs="Calibri"/>
        </w:rPr>
      </w:pPr>
      <w:r w:rsidRPr="00535418">
        <w:rPr>
          <w:rFonts w:cs="Calibri"/>
        </w:rPr>
        <w:t>To assist you in complying with this request, we have prepared the following resources: </w:t>
      </w:r>
    </w:p>
    <w:p w:rsidRPr="00535418" w:rsidR="00423F3F" w:rsidP="00BF2D33" w:rsidRDefault="00423F3F" w14:paraId="6B3D01CD" w14:textId="5EBCCDB6">
      <w:pPr>
        <w:pStyle w:val="BULLETLIST-PPSSBO"/>
        <w:numPr>
          <w:ilvl w:val="0"/>
          <w:numId w:val="9"/>
        </w:numPr>
        <w:ind w:left="720"/>
        <w:rPr>
          <w:rFonts w:cs="Calibri"/>
          <w:szCs w:val="22"/>
        </w:rPr>
      </w:pPr>
      <w:r w:rsidRPr="00535418">
        <w:rPr>
          <w:rFonts w:cs="Calibri"/>
          <w:szCs w:val="22"/>
        </w:rPr>
        <w:t>Y</w:t>
      </w:r>
      <w:r w:rsidRPr="00535418" w:rsidR="00E67DA7">
        <w:rPr>
          <w:rFonts w:cs="Calibri"/>
          <w:szCs w:val="22"/>
        </w:rPr>
        <w:t xml:space="preserve">ou may call or e-mail your study liaison, </w:t>
      </w:r>
      <w:r w:rsidRPr="00535418">
        <w:rPr>
          <w:rFonts w:cs="Calibri"/>
          <w:szCs w:val="22"/>
        </w:rPr>
        <w:t>[</w:t>
      </w:r>
      <w:r w:rsidRPr="00535418">
        <w:rPr>
          <w:rFonts w:cs="Calibri"/>
          <w:szCs w:val="22"/>
          <w:highlight w:val="yellow"/>
        </w:rPr>
        <w:t>insert liaison name</w:t>
      </w:r>
      <w:r w:rsidRPr="00535418">
        <w:rPr>
          <w:rFonts w:cs="Calibri"/>
          <w:szCs w:val="22"/>
        </w:rPr>
        <w:t>] at [</w:t>
      </w:r>
      <w:r w:rsidRPr="00535418">
        <w:rPr>
          <w:rFonts w:cs="Calibri"/>
          <w:szCs w:val="22"/>
          <w:highlight w:val="yellow"/>
        </w:rPr>
        <w:t>phone number</w:t>
      </w:r>
      <w:r w:rsidRPr="00535418">
        <w:rPr>
          <w:rFonts w:cs="Calibri"/>
          <w:szCs w:val="22"/>
        </w:rPr>
        <w:t>] or [</w:t>
      </w:r>
      <w:r w:rsidRPr="00535418">
        <w:rPr>
          <w:rFonts w:cs="Calibri"/>
          <w:szCs w:val="22"/>
          <w:highlight w:val="yellow"/>
        </w:rPr>
        <w:t>email</w:t>
      </w:r>
      <w:r w:rsidRPr="00535418">
        <w:rPr>
          <w:rFonts w:cs="Calibri"/>
          <w:szCs w:val="22"/>
        </w:rPr>
        <w:t>]. You will receive a response within one business day. </w:t>
      </w:r>
    </w:p>
    <w:p w:rsidRPr="00535418" w:rsidR="00423F3F" w:rsidP="00423F3F" w:rsidRDefault="00423F3F" w14:paraId="1E7AF84E" w14:textId="17FB6864">
      <w:pPr>
        <w:pStyle w:val="TEXT-PPSSBO"/>
        <w:spacing w:before="240"/>
        <w:rPr>
          <w:rFonts w:cs="Calibri"/>
        </w:rPr>
      </w:pPr>
      <w:r w:rsidRPr="00535418">
        <w:rPr>
          <w:rFonts w:cs="Calibri"/>
        </w:rPr>
        <w:t>In all cases, we believe that establishing a close working relationship with your study liaison is the best way to make the data collection process as effective and efficient as possible.</w:t>
      </w:r>
    </w:p>
    <w:p w:rsidR="00697DC6" w:rsidP="007F4F84" w:rsidRDefault="00697DC6" w14:paraId="2D166C0F" w14:textId="40EB74F2">
      <w:pPr>
        <w:pStyle w:val="TEXT-PPSSBO"/>
        <w:spacing w:before="240"/>
        <w:rPr>
          <w:rFonts w:cs="Calibri"/>
        </w:rPr>
      </w:pPr>
      <w:r w:rsidRPr="00535418">
        <w:rPr>
          <w:rFonts w:cs="Calibri"/>
        </w:rPr>
        <w:t xml:space="preserve">You may also contact us </w:t>
      </w:r>
      <w:r w:rsidR="000C4EE7">
        <w:rPr>
          <w:rFonts w:cs="Calibri"/>
        </w:rPr>
        <w:t>i</w:t>
      </w:r>
      <w:r w:rsidRPr="00535418">
        <w:rPr>
          <w:rFonts w:cs="Calibri"/>
        </w:rPr>
        <w:t xml:space="preserve">f you would like any additional information about our plans, please contact Ashley Campbell, Project Director from SRI, at (720) 389-5906 or </w:t>
      </w:r>
      <w:hyperlink w:history="1" r:id="rId11">
        <w:r w:rsidRPr="00535418">
          <w:rPr>
            <w:rFonts w:cs="Calibri"/>
            <w:color w:val="0563C1"/>
            <w:u w:val="single"/>
          </w:rPr>
          <w:t>ashley.campbell@sri.com</w:t>
        </w:r>
      </w:hyperlink>
      <w:r w:rsidRPr="00535418">
        <w:rPr>
          <w:rFonts w:cs="Calibri"/>
        </w:rPr>
        <w:t xml:space="preserve">. You may also contact Mark Fermanich, Education Researcher from APA, at (720) 227-0101 or </w:t>
      </w:r>
      <w:hyperlink w:history="1" r:id="rId12">
        <w:r w:rsidRPr="00535418">
          <w:rPr>
            <w:rFonts w:cs="Calibri"/>
            <w:color w:val="0563C1"/>
            <w:u w:val="single"/>
          </w:rPr>
          <w:t>mlf@apaconsulting.net</w:t>
        </w:r>
      </w:hyperlink>
      <w:r w:rsidRPr="00535418">
        <w:rPr>
          <w:rFonts w:cs="Calibri"/>
        </w:rPr>
        <w:t>.</w:t>
      </w:r>
    </w:p>
    <w:p w:rsidR="00291463" w:rsidP="00697DC6" w:rsidRDefault="00291463" w14:paraId="13596716" w14:textId="349F9C33">
      <w:pPr>
        <w:pStyle w:val="TEXT-PPSSBO"/>
        <w:rPr>
          <w:rFonts w:cs="Calibri"/>
        </w:rPr>
      </w:pPr>
    </w:p>
    <w:p w:rsidRPr="00535418" w:rsidR="00CF6E35" w:rsidP="00697DC6" w:rsidRDefault="00CF6E35" w14:paraId="6A3823C5" w14:textId="77777777">
      <w:pPr>
        <w:pStyle w:val="TEXT-PPSSBO"/>
        <w:rPr>
          <w:rFonts w:cs="Calibri"/>
        </w:rPr>
      </w:pPr>
    </w:p>
    <w:p w:rsidR="00697DC6" w:rsidP="00251866" w:rsidRDefault="00697DC6" w14:paraId="252E9FBD" w14:textId="3218E754">
      <w:pPr>
        <w:pStyle w:val="Heading1"/>
        <w:jc w:val="center"/>
        <w:rPr>
          <w:rStyle w:val="Emphasis"/>
        </w:rPr>
      </w:pPr>
      <w:r w:rsidRPr="00BA5292">
        <w:rPr>
          <w:rStyle w:val="Emphasis"/>
        </w:rPr>
        <w:t>Thank you in advance for your time and cooperation.</w:t>
      </w:r>
      <w:bookmarkEnd w:id="0"/>
    </w:p>
    <w:p w:rsidR="001C5D7B" w:rsidP="00697DC6" w:rsidRDefault="001C5D7B" w14:paraId="001F758D" w14:textId="77777777">
      <w:pPr>
        <w:rPr>
          <w:rStyle w:val="Emphasis"/>
        </w:rPr>
      </w:pPr>
    </w:p>
    <w:p w:rsidR="001C5D7B" w:rsidP="00697DC6" w:rsidRDefault="001C5D7B" w14:paraId="3378E263" w14:textId="4FC97F24">
      <w:pPr>
        <w:rPr>
          <w:rStyle w:val="Emphasis"/>
        </w:rPr>
        <w:sectPr w:rsidR="001C5D7B" w:rsidSect="00B805E6">
          <w:headerReference w:type="default" r:id="rId13"/>
          <w:footerReference w:type="default" r:id="rId14"/>
          <w:type w:val="continuous"/>
          <w:pgSz w:w="12240" w:h="15840" w:code="1"/>
          <w:pgMar w:top="1397" w:right="1339" w:bottom="778" w:left="1339" w:header="720" w:footer="720" w:gutter="0"/>
          <w:pgNumType w:start="1"/>
          <w:cols w:space="720"/>
        </w:sectPr>
      </w:pPr>
    </w:p>
    <w:p w:rsidR="00697DC6" w:rsidP="00611B9F" w:rsidRDefault="00697DC6" w14:paraId="2D852F44" w14:textId="765F9872">
      <w:pPr>
        <w:pStyle w:val="HEADING1-PPSSBO"/>
      </w:pPr>
    </w:p>
    <w:p w:rsidR="0070177A" w:rsidRDefault="0070177A" w14:paraId="3784AF63" w14:textId="4D889F39">
      <w:pPr>
        <w:spacing w:after="0" w:line="240" w:lineRule="auto"/>
        <w:rPr>
          <w:rFonts w:ascii="Calibri" w:hAnsi="Calibri" w:eastAsia="Calibri"/>
          <w:b/>
          <w:bCs/>
          <w:spacing w:val="-1"/>
          <w:sz w:val="28"/>
          <w:szCs w:val="28"/>
        </w:rPr>
      </w:pPr>
    </w:p>
    <w:sectPr w:rsidR="0070177A" w:rsidSect="001B2FB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A465A" w14:textId="77777777" w:rsidR="00097A0C" w:rsidRDefault="00097A0C">
      <w:pPr>
        <w:spacing w:after="0" w:line="240" w:lineRule="auto"/>
      </w:pPr>
      <w:r>
        <w:separator/>
      </w:r>
    </w:p>
  </w:endnote>
  <w:endnote w:type="continuationSeparator" w:id="0">
    <w:p w14:paraId="50CD99F8" w14:textId="77777777" w:rsidR="00097A0C" w:rsidRDefault="0009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F49CD" w14:textId="77777777" w:rsidR="009A1F93" w:rsidRPr="00C11046" w:rsidRDefault="009A1F93" w:rsidP="009A1F93">
    <w:pPr>
      <w:pStyle w:val="Footer"/>
      <w:rPr>
        <w:sz w:val="12"/>
      </w:rPr>
    </w:pPr>
  </w:p>
  <w:p w14:paraId="70C93553" w14:textId="05A3F2F7" w:rsidR="00DF1793" w:rsidRDefault="00097A0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1710"/>
      <w:gridCol w:w="5850"/>
      <w:gridCol w:w="1800"/>
    </w:tblGrid>
    <w:tr w:rsidR="00B805E6" w:rsidRPr="00BB11A0" w14:paraId="1D5C4A05" w14:textId="77777777" w:rsidTr="00E31D68">
      <w:trPr>
        <w:trHeight w:val="276"/>
      </w:trPr>
      <w:tc>
        <w:tcPr>
          <w:tcW w:w="1710" w:type="dxa"/>
          <w:tcBorders>
            <w:top w:val="nil"/>
          </w:tcBorders>
        </w:tcPr>
        <w:p w14:paraId="5271DAE1" w14:textId="2A6DD6F2" w:rsidR="00B805E6" w:rsidRPr="00BB11A0" w:rsidRDefault="00B805E6" w:rsidP="00B805E6">
          <w:pPr>
            <w:pStyle w:val="NoSpacing"/>
            <w:rPr>
              <w:rFonts w:ascii="Calibri" w:eastAsia="MS Mincho" w:hAnsi="Calibri" w:cs="Arial"/>
              <w:b/>
              <w:color w:val="000000" w:themeColor="text1"/>
              <w:sz w:val="20"/>
              <w:szCs w:val="24"/>
              <w:lang w:eastAsia="ja-JP"/>
            </w:rPr>
          </w:pPr>
        </w:p>
      </w:tc>
      <w:tc>
        <w:tcPr>
          <w:tcW w:w="5850" w:type="dxa"/>
          <w:tcBorders>
            <w:top w:val="nil"/>
          </w:tcBorders>
        </w:tcPr>
        <w:p w14:paraId="74E6CBE4" w14:textId="21007AA5" w:rsidR="00B805E6" w:rsidRPr="00BB11A0" w:rsidRDefault="00AF3CEB" w:rsidP="00B805E6">
          <w:pPr>
            <w:spacing w:after="0"/>
            <w:jc w:val="center"/>
            <w:rPr>
              <w:rFonts w:eastAsia="MS Mincho" w:cs="Arial"/>
              <w:b/>
              <w:color w:val="000000" w:themeColor="text1"/>
              <w:sz w:val="20"/>
              <w:szCs w:val="24"/>
              <w:lang w:eastAsia="ja-JP"/>
            </w:rPr>
          </w:pPr>
          <w:r>
            <w:rPr>
              <w:rFonts w:eastAsia="MS Mincho" w:cs="Arial"/>
              <w:color w:val="000000" w:themeColor="text1"/>
              <w:sz w:val="20"/>
              <w:szCs w:val="24"/>
              <w:lang w:eastAsia="ja-JP"/>
            </w:rPr>
            <w:t>Ap</w:t>
          </w:r>
          <w:r w:rsidR="00B805E6">
            <w:rPr>
              <w:rFonts w:eastAsia="MS Mincho" w:cs="Arial"/>
              <w:color w:val="000000" w:themeColor="text1"/>
              <w:sz w:val="20"/>
              <w:szCs w:val="24"/>
              <w:lang w:eastAsia="ja-JP"/>
            </w:rPr>
            <w:t xml:space="preserve">pendix </w:t>
          </w:r>
          <w:r w:rsidR="00BF21C0">
            <w:rPr>
              <w:rFonts w:eastAsia="MS Mincho" w:cs="Arial"/>
              <w:color w:val="000000" w:themeColor="text1"/>
              <w:sz w:val="20"/>
              <w:szCs w:val="24"/>
              <w:lang w:eastAsia="ja-JP"/>
            </w:rPr>
            <w:t>B</w:t>
          </w:r>
          <w:r w:rsidR="00B805E6">
            <w:rPr>
              <w:rFonts w:eastAsia="MS Mincho" w:cs="Arial"/>
              <w:color w:val="000000" w:themeColor="text1"/>
              <w:sz w:val="20"/>
              <w:szCs w:val="24"/>
              <w:lang w:eastAsia="ja-JP"/>
            </w:rPr>
            <w:t xml:space="preserve"> – State Data Request</w:t>
          </w:r>
        </w:p>
      </w:tc>
      <w:tc>
        <w:tcPr>
          <w:tcW w:w="1800" w:type="dxa"/>
          <w:tcBorders>
            <w:top w:val="nil"/>
          </w:tcBorders>
        </w:tcPr>
        <w:p w14:paraId="5528E815" w14:textId="77777777" w:rsidR="00B805E6" w:rsidRPr="00BB11A0" w:rsidRDefault="00B805E6" w:rsidP="00B805E6">
          <w:pPr>
            <w:spacing w:after="0"/>
            <w:jc w:val="right"/>
            <w:rPr>
              <w:rFonts w:eastAsia="MS Mincho" w:cs="Arial"/>
              <w:color w:val="000000" w:themeColor="text1"/>
              <w:sz w:val="20"/>
              <w:szCs w:val="24"/>
              <w:lang w:eastAsia="ja-JP"/>
            </w:rPr>
          </w:pPr>
          <w:r>
            <w:rPr>
              <w:rFonts w:eastAsia="MS Mincho" w:cs="Arial"/>
              <w:color w:val="000000" w:themeColor="text1"/>
              <w:sz w:val="20"/>
              <w:szCs w:val="24"/>
              <w:lang w:eastAsia="ja-JP"/>
            </w:rPr>
            <w:t xml:space="preserve">Page </w:t>
          </w:r>
          <w:r w:rsidRPr="00C00CFC">
            <w:rPr>
              <w:rFonts w:eastAsia="MS Mincho" w:cs="Arial"/>
              <w:color w:val="000000" w:themeColor="text1"/>
              <w:sz w:val="20"/>
              <w:szCs w:val="24"/>
              <w:lang w:eastAsia="ja-JP"/>
            </w:rPr>
            <w:fldChar w:fldCharType="begin"/>
          </w:r>
          <w:r w:rsidRPr="00C00CFC">
            <w:rPr>
              <w:rFonts w:eastAsia="MS Mincho" w:cs="Arial"/>
              <w:color w:val="000000" w:themeColor="text1"/>
              <w:sz w:val="20"/>
              <w:szCs w:val="24"/>
              <w:lang w:eastAsia="ja-JP"/>
            </w:rPr>
            <w:instrText xml:space="preserve"> PAGE   \* MERGEFORMAT </w:instrText>
          </w:r>
          <w:r w:rsidRPr="00C00CFC">
            <w:rPr>
              <w:rFonts w:eastAsia="MS Mincho" w:cs="Arial"/>
              <w:color w:val="000000" w:themeColor="text1"/>
              <w:sz w:val="20"/>
              <w:szCs w:val="24"/>
              <w:lang w:eastAsia="ja-JP"/>
            </w:rPr>
            <w:fldChar w:fldCharType="separate"/>
          </w:r>
          <w:r>
            <w:rPr>
              <w:rFonts w:eastAsia="MS Mincho" w:cs="Arial"/>
              <w:color w:val="000000" w:themeColor="text1"/>
              <w:sz w:val="20"/>
              <w:szCs w:val="24"/>
              <w:lang w:eastAsia="ja-JP"/>
            </w:rPr>
            <w:t>2</w:t>
          </w:r>
          <w:r w:rsidRPr="00C00CFC">
            <w:rPr>
              <w:rFonts w:eastAsia="MS Mincho" w:cs="Arial"/>
              <w:noProof/>
              <w:color w:val="000000" w:themeColor="text1"/>
              <w:sz w:val="20"/>
              <w:szCs w:val="24"/>
              <w:lang w:eastAsia="ja-JP"/>
            </w:rPr>
            <w:fldChar w:fldCharType="end"/>
          </w:r>
        </w:p>
      </w:tc>
    </w:tr>
  </w:tbl>
  <w:p w14:paraId="16EDD4C1" w14:textId="77777777" w:rsidR="00075E2F" w:rsidRDefault="00075E2F" w:rsidP="00DD5A08">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354" w:type="dxa"/>
      <w:tblBorders>
        <w:top w:val="single" w:sz="4" w:space="0" w:color="auto"/>
      </w:tblBorders>
      <w:tblLook w:val="04A0" w:firstRow="1" w:lastRow="0" w:firstColumn="1" w:lastColumn="0" w:noHBand="0" w:noVBand="1"/>
    </w:tblPr>
    <w:tblGrid>
      <w:gridCol w:w="2439"/>
      <w:gridCol w:w="8347"/>
      <w:gridCol w:w="2568"/>
    </w:tblGrid>
    <w:tr w:rsidR="003A36BF" w:rsidRPr="00BB11A0" w14:paraId="396BFF65" w14:textId="77777777" w:rsidTr="003A36BF">
      <w:trPr>
        <w:trHeight w:val="297"/>
      </w:trPr>
      <w:tc>
        <w:tcPr>
          <w:tcW w:w="2439" w:type="dxa"/>
          <w:tcBorders>
            <w:top w:val="nil"/>
          </w:tcBorders>
        </w:tcPr>
        <w:p w14:paraId="3796C9BD" w14:textId="478B5336" w:rsidR="003A36BF" w:rsidRPr="00BB11A0" w:rsidRDefault="003A36BF" w:rsidP="009A1F93">
          <w:pPr>
            <w:pStyle w:val="NoSpacing"/>
            <w:rPr>
              <w:rFonts w:ascii="Calibri" w:eastAsia="MS Mincho" w:hAnsi="Calibri" w:cs="Arial"/>
              <w:b/>
              <w:color w:val="000000" w:themeColor="text1"/>
              <w:sz w:val="20"/>
              <w:szCs w:val="24"/>
              <w:lang w:eastAsia="ja-JP"/>
            </w:rPr>
          </w:pPr>
        </w:p>
      </w:tc>
      <w:tc>
        <w:tcPr>
          <w:tcW w:w="8347" w:type="dxa"/>
          <w:tcBorders>
            <w:top w:val="nil"/>
          </w:tcBorders>
        </w:tcPr>
        <w:p w14:paraId="2EC61ADF" w14:textId="47042665" w:rsidR="003A36BF" w:rsidRPr="00BB11A0" w:rsidRDefault="003A36BF" w:rsidP="009A1F93">
          <w:pPr>
            <w:spacing w:after="0"/>
            <w:jc w:val="center"/>
            <w:rPr>
              <w:rFonts w:eastAsia="MS Mincho" w:cs="Arial"/>
              <w:b/>
              <w:color w:val="000000" w:themeColor="text1"/>
              <w:sz w:val="20"/>
              <w:szCs w:val="24"/>
              <w:lang w:eastAsia="ja-JP"/>
            </w:rPr>
          </w:pPr>
          <w:r>
            <w:rPr>
              <w:rFonts w:eastAsia="MS Mincho" w:cs="Arial"/>
              <w:color w:val="000000" w:themeColor="text1"/>
              <w:sz w:val="20"/>
              <w:szCs w:val="24"/>
              <w:lang w:eastAsia="ja-JP"/>
            </w:rPr>
            <w:t xml:space="preserve">Appendix </w:t>
          </w:r>
          <w:r w:rsidR="00BF21C0">
            <w:rPr>
              <w:rFonts w:eastAsia="MS Mincho" w:cs="Arial"/>
              <w:color w:val="000000" w:themeColor="text1"/>
              <w:sz w:val="20"/>
              <w:szCs w:val="24"/>
              <w:lang w:eastAsia="ja-JP"/>
            </w:rPr>
            <w:t>B</w:t>
          </w:r>
          <w:r>
            <w:rPr>
              <w:rFonts w:eastAsia="MS Mincho" w:cs="Arial"/>
              <w:color w:val="000000" w:themeColor="text1"/>
              <w:sz w:val="20"/>
              <w:szCs w:val="24"/>
              <w:lang w:eastAsia="ja-JP"/>
            </w:rPr>
            <w:t xml:space="preserve"> – State Data Request</w:t>
          </w:r>
        </w:p>
      </w:tc>
      <w:tc>
        <w:tcPr>
          <w:tcW w:w="2568" w:type="dxa"/>
          <w:tcBorders>
            <w:top w:val="nil"/>
          </w:tcBorders>
        </w:tcPr>
        <w:p w14:paraId="0101B43B" w14:textId="77777777" w:rsidR="003A36BF" w:rsidRPr="00BB11A0" w:rsidRDefault="003A36BF" w:rsidP="009A1F93">
          <w:pPr>
            <w:spacing w:after="0"/>
            <w:jc w:val="right"/>
            <w:rPr>
              <w:rFonts w:eastAsia="MS Mincho" w:cs="Arial"/>
              <w:color w:val="000000" w:themeColor="text1"/>
              <w:sz w:val="20"/>
              <w:szCs w:val="24"/>
              <w:lang w:eastAsia="ja-JP"/>
            </w:rPr>
          </w:pPr>
          <w:r>
            <w:rPr>
              <w:rFonts w:eastAsia="MS Mincho" w:cs="Arial"/>
              <w:color w:val="000000" w:themeColor="text1"/>
              <w:sz w:val="20"/>
              <w:szCs w:val="24"/>
              <w:lang w:eastAsia="ja-JP"/>
            </w:rPr>
            <w:t xml:space="preserve">Page </w:t>
          </w:r>
          <w:r w:rsidRPr="00C00CFC">
            <w:rPr>
              <w:rFonts w:eastAsia="MS Mincho" w:cs="Arial"/>
              <w:color w:val="000000" w:themeColor="text1"/>
              <w:sz w:val="20"/>
              <w:szCs w:val="24"/>
              <w:lang w:eastAsia="ja-JP"/>
            </w:rPr>
            <w:fldChar w:fldCharType="begin"/>
          </w:r>
          <w:r w:rsidRPr="00C00CFC">
            <w:rPr>
              <w:rFonts w:eastAsia="MS Mincho" w:cs="Arial"/>
              <w:color w:val="000000" w:themeColor="text1"/>
              <w:sz w:val="20"/>
              <w:szCs w:val="24"/>
              <w:lang w:eastAsia="ja-JP"/>
            </w:rPr>
            <w:instrText xml:space="preserve"> PAGE   \* MERGEFORMAT </w:instrText>
          </w:r>
          <w:r w:rsidRPr="00C00CFC">
            <w:rPr>
              <w:rFonts w:eastAsia="MS Mincho" w:cs="Arial"/>
              <w:color w:val="000000" w:themeColor="text1"/>
              <w:sz w:val="20"/>
              <w:szCs w:val="24"/>
              <w:lang w:eastAsia="ja-JP"/>
            </w:rPr>
            <w:fldChar w:fldCharType="separate"/>
          </w:r>
          <w:r>
            <w:rPr>
              <w:rFonts w:eastAsia="MS Mincho" w:cs="Arial"/>
              <w:color w:val="000000" w:themeColor="text1"/>
              <w:sz w:val="20"/>
              <w:lang w:eastAsia="ja-JP"/>
            </w:rPr>
            <w:t>1</w:t>
          </w:r>
          <w:r w:rsidRPr="00C00CFC">
            <w:rPr>
              <w:rFonts w:eastAsia="MS Mincho" w:cs="Arial"/>
              <w:noProof/>
              <w:color w:val="000000" w:themeColor="text1"/>
              <w:sz w:val="20"/>
              <w:szCs w:val="24"/>
              <w:lang w:eastAsia="ja-JP"/>
            </w:rPr>
            <w:fldChar w:fldCharType="end"/>
          </w:r>
        </w:p>
      </w:tc>
    </w:tr>
  </w:tbl>
  <w:p w14:paraId="7F3195DD" w14:textId="77777777" w:rsidR="003A36BF" w:rsidRPr="00C11046" w:rsidRDefault="003A36BF" w:rsidP="009A1F93">
    <w:pPr>
      <w:pStyle w:val="Footer"/>
      <w:rPr>
        <w:sz w:val="12"/>
      </w:rPr>
    </w:pPr>
  </w:p>
  <w:p w14:paraId="2C4F323A" w14:textId="77777777" w:rsidR="003A36BF" w:rsidRDefault="003A36B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51637" w14:textId="77777777" w:rsidR="00097A0C" w:rsidRDefault="00097A0C">
      <w:pPr>
        <w:spacing w:after="0" w:line="240" w:lineRule="auto"/>
      </w:pPr>
      <w:r>
        <w:separator/>
      </w:r>
    </w:p>
  </w:footnote>
  <w:footnote w:type="continuationSeparator" w:id="0">
    <w:p w14:paraId="00722B69" w14:textId="77777777" w:rsidR="00097A0C" w:rsidRDefault="00097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1E8D0" w14:textId="74F4FCC3" w:rsidR="009A1F93" w:rsidRPr="00E4101D" w:rsidRDefault="00A10D5B">
    <w:pPr>
      <w:pStyle w:val="Header"/>
    </w:pPr>
    <w:r w:rsidRPr="00E4101D">
      <w:t xml:space="preserve">Study of </w:t>
    </w:r>
    <w:r w:rsidR="003A36BF" w:rsidRPr="00E4101D">
      <w:t>District and School Uses of Federal Education Funding</w:t>
    </w:r>
    <w:r w:rsidR="00EF28A7" w:rsidRPr="00E4101D">
      <w:rPr>
        <w:rFonts w:cs="Arial"/>
      </w:rPr>
      <w:t xml:space="preserve"> – State Data Request (</w:t>
    </w:r>
    <w:r w:rsidR="00251866">
      <w:rPr>
        <w:rFonts w:cs="Arial"/>
      </w:rPr>
      <w:t>5-</w:t>
    </w:r>
    <w:r w:rsidR="008C4F96">
      <w:rPr>
        <w:rFonts w:cs="Arial"/>
      </w:rPr>
      <w:t>1</w:t>
    </w:r>
    <w:r w:rsidR="00AF534B">
      <w:rPr>
        <w:rFonts w:cs="Arial"/>
      </w:rPr>
      <w:t>8</w:t>
    </w:r>
    <w:r w:rsidR="00EF28A7" w:rsidRPr="00E4101D">
      <w:rPr>
        <w:rFonts w:cs="Arial"/>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F4D90"/>
    <w:multiLevelType w:val="hybridMultilevel"/>
    <w:tmpl w:val="9FC2680A"/>
    <w:lvl w:ilvl="0" w:tplc="11FEB69E">
      <w:start w:val="1"/>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3D367205"/>
    <w:multiLevelType w:val="hybridMultilevel"/>
    <w:tmpl w:val="00CE5B1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3F921544"/>
    <w:multiLevelType w:val="hybridMultilevel"/>
    <w:tmpl w:val="F3B0723C"/>
    <w:lvl w:ilvl="0" w:tplc="7AA6D706">
      <w:start w:val="1"/>
      <w:numFmt w:val="decimal"/>
      <w:lvlText w:val="%1."/>
      <w:lvlJc w:val="left"/>
      <w:pPr>
        <w:ind w:left="77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065BC"/>
    <w:multiLevelType w:val="hybridMultilevel"/>
    <w:tmpl w:val="9806C10A"/>
    <w:lvl w:ilvl="0" w:tplc="98265726">
      <w:start w:val="1"/>
      <w:numFmt w:val="decimal"/>
      <w:pStyle w:val="NUMBERLIST-PPSSBO"/>
      <w:lvlText w:val="%1."/>
      <w:lvlJc w:val="left"/>
      <w:pPr>
        <w:ind w:left="1440" w:hanging="360"/>
      </w:pPr>
      <w:rPr>
        <w:rFonts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6952296A"/>
    <w:multiLevelType w:val="hybridMultilevel"/>
    <w:tmpl w:val="2744E8A8"/>
    <w:lvl w:ilvl="0" w:tplc="7AA6D706">
      <w:start w:val="1"/>
      <w:numFmt w:val="decimal"/>
      <w:lvlText w:val="%1."/>
      <w:lvlJc w:val="left"/>
      <w:pPr>
        <w:ind w:left="770" w:hanging="360"/>
      </w:pPr>
      <w:rPr>
        <w:b/>
        <w:bCs/>
      </w:r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4"/>
  </w:num>
  <w:num w:numId="3">
    <w:abstractNumId w:val="3"/>
  </w:num>
  <w:num w:numId="4">
    <w:abstractNumId w:val="5"/>
  </w:num>
  <w:num w:numId="5">
    <w:abstractNumId w:val="4"/>
  </w:num>
  <w:num w:numId="6">
    <w:abstractNumId w:val="1"/>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48"/>
    <w:rsid w:val="00003F13"/>
    <w:rsid w:val="0000714E"/>
    <w:rsid w:val="0001362C"/>
    <w:rsid w:val="000347B6"/>
    <w:rsid w:val="00037004"/>
    <w:rsid w:val="00045B8F"/>
    <w:rsid w:val="0005167D"/>
    <w:rsid w:val="00054F27"/>
    <w:rsid w:val="000573EF"/>
    <w:rsid w:val="000619C8"/>
    <w:rsid w:val="00072AA8"/>
    <w:rsid w:val="00075E2F"/>
    <w:rsid w:val="00080C58"/>
    <w:rsid w:val="00092346"/>
    <w:rsid w:val="00095B30"/>
    <w:rsid w:val="0009727A"/>
    <w:rsid w:val="00097A0C"/>
    <w:rsid w:val="000A6799"/>
    <w:rsid w:val="000A69A1"/>
    <w:rsid w:val="000A7686"/>
    <w:rsid w:val="000B44CB"/>
    <w:rsid w:val="000C18CB"/>
    <w:rsid w:val="000C4EE7"/>
    <w:rsid w:val="000C7624"/>
    <w:rsid w:val="000D37AC"/>
    <w:rsid w:val="000D7441"/>
    <w:rsid w:val="000E448C"/>
    <w:rsid w:val="001061C4"/>
    <w:rsid w:val="00131B77"/>
    <w:rsid w:val="00151BB6"/>
    <w:rsid w:val="00151D8F"/>
    <w:rsid w:val="00161B02"/>
    <w:rsid w:val="00175651"/>
    <w:rsid w:val="001A3281"/>
    <w:rsid w:val="001A68DF"/>
    <w:rsid w:val="001A7377"/>
    <w:rsid w:val="001B0349"/>
    <w:rsid w:val="001B2FB6"/>
    <w:rsid w:val="001B4C28"/>
    <w:rsid w:val="001C23F4"/>
    <w:rsid w:val="001C2AA4"/>
    <w:rsid w:val="001C5D7B"/>
    <w:rsid w:val="001D4899"/>
    <w:rsid w:val="001E0B4F"/>
    <w:rsid w:val="001E4CAD"/>
    <w:rsid w:val="002048B4"/>
    <w:rsid w:val="00221B39"/>
    <w:rsid w:val="0022444D"/>
    <w:rsid w:val="002251FC"/>
    <w:rsid w:val="002302DF"/>
    <w:rsid w:val="00231FC0"/>
    <w:rsid w:val="002437F2"/>
    <w:rsid w:val="00251866"/>
    <w:rsid w:val="0025211B"/>
    <w:rsid w:val="0026197A"/>
    <w:rsid w:val="002649C1"/>
    <w:rsid w:val="00264CC8"/>
    <w:rsid w:val="00291463"/>
    <w:rsid w:val="00293A5D"/>
    <w:rsid w:val="002A0B69"/>
    <w:rsid w:val="002A762F"/>
    <w:rsid w:val="002B6293"/>
    <w:rsid w:val="002C7DE8"/>
    <w:rsid w:val="002D1298"/>
    <w:rsid w:val="003614CD"/>
    <w:rsid w:val="00364AF2"/>
    <w:rsid w:val="003678F8"/>
    <w:rsid w:val="00370D1F"/>
    <w:rsid w:val="003757F4"/>
    <w:rsid w:val="00384C8F"/>
    <w:rsid w:val="00395146"/>
    <w:rsid w:val="003A36BF"/>
    <w:rsid w:val="003A5D96"/>
    <w:rsid w:val="003B3969"/>
    <w:rsid w:val="003B7CDB"/>
    <w:rsid w:val="003C5295"/>
    <w:rsid w:val="003D5D21"/>
    <w:rsid w:val="003F6ABD"/>
    <w:rsid w:val="004048F6"/>
    <w:rsid w:val="00423F3F"/>
    <w:rsid w:val="004328E3"/>
    <w:rsid w:val="00446A50"/>
    <w:rsid w:val="0049242A"/>
    <w:rsid w:val="00496336"/>
    <w:rsid w:val="004A6CEA"/>
    <w:rsid w:val="004A76D0"/>
    <w:rsid w:val="004B3F55"/>
    <w:rsid w:val="004B45E3"/>
    <w:rsid w:val="004B7D7A"/>
    <w:rsid w:val="004C03C1"/>
    <w:rsid w:val="004C41B0"/>
    <w:rsid w:val="004C6FD9"/>
    <w:rsid w:val="004F153D"/>
    <w:rsid w:val="00506579"/>
    <w:rsid w:val="0051065A"/>
    <w:rsid w:val="005207CB"/>
    <w:rsid w:val="00532E02"/>
    <w:rsid w:val="00535418"/>
    <w:rsid w:val="00535C40"/>
    <w:rsid w:val="00581798"/>
    <w:rsid w:val="00583E9E"/>
    <w:rsid w:val="00586498"/>
    <w:rsid w:val="00595B64"/>
    <w:rsid w:val="005B4A0E"/>
    <w:rsid w:val="005B7D63"/>
    <w:rsid w:val="005C1A72"/>
    <w:rsid w:val="005D02AE"/>
    <w:rsid w:val="005D083E"/>
    <w:rsid w:val="005E59B6"/>
    <w:rsid w:val="005E5DB8"/>
    <w:rsid w:val="005F2348"/>
    <w:rsid w:val="005F2607"/>
    <w:rsid w:val="005F2A86"/>
    <w:rsid w:val="005F7F11"/>
    <w:rsid w:val="00601726"/>
    <w:rsid w:val="00610089"/>
    <w:rsid w:val="00611B9F"/>
    <w:rsid w:val="00612178"/>
    <w:rsid w:val="0062107D"/>
    <w:rsid w:val="00621DAF"/>
    <w:rsid w:val="0063087C"/>
    <w:rsid w:val="00645A75"/>
    <w:rsid w:val="00646090"/>
    <w:rsid w:val="00650A66"/>
    <w:rsid w:val="00652976"/>
    <w:rsid w:val="00654FB7"/>
    <w:rsid w:val="00681EBA"/>
    <w:rsid w:val="00697DC6"/>
    <w:rsid w:val="006A177D"/>
    <w:rsid w:val="006A40CC"/>
    <w:rsid w:val="006B3EC8"/>
    <w:rsid w:val="006B750A"/>
    <w:rsid w:val="006D1AE2"/>
    <w:rsid w:val="006D3A12"/>
    <w:rsid w:val="006D46C6"/>
    <w:rsid w:val="006E17E6"/>
    <w:rsid w:val="006F1EA6"/>
    <w:rsid w:val="006F3E1E"/>
    <w:rsid w:val="0070177A"/>
    <w:rsid w:val="007130B8"/>
    <w:rsid w:val="00723309"/>
    <w:rsid w:val="007236E9"/>
    <w:rsid w:val="00765F1B"/>
    <w:rsid w:val="00775885"/>
    <w:rsid w:val="00776929"/>
    <w:rsid w:val="00792197"/>
    <w:rsid w:val="00792822"/>
    <w:rsid w:val="0079528C"/>
    <w:rsid w:val="0079548A"/>
    <w:rsid w:val="00796814"/>
    <w:rsid w:val="007A078C"/>
    <w:rsid w:val="007B3AED"/>
    <w:rsid w:val="007D404A"/>
    <w:rsid w:val="007E1D8F"/>
    <w:rsid w:val="007F4F84"/>
    <w:rsid w:val="008216B9"/>
    <w:rsid w:val="0082334E"/>
    <w:rsid w:val="00877728"/>
    <w:rsid w:val="00881733"/>
    <w:rsid w:val="008969B1"/>
    <w:rsid w:val="008B03DE"/>
    <w:rsid w:val="008C4F96"/>
    <w:rsid w:val="008D3F97"/>
    <w:rsid w:val="008E14D2"/>
    <w:rsid w:val="008E5C72"/>
    <w:rsid w:val="00903EE1"/>
    <w:rsid w:val="00926D1D"/>
    <w:rsid w:val="009301FA"/>
    <w:rsid w:val="009320D1"/>
    <w:rsid w:val="00971BBF"/>
    <w:rsid w:val="00975DFC"/>
    <w:rsid w:val="00977501"/>
    <w:rsid w:val="00977DC2"/>
    <w:rsid w:val="009918B4"/>
    <w:rsid w:val="009A1F93"/>
    <w:rsid w:val="009A708A"/>
    <w:rsid w:val="009C109C"/>
    <w:rsid w:val="009E69B8"/>
    <w:rsid w:val="00A1042B"/>
    <w:rsid w:val="00A10D5B"/>
    <w:rsid w:val="00A21351"/>
    <w:rsid w:val="00A2356D"/>
    <w:rsid w:val="00A244D2"/>
    <w:rsid w:val="00A24DCB"/>
    <w:rsid w:val="00A3224C"/>
    <w:rsid w:val="00A36088"/>
    <w:rsid w:val="00A45832"/>
    <w:rsid w:val="00A63D8C"/>
    <w:rsid w:val="00AA4368"/>
    <w:rsid w:val="00AC0E4C"/>
    <w:rsid w:val="00AD0568"/>
    <w:rsid w:val="00AD2C53"/>
    <w:rsid w:val="00AF131E"/>
    <w:rsid w:val="00AF3CEB"/>
    <w:rsid w:val="00AF534B"/>
    <w:rsid w:val="00B00184"/>
    <w:rsid w:val="00B02A1C"/>
    <w:rsid w:val="00B5388C"/>
    <w:rsid w:val="00B627EE"/>
    <w:rsid w:val="00B73CF2"/>
    <w:rsid w:val="00B75AC1"/>
    <w:rsid w:val="00B805E6"/>
    <w:rsid w:val="00B81713"/>
    <w:rsid w:val="00B9292D"/>
    <w:rsid w:val="00B95C7B"/>
    <w:rsid w:val="00B96930"/>
    <w:rsid w:val="00BB5D6C"/>
    <w:rsid w:val="00BD40A2"/>
    <w:rsid w:val="00BF21C0"/>
    <w:rsid w:val="00BF2D33"/>
    <w:rsid w:val="00C04270"/>
    <w:rsid w:val="00C06887"/>
    <w:rsid w:val="00C12D26"/>
    <w:rsid w:val="00C12FD9"/>
    <w:rsid w:val="00C16450"/>
    <w:rsid w:val="00C20966"/>
    <w:rsid w:val="00C225B2"/>
    <w:rsid w:val="00C313ED"/>
    <w:rsid w:val="00C43C6B"/>
    <w:rsid w:val="00C47790"/>
    <w:rsid w:val="00C542E2"/>
    <w:rsid w:val="00C57D8B"/>
    <w:rsid w:val="00C6081D"/>
    <w:rsid w:val="00C654CA"/>
    <w:rsid w:val="00C7420E"/>
    <w:rsid w:val="00CB58F7"/>
    <w:rsid w:val="00CE7595"/>
    <w:rsid w:val="00CF09BD"/>
    <w:rsid w:val="00CF21C6"/>
    <w:rsid w:val="00CF5655"/>
    <w:rsid w:val="00CF6E35"/>
    <w:rsid w:val="00D12E18"/>
    <w:rsid w:val="00D1742A"/>
    <w:rsid w:val="00D21AB2"/>
    <w:rsid w:val="00D3461A"/>
    <w:rsid w:val="00D40DE2"/>
    <w:rsid w:val="00D43B43"/>
    <w:rsid w:val="00D50817"/>
    <w:rsid w:val="00D547E8"/>
    <w:rsid w:val="00D736B0"/>
    <w:rsid w:val="00D772D9"/>
    <w:rsid w:val="00D87D90"/>
    <w:rsid w:val="00D94BEA"/>
    <w:rsid w:val="00D97B74"/>
    <w:rsid w:val="00DA7062"/>
    <w:rsid w:val="00DB5622"/>
    <w:rsid w:val="00DB5B86"/>
    <w:rsid w:val="00DC3D63"/>
    <w:rsid w:val="00DC63E6"/>
    <w:rsid w:val="00DD45B6"/>
    <w:rsid w:val="00DD5A08"/>
    <w:rsid w:val="00DE05D1"/>
    <w:rsid w:val="00DF2080"/>
    <w:rsid w:val="00E04153"/>
    <w:rsid w:val="00E20F66"/>
    <w:rsid w:val="00E33626"/>
    <w:rsid w:val="00E4101D"/>
    <w:rsid w:val="00E56D48"/>
    <w:rsid w:val="00E67DA7"/>
    <w:rsid w:val="00E763DB"/>
    <w:rsid w:val="00E9554D"/>
    <w:rsid w:val="00EA35FD"/>
    <w:rsid w:val="00EB47A2"/>
    <w:rsid w:val="00EC0714"/>
    <w:rsid w:val="00EC3F78"/>
    <w:rsid w:val="00EC564F"/>
    <w:rsid w:val="00EC5FE2"/>
    <w:rsid w:val="00EC6271"/>
    <w:rsid w:val="00ED03DD"/>
    <w:rsid w:val="00ED6105"/>
    <w:rsid w:val="00EF28A7"/>
    <w:rsid w:val="00F00E9B"/>
    <w:rsid w:val="00F36D01"/>
    <w:rsid w:val="00F5078E"/>
    <w:rsid w:val="00F635EC"/>
    <w:rsid w:val="00F661D1"/>
    <w:rsid w:val="00F77ECE"/>
    <w:rsid w:val="00FC2E12"/>
    <w:rsid w:val="00FD2E8B"/>
    <w:rsid w:val="00FE001A"/>
    <w:rsid w:val="00FE3B27"/>
    <w:rsid w:val="00FE5956"/>
    <w:rsid w:val="00FF248F"/>
    <w:rsid w:val="00FF3E9E"/>
    <w:rsid w:val="00FF7961"/>
    <w:rsid w:val="00FF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B8E16"/>
  <w15:chartTrackingRefBased/>
  <w15:docId w15:val="{3952F25C-53A9-504A-9104-D9947C14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D48"/>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697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56D48"/>
    <w:pPr>
      <w:widowControl w:val="0"/>
      <w:spacing w:after="0" w:line="240" w:lineRule="auto"/>
      <w:ind w:left="120"/>
      <w:outlineLvl w:val="1"/>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icoHeadline">
    <w:name w:val="Chico_Headline"/>
    <w:basedOn w:val="Normal"/>
    <w:qFormat/>
    <w:rsid w:val="00681EBA"/>
    <w:rPr>
      <w:rFonts w:ascii="Cambria" w:hAnsi="Cambria" w:cs="Times New Roman"/>
      <w:b/>
      <w:i/>
    </w:rPr>
  </w:style>
  <w:style w:type="character" w:customStyle="1" w:styleId="Heading2Char">
    <w:name w:val="Heading 2 Char"/>
    <w:basedOn w:val="DefaultParagraphFont"/>
    <w:link w:val="Heading2"/>
    <w:uiPriority w:val="9"/>
    <w:rsid w:val="00E56D48"/>
    <w:rPr>
      <w:rFonts w:ascii="Calibri" w:eastAsia="Calibri" w:hAnsi="Calibri"/>
      <w:b/>
      <w:bCs/>
      <w:sz w:val="28"/>
      <w:szCs w:val="28"/>
    </w:rPr>
  </w:style>
  <w:style w:type="character" w:styleId="CommentReference">
    <w:name w:val="annotation reference"/>
    <w:basedOn w:val="DefaultParagraphFont"/>
    <w:uiPriority w:val="99"/>
    <w:semiHidden/>
    <w:unhideWhenUsed/>
    <w:rsid w:val="00E56D48"/>
    <w:rPr>
      <w:sz w:val="18"/>
      <w:szCs w:val="18"/>
    </w:rPr>
  </w:style>
  <w:style w:type="paragraph" w:styleId="CommentText">
    <w:name w:val="annotation text"/>
    <w:basedOn w:val="Normal"/>
    <w:link w:val="CommentTextChar"/>
    <w:uiPriority w:val="99"/>
    <w:semiHidden/>
    <w:unhideWhenUsed/>
    <w:rsid w:val="00E56D48"/>
    <w:pPr>
      <w:spacing w:line="240" w:lineRule="auto"/>
    </w:pPr>
    <w:rPr>
      <w:sz w:val="24"/>
      <w:szCs w:val="24"/>
    </w:rPr>
  </w:style>
  <w:style w:type="character" w:customStyle="1" w:styleId="CommentTextChar">
    <w:name w:val="Comment Text Char"/>
    <w:basedOn w:val="DefaultParagraphFont"/>
    <w:link w:val="CommentText"/>
    <w:uiPriority w:val="99"/>
    <w:semiHidden/>
    <w:rsid w:val="00E56D48"/>
    <w:rPr>
      <w:rFonts w:eastAsiaTheme="minorEastAsia"/>
    </w:rPr>
  </w:style>
  <w:style w:type="paragraph" w:customStyle="1" w:styleId="BULLETLIST-PPSSBO">
    <w:name w:val="BULLET LIST-PPSS BO"/>
    <w:basedOn w:val="NoSpacing"/>
    <w:qFormat/>
    <w:rsid w:val="00D1742A"/>
    <w:pPr>
      <w:numPr>
        <w:numId w:val="1"/>
      </w:numPr>
      <w:spacing w:before="120"/>
      <w:contextualSpacing/>
    </w:pPr>
    <w:rPr>
      <w:rFonts w:ascii="Calibri" w:eastAsia="Times New Roman" w:hAnsi="Calibri" w:cs="Times New Roman"/>
      <w:color w:val="000000" w:themeColor="text1"/>
      <w:szCs w:val="24"/>
    </w:rPr>
  </w:style>
  <w:style w:type="paragraph" w:customStyle="1" w:styleId="TEXT-PPSSBO">
    <w:name w:val="TEXT-PPSS BO"/>
    <w:basedOn w:val="Normal"/>
    <w:link w:val="TEXT-PPSSBOChar"/>
    <w:qFormat/>
    <w:rsid w:val="00C7420E"/>
    <w:pPr>
      <w:spacing w:before="120" w:after="0" w:line="240" w:lineRule="auto"/>
    </w:pPr>
    <w:rPr>
      <w:rFonts w:ascii="Calibri" w:eastAsia="Times New Roman" w:hAnsi="Calibri" w:cs="Times New Roman"/>
      <w:color w:val="000000" w:themeColor="text1"/>
    </w:rPr>
  </w:style>
  <w:style w:type="character" w:customStyle="1" w:styleId="TEXT-PPSSBOChar">
    <w:name w:val="TEXT-PPSS BO Char"/>
    <w:basedOn w:val="DefaultParagraphFont"/>
    <w:link w:val="TEXT-PPSSBO"/>
    <w:locked/>
    <w:rsid w:val="00C7420E"/>
    <w:rPr>
      <w:rFonts w:ascii="Calibri" w:eastAsia="Times New Roman" w:hAnsi="Calibri" w:cs="Times New Roman"/>
      <w:color w:val="000000" w:themeColor="text1"/>
      <w:sz w:val="22"/>
      <w:szCs w:val="22"/>
    </w:rPr>
  </w:style>
  <w:style w:type="paragraph" w:customStyle="1" w:styleId="HEADING1-PPSSBO">
    <w:name w:val="HEADING 1-PPSS BO"/>
    <w:next w:val="TEXT-PPSSBO"/>
    <w:qFormat/>
    <w:rsid w:val="00C7420E"/>
    <w:pPr>
      <w:keepNext/>
      <w:spacing w:before="200"/>
      <w:outlineLvl w:val="1"/>
    </w:pPr>
    <w:rPr>
      <w:rFonts w:ascii="Calibri" w:eastAsiaTheme="majorEastAsia" w:hAnsi="Calibri" w:cs="Times New Roman"/>
      <w:b/>
      <w:bCs/>
      <w:color w:val="000000" w:themeColor="text1"/>
      <w:sz w:val="22"/>
    </w:rPr>
  </w:style>
  <w:style w:type="paragraph" w:customStyle="1" w:styleId="HEADING2-PPSSBO">
    <w:name w:val="HEADING 2-PPSS BO"/>
    <w:basedOn w:val="HEADING1-PPSSBO"/>
    <w:next w:val="TEXT-PPSSBO"/>
    <w:qFormat/>
    <w:rsid w:val="008216B9"/>
    <w:pPr>
      <w:tabs>
        <w:tab w:val="left" w:pos="3864"/>
      </w:tabs>
      <w:outlineLvl w:val="2"/>
    </w:pPr>
    <w:rPr>
      <w:i/>
    </w:rPr>
  </w:style>
  <w:style w:type="paragraph" w:customStyle="1" w:styleId="NUMBERLIST-PPSSBO">
    <w:name w:val="NUMBER LIST-PPSS BO"/>
    <w:basedOn w:val="Normal"/>
    <w:qFormat/>
    <w:rsid w:val="00E56D48"/>
    <w:pPr>
      <w:numPr>
        <w:numId w:val="2"/>
      </w:numPr>
      <w:spacing w:before="20" w:after="20" w:line="240" w:lineRule="auto"/>
    </w:pPr>
    <w:rPr>
      <w:rFonts w:eastAsia="Times New Roman" w:cs="Times New Roman"/>
    </w:rPr>
  </w:style>
  <w:style w:type="character" w:styleId="Emphasis">
    <w:name w:val="Emphasis"/>
    <w:basedOn w:val="DefaultParagraphFont"/>
    <w:uiPriority w:val="20"/>
    <w:qFormat/>
    <w:rsid w:val="00E56D48"/>
    <w:rPr>
      <w:i/>
      <w:iCs/>
    </w:rPr>
  </w:style>
  <w:style w:type="paragraph" w:styleId="BodyText">
    <w:name w:val="Body Text"/>
    <w:basedOn w:val="Normal"/>
    <w:link w:val="BodyTextChar"/>
    <w:uiPriority w:val="1"/>
    <w:qFormat/>
    <w:rsid w:val="00E56D48"/>
    <w:pPr>
      <w:widowControl w:val="0"/>
      <w:spacing w:after="0" w:line="240" w:lineRule="auto"/>
      <w:ind w:left="840" w:hanging="360"/>
    </w:pPr>
    <w:rPr>
      <w:rFonts w:ascii="Calibri" w:eastAsia="Calibri" w:hAnsi="Calibri"/>
    </w:rPr>
  </w:style>
  <w:style w:type="character" w:customStyle="1" w:styleId="BodyTextChar">
    <w:name w:val="Body Text Char"/>
    <w:basedOn w:val="DefaultParagraphFont"/>
    <w:link w:val="BodyText"/>
    <w:uiPriority w:val="1"/>
    <w:rsid w:val="00E56D48"/>
    <w:rPr>
      <w:rFonts w:ascii="Calibri" w:eastAsia="Calibri" w:hAnsi="Calibri"/>
      <w:sz w:val="22"/>
      <w:szCs w:val="22"/>
    </w:rPr>
  </w:style>
  <w:style w:type="character" w:customStyle="1" w:styleId="normaltextrun">
    <w:name w:val="normaltextrun"/>
    <w:basedOn w:val="DefaultParagraphFont"/>
    <w:rsid w:val="00E56D48"/>
  </w:style>
  <w:style w:type="paragraph" w:styleId="NoSpacing">
    <w:name w:val="No Spacing"/>
    <w:link w:val="NoSpacingChar"/>
    <w:uiPriority w:val="1"/>
    <w:qFormat/>
    <w:rsid w:val="00E56D48"/>
    <w:rPr>
      <w:rFonts w:eastAsiaTheme="minorEastAsia"/>
      <w:sz w:val="22"/>
      <w:szCs w:val="22"/>
    </w:rPr>
  </w:style>
  <w:style w:type="paragraph" w:styleId="BalloonText">
    <w:name w:val="Balloon Text"/>
    <w:basedOn w:val="Normal"/>
    <w:link w:val="BalloonTextChar"/>
    <w:uiPriority w:val="99"/>
    <w:semiHidden/>
    <w:unhideWhenUsed/>
    <w:rsid w:val="00E56D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6D48"/>
    <w:rPr>
      <w:rFonts w:ascii="Times New Roman" w:eastAsiaTheme="minorEastAsia" w:hAnsi="Times New Roman" w:cs="Times New Roman"/>
      <w:sz w:val="18"/>
      <w:szCs w:val="18"/>
    </w:rPr>
  </w:style>
  <w:style w:type="paragraph" w:customStyle="1" w:styleId="paragraph">
    <w:name w:val="paragraph"/>
    <w:basedOn w:val="Normal"/>
    <w:rsid w:val="00051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5167D"/>
  </w:style>
  <w:style w:type="character" w:customStyle="1" w:styleId="Heading1Char">
    <w:name w:val="Heading 1 Char"/>
    <w:basedOn w:val="DefaultParagraphFont"/>
    <w:link w:val="Heading1"/>
    <w:uiPriority w:val="9"/>
    <w:rsid w:val="00697DC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97DC6"/>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SSBOTEXT">
    <w:name w:val="PPSS BO TEXT"/>
    <w:basedOn w:val="Normal"/>
    <w:link w:val="PPSSBOTEXTChar"/>
    <w:qFormat/>
    <w:rsid w:val="00DA7062"/>
    <w:pPr>
      <w:widowControl w:val="0"/>
      <w:spacing w:before="120" w:after="120" w:line="240" w:lineRule="auto"/>
    </w:pPr>
    <w:rPr>
      <w:rFonts w:ascii="Calibri" w:eastAsia="Times New Roman" w:hAnsi="Calibri" w:cs="Times New Roman"/>
      <w:szCs w:val="20"/>
    </w:rPr>
  </w:style>
  <w:style w:type="character" w:customStyle="1" w:styleId="PPSSBOTEXTChar">
    <w:name w:val="PPSS BO TEXT Char"/>
    <w:basedOn w:val="DefaultParagraphFont"/>
    <w:link w:val="PPSSBOTEXT"/>
    <w:locked/>
    <w:rsid w:val="00DA7062"/>
    <w:rPr>
      <w:rFonts w:ascii="Calibri" w:eastAsia="Times New Roman" w:hAnsi="Calibri" w:cs="Times New Roman"/>
      <w:sz w:val="22"/>
      <w:szCs w:val="20"/>
    </w:rPr>
  </w:style>
  <w:style w:type="paragraph" w:customStyle="1" w:styleId="SECTIONTITLE-PPSSBO">
    <w:name w:val="SECTION TITLE-PPSS BO"/>
    <w:next w:val="TEXT-PPSSBO"/>
    <w:link w:val="SECTIONTITLE-PPSSBOChar"/>
    <w:qFormat/>
    <w:rsid w:val="00C7420E"/>
    <w:pPr>
      <w:keepNext/>
      <w:spacing w:before="200"/>
      <w:outlineLvl w:val="0"/>
    </w:pPr>
    <w:rPr>
      <w:rFonts w:ascii="Arial" w:eastAsiaTheme="majorEastAsia" w:hAnsi="Arial" w:cs="Times New Roman"/>
      <w:b/>
      <w:bCs/>
      <w:color w:val="000000" w:themeColor="text1"/>
      <w:sz w:val="28"/>
    </w:rPr>
  </w:style>
  <w:style w:type="character" w:customStyle="1" w:styleId="SECTIONTITLE-PPSSBOChar">
    <w:name w:val="SECTION TITLE-PPSS BO Char"/>
    <w:link w:val="SECTIONTITLE-PPSSBO"/>
    <w:locked/>
    <w:rsid w:val="00C7420E"/>
    <w:rPr>
      <w:rFonts w:ascii="Arial" w:eastAsiaTheme="majorEastAsia" w:hAnsi="Arial" w:cs="Times New Roman"/>
      <w:b/>
      <w:bCs/>
      <w:color w:val="000000" w:themeColor="text1"/>
      <w:sz w:val="28"/>
    </w:rPr>
  </w:style>
  <w:style w:type="paragraph" w:styleId="Header">
    <w:name w:val="header"/>
    <w:basedOn w:val="Normal"/>
    <w:link w:val="HeaderChar"/>
    <w:uiPriority w:val="99"/>
    <w:unhideWhenUsed/>
    <w:rsid w:val="005E5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DB8"/>
    <w:rPr>
      <w:rFonts w:eastAsiaTheme="minorEastAsia"/>
      <w:sz w:val="22"/>
      <w:szCs w:val="22"/>
    </w:rPr>
  </w:style>
  <w:style w:type="paragraph" w:styleId="Footer">
    <w:name w:val="footer"/>
    <w:basedOn w:val="Normal"/>
    <w:link w:val="FooterChar"/>
    <w:unhideWhenUsed/>
    <w:rsid w:val="005E5DB8"/>
    <w:pPr>
      <w:tabs>
        <w:tab w:val="center" w:pos="4680"/>
        <w:tab w:val="right" w:pos="9360"/>
      </w:tabs>
      <w:spacing w:after="0" w:line="240" w:lineRule="auto"/>
    </w:pPr>
  </w:style>
  <w:style w:type="character" w:customStyle="1" w:styleId="FooterChar">
    <w:name w:val="Footer Char"/>
    <w:basedOn w:val="DefaultParagraphFont"/>
    <w:link w:val="Footer"/>
    <w:rsid w:val="005E5DB8"/>
    <w:rPr>
      <w:rFonts w:eastAsiaTheme="minorEastAsia"/>
      <w:sz w:val="22"/>
      <w:szCs w:val="22"/>
    </w:rPr>
  </w:style>
  <w:style w:type="paragraph" w:customStyle="1" w:styleId="TITLEPage-text-PPSSBO">
    <w:name w:val="TITLE Page-text-PPSS BO"/>
    <w:basedOn w:val="TEXT-PPSSBO"/>
    <w:qFormat/>
    <w:rsid w:val="00612178"/>
  </w:style>
  <w:style w:type="paragraph" w:customStyle="1" w:styleId="TITLEPage-PPSSBO">
    <w:name w:val="TITLE Page-PPSS BO"/>
    <w:basedOn w:val="Normal"/>
    <w:link w:val="TITLEPage-PPSSBOChar"/>
    <w:qFormat/>
    <w:rsid w:val="00612178"/>
    <w:pPr>
      <w:widowControl w:val="0"/>
      <w:spacing w:after="40" w:line="240" w:lineRule="auto"/>
    </w:pPr>
    <w:rPr>
      <w:rFonts w:ascii="Arial" w:eastAsia="SimSun" w:hAnsi="Arial" w:cs="Calibri"/>
      <w:b/>
      <w:sz w:val="36"/>
      <w:szCs w:val="48"/>
    </w:rPr>
  </w:style>
  <w:style w:type="character" w:customStyle="1" w:styleId="TITLEPage-PPSSBOChar">
    <w:name w:val="TITLE Page-PPSS BO Char"/>
    <w:basedOn w:val="DefaultParagraphFont"/>
    <w:link w:val="TITLEPage-PPSSBO"/>
    <w:rsid w:val="00612178"/>
    <w:rPr>
      <w:rFonts w:ascii="Arial" w:eastAsia="SimSun" w:hAnsi="Arial" w:cs="Calibri"/>
      <w:b/>
      <w:sz w:val="36"/>
      <w:szCs w:val="48"/>
    </w:rPr>
  </w:style>
  <w:style w:type="character" w:customStyle="1" w:styleId="NoSpacingChar">
    <w:name w:val="No Spacing Char"/>
    <w:link w:val="NoSpacing"/>
    <w:uiPriority w:val="1"/>
    <w:locked/>
    <w:rsid w:val="009A1F93"/>
    <w:rPr>
      <w:rFonts w:eastAsiaTheme="minorEastAsia"/>
      <w:sz w:val="22"/>
      <w:szCs w:val="22"/>
    </w:rPr>
  </w:style>
  <w:style w:type="paragraph" w:styleId="CommentSubject">
    <w:name w:val="annotation subject"/>
    <w:basedOn w:val="CommentText"/>
    <w:next w:val="CommentText"/>
    <w:link w:val="CommentSubjectChar"/>
    <w:uiPriority w:val="99"/>
    <w:semiHidden/>
    <w:unhideWhenUsed/>
    <w:rsid w:val="006D46C6"/>
    <w:rPr>
      <w:b/>
      <w:bCs/>
      <w:sz w:val="20"/>
      <w:szCs w:val="20"/>
    </w:rPr>
  </w:style>
  <w:style w:type="character" w:customStyle="1" w:styleId="CommentSubjectChar">
    <w:name w:val="Comment Subject Char"/>
    <w:basedOn w:val="CommentTextChar"/>
    <w:link w:val="CommentSubject"/>
    <w:uiPriority w:val="99"/>
    <w:semiHidden/>
    <w:rsid w:val="006D46C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OLD-MyFiles-OLD\Mark2\APA\SRI%20ED%20Fed%20Fundng%20Study%202019-20\Protocols\Fiscal%20Data%20Collection\mlf@apaconsulting.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nderson@policystudies.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69bc53061d388a275d5c5b0c78deab8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a0d47a1a2e4d59b66d6f8dfc253744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6851B-1BF3-478C-9A68-89B6F0D00A1B}">
  <ds:schemaRefs>
    <ds:schemaRef ds:uri="http://schemas.microsoft.com/sharepoint/v3/contenttype/forms"/>
  </ds:schemaRefs>
</ds:datastoreItem>
</file>

<file path=customXml/itemProps2.xml><?xml version="1.0" encoding="utf-8"?>
<ds:datastoreItem xmlns:ds="http://schemas.openxmlformats.org/officeDocument/2006/customXml" ds:itemID="{92A05D91-534F-4175-AF5E-0CEB92A50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6B86C-227C-4FEA-92F3-B3E9FD9C1F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1379</Words>
  <Characters>7863</Characters>
  <Application>Microsoft Office Word</Application>
  <DocSecurity>0</DocSecurity>
  <Lines>65</Lines>
  <Paragraphs>18</Paragraphs>
  <ScaleCrop>false</ScaleCrop>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Campbell</dc:creator>
  <cp:keywords/>
  <dc:description/>
  <cp:lastModifiedBy>Stullich, Stephanie</cp:lastModifiedBy>
  <cp:revision>7</cp:revision>
  <dcterms:created xsi:type="dcterms:W3CDTF">2020-05-18T15:06:00Z</dcterms:created>
  <dcterms:modified xsi:type="dcterms:W3CDTF">2020-05-18T15:11:00Z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