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4996"/>
        <w:gridCol w:w="4499"/>
      </w:tblGrid>
      <w:tr w:rsidR="00000000">
        <w:trPr>
          <w:divId w:val="1976056702"/>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72"/>
                <w:szCs w:val="72"/>
              </w:rPr>
            </w:pPr>
            <w:bookmarkStart w:id="0" w:name="_GoBack"/>
            <w:bookmarkEnd w:id="0"/>
            <w:r>
              <w:rPr>
                <w:rFonts w:ascii="Arial" w:eastAsia="Times New Roman" w:hAnsi="Arial" w:cs="Arial"/>
                <w:sz w:val="72"/>
                <w:szCs w:val="72"/>
              </w:rPr>
              <w:t>DOT</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72"/>
                <w:szCs w:val="72"/>
              </w:rPr>
            </w:pPr>
            <w:r>
              <w:rPr>
                <w:rFonts w:ascii="Arial" w:eastAsia="Times New Roman" w:hAnsi="Arial" w:cs="Arial"/>
                <w:sz w:val="72"/>
                <w:szCs w:val="72"/>
              </w:rPr>
              <w:t>FTA</w:t>
            </w:r>
          </w:p>
        </w:tc>
      </w:tr>
    </w:tbl>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5020"/>
        <w:gridCol w:w="4475"/>
      </w:tblGrid>
      <w:tr w:rsidR="00000000">
        <w:trPr>
          <w:divId w:val="1331251570"/>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U.S. Department of Transportation</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b/>
                <w:bCs/>
                <w:sz w:val="20"/>
                <w:szCs w:val="20"/>
              </w:rPr>
            </w:pPr>
            <w:r>
              <w:rPr>
                <w:rFonts w:ascii="Arial" w:eastAsia="Times New Roman" w:hAnsi="Arial" w:cs="Arial"/>
                <w:b/>
                <w:bCs/>
                <w:sz w:val="20"/>
                <w:szCs w:val="20"/>
              </w:rPr>
              <w:t>Federal Transit Administration</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514"/>
        <w:gridCol w:w="491"/>
      </w:tblGrid>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jc w:val="center"/>
              <w:rPr>
                <w:rFonts w:ascii="Arial" w:eastAsia="Times New Roman" w:hAnsi="Arial" w:cs="Arial"/>
                <w:b/>
                <w:bCs/>
                <w:sz w:val="48"/>
                <w:szCs w:val="48"/>
              </w:rPr>
            </w:pPr>
            <w:r>
              <w:rPr>
                <w:rFonts w:ascii="Arial" w:eastAsia="Times New Roman" w:hAnsi="Arial" w:cs="Arial"/>
                <w:b/>
                <w:bCs/>
                <w:sz w:val="48"/>
                <w:szCs w:val="48"/>
              </w:rPr>
              <w:t>Award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6055"/>
        <w:gridCol w:w="3470"/>
      </w:tblGrid>
      <w:tr w:rsidR="00000000">
        <w:trPr>
          <w:divId w:val="2004504798"/>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Federal Award Identification Number (FAIN)</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CA-2016-057-00</w:t>
            </w:r>
          </w:p>
        </w:tc>
      </w:tr>
      <w:tr w:rsidR="00000000">
        <w:trPr>
          <w:divId w:val="2004504798"/>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Temporary Application Number</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2584-2016-4</w:t>
            </w:r>
          </w:p>
        </w:tc>
      </w:tr>
      <w:tr w:rsidR="00000000">
        <w:trPr>
          <w:divId w:val="2004504798"/>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Award Name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FY15 5307 Formula Grant</w:t>
            </w:r>
          </w:p>
        </w:tc>
      </w:tr>
      <w:tr w:rsidR="00000000">
        <w:trPr>
          <w:divId w:val="2004504798"/>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Award Status</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Active (Executed)</w:t>
            </w:r>
          </w:p>
        </w:tc>
      </w:tr>
      <w:tr w:rsidR="00000000">
        <w:trPr>
          <w:divId w:val="2004504798"/>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Award Budget Number</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bl>
    <w:p w:rsidR="00000000" w:rsidRDefault="003E2148">
      <w:pPr>
        <w:divId w:val="680427114"/>
        <w:rPr>
          <w:rFonts w:ascii="Arial" w:eastAsia="Times New Roman" w:hAnsi="Arial" w:cs="Arial"/>
          <w:sz w:val="20"/>
          <w:szCs w:val="20"/>
        </w:rPr>
      </w:pPr>
      <w:r>
        <w:rPr>
          <w:rFonts w:ascii="Arial" w:eastAsia="Times New Roman" w:hAnsi="Arial" w:cs="Arial"/>
          <w:sz w:val="20"/>
          <w:szCs w:val="20"/>
        </w:rPr>
        <w:br/>
      </w:r>
    </w:p>
    <w:p w:rsidR="00000000" w:rsidRDefault="003E2148">
      <w:pPr>
        <w:divId w:val="115875994"/>
        <w:rPr>
          <w:rFonts w:ascii="Arial" w:eastAsia="Times New Roman" w:hAnsi="Arial" w:cs="Arial"/>
          <w:b/>
          <w:bCs/>
          <w:sz w:val="36"/>
          <w:szCs w:val="36"/>
        </w:rPr>
      </w:pPr>
      <w:r>
        <w:rPr>
          <w:rFonts w:ascii="Arial" w:eastAsia="Times New Roman" w:hAnsi="Arial" w:cs="Arial"/>
          <w:b/>
          <w:bCs/>
          <w:sz w:val="36"/>
          <w:szCs w:val="36"/>
        </w:rPr>
        <w:t>Part 1: Recipient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divId w:val="1072922258"/>
              <w:rPr>
                <w:rFonts w:ascii="Arial" w:eastAsia="Times New Roman" w:hAnsi="Arial" w:cs="Arial"/>
                <w:b/>
                <w:bCs/>
                <w:sz w:val="28"/>
                <w:szCs w:val="28"/>
              </w:rPr>
            </w:pPr>
            <w:r>
              <w:rPr>
                <w:rFonts w:ascii="Arial" w:eastAsia="Times New Roman" w:hAnsi="Arial" w:cs="Arial"/>
                <w:b/>
                <w:bCs/>
                <w:sz w:val="28"/>
                <w:szCs w:val="28"/>
              </w:rPr>
              <w:t>Name: Central Contra Costa Transit Authority</w:t>
            </w:r>
          </w:p>
        </w:tc>
      </w:tr>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62"/>
              <w:gridCol w:w="1942"/>
              <w:gridCol w:w="4616"/>
              <w:gridCol w:w="1615"/>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Recipient ID</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Recipient OST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Recipient Alias</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Recipient DUNS</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2584</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Transit Authority</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CENTRAL CONTRA COSTA TRANSIT AUTHORITY</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019569128</w:t>
                  </w:r>
                </w:p>
              </w:tc>
            </w:tr>
          </w:tbl>
          <w:p w:rsidR="00000000" w:rsidRDefault="003E2148">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48"/>
              <w:gridCol w:w="4167"/>
              <w:gridCol w:w="1480"/>
              <w:gridCol w:w="769"/>
              <w:gridCol w:w="87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Location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Address</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Zip</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Headquarters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Physical Address</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2477 ARNOLD INDUSTRIAL WAY</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CONCORD</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94520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Mailing Address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2477 ARNOLD INDUSTRIAL WAY</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CONCORD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94520</w:t>
                  </w:r>
                </w:p>
              </w:tc>
            </w:tr>
          </w:tbl>
          <w:p w:rsidR="00000000" w:rsidRDefault="003E2148">
            <w:pPr>
              <w:rPr>
                <w:rFonts w:ascii="Arial" w:eastAsia="Times New Roman" w:hAnsi="Arial" w:cs="Arial"/>
                <w:sz w:val="20"/>
                <w:szCs w:val="20"/>
              </w:rPr>
            </w:pPr>
            <w:r>
              <w:rPr>
                <w:rFonts w:ascii="Arial" w:eastAsia="Times New Roman" w:hAnsi="Arial" w:cs="Arial"/>
                <w:sz w:val="20"/>
                <w:szCs w:val="20"/>
              </w:rPr>
              <w:br/>
            </w:r>
          </w:p>
        </w:tc>
      </w:tr>
    </w:tbl>
    <w:p w:rsidR="00000000" w:rsidRDefault="003E2148">
      <w:pPr>
        <w:spacing w:after="240"/>
        <w:divId w:val="680427114"/>
        <w:rPr>
          <w:rFonts w:ascii="Arial" w:eastAsia="Times New Roman" w:hAnsi="Arial" w:cs="Arial"/>
          <w:sz w:val="20"/>
          <w:szCs w:val="20"/>
        </w:rPr>
      </w:pPr>
    </w:p>
    <w:p w:rsidR="00000000" w:rsidRDefault="003E2148">
      <w:pPr>
        <w:divId w:val="875460124"/>
        <w:rPr>
          <w:rFonts w:ascii="Arial" w:eastAsia="Times New Roman" w:hAnsi="Arial" w:cs="Arial"/>
          <w:b/>
          <w:bCs/>
          <w:sz w:val="28"/>
          <w:szCs w:val="28"/>
        </w:rPr>
      </w:pPr>
      <w:r>
        <w:rPr>
          <w:rFonts w:ascii="Arial" w:eastAsia="Times New Roman" w:hAnsi="Arial" w:cs="Arial"/>
          <w:b/>
          <w:bCs/>
          <w:sz w:val="28"/>
          <w:szCs w:val="28"/>
        </w:rPr>
        <w:t xml:space="preserve">Union Information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75"/>
        <w:gridCol w:w="6650"/>
      </w:tblGrid>
      <w:tr w:rsidR="00000000">
        <w:trPr>
          <w:divId w:val="680427114"/>
          <w:tblCellSpacing w:w="15" w:type="dxa"/>
        </w:trPr>
        <w:tc>
          <w:tcPr>
            <w:tcW w:w="150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AMALGAMATED TRANSIT UNION</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1</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5025 Wisconsin Ave, N.W.</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City</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Washington</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District of Columbia</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Zipcode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20016</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Contact Name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Leo E. Wetzel</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Telephone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202-537-1645</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Fax</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202-244-7824</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E-mail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lw@atu.org</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Website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75"/>
        <w:gridCol w:w="6650"/>
      </w:tblGrid>
      <w:tr w:rsidR="00000000">
        <w:trPr>
          <w:divId w:val="680427114"/>
          <w:tblCellSpacing w:w="15" w:type="dxa"/>
        </w:trPr>
        <w:tc>
          <w:tcPr>
            <w:tcW w:w="150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INTERNATIONAL ASSOCIATION OF MACHINISTS AND AEROSPACE WORKERS</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1</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1300 Connecticut Avenue, N.W.</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City</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Washington</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District of Columbia</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Zipcode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20036</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Contact Name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R. Thomas Buffenbarger</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Telephone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301-967-4500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Fax</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3019674594</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E-mail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websteward@goiam.org</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Website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www.iamaw.org</w:t>
            </w:r>
          </w:p>
        </w:tc>
      </w:tr>
    </w:tbl>
    <w:p w:rsidR="00000000" w:rsidRDefault="003E2148">
      <w:pPr>
        <w:divId w:val="680427114"/>
        <w:rPr>
          <w:rFonts w:ascii="Arial" w:eastAsia="Times New Roman" w:hAnsi="Arial" w:cs="Arial"/>
          <w:vanish/>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875"/>
        <w:gridCol w:w="6650"/>
      </w:tblGrid>
      <w:tr w:rsidR="00000000">
        <w:trPr>
          <w:divId w:val="680427114"/>
          <w:tblCellSpacing w:w="15" w:type="dxa"/>
        </w:trPr>
        <w:tc>
          <w:tcPr>
            <w:tcW w:w="150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Union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INTERNATIONAL BROTHERHOOD OF TEAMSTERS</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1</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25 Louisiana Avenue, N.W.</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Address 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City</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Washington</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District of Columbia</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Zipcode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20001</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Contact Name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James P. Hoffa</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Telephone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2026248950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Fax</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2026246918</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E-mail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Website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www.teamsters.org</w:t>
            </w:r>
          </w:p>
        </w:tc>
      </w:tr>
    </w:tbl>
    <w:p w:rsidR="00000000" w:rsidRDefault="003E2148">
      <w:pPr>
        <w:spacing w:after="240"/>
        <w:divId w:val="680427114"/>
        <w:rPr>
          <w:rFonts w:ascii="Arial" w:eastAsia="Times New Roman" w:hAnsi="Arial" w:cs="Arial"/>
          <w:sz w:val="20"/>
          <w:szCs w:val="20"/>
        </w:rPr>
      </w:pPr>
    </w:p>
    <w:p w:rsidR="00000000" w:rsidRDefault="003E2148">
      <w:pPr>
        <w:divId w:val="123162321"/>
        <w:rPr>
          <w:rFonts w:ascii="Arial" w:eastAsia="Times New Roman" w:hAnsi="Arial" w:cs="Arial"/>
          <w:b/>
          <w:bCs/>
          <w:sz w:val="36"/>
          <w:szCs w:val="36"/>
        </w:rPr>
      </w:pPr>
      <w:r>
        <w:rPr>
          <w:rFonts w:ascii="Arial" w:eastAsia="Times New Roman" w:hAnsi="Arial" w:cs="Arial"/>
          <w:b/>
          <w:bCs/>
          <w:sz w:val="36"/>
          <w:szCs w:val="36"/>
        </w:rPr>
        <w:t>Part 2: Award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divId w:val="1261067794"/>
              <w:rPr>
                <w:rFonts w:ascii="Arial" w:eastAsia="Times New Roman" w:hAnsi="Arial" w:cs="Arial"/>
                <w:b/>
                <w:bCs/>
                <w:sz w:val="28"/>
                <w:szCs w:val="28"/>
              </w:rPr>
            </w:pPr>
            <w:r>
              <w:rPr>
                <w:rFonts w:ascii="Arial" w:eastAsia="Times New Roman" w:hAnsi="Arial" w:cs="Arial"/>
                <w:b/>
                <w:bCs/>
                <w:sz w:val="28"/>
                <w:szCs w:val="28"/>
              </w:rPr>
              <w:t>Title: FY15 5307 Formula Grant</w:t>
            </w:r>
          </w:p>
        </w:tc>
      </w:tr>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62"/>
              <w:gridCol w:w="1740"/>
              <w:gridCol w:w="1288"/>
              <w:gridCol w:w="1392"/>
              <w:gridCol w:w="1935"/>
              <w:gridCol w:w="1418"/>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FAIN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Award Status</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Award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Last Updated Date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From TEAM?</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Active (Executed)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Grant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6/14/2016</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6/14/2016</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No</w:t>
                  </w:r>
                </w:p>
              </w:tc>
            </w:tr>
          </w:tbl>
          <w:p w:rsidR="00000000" w:rsidRDefault="003E2148">
            <w:pPr>
              <w:spacing w:after="240"/>
              <w:rPr>
                <w:rFonts w:ascii="Arial" w:eastAsia="Times New Roman" w:hAnsi="Arial" w:cs="Arial"/>
                <w:sz w:val="20"/>
                <w:szCs w:val="20"/>
              </w:rPr>
            </w:pPr>
          </w:p>
        </w:tc>
      </w:tr>
      <w:tr w:rsidR="00000000">
        <w:trPr>
          <w:divId w:val="680427114"/>
          <w:tblCellSpacing w:w="15" w:type="dxa"/>
        </w:trPr>
        <w:tc>
          <w:tcPr>
            <w:tcW w:w="0" w:type="auto"/>
            <w:tcMar>
              <w:top w:w="30" w:type="dxa"/>
              <w:left w:w="60" w:type="dxa"/>
              <w:bottom w:w="90" w:type="dxa"/>
              <w:right w:w="60" w:type="dxa"/>
            </w:tcMar>
            <w:vAlign w:val="center"/>
            <w:hideMark/>
          </w:tcPr>
          <w:p w:rsidR="00000000" w:rsidRDefault="003E2148">
            <w:pPr>
              <w:divId w:val="94134256"/>
              <w:rPr>
                <w:rFonts w:ascii="Arial" w:eastAsia="Times New Roman" w:hAnsi="Arial" w:cs="Arial"/>
                <w:b/>
                <w:bCs/>
                <w:sz w:val="20"/>
                <w:szCs w:val="20"/>
              </w:rPr>
            </w:pPr>
            <w:r>
              <w:rPr>
                <w:rFonts w:ascii="Arial" w:eastAsia="Times New Roman" w:hAnsi="Arial" w:cs="Arial"/>
                <w:b/>
                <w:bCs/>
                <w:sz w:val="20"/>
                <w:szCs w:val="20"/>
              </w:rPr>
              <w:t>Award Executive Summary</w:t>
            </w:r>
          </w:p>
          <w:p w:rsidR="00000000" w:rsidRDefault="003E2148">
            <w:pPr>
              <w:divId w:val="691498914"/>
              <w:rPr>
                <w:rFonts w:ascii="Arial" w:eastAsia="Times New Roman" w:hAnsi="Arial" w:cs="Arial"/>
                <w:sz w:val="20"/>
                <w:szCs w:val="20"/>
              </w:rPr>
            </w:pPr>
            <w:r>
              <w:rPr>
                <w:rFonts w:ascii="Arial" w:eastAsia="Times New Roman" w:hAnsi="Arial" w:cs="Arial"/>
                <w:sz w:val="20"/>
                <w:szCs w:val="20"/>
              </w:rPr>
              <w:t>Application Executive Summary</w:t>
            </w:r>
            <w:r>
              <w:rPr>
                <w:rFonts w:ascii="Arial" w:eastAsia="Times New Roman" w:hAnsi="Arial" w:cs="Arial"/>
                <w:sz w:val="20"/>
                <w:szCs w:val="20"/>
              </w:rPr>
              <w:br/>
              <w:t xml:space="preserve">CCCTA FY15 5307 Formula Grant </w:t>
            </w:r>
            <w:r>
              <w:rPr>
                <w:rFonts w:ascii="Arial" w:eastAsia="Times New Roman" w:hAnsi="Arial" w:cs="Arial"/>
                <w:sz w:val="20"/>
                <w:szCs w:val="20"/>
              </w:rPr>
              <w:br/>
            </w:r>
            <w:r>
              <w:rPr>
                <w:rFonts w:ascii="Arial" w:eastAsia="Times New Roman" w:hAnsi="Arial" w:cs="Arial"/>
                <w:sz w:val="20"/>
                <w:szCs w:val="20"/>
              </w:rPr>
              <w:br/>
              <w:t xml:space="preserve">This application requests $11,397,151 in FY 2015 Section 5307 funds. Funds will go toward fixed-route vehicle replacement and paratransit van replacement. </w:t>
            </w:r>
            <w:r>
              <w:rPr>
                <w:rFonts w:ascii="Arial" w:eastAsia="Times New Roman" w:hAnsi="Arial" w:cs="Arial"/>
                <w:sz w:val="20"/>
                <w:szCs w:val="20"/>
              </w:rPr>
              <w:br/>
            </w:r>
            <w:r>
              <w:rPr>
                <w:rFonts w:ascii="Arial" w:eastAsia="Times New Roman" w:hAnsi="Arial" w:cs="Arial"/>
                <w:sz w:val="20"/>
                <w:szCs w:val="20"/>
              </w:rPr>
              <w:br/>
              <w:t xml:space="preserve">CCCTA - Replace (18) 30' Buses </w:t>
            </w:r>
            <w:r>
              <w:rPr>
                <w:rFonts w:ascii="Arial" w:eastAsia="Times New Roman" w:hAnsi="Arial" w:cs="Arial"/>
                <w:sz w:val="20"/>
                <w:szCs w:val="20"/>
              </w:rPr>
              <w:br/>
              <w:t>Progr</w:t>
            </w:r>
            <w:r>
              <w:rPr>
                <w:rFonts w:ascii="Arial" w:eastAsia="Times New Roman" w:hAnsi="Arial" w:cs="Arial"/>
                <w:sz w:val="20"/>
                <w:szCs w:val="20"/>
              </w:rPr>
              <w:t xml:space="preserve">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CC-150006 </w:t>
            </w:r>
            <w:r>
              <w:rPr>
                <w:rFonts w:ascii="Arial" w:eastAsia="Times New Roman" w:hAnsi="Arial" w:cs="Arial"/>
                <w:sz w:val="20"/>
                <w:szCs w:val="20"/>
              </w:rPr>
              <w:br/>
              <w:t>FTA 5307: $5,995,811</w:t>
            </w:r>
            <w:r>
              <w:rPr>
                <w:rFonts w:ascii="Arial" w:eastAsia="Times New Roman" w:hAnsi="Arial" w:cs="Arial"/>
                <w:sz w:val="20"/>
                <w:szCs w:val="20"/>
              </w:rPr>
              <w:br/>
              <w:t>Local Match: $1,498,953</w:t>
            </w:r>
            <w:r>
              <w:rPr>
                <w:rFonts w:ascii="Arial" w:eastAsia="Times New Roman" w:hAnsi="Arial" w:cs="Arial"/>
                <w:sz w:val="20"/>
                <w:szCs w:val="20"/>
              </w:rPr>
              <w:br/>
            </w:r>
            <w:r>
              <w:rPr>
                <w:rFonts w:ascii="Arial" w:eastAsia="Times New Roman" w:hAnsi="Arial" w:cs="Arial"/>
                <w:sz w:val="20"/>
                <w:szCs w:val="20"/>
              </w:rPr>
              <w:br/>
              <w:t xml:space="preserve">CCCTA - Replace (13) 35' Buses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CC-150007 </w:t>
            </w:r>
            <w:r>
              <w:rPr>
                <w:rFonts w:ascii="Arial" w:eastAsia="Times New Roman" w:hAnsi="Arial" w:cs="Arial"/>
                <w:sz w:val="20"/>
                <w:szCs w:val="20"/>
              </w:rPr>
              <w:br/>
              <w:t xml:space="preserve">FTA 5307: $5,106,140 </w:t>
            </w:r>
            <w:r>
              <w:rPr>
                <w:rFonts w:ascii="Arial" w:eastAsia="Times New Roman" w:hAnsi="Arial" w:cs="Arial"/>
                <w:sz w:val="20"/>
                <w:szCs w:val="20"/>
              </w:rPr>
              <w:br/>
              <w:t>Local Match: $1,276,535</w:t>
            </w:r>
            <w:r>
              <w:rPr>
                <w:rFonts w:ascii="Arial" w:eastAsia="Times New Roman" w:hAnsi="Arial" w:cs="Arial"/>
                <w:sz w:val="20"/>
                <w:szCs w:val="20"/>
              </w:rPr>
              <w:br/>
            </w:r>
            <w:r>
              <w:rPr>
                <w:rFonts w:ascii="Arial" w:eastAsia="Times New Roman" w:hAnsi="Arial" w:cs="Arial"/>
                <w:sz w:val="20"/>
                <w:szCs w:val="20"/>
              </w:rPr>
              <w:br/>
              <w:t xml:space="preserve">CCCTA </w:t>
            </w:r>
            <w:r>
              <w:rPr>
                <w:rFonts w:ascii="Arial" w:eastAsia="Times New Roman" w:hAnsi="Arial" w:cs="Arial"/>
                <w:sz w:val="20"/>
                <w:szCs w:val="20"/>
              </w:rPr>
              <w:t xml:space="preserve">- Replace (3) Paratransit Vans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CC-150008 </w:t>
            </w:r>
            <w:r>
              <w:rPr>
                <w:rFonts w:ascii="Arial" w:eastAsia="Times New Roman" w:hAnsi="Arial" w:cs="Arial"/>
                <w:sz w:val="20"/>
                <w:szCs w:val="20"/>
              </w:rPr>
              <w:br/>
              <w:t xml:space="preserve">FTA 5307: $295,200 </w:t>
            </w:r>
            <w:r>
              <w:rPr>
                <w:rFonts w:ascii="Arial" w:eastAsia="Times New Roman" w:hAnsi="Arial" w:cs="Arial"/>
                <w:sz w:val="20"/>
                <w:szCs w:val="20"/>
              </w:rPr>
              <w:br/>
              <w:t xml:space="preserve">Local Match: $73,80 </w:t>
            </w:r>
          </w:p>
        </w:tc>
      </w:tr>
      <w:tr w:rsidR="00000000">
        <w:trPr>
          <w:divId w:val="680427114"/>
          <w:tblCellSpacing w:w="15" w:type="dxa"/>
        </w:trPr>
        <w:tc>
          <w:tcPr>
            <w:tcW w:w="0" w:type="auto"/>
            <w:tcMar>
              <w:top w:w="30" w:type="dxa"/>
              <w:left w:w="60" w:type="dxa"/>
              <w:bottom w:w="90" w:type="dxa"/>
              <w:right w:w="60" w:type="dxa"/>
            </w:tcMar>
            <w:vAlign w:val="center"/>
            <w:hideMark/>
          </w:tcPr>
          <w:p w:rsidR="00000000" w:rsidRDefault="003E2148">
            <w:pPr>
              <w:divId w:val="897941487"/>
              <w:rPr>
                <w:rFonts w:ascii="Arial" w:eastAsia="Times New Roman" w:hAnsi="Arial" w:cs="Arial"/>
                <w:b/>
                <w:bCs/>
                <w:sz w:val="20"/>
                <w:szCs w:val="20"/>
              </w:rPr>
            </w:pPr>
            <w:r>
              <w:rPr>
                <w:rFonts w:ascii="Arial" w:eastAsia="Times New Roman" w:hAnsi="Arial" w:cs="Arial"/>
                <w:b/>
                <w:bCs/>
                <w:sz w:val="20"/>
                <w:szCs w:val="20"/>
              </w:rPr>
              <w:t>Delinquent Federal Debt</w:t>
            </w:r>
          </w:p>
          <w:p w:rsidR="00000000" w:rsidRDefault="003E2148">
            <w:pPr>
              <w:divId w:val="648873121"/>
              <w:rPr>
                <w:rFonts w:ascii="Arial" w:eastAsia="Times New Roman" w:hAnsi="Arial" w:cs="Arial"/>
                <w:sz w:val="20"/>
                <w:szCs w:val="20"/>
              </w:rPr>
            </w:pPr>
            <w:r>
              <w:rPr>
                <w:rFonts w:ascii="Arial" w:eastAsia="Times New Roman" w:hAnsi="Arial" w:cs="Arial"/>
                <w:sz w:val="20"/>
                <w:szCs w:val="20"/>
              </w:rPr>
              <w:t>No, my organization does not have delinquent federal debt.</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730615850"/>
              <w:rPr>
                <w:rFonts w:ascii="Arial" w:eastAsia="Times New Roman" w:hAnsi="Arial" w:cs="Arial"/>
                <w:b/>
                <w:bCs/>
                <w:sz w:val="20"/>
                <w:szCs w:val="20"/>
              </w:rPr>
            </w:pPr>
            <w:r>
              <w:rPr>
                <w:rFonts w:ascii="Arial" w:eastAsia="Times New Roman" w:hAnsi="Arial" w:cs="Arial"/>
                <w:b/>
                <w:bCs/>
                <w:sz w:val="20"/>
                <w:szCs w:val="20"/>
              </w:rPr>
              <w:t>Requires E.O. 12372 Review</w:t>
            </w:r>
          </w:p>
          <w:p w:rsidR="00000000" w:rsidRDefault="003E2148">
            <w:pPr>
              <w:divId w:val="1971277705"/>
              <w:rPr>
                <w:rFonts w:ascii="Arial" w:eastAsia="Times New Roman" w:hAnsi="Arial" w:cs="Arial"/>
                <w:sz w:val="20"/>
                <w:szCs w:val="20"/>
              </w:rPr>
            </w:pPr>
            <w:r>
              <w:rPr>
                <w:rFonts w:ascii="Arial" w:eastAsia="Times New Roman" w:hAnsi="Arial" w:cs="Arial"/>
                <w:sz w:val="20"/>
                <w:szCs w:val="20"/>
              </w:rPr>
              <w:t>No, this application does not require E.O. 12372 Review.</w:t>
            </w:r>
          </w:p>
          <w:p w:rsidR="00000000" w:rsidRDefault="003E2148">
            <w:pPr>
              <w:divId w:val="1468477699"/>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1192643604"/>
              <w:rPr>
                <w:rFonts w:ascii="Arial" w:eastAsia="Times New Roman" w:hAnsi="Arial" w:cs="Arial"/>
                <w:b/>
                <w:bCs/>
                <w:sz w:val="20"/>
                <w:szCs w:val="20"/>
              </w:rPr>
            </w:pPr>
            <w:r>
              <w:rPr>
                <w:rFonts w:ascii="Arial" w:eastAsia="Times New Roman" w:hAnsi="Arial" w:cs="Arial"/>
                <w:b/>
                <w:bCs/>
                <w:sz w:val="20"/>
                <w:szCs w:val="20"/>
              </w:rPr>
              <w:t>Subject to Pre-Award Authority</w:t>
            </w:r>
          </w:p>
          <w:p w:rsidR="00000000" w:rsidRDefault="003E2148">
            <w:pPr>
              <w:divId w:val="1201749546"/>
              <w:rPr>
                <w:rFonts w:ascii="Arial" w:eastAsia="Times New Roman" w:hAnsi="Arial" w:cs="Arial"/>
                <w:sz w:val="20"/>
                <w:szCs w:val="20"/>
              </w:rPr>
            </w:pPr>
            <w:r>
              <w:rPr>
                <w:rFonts w:ascii="Arial" w:eastAsia="Times New Roman" w:hAnsi="Arial" w:cs="Arial"/>
                <w:sz w:val="20"/>
                <w:szCs w:val="20"/>
              </w:rPr>
              <w:t xml:space="preserve">Yes, this application is subject to Pre-Award Authority. </w:t>
            </w:r>
          </w:p>
          <w:p w:rsidR="00000000" w:rsidRDefault="003E2148">
            <w:pPr>
              <w:divId w:val="1816413143"/>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800882642"/>
              <w:rPr>
                <w:rFonts w:ascii="Arial" w:eastAsia="Times New Roman" w:hAnsi="Arial" w:cs="Arial"/>
                <w:b/>
                <w:bCs/>
                <w:sz w:val="20"/>
                <w:szCs w:val="20"/>
              </w:rPr>
            </w:pPr>
            <w:r>
              <w:rPr>
                <w:rFonts w:ascii="Arial" w:eastAsia="Times New Roman" w:hAnsi="Arial" w:cs="Arial"/>
                <w:b/>
                <w:bCs/>
                <w:sz w:val="20"/>
                <w:szCs w:val="20"/>
              </w:rPr>
              <w:t>Will this Grant be using Lapsing Funds?</w:t>
            </w:r>
          </w:p>
          <w:p w:rsidR="00000000" w:rsidRDefault="003E2148">
            <w:pPr>
              <w:divId w:val="1043947993"/>
              <w:rPr>
                <w:rFonts w:ascii="Arial" w:eastAsia="Times New Roman" w:hAnsi="Arial" w:cs="Arial"/>
                <w:sz w:val="20"/>
                <w:szCs w:val="20"/>
              </w:rPr>
            </w:pPr>
            <w:r>
              <w:rPr>
                <w:rFonts w:ascii="Arial" w:eastAsia="Times New Roman" w:hAnsi="Arial" w:cs="Arial"/>
                <w:sz w:val="20"/>
                <w:szCs w:val="20"/>
              </w:rPr>
              <w:t xml:space="preserve">No, this Grant does not use Lapsing Funds.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1948656365"/>
              <w:rPr>
                <w:rFonts w:ascii="Arial" w:eastAsia="Times New Roman" w:hAnsi="Arial" w:cs="Arial"/>
                <w:b/>
                <w:bCs/>
                <w:sz w:val="20"/>
                <w:szCs w:val="20"/>
              </w:rPr>
            </w:pPr>
            <w:r>
              <w:rPr>
                <w:rFonts w:ascii="Arial" w:eastAsia="Times New Roman" w:hAnsi="Arial" w:cs="Arial"/>
                <w:b/>
                <w:bCs/>
                <w:sz w:val="20"/>
                <w:szCs w:val="20"/>
              </w:rPr>
              <w:t>Frequency of Milestone Progress Reports (MPR)</w:t>
            </w:r>
          </w:p>
          <w:p w:rsidR="00000000" w:rsidRDefault="003E2148">
            <w:pPr>
              <w:divId w:val="1914394794"/>
              <w:rPr>
                <w:rFonts w:ascii="Arial" w:eastAsia="Times New Roman" w:hAnsi="Arial" w:cs="Arial"/>
                <w:sz w:val="20"/>
                <w:szCs w:val="20"/>
              </w:rPr>
            </w:pPr>
            <w:r>
              <w:rPr>
                <w:rFonts w:ascii="Arial" w:eastAsia="Times New Roman" w:hAnsi="Arial" w:cs="Arial"/>
                <w:sz w:val="20"/>
                <w:szCs w:val="20"/>
              </w:rPr>
              <w:t>Quarterly</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1372996257"/>
              <w:rPr>
                <w:rFonts w:ascii="Arial" w:eastAsia="Times New Roman" w:hAnsi="Arial" w:cs="Arial"/>
                <w:b/>
                <w:bCs/>
                <w:sz w:val="20"/>
                <w:szCs w:val="20"/>
              </w:rPr>
            </w:pPr>
            <w:r>
              <w:rPr>
                <w:rFonts w:ascii="Arial" w:eastAsia="Times New Roman" w:hAnsi="Arial" w:cs="Arial"/>
                <w:b/>
                <w:bCs/>
                <w:sz w:val="20"/>
                <w:szCs w:val="20"/>
              </w:rPr>
              <w:t>Frequency of Federal Financial Reports (FFR)</w:t>
            </w:r>
          </w:p>
          <w:p w:rsidR="00000000" w:rsidRDefault="003E2148">
            <w:pPr>
              <w:divId w:val="702946380"/>
              <w:rPr>
                <w:rFonts w:ascii="Arial" w:eastAsia="Times New Roman" w:hAnsi="Arial" w:cs="Arial"/>
                <w:sz w:val="20"/>
                <w:szCs w:val="20"/>
              </w:rPr>
            </w:pPr>
            <w:r>
              <w:rPr>
                <w:rFonts w:ascii="Arial" w:eastAsia="Times New Roman" w:hAnsi="Arial" w:cs="Arial"/>
                <w:sz w:val="20"/>
                <w:szCs w:val="20"/>
              </w:rPr>
              <w:t>Quarterly</w:t>
            </w:r>
          </w:p>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p w:rsidR="00000000" w:rsidRDefault="003E2148">
      <w:pPr>
        <w:divId w:val="589002719"/>
        <w:rPr>
          <w:rFonts w:ascii="Arial" w:eastAsia="Times New Roman" w:hAnsi="Arial" w:cs="Arial"/>
          <w:b/>
          <w:bCs/>
          <w:sz w:val="28"/>
          <w:szCs w:val="28"/>
        </w:rPr>
      </w:pPr>
      <w:r>
        <w:rPr>
          <w:rFonts w:ascii="Arial" w:eastAsia="Times New Roman" w:hAnsi="Arial" w:cs="Arial"/>
          <w:b/>
          <w:bCs/>
          <w:sz w:val="28"/>
          <w:szCs w:val="28"/>
        </w:rPr>
        <w:t>Award Point of Contact Information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145"/>
        <w:gridCol w:w="1709"/>
        <w:gridCol w:w="2914"/>
        <w:gridCol w:w="2309"/>
        <w:gridCol w:w="1448"/>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First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Last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Title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E-mail Address</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Phone</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Jeffrey</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Davis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Jeffrey.S.Davis@dot.gov</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415-734-9456</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Lucinda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Eagle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Lucinda.Eagle@dot.gov</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(415) 734-9457</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shari@mtc.ca.gov</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Transit Capital Priorities Manager</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p w:rsidR="00000000" w:rsidRDefault="003E2148">
      <w:pPr>
        <w:divId w:val="441188660"/>
        <w:rPr>
          <w:rFonts w:ascii="Arial" w:eastAsia="Times New Roman" w:hAnsi="Arial" w:cs="Arial"/>
          <w:b/>
          <w:bCs/>
          <w:sz w:val="28"/>
          <w:szCs w:val="28"/>
        </w:rPr>
      </w:pPr>
      <w:r>
        <w:rPr>
          <w:rFonts w:ascii="Arial" w:eastAsia="Times New Roman" w:hAnsi="Arial" w:cs="Arial"/>
          <w:b/>
          <w:bCs/>
          <w:sz w:val="28"/>
          <w:szCs w:val="28"/>
        </w:rPr>
        <w:t xml:space="preserve">Award Budget Control Totals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374"/>
        <w:gridCol w:w="1575"/>
        <w:gridCol w:w="1328"/>
        <w:gridCol w:w="1248"/>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$2,849,288</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$14,246,439</w:t>
            </w:r>
          </w:p>
        </w:tc>
      </w:tr>
    </w:tbl>
    <w:p w:rsidR="00000000" w:rsidRDefault="003E2148">
      <w:pPr>
        <w:spacing w:after="240"/>
        <w:divId w:val="680427114"/>
        <w:rPr>
          <w:rFonts w:ascii="Arial" w:eastAsia="Times New Roman" w:hAnsi="Arial" w:cs="Arial"/>
          <w:sz w:val="20"/>
          <w:szCs w:val="20"/>
        </w:rPr>
      </w:pPr>
    </w:p>
    <w:p w:rsidR="00000000" w:rsidRDefault="003E2148">
      <w:pPr>
        <w:divId w:val="125585464"/>
        <w:rPr>
          <w:rFonts w:ascii="Arial" w:eastAsia="Times New Roman" w:hAnsi="Arial" w:cs="Arial"/>
          <w:b/>
          <w:bCs/>
          <w:sz w:val="28"/>
          <w:szCs w:val="28"/>
        </w:rPr>
      </w:pPr>
      <w:r>
        <w:rPr>
          <w:rFonts w:ascii="Arial" w:eastAsia="Times New Roman" w:hAnsi="Arial" w:cs="Arial"/>
          <w:b/>
          <w:bCs/>
          <w:sz w:val="28"/>
          <w:szCs w:val="28"/>
        </w:rPr>
        <w:t xml:space="preserve">Award Budget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139"/>
        <w:gridCol w:w="572"/>
        <w:gridCol w:w="884"/>
        <w:gridCol w:w="1606"/>
        <w:gridCol w:w="1496"/>
        <w:gridCol w:w="1385"/>
        <w:gridCol w:w="1496"/>
        <w:gridCol w:w="947"/>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000000">
        <w:trPr>
          <w:divId w:val="680427114"/>
          <w:tblCellSpacing w:w="15" w:type="dxa"/>
        </w:trPr>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111-00 (111-A1)</w:t>
            </w:r>
          </w:p>
        </w:tc>
        <w:tc>
          <w:tcPr>
            <w:tcW w:w="750" w:type="pct"/>
            <w:gridSpan w:val="2"/>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$11,397,151.00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$2,849,288.00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$14,246,439.00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34</w:t>
            </w:r>
          </w:p>
        </w:tc>
      </w:tr>
      <w:tr w:rsidR="00000000">
        <w:trPr>
          <w:divId w:val="680427114"/>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11.12.02</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35-FT BUS</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$5,106,140.00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$1,276,535.00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$6,382,675.00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13</w:t>
            </w:r>
          </w:p>
        </w:tc>
      </w:tr>
      <w:tr w:rsidR="00000000">
        <w:trPr>
          <w:divId w:val="680427114"/>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11.12.03</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30-FT BUS</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$5,995,811.00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$1,498,953.00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$7,494,764.00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18</w:t>
            </w:r>
          </w:p>
        </w:tc>
      </w:tr>
      <w:tr w:rsidR="00000000">
        <w:trPr>
          <w:divId w:val="680427114"/>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11.12.04</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w:t>
            </w:r>
            <w:r>
              <w:rPr>
                <w:rFonts w:ascii="Arial" w:eastAsia="Times New Roman" w:hAnsi="Arial" w:cs="Arial"/>
                <w:sz w:val="20"/>
                <w:szCs w:val="20"/>
              </w:rPr>
              <w:t xml:space="preserve"> </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$295,200.00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$73,800.00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$369,000.00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w:t>
            </w:r>
          </w:p>
        </w:tc>
      </w:tr>
    </w:tbl>
    <w:p w:rsidR="00000000" w:rsidRDefault="003E2148">
      <w:pPr>
        <w:spacing w:after="240"/>
        <w:divId w:val="680427114"/>
        <w:rPr>
          <w:rFonts w:ascii="Arial" w:eastAsia="Times New Roman" w:hAnsi="Arial" w:cs="Arial"/>
          <w:sz w:val="20"/>
          <w:szCs w:val="20"/>
        </w:rPr>
      </w:pPr>
    </w:p>
    <w:p w:rsidR="00000000" w:rsidRDefault="003E2148">
      <w:pPr>
        <w:divId w:val="1632318189"/>
        <w:rPr>
          <w:rFonts w:ascii="Arial" w:eastAsia="Times New Roman" w:hAnsi="Arial" w:cs="Arial"/>
          <w:b/>
          <w:bCs/>
          <w:sz w:val="28"/>
          <w:szCs w:val="28"/>
        </w:rPr>
      </w:pPr>
      <w:r>
        <w:rPr>
          <w:rFonts w:ascii="Arial" w:eastAsia="Times New Roman" w:hAnsi="Arial" w:cs="Arial"/>
          <w:b/>
          <w:bCs/>
          <w:sz w:val="28"/>
          <w:szCs w:val="28"/>
        </w:rPr>
        <w:t>Earmark and Discretionary Allocations</w:t>
      </w:r>
    </w:p>
    <w:p w:rsidR="00000000" w:rsidRDefault="003E2148">
      <w:pPr>
        <w:spacing w:after="240"/>
        <w:divId w:val="680427114"/>
        <w:rPr>
          <w:rFonts w:ascii="Arial" w:eastAsia="Times New Roman" w:hAnsi="Arial" w:cs="Arial"/>
          <w:sz w:val="20"/>
          <w:szCs w:val="20"/>
        </w:rPr>
      </w:pPr>
      <w:r>
        <w:rPr>
          <w:rFonts w:ascii="Arial" w:eastAsia="Times New Roman" w:hAnsi="Arial" w:cs="Arial"/>
          <w:sz w:val="20"/>
          <w:szCs w:val="20"/>
        </w:rPr>
        <w:t xml:space="preserve">This application does not contain earmarks or discretionary allocations. </w:t>
      </w:r>
    </w:p>
    <w:p w:rsidR="00000000" w:rsidRDefault="003E2148">
      <w:pPr>
        <w:divId w:val="1186290330"/>
        <w:rPr>
          <w:rFonts w:ascii="Arial" w:eastAsia="Times New Roman" w:hAnsi="Arial" w:cs="Arial"/>
          <w:b/>
          <w:bCs/>
          <w:sz w:val="28"/>
          <w:szCs w:val="28"/>
        </w:rPr>
      </w:pPr>
      <w:r>
        <w:rPr>
          <w:rFonts w:ascii="Arial" w:eastAsia="Times New Roman" w:hAnsi="Arial" w:cs="Arial"/>
          <w:b/>
          <w:bCs/>
          <w:sz w:val="28"/>
          <w:szCs w:val="28"/>
        </w:rPr>
        <w:t xml:space="preserve">Sources of Federal Financial Assistance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891"/>
        <w:gridCol w:w="861"/>
        <w:gridCol w:w="984"/>
        <w:gridCol w:w="861"/>
        <w:gridCol w:w="706"/>
        <w:gridCol w:w="773"/>
        <w:gridCol w:w="917"/>
        <w:gridCol w:w="1551"/>
        <w:gridCol w:w="505"/>
        <w:gridCol w:w="1206"/>
        <w:gridCol w:w="1261"/>
        <w:gridCol w:w="1248"/>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PO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Suffix</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Area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Account Class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FPC</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Description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Amendment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Cumulative Amount</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CA-90-Z308</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111-00 (111)</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A1</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060650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Concord, CA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2015.25.90.91.2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Urbanized Area Formula Grants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r>
    </w:tbl>
    <w:p w:rsidR="00000000" w:rsidRDefault="003E2148">
      <w:pPr>
        <w:spacing w:after="240"/>
        <w:divId w:val="680427114"/>
        <w:rPr>
          <w:rFonts w:ascii="Arial" w:eastAsia="Times New Roman" w:hAnsi="Arial" w:cs="Arial"/>
          <w:sz w:val="20"/>
          <w:szCs w:val="20"/>
        </w:rPr>
      </w:pPr>
    </w:p>
    <w:p w:rsidR="00000000" w:rsidRDefault="003E2148">
      <w:pPr>
        <w:divId w:val="1320420846"/>
        <w:rPr>
          <w:rFonts w:ascii="Arial" w:eastAsia="Times New Roman" w:hAnsi="Arial" w:cs="Arial"/>
          <w:b/>
          <w:bCs/>
          <w:sz w:val="36"/>
          <w:szCs w:val="36"/>
        </w:rPr>
      </w:pPr>
      <w:r>
        <w:rPr>
          <w:rFonts w:ascii="Arial" w:eastAsia="Times New Roman" w:hAnsi="Arial" w:cs="Arial"/>
          <w:b/>
          <w:bCs/>
          <w:sz w:val="36"/>
          <w:szCs w:val="36"/>
        </w:rPr>
        <w:t>Part 3: Project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divId w:val="2126846586"/>
              <w:rPr>
                <w:rFonts w:ascii="Arial" w:eastAsia="Times New Roman" w:hAnsi="Arial" w:cs="Arial"/>
                <w:b/>
                <w:bCs/>
                <w:sz w:val="28"/>
                <w:szCs w:val="28"/>
              </w:rPr>
            </w:pPr>
            <w:r>
              <w:rPr>
                <w:rFonts w:ascii="Arial" w:eastAsia="Times New Roman" w:hAnsi="Arial" w:cs="Arial"/>
                <w:b/>
                <w:bCs/>
                <w:sz w:val="28"/>
                <w:szCs w:val="28"/>
              </w:rPr>
              <w:t>Project Title: FY15 5307 Formula Grant</w:t>
            </w:r>
          </w:p>
        </w:tc>
      </w:tr>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4"/>
              <w:gridCol w:w="3183"/>
              <w:gridCol w:w="1585"/>
              <w:gridCol w:w="1242"/>
              <w:gridCol w:w="119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Temporary Project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 Created</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Start Date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End Date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2584-2016-4-P1</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6/14/2016</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 xml:space="preserve">5/31/2016 </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6/29/2017</w:t>
                  </w: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900486966"/>
              <w:rPr>
                <w:rFonts w:ascii="Arial" w:eastAsia="Times New Roman" w:hAnsi="Arial" w:cs="Arial"/>
                <w:b/>
                <w:bCs/>
                <w:sz w:val="20"/>
                <w:szCs w:val="20"/>
              </w:rPr>
            </w:pPr>
            <w:r>
              <w:rPr>
                <w:rFonts w:ascii="Arial" w:eastAsia="Times New Roman" w:hAnsi="Arial" w:cs="Arial"/>
                <w:b/>
                <w:bCs/>
                <w:sz w:val="20"/>
                <w:szCs w:val="20"/>
              </w:rPr>
              <w:t>Project Description</w:t>
            </w:r>
          </w:p>
          <w:p w:rsidR="00000000" w:rsidRDefault="003E2148">
            <w:pPr>
              <w:divId w:val="1562785590"/>
              <w:rPr>
                <w:rFonts w:ascii="Arial" w:eastAsia="Times New Roman" w:hAnsi="Arial" w:cs="Arial"/>
                <w:sz w:val="20"/>
                <w:szCs w:val="20"/>
              </w:rPr>
            </w:pPr>
            <w:r>
              <w:rPr>
                <w:rFonts w:ascii="Arial" w:eastAsia="Times New Roman" w:hAnsi="Arial" w:cs="Arial"/>
                <w:sz w:val="20"/>
                <w:szCs w:val="20"/>
              </w:rPr>
              <w:t>This application requests $11,397,151 in FY 2015 Section 5307 funds. Funds will go toward fixed-route vehicle replacement and paratransit van replacement.</w:t>
            </w:r>
            <w:r>
              <w:rPr>
                <w:rFonts w:ascii="Arial" w:eastAsia="Times New Roman" w:hAnsi="Arial" w:cs="Arial"/>
                <w:sz w:val="20"/>
                <w:szCs w:val="20"/>
              </w:rPr>
              <w:br/>
            </w:r>
            <w:r>
              <w:rPr>
                <w:rFonts w:ascii="Arial" w:eastAsia="Times New Roman" w:hAnsi="Arial" w:cs="Arial"/>
                <w:sz w:val="20"/>
                <w:szCs w:val="20"/>
              </w:rPr>
              <w:br/>
              <w:t xml:space="preserve">CCCTA - Replace (18) 30' Buses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CC-150006 </w:t>
            </w:r>
            <w:r>
              <w:rPr>
                <w:rFonts w:ascii="Arial" w:eastAsia="Times New Roman" w:hAnsi="Arial" w:cs="Arial"/>
                <w:sz w:val="20"/>
                <w:szCs w:val="20"/>
              </w:rPr>
              <w:br/>
              <w:t>FTA</w:t>
            </w:r>
            <w:r>
              <w:rPr>
                <w:rFonts w:ascii="Arial" w:eastAsia="Times New Roman" w:hAnsi="Arial" w:cs="Arial"/>
                <w:sz w:val="20"/>
                <w:szCs w:val="20"/>
              </w:rPr>
              <w:t xml:space="preserve"> 5307: $5,995,811</w:t>
            </w:r>
            <w:r>
              <w:rPr>
                <w:rFonts w:ascii="Arial" w:eastAsia="Times New Roman" w:hAnsi="Arial" w:cs="Arial"/>
                <w:sz w:val="20"/>
                <w:szCs w:val="20"/>
              </w:rPr>
              <w:br/>
              <w:t>Local Match: $1,498,953</w:t>
            </w:r>
            <w:r>
              <w:rPr>
                <w:rFonts w:ascii="Arial" w:eastAsia="Times New Roman" w:hAnsi="Arial" w:cs="Arial"/>
                <w:sz w:val="20"/>
                <w:szCs w:val="20"/>
              </w:rPr>
              <w:br/>
            </w:r>
            <w:r>
              <w:rPr>
                <w:rFonts w:ascii="Arial" w:eastAsia="Times New Roman" w:hAnsi="Arial" w:cs="Arial"/>
                <w:sz w:val="20"/>
                <w:szCs w:val="20"/>
              </w:rPr>
              <w:br/>
              <w:t xml:space="preserve">CCCTA - Replace (13) 35' Buses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CC-150007 </w:t>
            </w:r>
            <w:r>
              <w:rPr>
                <w:rFonts w:ascii="Arial" w:eastAsia="Times New Roman" w:hAnsi="Arial" w:cs="Arial"/>
                <w:sz w:val="20"/>
                <w:szCs w:val="20"/>
              </w:rPr>
              <w:br/>
              <w:t xml:space="preserve">FTA 5307: $5,106,140 </w:t>
            </w:r>
            <w:r>
              <w:rPr>
                <w:rFonts w:ascii="Arial" w:eastAsia="Times New Roman" w:hAnsi="Arial" w:cs="Arial"/>
                <w:sz w:val="20"/>
                <w:szCs w:val="20"/>
              </w:rPr>
              <w:br/>
              <w:t>Local Match: $1,276,535</w:t>
            </w:r>
            <w:r>
              <w:rPr>
                <w:rFonts w:ascii="Arial" w:eastAsia="Times New Roman" w:hAnsi="Arial" w:cs="Arial"/>
                <w:sz w:val="20"/>
                <w:szCs w:val="20"/>
              </w:rPr>
              <w:br/>
            </w:r>
            <w:r>
              <w:rPr>
                <w:rFonts w:ascii="Arial" w:eastAsia="Times New Roman" w:hAnsi="Arial" w:cs="Arial"/>
                <w:sz w:val="20"/>
                <w:szCs w:val="20"/>
              </w:rPr>
              <w:br/>
              <w:t xml:space="preserve">CCCTA - Replace (3) Paratransit Vans </w:t>
            </w:r>
            <w:r>
              <w:rPr>
                <w:rFonts w:ascii="Arial" w:eastAsia="Times New Roman" w:hAnsi="Arial" w:cs="Arial"/>
                <w:sz w:val="20"/>
                <w:szCs w:val="20"/>
              </w:rPr>
              <w:br/>
              <w:t xml:space="preserve">Program Year: 2015 </w:t>
            </w:r>
            <w:r>
              <w:rPr>
                <w:rFonts w:ascii="Arial" w:eastAsia="Times New Roman" w:hAnsi="Arial" w:cs="Arial"/>
                <w:sz w:val="20"/>
                <w:szCs w:val="20"/>
              </w:rPr>
              <w:br/>
              <w:t>Apportionme</w:t>
            </w:r>
            <w:r>
              <w:rPr>
                <w:rFonts w:ascii="Arial" w:eastAsia="Times New Roman" w:hAnsi="Arial" w:cs="Arial"/>
                <w:sz w:val="20"/>
                <w:szCs w:val="20"/>
              </w:rPr>
              <w:t xml:space="preserve">nt Year: 2015 </w:t>
            </w:r>
            <w:r>
              <w:rPr>
                <w:rFonts w:ascii="Arial" w:eastAsia="Times New Roman" w:hAnsi="Arial" w:cs="Arial"/>
                <w:sz w:val="20"/>
                <w:szCs w:val="20"/>
              </w:rPr>
              <w:br/>
              <w:t xml:space="preserve">TIP ID: CC-150008 </w:t>
            </w:r>
            <w:r>
              <w:rPr>
                <w:rFonts w:ascii="Arial" w:eastAsia="Times New Roman" w:hAnsi="Arial" w:cs="Arial"/>
                <w:sz w:val="20"/>
                <w:szCs w:val="20"/>
              </w:rPr>
              <w:br/>
              <w:t xml:space="preserve">FTA 5307: $295,200 </w:t>
            </w:r>
            <w:r>
              <w:rPr>
                <w:rFonts w:ascii="Arial" w:eastAsia="Times New Roman" w:hAnsi="Arial" w:cs="Arial"/>
                <w:sz w:val="20"/>
                <w:szCs w:val="20"/>
              </w:rPr>
              <w:br/>
              <w:t xml:space="preserve">Local Match: $73,800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520167713"/>
              <w:rPr>
                <w:rFonts w:ascii="Arial" w:eastAsia="Times New Roman" w:hAnsi="Arial" w:cs="Arial"/>
                <w:b/>
                <w:bCs/>
                <w:sz w:val="20"/>
                <w:szCs w:val="20"/>
              </w:rPr>
            </w:pPr>
            <w:r>
              <w:rPr>
                <w:rFonts w:ascii="Arial" w:eastAsia="Times New Roman" w:hAnsi="Arial" w:cs="Arial"/>
                <w:b/>
                <w:bCs/>
                <w:sz w:val="20"/>
                <w:szCs w:val="20"/>
              </w:rPr>
              <w:t>Project Benefits</w:t>
            </w:r>
          </w:p>
          <w:p w:rsidR="00000000" w:rsidRDefault="003E2148">
            <w:pPr>
              <w:divId w:val="221478771"/>
              <w:rPr>
                <w:rFonts w:ascii="Arial" w:eastAsia="Times New Roman" w:hAnsi="Arial" w:cs="Arial"/>
                <w:sz w:val="20"/>
                <w:szCs w:val="20"/>
              </w:rPr>
            </w:pPr>
            <w:r>
              <w:rPr>
                <w:rFonts w:ascii="Arial" w:eastAsia="Times New Roman" w:hAnsi="Arial" w:cs="Arial"/>
                <w:sz w:val="20"/>
                <w:szCs w:val="20"/>
              </w:rPr>
              <w:t xml:space="preserve">See Application Executive Summary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2107267059"/>
              <w:rPr>
                <w:rFonts w:ascii="Arial" w:eastAsia="Times New Roman" w:hAnsi="Arial" w:cs="Arial"/>
                <w:b/>
                <w:bCs/>
                <w:sz w:val="20"/>
                <w:szCs w:val="20"/>
              </w:rPr>
            </w:pPr>
            <w:r>
              <w:rPr>
                <w:rFonts w:ascii="Arial" w:eastAsia="Times New Roman" w:hAnsi="Arial" w:cs="Arial"/>
                <w:b/>
                <w:bCs/>
                <w:sz w:val="20"/>
                <w:szCs w:val="20"/>
              </w:rPr>
              <w:t>Additional Information</w:t>
            </w:r>
          </w:p>
          <w:p w:rsidR="00000000" w:rsidRDefault="003E2148">
            <w:pPr>
              <w:divId w:val="734819948"/>
              <w:rPr>
                <w:rFonts w:ascii="Arial" w:eastAsia="Times New Roman" w:hAnsi="Arial" w:cs="Arial"/>
                <w:sz w:val="20"/>
                <w:szCs w:val="20"/>
              </w:rPr>
            </w:pPr>
            <w:r>
              <w:rPr>
                <w:rFonts w:ascii="Arial" w:eastAsia="Times New Roman" w:hAnsi="Arial" w:cs="Arial"/>
                <w:i/>
                <w:iCs/>
                <w:sz w:val="20"/>
                <w:szCs w:val="20"/>
              </w:rPr>
              <w:t>None provided.</w:t>
            </w:r>
            <w:r>
              <w:rPr>
                <w:rFonts w:ascii="Arial" w:eastAsia="Times New Roman" w:hAnsi="Arial" w:cs="Arial"/>
                <w:sz w:val="20"/>
                <w:szCs w:val="20"/>
              </w:rPr>
              <w:t xml:space="preserve">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1119374964"/>
              <w:rPr>
                <w:rFonts w:ascii="Arial" w:eastAsia="Times New Roman" w:hAnsi="Arial" w:cs="Arial"/>
                <w:b/>
                <w:bCs/>
                <w:sz w:val="20"/>
                <w:szCs w:val="20"/>
              </w:rPr>
            </w:pPr>
            <w:r>
              <w:rPr>
                <w:rFonts w:ascii="Arial" w:eastAsia="Times New Roman" w:hAnsi="Arial" w:cs="Arial"/>
                <w:b/>
                <w:bCs/>
                <w:sz w:val="20"/>
                <w:szCs w:val="20"/>
              </w:rPr>
              <w:t>Location Description</w:t>
            </w:r>
          </w:p>
          <w:p w:rsidR="00000000" w:rsidRDefault="003E2148">
            <w:pPr>
              <w:divId w:val="1600335387"/>
              <w:rPr>
                <w:rFonts w:ascii="Arial" w:eastAsia="Times New Roman" w:hAnsi="Arial" w:cs="Arial"/>
                <w:sz w:val="20"/>
                <w:szCs w:val="20"/>
              </w:rPr>
            </w:pPr>
            <w:r>
              <w:rPr>
                <w:rFonts w:ascii="Arial" w:eastAsia="Times New Roman" w:hAnsi="Arial" w:cs="Arial"/>
                <w:sz w:val="20"/>
                <w:szCs w:val="20"/>
              </w:rPr>
              <w:t>See Application Executive Summary</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divId w:val="1440102912"/>
              <w:rPr>
                <w:rFonts w:ascii="Arial" w:eastAsia="Times New Roman" w:hAnsi="Arial" w:cs="Arial"/>
                <w:b/>
                <w:bCs/>
                <w:sz w:val="20"/>
                <w:szCs w:val="20"/>
              </w:rPr>
            </w:pPr>
            <w:r>
              <w:rPr>
                <w:rFonts w:ascii="Arial" w:eastAsia="Times New Roman" w:hAnsi="Arial" w:cs="Arial"/>
                <w:b/>
                <w:bCs/>
                <w:sz w:val="20"/>
                <w:szCs w:val="20"/>
              </w:rPr>
              <w:t>Security</w:t>
            </w:r>
          </w:p>
          <w:p w:rsidR="00000000" w:rsidRDefault="003E2148">
            <w:pPr>
              <w:divId w:val="812791883"/>
              <w:rPr>
                <w:rFonts w:ascii="Arial" w:eastAsia="Times New Roman" w:hAnsi="Arial" w:cs="Arial"/>
                <w:sz w:val="20"/>
                <w:szCs w:val="20"/>
              </w:rPr>
            </w:pPr>
            <w:r>
              <w:rPr>
                <w:rFonts w:ascii="Arial" w:eastAsia="Times New Roman" w:hAnsi="Arial" w:cs="Arial"/>
                <w:sz w:val="20"/>
                <w:szCs w:val="20"/>
              </w:rPr>
              <w:t xml:space="preserve">Yes -- our organization will expend at least 1% of the 5307 funds in this application for security-related projects </w:t>
            </w:r>
          </w:p>
        </w:tc>
      </w:tr>
    </w:tbl>
    <w:p w:rsidR="00000000" w:rsidRDefault="003E2148">
      <w:pPr>
        <w:divId w:val="680427114"/>
        <w:rPr>
          <w:rFonts w:ascii="Arial" w:eastAsia="Times New Roman" w:hAnsi="Arial" w:cs="Arial"/>
          <w:sz w:val="20"/>
          <w:szCs w:val="20"/>
        </w:rPr>
      </w:pPr>
    </w:p>
    <w:p w:rsidR="00000000" w:rsidRDefault="003E2148">
      <w:pPr>
        <w:divId w:val="765542149"/>
        <w:rPr>
          <w:rFonts w:ascii="Arial" w:eastAsia="Times New Roman" w:hAnsi="Arial" w:cs="Arial"/>
          <w:b/>
          <w:bCs/>
          <w:sz w:val="28"/>
          <w:szCs w:val="28"/>
        </w:rPr>
      </w:pPr>
      <w:r>
        <w:rPr>
          <w:rFonts w:ascii="Arial" w:eastAsia="Times New Roman" w:hAnsi="Arial" w:cs="Arial"/>
          <w:b/>
          <w:bCs/>
          <w:sz w:val="28"/>
          <w:szCs w:val="28"/>
        </w:rPr>
        <w:t>Project Location (Urbanized Areas)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4483"/>
              <w:gridCol w:w="486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UZA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Area Name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062650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Antioch, CA</w:t>
                  </w: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p w:rsidR="00000000" w:rsidRDefault="003E2148">
      <w:pPr>
        <w:divId w:val="103355630"/>
        <w:rPr>
          <w:rFonts w:ascii="Arial" w:eastAsia="Times New Roman" w:hAnsi="Arial" w:cs="Arial"/>
          <w:b/>
          <w:bCs/>
          <w:sz w:val="28"/>
          <w:szCs w:val="28"/>
        </w:rPr>
      </w:pPr>
      <w:r>
        <w:rPr>
          <w:rFonts w:ascii="Arial" w:eastAsia="Times New Roman" w:hAnsi="Arial" w:cs="Arial"/>
          <w:b/>
          <w:bCs/>
          <w:sz w:val="28"/>
          <w:szCs w:val="28"/>
        </w:rPr>
        <w:t xml:space="preserve">Congressional District Information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720"/>
              <w:gridCol w:w="2219"/>
              <w:gridCol w:w="4405"/>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State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District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Representative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California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Ami Bera</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California</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10</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Jeff Denham</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California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Nancy Pelosi</w:t>
                  </w: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p w:rsidR="00000000" w:rsidRDefault="003E2148">
      <w:pPr>
        <w:divId w:val="1486167310"/>
        <w:rPr>
          <w:rFonts w:ascii="Arial" w:eastAsia="Times New Roman" w:hAnsi="Arial" w:cs="Arial"/>
          <w:b/>
          <w:bCs/>
          <w:sz w:val="28"/>
          <w:szCs w:val="28"/>
        </w:rPr>
      </w:pPr>
      <w:r>
        <w:rPr>
          <w:rFonts w:ascii="Arial" w:eastAsia="Times New Roman" w:hAnsi="Arial" w:cs="Arial"/>
          <w:b/>
          <w:bCs/>
          <w:sz w:val="28"/>
          <w:szCs w:val="28"/>
        </w:rPr>
        <w:t xml:space="preserve">Project Control Totals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236"/>
              <w:gridCol w:w="1549"/>
              <w:gridCol w:w="1311"/>
              <w:gridCol w:w="1248"/>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$2,849,288</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$14,246,439</w:t>
                  </w:r>
                </w:p>
              </w:tc>
            </w:tr>
          </w:tbl>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p w:rsidR="00000000" w:rsidRDefault="003E2148">
      <w:pPr>
        <w:divId w:val="46343879"/>
        <w:rPr>
          <w:rFonts w:ascii="Arial" w:eastAsia="Times New Roman" w:hAnsi="Arial" w:cs="Arial"/>
          <w:b/>
          <w:bCs/>
          <w:sz w:val="28"/>
          <w:szCs w:val="28"/>
        </w:rPr>
      </w:pPr>
      <w:r>
        <w:rPr>
          <w:rFonts w:ascii="Arial" w:eastAsia="Times New Roman" w:hAnsi="Arial" w:cs="Arial"/>
          <w:b/>
          <w:bCs/>
          <w:sz w:val="28"/>
          <w:szCs w:val="28"/>
        </w:rPr>
        <w:t xml:space="preserve">Project Budget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958"/>
              <w:gridCol w:w="572"/>
              <w:gridCol w:w="884"/>
              <w:gridCol w:w="1606"/>
              <w:gridCol w:w="1496"/>
              <w:gridCol w:w="1385"/>
              <w:gridCol w:w="1496"/>
              <w:gridCol w:w="947"/>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gridSpan w:val="3"/>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Budget Item</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Non-FTA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Total Eligible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center"/>
                    <w:rPr>
                      <w:rFonts w:ascii="Arial" w:eastAsia="Times New Roman" w:hAnsi="Arial" w:cs="Arial"/>
                      <w:b/>
                      <w:bCs/>
                      <w:sz w:val="20"/>
                      <w:szCs w:val="20"/>
                    </w:rPr>
                  </w:pPr>
                  <w:r>
                    <w:rPr>
                      <w:rFonts w:ascii="Arial" w:eastAsia="Times New Roman" w:hAnsi="Arial" w:cs="Arial"/>
                      <w:b/>
                      <w:bCs/>
                      <w:sz w:val="20"/>
                      <w:szCs w:val="20"/>
                    </w:rPr>
                    <w:t>Quantity</w:t>
                  </w:r>
                </w:p>
              </w:tc>
            </w:tr>
            <w:tr w:rsidR="00000000">
              <w:trPr>
                <w:tblCellSpacing w:w="15" w:type="dxa"/>
              </w:trPr>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111-00 (111-A1)</w:t>
                  </w:r>
                </w:p>
              </w:tc>
              <w:tc>
                <w:tcPr>
                  <w:tcW w:w="750" w:type="pct"/>
                  <w:gridSpan w:val="2"/>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$11,397,151.00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$2,849,288.00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$14,246,439.00</w:t>
                  </w:r>
                </w:p>
              </w:tc>
              <w:tc>
                <w:tcPr>
                  <w:tcW w:w="500" w:type="pct"/>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34</w:t>
                  </w:r>
                </w:p>
              </w:tc>
            </w:tr>
            <w:tr w:rsidR="00000000">
              <w:trPr>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11.12.02</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35-FT BUS</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$5,106,140.00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$1,276,535.00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$6,382,675.00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13</w:t>
                  </w:r>
                </w:p>
              </w:tc>
            </w:tr>
            <w:tr w:rsidR="00000000">
              <w:trPr>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11.12.03</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30-FT BUS</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$5,995,811.00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$1,498,953.00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$7,494,764.00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18</w:t>
                  </w:r>
                </w:p>
              </w:tc>
            </w:tr>
            <w:tr w:rsidR="00000000">
              <w:trPr>
                <w:tblCellSpacing w:w="15" w:type="dxa"/>
              </w:trPr>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5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75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11.12.04</w:t>
                  </w:r>
                </w:p>
              </w:tc>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w:t>
                  </w:r>
                  <w:r>
                    <w:rPr>
                      <w:rFonts w:ascii="Arial" w:eastAsia="Times New Roman" w:hAnsi="Arial" w:cs="Arial"/>
                      <w:sz w:val="20"/>
                      <w:szCs w:val="20"/>
                    </w:rPr>
                    <w:t xml:space="preserve"> </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$295,200.00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$73,800.00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$369,000.00</w:t>
                  </w:r>
                </w:p>
              </w:tc>
              <w:tc>
                <w:tcPr>
                  <w:tcW w:w="500" w:type="pct"/>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w:t>
                  </w:r>
                </w:p>
              </w:tc>
            </w:tr>
          </w:tbl>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r>
        <w:rPr>
          <w:rFonts w:ascii="Arial" w:eastAsia="Times New Roman" w:hAnsi="Arial" w:cs="Arial"/>
          <w:sz w:val="20"/>
          <w:szCs w:val="20"/>
        </w:rPr>
        <w:br/>
      </w:r>
    </w:p>
    <w:p w:rsidR="00000000" w:rsidRDefault="003E2148">
      <w:pPr>
        <w:divId w:val="1209102387"/>
        <w:rPr>
          <w:rFonts w:ascii="Arial" w:eastAsia="Times New Roman" w:hAnsi="Arial" w:cs="Arial"/>
          <w:b/>
          <w:bCs/>
          <w:sz w:val="28"/>
          <w:szCs w:val="28"/>
        </w:rPr>
      </w:pPr>
      <w:r>
        <w:rPr>
          <w:rFonts w:ascii="Arial" w:eastAsia="Times New Roman" w:hAnsi="Arial" w:cs="Arial"/>
          <w:b/>
          <w:bCs/>
          <w:sz w:val="28"/>
          <w:szCs w:val="28"/>
        </w:rPr>
        <w:t xml:space="preserve">Project Budget Activity Line Items </w:t>
      </w:r>
    </w:p>
    <w:tbl>
      <w:tblPr>
        <w:tblW w:w="5000" w:type="pct"/>
        <w:tblCellSpacing w:w="15" w:type="dxa"/>
        <w:tblCellMar>
          <w:top w:w="30" w:type="dxa"/>
          <w:left w:w="15" w:type="dxa"/>
          <w:bottom w:w="30" w:type="dxa"/>
          <w:right w:w="60"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Budget Activity Line Item: 11.12.02 - BUY REPLACEMENT 35-FT BUS</w:t>
            </w: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9"/>
              <w:gridCol w:w="1032"/>
              <w:gridCol w:w="2451"/>
              <w:gridCol w:w="2831"/>
              <w:gridCol w:w="932"/>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Custom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35-FT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REPLACEMENTS - CAPITOL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13</w:t>
                  </w: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772671113"/>
              <w:rPr>
                <w:rFonts w:ascii="Arial" w:eastAsia="Times New Roman" w:hAnsi="Arial" w:cs="Arial"/>
                <w:b/>
                <w:bCs/>
                <w:sz w:val="20"/>
                <w:szCs w:val="20"/>
              </w:rPr>
            </w:pPr>
            <w:r>
              <w:rPr>
                <w:rFonts w:ascii="Arial" w:eastAsia="Times New Roman" w:hAnsi="Arial" w:cs="Arial"/>
                <w:b/>
                <w:bCs/>
                <w:sz w:val="20"/>
                <w:szCs w:val="20"/>
              </w:rPr>
              <w:t>Extended Budget Description</w:t>
            </w:r>
          </w:p>
          <w:p w:rsidR="00000000" w:rsidRDefault="003E2148">
            <w:pPr>
              <w:divId w:val="915093037"/>
              <w:rPr>
                <w:rFonts w:ascii="Arial" w:eastAsia="Times New Roman" w:hAnsi="Arial" w:cs="Arial"/>
                <w:sz w:val="20"/>
                <w:szCs w:val="20"/>
              </w:rPr>
            </w:pPr>
            <w:r>
              <w:rPr>
                <w:rFonts w:ascii="Arial" w:eastAsia="Times New Roman" w:hAnsi="Arial" w:cs="Arial"/>
                <w:sz w:val="20"/>
                <w:szCs w:val="20"/>
              </w:rPr>
              <w:t>CCCTA will replace (13) 35' heavy duty over the road buses that have reached the end of their useful life.</w:t>
            </w:r>
            <w:r>
              <w:rPr>
                <w:rFonts w:ascii="Arial" w:eastAsia="Times New Roman" w:hAnsi="Arial" w:cs="Arial"/>
                <w:sz w:val="20"/>
                <w:szCs w:val="20"/>
              </w:rPr>
              <w:br/>
            </w:r>
            <w:r>
              <w:rPr>
                <w:rFonts w:ascii="Arial" w:eastAsia="Times New Roman" w:hAnsi="Arial" w:cs="Arial"/>
                <w:sz w:val="20"/>
                <w:szCs w:val="20"/>
              </w:rPr>
              <w:br/>
              <w:t xml:space="preserve">CCCTA - Replace (13) 35' Buses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CC-150007 </w:t>
            </w:r>
            <w:r>
              <w:rPr>
                <w:rFonts w:ascii="Arial" w:eastAsia="Times New Roman" w:hAnsi="Arial" w:cs="Arial"/>
                <w:sz w:val="20"/>
                <w:szCs w:val="20"/>
              </w:rPr>
              <w:br/>
              <w:t xml:space="preserve">FTA 5307: $5,106,140 </w:t>
            </w:r>
            <w:r>
              <w:rPr>
                <w:rFonts w:ascii="Arial" w:eastAsia="Times New Roman" w:hAnsi="Arial" w:cs="Arial"/>
                <w:sz w:val="20"/>
                <w:szCs w:val="20"/>
              </w:rPr>
              <w:br/>
              <w:t>Local Match: $1,276,535</w:t>
            </w:r>
            <w:r>
              <w:rPr>
                <w:rFonts w:ascii="Arial" w:eastAsia="Times New Roman" w:hAnsi="Arial" w:cs="Arial"/>
                <w:sz w:val="20"/>
                <w:szCs w:val="20"/>
              </w:rPr>
              <w:br/>
            </w:r>
            <w:r>
              <w:rPr>
                <w:rFonts w:ascii="Arial" w:eastAsia="Times New Roman" w:hAnsi="Arial" w:cs="Arial"/>
                <w:sz w:val="20"/>
                <w:szCs w:val="20"/>
              </w:rPr>
              <w:br/>
              <w:t>Vehi</w:t>
            </w:r>
            <w:r>
              <w:rPr>
                <w:rFonts w:ascii="Arial" w:eastAsia="Times New Roman" w:hAnsi="Arial" w:cs="Arial"/>
                <w:sz w:val="20"/>
                <w:szCs w:val="20"/>
              </w:rPr>
              <w:t>cle ID: 400</w:t>
            </w:r>
            <w:r>
              <w:rPr>
                <w:rFonts w:ascii="Arial" w:eastAsia="Times New Roman" w:hAnsi="Arial" w:cs="Arial"/>
                <w:sz w:val="20"/>
                <w:szCs w:val="20"/>
              </w:rPr>
              <w:br/>
              <w:t>VIN: 15GGB271021073328</w:t>
            </w:r>
            <w:r>
              <w:rPr>
                <w:rFonts w:ascii="Arial" w:eastAsia="Times New Roman" w:hAnsi="Arial" w:cs="Arial"/>
                <w:sz w:val="20"/>
                <w:szCs w:val="20"/>
              </w:rPr>
              <w:br/>
              <w:t>Mileage: 403,851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401</w:t>
            </w:r>
            <w:r>
              <w:rPr>
                <w:rFonts w:ascii="Arial" w:eastAsia="Times New Roman" w:hAnsi="Arial" w:cs="Arial"/>
                <w:sz w:val="20"/>
                <w:szCs w:val="20"/>
              </w:rPr>
              <w:br/>
              <w:t>VIN: 15GGB271221073329</w:t>
            </w:r>
            <w:r>
              <w:rPr>
                <w:rFonts w:ascii="Arial" w:eastAsia="Times New Roman" w:hAnsi="Arial" w:cs="Arial"/>
                <w:sz w:val="20"/>
                <w:szCs w:val="20"/>
              </w:rPr>
              <w:br/>
              <w:t>Mileage: 422,255</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402</w:t>
            </w:r>
            <w:r>
              <w:rPr>
                <w:rFonts w:ascii="Arial" w:eastAsia="Times New Roman" w:hAnsi="Arial" w:cs="Arial"/>
                <w:sz w:val="20"/>
                <w:szCs w:val="20"/>
              </w:rPr>
              <w:br/>
              <w:t>VIN: 15GGB271921073330</w:t>
            </w:r>
            <w:r>
              <w:rPr>
                <w:rFonts w:ascii="Arial" w:eastAsia="Times New Roman" w:hAnsi="Arial" w:cs="Arial"/>
                <w:sz w:val="20"/>
                <w:szCs w:val="20"/>
              </w:rPr>
              <w:br/>
              <w:t>Mileage: 414,848</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403</w:t>
            </w:r>
            <w:r>
              <w:rPr>
                <w:rFonts w:ascii="Arial" w:eastAsia="Times New Roman" w:hAnsi="Arial" w:cs="Arial"/>
                <w:sz w:val="20"/>
                <w:szCs w:val="20"/>
              </w:rPr>
              <w:br/>
              <w:t>VIN: 15GGB271021</w:t>
            </w:r>
            <w:r>
              <w:rPr>
                <w:rFonts w:ascii="Arial" w:eastAsia="Times New Roman" w:hAnsi="Arial" w:cs="Arial"/>
                <w:sz w:val="20"/>
                <w:szCs w:val="20"/>
              </w:rPr>
              <w:t>073331</w:t>
            </w:r>
            <w:r>
              <w:rPr>
                <w:rFonts w:ascii="Arial" w:eastAsia="Times New Roman" w:hAnsi="Arial" w:cs="Arial"/>
                <w:sz w:val="20"/>
                <w:szCs w:val="20"/>
              </w:rPr>
              <w:br/>
              <w:t>Mileage: 434,781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404</w:t>
            </w:r>
            <w:r>
              <w:rPr>
                <w:rFonts w:ascii="Arial" w:eastAsia="Times New Roman" w:hAnsi="Arial" w:cs="Arial"/>
                <w:sz w:val="20"/>
                <w:szCs w:val="20"/>
              </w:rPr>
              <w:br/>
              <w:t>VIN: 15GGB271221073332</w:t>
            </w:r>
            <w:r>
              <w:rPr>
                <w:rFonts w:ascii="Arial" w:eastAsia="Times New Roman" w:hAnsi="Arial" w:cs="Arial"/>
                <w:sz w:val="20"/>
                <w:szCs w:val="20"/>
              </w:rPr>
              <w:br/>
              <w:t>Mileage: 433,870</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405</w:t>
            </w:r>
            <w:r>
              <w:rPr>
                <w:rFonts w:ascii="Arial" w:eastAsia="Times New Roman" w:hAnsi="Arial" w:cs="Arial"/>
                <w:sz w:val="20"/>
                <w:szCs w:val="20"/>
              </w:rPr>
              <w:br/>
              <w:t>VIN: 15GGB271421073333</w:t>
            </w:r>
            <w:r>
              <w:rPr>
                <w:rFonts w:ascii="Arial" w:eastAsia="Times New Roman" w:hAnsi="Arial" w:cs="Arial"/>
                <w:sz w:val="20"/>
                <w:szCs w:val="20"/>
              </w:rPr>
              <w:br/>
              <w:t>Mileage: 441,031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406</w:t>
            </w:r>
            <w:r>
              <w:rPr>
                <w:rFonts w:ascii="Arial" w:eastAsia="Times New Roman" w:hAnsi="Arial" w:cs="Arial"/>
                <w:sz w:val="20"/>
                <w:szCs w:val="20"/>
              </w:rPr>
              <w:br/>
              <w:t>VIN: 15GGB271621073334</w:t>
            </w:r>
            <w:r>
              <w:rPr>
                <w:rFonts w:ascii="Arial" w:eastAsia="Times New Roman" w:hAnsi="Arial" w:cs="Arial"/>
                <w:sz w:val="20"/>
                <w:szCs w:val="20"/>
              </w:rPr>
              <w:br/>
              <w:t>Mileage: 455,696</w:t>
            </w:r>
            <w:r>
              <w:rPr>
                <w:rFonts w:ascii="Arial" w:eastAsia="Times New Roman" w:hAnsi="Arial" w:cs="Arial"/>
                <w:sz w:val="20"/>
                <w:szCs w:val="20"/>
              </w:rPr>
              <w:br/>
              <w:t>Vehi</w:t>
            </w:r>
            <w:r>
              <w:rPr>
                <w:rFonts w:ascii="Arial" w:eastAsia="Times New Roman" w:hAnsi="Arial" w:cs="Arial"/>
                <w:sz w:val="20"/>
                <w:szCs w:val="20"/>
              </w:rPr>
              <w:t>cle Year: 2002</w:t>
            </w:r>
            <w:r>
              <w:rPr>
                <w:rFonts w:ascii="Arial" w:eastAsia="Times New Roman" w:hAnsi="Arial" w:cs="Arial"/>
                <w:sz w:val="20"/>
                <w:szCs w:val="20"/>
              </w:rPr>
              <w:br/>
            </w:r>
            <w:r>
              <w:rPr>
                <w:rFonts w:ascii="Arial" w:eastAsia="Times New Roman" w:hAnsi="Arial" w:cs="Arial"/>
                <w:sz w:val="20"/>
                <w:szCs w:val="20"/>
              </w:rPr>
              <w:br/>
              <w:t>Vehicle ID: 407</w:t>
            </w:r>
            <w:r>
              <w:rPr>
                <w:rFonts w:ascii="Arial" w:eastAsia="Times New Roman" w:hAnsi="Arial" w:cs="Arial"/>
                <w:sz w:val="20"/>
                <w:szCs w:val="20"/>
              </w:rPr>
              <w:br/>
              <w:t>VIN: 15GGB271821073335</w:t>
            </w:r>
            <w:r>
              <w:rPr>
                <w:rFonts w:ascii="Arial" w:eastAsia="Times New Roman" w:hAnsi="Arial" w:cs="Arial"/>
                <w:sz w:val="20"/>
                <w:szCs w:val="20"/>
              </w:rPr>
              <w:br/>
              <w:t>Mileage: 432,918</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408</w:t>
            </w:r>
            <w:r>
              <w:rPr>
                <w:rFonts w:ascii="Arial" w:eastAsia="Times New Roman" w:hAnsi="Arial" w:cs="Arial"/>
                <w:sz w:val="20"/>
                <w:szCs w:val="20"/>
              </w:rPr>
              <w:br/>
              <w:t>VIN: 15GGB271X21073336</w:t>
            </w:r>
            <w:r>
              <w:rPr>
                <w:rFonts w:ascii="Arial" w:eastAsia="Times New Roman" w:hAnsi="Arial" w:cs="Arial"/>
                <w:sz w:val="20"/>
                <w:szCs w:val="20"/>
              </w:rPr>
              <w:br/>
              <w:t>Mileage: 440,631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409</w:t>
            </w:r>
            <w:r>
              <w:rPr>
                <w:rFonts w:ascii="Arial" w:eastAsia="Times New Roman" w:hAnsi="Arial" w:cs="Arial"/>
                <w:sz w:val="20"/>
                <w:szCs w:val="20"/>
              </w:rPr>
              <w:br/>
              <w:t>VIN: 15GGB271121073337</w:t>
            </w:r>
            <w:r>
              <w:rPr>
                <w:rFonts w:ascii="Arial" w:eastAsia="Times New Roman" w:hAnsi="Arial" w:cs="Arial"/>
                <w:sz w:val="20"/>
                <w:szCs w:val="20"/>
              </w:rPr>
              <w:br/>
              <w:t>Mileage: 428,081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 xml:space="preserve">Vehicle ID: </w:t>
            </w:r>
            <w:r>
              <w:rPr>
                <w:rFonts w:ascii="Arial" w:eastAsia="Times New Roman" w:hAnsi="Arial" w:cs="Arial"/>
                <w:sz w:val="20"/>
                <w:szCs w:val="20"/>
              </w:rPr>
              <w:t>410</w:t>
            </w:r>
            <w:r>
              <w:rPr>
                <w:rFonts w:ascii="Arial" w:eastAsia="Times New Roman" w:hAnsi="Arial" w:cs="Arial"/>
                <w:sz w:val="20"/>
                <w:szCs w:val="20"/>
              </w:rPr>
              <w:br/>
              <w:t>VIN: 15GGB271321073338</w:t>
            </w:r>
            <w:r>
              <w:rPr>
                <w:rFonts w:ascii="Arial" w:eastAsia="Times New Roman" w:hAnsi="Arial" w:cs="Arial"/>
                <w:sz w:val="20"/>
                <w:szCs w:val="20"/>
              </w:rPr>
              <w:br/>
              <w:t>Mileage: 446,082</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411</w:t>
            </w:r>
            <w:r>
              <w:rPr>
                <w:rFonts w:ascii="Arial" w:eastAsia="Times New Roman" w:hAnsi="Arial" w:cs="Arial"/>
                <w:sz w:val="20"/>
                <w:szCs w:val="20"/>
              </w:rPr>
              <w:br/>
              <w:t>VIN: 15GGB271521073339</w:t>
            </w:r>
            <w:r>
              <w:rPr>
                <w:rFonts w:ascii="Arial" w:eastAsia="Times New Roman" w:hAnsi="Arial" w:cs="Arial"/>
                <w:sz w:val="20"/>
                <w:szCs w:val="20"/>
              </w:rPr>
              <w:br/>
              <w:t>Mileage: 440,327</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412</w:t>
            </w:r>
            <w:r>
              <w:rPr>
                <w:rFonts w:ascii="Arial" w:eastAsia="Times New Roman" w:hAnsi="Arial" w:cs="Arial"/>
                <w:sz w:val="20"/>
                <w:szCs w:val="20"/>
              </w:rPr>
              <w:br/>
              <w:t>VIN: 15GGB271121073340</w:t>
            </w:r>
            <w:r>
              <w:rPr>
                <w:rFonts w:ascii="Arial" w:eastAsia="Times New Roman" w:hAnsi="Arial" w:cs="Arial"/>
                <w:sz w:val="20"/>
                <w:szCs w:val="20"/>
              </w:rPr>
              <w:br/>
              <w:t>Mileage: 468,678</w:t>
            </w:r>
            <w:r>
              <w:rPr>
                <w:rFonts w:ascii="Arial" w:eastAsia="Times New Roman" w:hAnsi="Arial" w:cs="Arial"/>
                <w:sz w:val="20"/>
                <w:szCs w:val="20"/>
              </w:rPr>
              <w:br/>
              <w:t xml:space="preserve">Vehicle Year: 2002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1636568362"/>
              <w:rPr>
                <w:rFonts w:ascii="Arial" w:eastAsia="Times New Roman" w:hAnsi="Arial" w:cs="Arial"/>
                <w:b/>
                <w:bCs/>
                <w:sz w:val="20"/>
                <w:szCs w:val="20"/>
              </w:rPr>
            </w:pPr>
            <w:r>
              <w:rPr>
                <w:rFonts w:ascii="Arial" w:eastAsia="Times New Roman" w:hAnsi="Arial" w:cs="Arial"/>
                <w:b/>
                <w:bCs/>
                <w:sz w:val="20"/>
                <w:szCs w:val="20"/>
              </w:rPr>
              <w:t xml:space="preserve">Will 3rd Party contractors be used </w:t>
            </w:r>
            <w:r>
              <w:rPr>
                <w:rFonts w:ascii="Arial" w:eastAsia="Times New Roman" w:hAnsi="Arial" w:cs="Arial"/>
                <w:b/>
                <w:bCs/>
                <w:sz w:val="20"/>
                <w:szCs w:val="20"/>
              </w:rPr>
              <w:t>to fulfill this activity line item?</w:t>
            </w:r>
          </w:p>
          <w:p w:rsidR="00000000" w:rsidRDefault="003E2148">
            <w:pPr>
              <w:divId w:val="418914022"/>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5"/>
              <w:gridCol w:w="1733"/>
              <w:gridCol w:w="3007"/>
              <w:gridCol w:w="276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Propulsion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Fuel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Condition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Size (ft.)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5"/>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275"/>
                    <w:gridCol w:w="1557"/>
                    <w:gridCol w:w="1316"/>
                    <w:gridCol w:w="1136"/>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$5,106,140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$1,276,535</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$6,382,675 </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80"/>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47"/>
                    <w:gridCol w:w="1872"/>
                    <w:gridCol w:w="511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Description</w:t>
                        </w: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RFP/IFB Issue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6/1/2016</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Award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6/30/2016</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First Vehicle Delivery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5/20/2017</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All Vehicles Delivery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5/31/2017</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Completion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6/30/2017</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tbl>
      <w:tblPr>
        <w:tblW w:w="5000" w:type="pct"/>
        <w:tblCellSpacing w:w="15" w:type="dxa"/>
        <w:tblCellMar>
          <w:top w:w="30" w:type="dxa"/>
          <w:left w:w="15" w:type="dxa"/>
          <w:bottom w:w="30" w:type="dxa"/>
          <w:right w:w="60"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Budget Activity Line Item: 11.12.04 - BUY REPLACEMENT</w:t>
            </w:r>
            <w:r>
              <w:rPr>
                <w:rFonts w:ascii="Arial" w:eastAsia="Times New Roman" w:hAnsi="Arial" w:cs="Arial"/>
                <w:b/>
                <w:bCs/>
                <w:sz w:val="20"/>
                <w:szCs w:val="20"/>
              </w:rPr>
              <w:t xml:space="preserve"> </w:t>
            </w: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8"/>
              <w:gridCol w:w="1064"/>
              <w:gridCol w:w="1922"/>
              <w:gridCol w:w="3069"/>
              <w:gridCol w:w="932"/>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Custom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11.12.04</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w:t>
                  </w:r>
                  <w:r>
                    <w:rPr>
                      <w:rFonts w:ascii="Arial" w:eastAsia="Times New Roman" w:hAnsi="Arial" w:cs="Arial"/>
                      <w:sz w:val="20"/>
                      <w:szCs w:val="20"/>
                    </w:rPr>
                    <w:t xml:space="preserve"> </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REPLACEMENTS - CAPITOL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3</w:t>
                  </w: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87893084"/>
              <w:rPr>
                <w:rFonts w:ascii="Arial" w:eastAsia="Times New Roman" w:hAnsi="Arial" w:cs="Arial"/>
                <w:b/>
                <w:bCs/>
                <w:sz w:val="20"/>
                <w:szCs w:val="20"/>
              </w:rPr>
            </w:pPr>
            <w:r>
              <w:rPr>
                <w:rFonts w:ascii="Arial" w:eastAsia="Times New Roman" w:hAnsi="Arial" w:cs="Arial"/>
                <w:b/>
                <w:bCs/>
                <w:sz w:val="20"/>
                <w:szCs w:val="20"/>
              </w:rPr>
              <w:t>Extended Budget Description</w:t>
            </w:r>
          </w:p>
          <w:p w:rsidR="00000000" w:rsidRDefault="003E2148">
            <w:pPr>
              <w:divId w:val="1740858008"/>
              <w:rPr>
                <w:rFonts w:ascii="Arial" w:eastAsia="Times New Roman" w:hAnsi="Arial" w:cs="Arial"/>
                <w:sz w:val="20"/>
                <w:szCs w:val="20"/>
              </w:rPr>
            </w:pPr>
            <w:r>
              <w:rPr>
                <w:rFonts w:ascii="Arial" w:eastAsia="Times New Roman" w:hAnsi="Arial" w:cs="Arial"/>
                <w:sz w:val="20"/>
                <w:szCs w:val="20"/>
              </w:rPr>
              <w:t>CCCTA will replace (3) Paratransit Vans that have reached the end of their useful life.</w:t>
            </w:r>
            <w:r>
              <w:rPr>
                <w:rFonts w:ascii="Arial" w:eastAsia="Times New Roman" w:hAnsi="Arial" w:cs="Arial"/>
                <w:sz w:val="20"/>
                <w:szCs w:val="20"/>
              </w:rPr>
              <w:br/>
            </w:r>
            <w:r>
              <w:rPr>
                <w:rFonts w:ascii="Arial" w:eastAsia="Times New Roman" w:hAnsi="Arial" w:cs="Arial"/>
                <w:sz w:val="20"/>
                <w:szCs w:val="20"/>
              </w:rPr>
              <w:br/>
              <w:t xml:space="preserve">CCCTA - Replace (3) Paratransit Vans </w:t>
            </w:r>
            <w:r>
              <w:rPr>
                <w:rFonts w:ascii="Arial" w:eastAsia="Times New Roman" w:hAnsi="Arial" w:cs="Arial"/>
                <w:sz w:val="20"/>
                <w:szCs w:val="20"/>
              </w:rPr>
              <w:br/>
              <w:t>Progra</w:t>
            </w:r>
            <w:r>
              <w:rPr>
                <w:rFonts w:ascii="Arial" w:eastAsia="Times New Roman" w:hAnsi="Arial" w:cs="Arial"/>
                <w:sz w:val="20"/>
                <w:szCs w:val="20"/>
              </w:rPr>
              <w:t xml:space="preserve">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CC-150008 </w:t>
            </w:r>
            <w:r>
              <w:rPr>
                <w:rFonts w:ascii="Arial" w:eastAsia="Times New Roman" w:hAnsi="Arial" w:cs="Arial"/>
                <w:sz w:val="20"/>
                <w:szCs w:val="20"/>
              </w:rPr>
              <w:br/>
              <w:t xml:space="preserve">FTA 5307: $295,200 </w:t>
            </w:r>
            <w:r>
              <w:rPr>
                <w:rFonts w:ascii="Arial" w:eastAsia="Times New Roman" w:hAnsi="Arial" w:cs="Arial"/>
                <w:sz w:val="20"/>
                <w:szCs w:val="20"/>
              </w:rPr>
              <w:br/>
              <w:t xml:space="preserve">Local Match: $73,800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381101366"/>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000000" w:rsidRDefault="003E2148">
            <w:pPr>
              <w:divId w:val="485321607"/>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5"/>
              <w:gridCol w:w="1733"/>
              <w:gridCol w:w="3007"/>
              <w:gridCol w:w="276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Propulsion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Fuel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Condition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Size (ft.)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5"/>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402"/>
                    <w:gridCol w:w="1581"/>
                    <w:gridCol w:w="1331"/>
                    <w:gridCol w:w="97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$295,200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$73,800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$369,000 </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80"/>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47"/>
                    <w:gridCol w:w="1872"/>
                    <w:gridCol w:w="511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Description</w:t>
                        </w: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RFP/IFB Issue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6/1/2016</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Award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6/30/2016</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First Vehicle Delivery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8/31/2016</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All Vehicles Delivery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9/1/2016</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Completion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9/30/2016</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tbl>
      <w:tblPr>
        <w:tblW w:w="5000" w:type="pct"/>
        <w:tblCellSpacing w:w="15" w:type="dxa"/>
        <w:tblCellMar>
          <w:top w:w="30" w:type="dxa"/>
          <w:left w:w="15" w:type="dxa"/>
          <w:bottom w:w="30" w:type="dxa"/>
          <w:right w:w="60" w:type="dxa"/>
        </w:tblCellMar>
        <w:tblLook w:val="04A0" w:firstRow="1" w:lastRow="0" w:firstColumn="1" w:lastColumn="0" w:noHBand="0" w:noVBand="1"/>
      </w:tblPr>
      <w:tblGrid>
        <w:gridCol w:w="9570"/>
      </w:tblGrid>
      <w:tr w:rsidR="00000000">
        <w:trPr>
          <w:divId w:val="680427114"/>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Budget Activity Line Item: 11.12.03 - BUY REPLACEMENT 30-FT BUS</w:t>
            </w: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9"/>
              <w:gridCol w:w="1032"/>
              <w:gridCol w:w="2451"/>
              <w:gridCol w:w="2831"/>
              <w:gridCol w:w="932"/>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Custom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Activity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11.12.03</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30-FT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REPLACEMENTS - CAPITOL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18</w:t>
                  </w: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2010137577"/>
              <w:rPr>
                <w:rFonts w:ascii="Arial" w:eastAsia="Times New Roman" w:hAnsi="Arial" w:cs="Arial"/>
                <w:b/>
                <w:bCs/>
                <w:sz w:val="20"/>
                <w:szCs w:val="20"/>
              </w:rPr>
            </w:pPr>
            <w:r>
              <w:rPr>
                <w:rFonts w:ascii="Arial" w:eastAsia="Times New Roman" w:hAnsi="Arial" w:cs="Arial"/>
                <w:b/>
                <w:bCs/>
                <w:sz w:val="20"/>
                <w:szCs w:val="20"/>
              </w:rPr>
              <w:t>Extended Budget Description</w:t>
            </w:r>
          </w:p>
          <w:p w:rsidR="00000000" w:rsidRDefault="003E2148">
            <w:pPr>
              <w:divId w:val="1428842567"/>
              <w:rPr>
                <w:rFonts w:ascii="Arial" w:eastAsia="Times New Roman" w:hAnsi="Arial" w:cs="Arial"/>
                <w:sz w:val="20"/>
                <w:szCs w:val="20"/>
              </w:rPr>
            </w:pPr>
            <w:r>
              <w:rPr>
                <w:rFonts w:ascii="Arial" w:eastAsia="Times New Roman" w:hAnsi="Arial" w:cs="Arial"/>
                <w:sz w:val="20"/>
                <w:szCs w:val="20"/>
              </w:rPr>
              <w:t>CCCTA will replace (18) 30' heavy duty over the road buses that have reached the end of their useful life.</w:t>
            </w:r>
            <w:r>
              <w:rPr>
                <w:rFonts w:ascii="Arial" w:eastAsia="Times New Roman" w:hAnsi="Arial" w:cs="Arial"/>
                <w:sz w:val="20"/>
                <w:szCs w:val="20"/>
              </w:rPr>
              <w:br/>
            </w:r>
            <w:r>
              <w:rPr>
                <w:rFonts w:ascii="Arial" w:eastAsia="Times New Roman" w:hAnsi="Arial" w:cs="Arial"/>
                <w:sz w:val="20"/>
                <w:szCs w:val="20"/>
              </w:rPr>
              <w:br/>
              <w:t xml:space="preserve">CCCTA - Replace (18) 30' Buses </w:t>
            </w:r>
            <w:r>
              <w:rPr>
                <w:rFonts w:ascii="Arial" w:eastAsia="Times New Roman" w:hAnsi="Arial" w:cs="Arial"/>
                <w:sz w:val="20"/>
                <w:szCs w:val="20"/>
              </w:rPr>
              <w:br/>
              <w:t xml:space="preserve">Program Year: 2015 </w:t>
            </w:r>
            <w:r>
              <w:rPr>
                <w:rFonts w:ascii="Arial" w:eastAsia="Times New Roman" w:hAnsi="Arial" w:cs="Arial"/>
                <w:sz w:val="20"/>
                <w:szCs w:val="20"/>
              </w:rPr>
              <w:br/>
              <w:t xml:space="preserve">Apportionment Year: 2015 </w:t>
            </w:r>
            <w:r>
              <w:rPr>
                <w:rFonts w:ascii="Arial" w:eastAsia="Times New Roman" w:hAnsi="Arial" w:cs="Arial"/>
                <w:sz w:val="20"/>
                <w:szCs w:val="20"/>
              </w:rPr>
              <w:br/>
              <w:t xml:space="preserve">TIP ID: CC-150006 </w:t>
            </w:r>
            <w:r>
              <w:rPr>
                <w:rFonts w:ascii="Arial" w:eastAsia="Times New Roman" w:hAnsi="Arial" w:cs="Arial"/>
                <w:sz w:val="20"/>
                <w:szCs w:val="20"/>
              </w:rPr>
              <w:br/>
              <w:t>FTA 5307: $5,995,811</w:t>
            </w:r>
            <w:r>
              <w:rPr>
                <w:rFonts w:ascii="Arial" w:eastAsia="Times New Roman" w:hAnsi="Arial" w:cs="Arial"/>
                <w:sz w:val="20"/>
                <w:szCs w:val="20"/>
              </w:rPr>
              <w:br/>
              <w:t>Lo</w:t>
            </w:r>
            <w:r>
              <w:rPr>
                <w:rFonts w:ascii="Arial" w:eastAsia="Times New Roman" w:hAnsi="Arial" w:cs="Arial"/>
                <w:sz w:val="20"/>
                <w:szCs w:val="20"/>
              </w:rPr>
              <w:t>cal Match: $1,498,953</w:t>
            </w:r>
            <w:r>
              <w:rPr>
                <w:rFonts w:ascii="Arial" w:eastAsia="Times New Roman" w:hAnsi="Arial" w:cs="Arial"/>
                <w:sz w:val="20"/>
                <w:szCs w:val="20"/>
              </w:rPr>
              <w:br/>
            </w:r>
            <w:r>
              <w:rPr>
                <w:rFonts w:ascii="Arial" w:eastAsia="Times New Roman" w:hAnsi="Arial" w:cs="Arial"/>
                <w:sz w:val="20"/>
                <w:szCs w:val="20"/>
              </w:rPr>
              <w:br/>
              <w:t>Vehicle ID: 300</w:t>
            </w:r>
            <w:r>
              <w:rPr>
                <w:rFonts w:ascii="Arial" w:eastAsia="Times New Roman" w:hAnsi="Arial" w:cs="Arial"/>
                <w:sz w:val="20"/>
                <w:szCs w:val="20"/>
              </w:rPr>
              <w:br/>
              <w:t>VIN: 15GGE271021090556</w:t>
            </w:r>
            <w:r>
              <w:rPr>
                <w:rFonts w:ascii="Arial" w:eastAsia="Times New Roman" w:hAnsi="Arial" w:cs="Arial"/>
                <w:sz w:val="20"/>
                <w:szCs w:val="20"/>
              </w:rPr>
              <w:br/>
              <w:t>Mileage: 399,502</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301</w:t>
            </w:r>
            <w:r>
              <w:rPr>
                <w:rFonts w:ascii="Arial" w:eastAsia="Times New Roman" w:hAnsi="Arial" w:cs="Arial"/>
                <w:sz w:val="20"/>
                <w:szCs w:val="20"/>
              </w:rPr>
              <w:br/>
              <w:t>VIN: 15GGE271221090557</w:t>
            </w:r>
            <w:r>
              <w:rPr>
                <w:rFonts w:ascii="Arial" w:eastAsia="Times New Roman" w:hAnsi="Arial" w:cs="Arial"/>
                <w:sz w:val="20"/>
                <w:szCs w:val="20"/>
              </w:rPr>
              <w:br/>
              <w:t>Mileage: 379,034</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302</w:t>
            </w:r>
            <w:r>
              <w:rPr>
                <w:rFonts w:ascii="Arial" w:eastAsia="Times New Roman" w:hAnsi="Arial" w:cs="Arial"/>
                <w:sz w:val="20"/>
                <w:szCs w:val="20"/>
              </w:rPr>
              <w:br/>
              <w:t>VIN: 15GGE271421090558</w:t>
            </w:r>
            <w:r>
              <w:rPr>
                <w:rFonts w:ascii="Arial" w:eastAsia="Times New Roman" w:hAnsi="Arial" w:cs="Arial"/>
                <w:sz w:val="20"/>
                <w:szCs w:val="20"/>
              </w:rPr>
              <w:br/>
              <w:t>Mileage: 400,276</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w:t>
            </w:r>
            <w:r>
              <w:rPr>
                <w:rFonts w:ascii="Arial" w:eastAsia="Times New Roman" w:hAnsi="Arial" w:cs="Arial"/>
                <w:sz w:val="20"/>
                <w:szCs w:val="20"/>
              </w:rPr>
              <w:t>le ID: 303</w:t>
            </w:r>
            <w:r>
              <w:rPr>
                <w:rFonts w:ascii="Arial" w:eastAsia="Times New Roman" w:hAnsi="Arial" w:cs="Arial"/>
                <w:sz w:val="20"/>
                <w:szCs w:val="20"/>
              </w:rPr>
              <w:br/>
              <w:t>VIN: 15GGE271621090559</w:t>
            </w:r>
            <w:r>
              <w:rPr>
                <w:rFonts w:ascii="Arial" w:eastAsia="Times New Roman" w:hAnsi="Arial" w:cs="Arial"/>
                <w:sz w:val="20"/>
                <w:szCs w:val="20"/>
              </w:rPr>
              <w:br/>
              <w:t>Mileage: 428,365</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304</w:t>
            </w:r>
            <w:r>
              <w:rPr>
                <w:rFonts w:ascii="Arial" w:eastAsia="Times New Roman" w:hAnsi="Arial" w:cs="Arial"/>
                <w:sz w:val="20"/>
                <w:szCs w:val="20"/>
              </w:rPr>
              <w:br/>
              <w:t>VIN: 15GGE271221090560</w:t>
            </w:r>
            <w:r>
              <w:rPr>
                <w:rFonts w:ascii="Arial" w:eastAsia="Times New Roman" w:hAnsi="Arial" w:cs="Arial"/>
                <w:sz w:val="20"/>
                <w:szCs w:val="20"/>
              </w:rPr>
              <w:br/>
              <w:t>Mileage: 422,532</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305</w:t>
            </w:r>
            <w:r>
              <w:rPr>
                <w:rFonts w:ascii="Arial" w:eastAsia="Times New Roman" w:hAnsi="Arial" w:cs="Arial"/>
                <w:sz w:val="20"/>
                <w:szCs w:val="20"/>
              </w:rPr>
              <w:br/>
              <w:t>VIN: 15GGE271421090561</w:t>
            </w:r>
            <w:r>
              <w:rPr>
                <w:rFonts w:ascii="Arial" w:eastAsia="Times New Roman" w:hAnsi="Arial" w:cs="Arial"/>
                <w:sz w:val="20"/>
                <w:szCs w:val="20"/>
              </w:rPr>
              <w:br/>
              <w:t>Mileage: 404,104</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306</w:t>
            </w:r>
            <w:r>
              <w:rPr>
                <w:rFonts w:ascii="Arial" w:eastAsia="Times New Roman" w:hAnsi="Arial" w:cs="Arial"/>
                <w:sz w:val="20"/>
                <w:szCs w:val="20"/>
              </w:rPr>
              <w:br/>
              <w:t>VIN: 15GGE2716210</w:t>
            </w:r>
            <w:r>
              <w:rPr>
                <w:rFonts w:ascii="Arial" w:eastAsia="Times New Roman" w:hAnsi="Arial" w:cs="Arial"/>
                <w:sz w:val="20"/>
                <w:szCs w:val="20"/>
              </w:rPr>
              <w:t>90562</w:t>
            </w:r>
            <w:r>
              <w:rPr>
                <w:rFonts w:ascii="Arial" w:eastAsia="Times New Roman" w:hAnsi="Arial" w:cs="Arial"/>
                <w:sz w:val="20"/>
                <w:szCs w:val="20"/>
              </w:rPr>
              <w:br/>
              <w:t>Mileage: 409,480</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307</w:t>
            </w:r>
            <w:r>
              <w:rPr>
                <w:rFonts w:ascii="Arial" w:eastAsia="Times New Roman" w:hAnsi="Arial" w:cs="Arial"/>
                <w:sz w:val="20"/>
                <w:szCs w:val="20"/>
              </w:rPr>
              <w:br/>
              <w:t>VIN: 15GGE271821090563</w:t>
            </w:r>
            <w:r>
              <w:rPr>
                <w:rFonts w:ascii="Arial" w:eastAsia="Times New Roman" w:hAnsi="Arial" w:cs="Arial"/>
                <w:sz w:val="20"/>
                <w:szCs w:val="20"/>
              </w:rPr>
              <w:br/>
              <w:t>Mileage: 404,277</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308</w:t>
            </w:r>
            <w:r>
              <w:rPr>
                <w:rFonts w:ascii="Arial" w:eastAsia="Times New Roman" w:hAnsi="Arial" w:cs="Arial"/>
                <w:sz w:val="20"/>
                <w:szCs w:val="20"/>
              </w:rPr>
              <w:br/>
              <w:t>VIN: 15GGE271X21090564</w:t>
            </w:r>
            <w:r>
              <w:rPr>
                <w:rFonts w:ascii="Arial" w:eastAsia="Times New Roman" w:hAnsi="Arial" w:cs="Arial"/>
                <w:sz w:val="20"/>
                <w:szCs w:val="20"/>
              </w:rPr>
              <w:br/>
              <w:t>Mileage: 412,348</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309</w:t>
            </w:r>
            <w:r>
              <w:rPr>
                <w:rFonts w:ascii="Arial" w:eastAsia="Times New Roman" w:hAnsi="Arial" w:cs="Arial"/>
                <w:sz w:val="20"/>
                <w:szCs w:val="20"/>
              </w:rPr>
              <w:br/>
              <w:t>VIN: 15GGE271121090565</w:t>
            </w:r>
            <w:r>
              <w:rPr>
                <w:rFonts w:ascii="Arial" w:eastAsia="Times New Roman" w:hAnsi="Arial" w:cs="Arial"/>
                <w:sz w:val="20"/>
                <w:szCs w:val="20"/>
              </w:rPr>
              <w:br/>
              <w:t>Mileage: 404,301</w:t>
            </w:r>
            <w:r>
              <w:rPr>
                <w:rFonts w:ascii="Arial" w:eastAsia="Times New Roman" w:hAnsi="Arial" w:cs="Arial"/>
                <w:sz w:val="20"/>
                <w:szCs w:val="20"/>
              </w:rPr>
              <w:br/>
              <w:t>Vehic</w:t>
            </w:r>
            <w:r>
              <w:rPr>
                <w:rFonts w:ascii="Arial" w:eastAsia="Times New Roman" w:hAnsi="Arial" w:cs="Arial"/>
                <w:sz w:val="20"/>
                <w:szCs w:val="20"/>
              </w:rPr>
              <w:t>le Year: 2002</w:t>
            </w:r>
            <w:r>
              <w:rPr>
                <w:rFonts w:ascii="Arial" w:eastAsia="Times New Roman" w:hAnsi="Arial" w:cs="Arial"/>
                <w:sz w:val="20"/>
                <w:szCs w:val="20"/>
              </w:rPr>
              <w:br/>
            </w:r>
            <w:r>
              <w:rPr>
                <w:rFonts w:ascii="Arial" w:eastAsia="Times New Roman" w:hAnsi="Arial" w:cs="Arial"/>
                <w:sz w:val="20"/>
                <w:szCs w:val="20"/>
              </w:rPr>
              <w:br/>
              <w:t>Vehicle ID: 310</w:t>
            </w:r>
            <w:r>
              <w:rPr>
                <w:rFonts w:ascii="Arial" w:eastAsia="Times New Roman" w:hAnsi="Arial" w:cs="Arial"/>
                <w:sz w:val="20"/>
                <w:szCs w:val="20"/>
              </w:rPr>
              <w:br/>
              <w:t>VIN: 15GGE271121090632</w:t>
            </w:r>
            <w:r>
              <w:rPr>
                <w:rFonts w:ascii="Arial" w:eastAsia="Times New Roman" w:hAnsi="Arial" w:cs="Arial"/>
                <w:sz w:val="20"/>
                <w:szCs w:val="20"/>
              </w:rPr>
              <w:br/>
              <w:t>Mileage: 423,517</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311</w:t>
            </w:r>
            <w:r>
              <w:rPr>
                <w:rFonts w:ascii="Arial" w:eastAsia="Times New Roman" w:hAnsi="Arial" w:cs="Arial"/>
                <w:sz w:val="20"/>
                <w:szCs w:val="20"/>
              </w:rPr>
              <w:br/>
              <w:t>VIN: 15GGE271321090633</w:t>
            </w:r>
            <w:r>
              <w:rPr>
                <w:rFonts w:ascii="Arial" w:eastAsia="Times New Roman" w:hAnsi="Arial" w:cs="Arial"/>
                <w:sz w:val="20"/>
                <w:szCs w:val="20"/>
              </w:rPr>
              <w:br/>
              <w:t>Mileage: 438,500</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312</w:t>
            </w:r>
            <w:r>
              <w:rPr>
                <w:rFonts w:ascii="Arial" w:eastAsia="Times New Roman" w:hAnsi="Arial" w:cs="Arial"/>
                <w:sz w:val="20"/>
                <w:szCs w:val="20"/>
              </w:rPr>
              <w:br/>
              <w:t>VIN: 15GGE271521090634</w:t>
            </w:r>
            <w:r>
              <w:rPr>
                <w:rFonts w:ascii="Arial" w:eastAsia="Times New Roman" w:hAnsi="Arial" w:cs="Arial"/>
                <w:sz w:val="20"/>
                <w:szCs w:val="20"/>
              </w:rPr>
              <w:br/>
              <w:t>Mileage: 437,446</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w:t>
            </w:r>
            <w:r>
              <w:rPr>
                <w:rFonts w:ascii="Arial" w:eastAsia="Times New Roman" w:hAnsi="Arial" w:cs="Arial"/>
                <w:sz w:val="20"/>
                <w:szCs w:val="20"/>
              </w:rPr>
              <w:t>13</w:t>
            </w:r>
            <w:r>
              <w:rPr>
                <w:rFonts w:ascii="Arial" w:eastAsia="Times New Roman" w:hAnsi="Arial" w:cs="Arial"/>
                <w:sz w:val="20"/>
                <w:szCs w:val="20"/>
              </w:rPr>
              <w:br/>
              <w:t>VIN: 15GGE271721090635</w:t>
            </w:r>
            <w:r>
              <w:rPr>
                <w:rFonts w:ascii="Arial" w:eastAsia="Times New Roman" w:hAnsi="Arial" w:cs="Arial"/>
                <w:sz w:val="20"/>
                <w:szCs w:val="20"/>
              </w:rPr>
              <w:br/>
              <w:t>Mileage: 432,955</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314</w:t>
            </w:r>
            <w:r>
              <w:rPr>
                <w:rFonts w:ascii="Arial" w:eastAsia="Times New Roman" w:hAnsi="Arial" w:cs="Arial"/>
                <w:sz w:val="20"/>
                <w:szCs w:val="20"/>
              </w:rPr>
              <w:br/>
              <w:t>VIN: 15GGE271921090636</w:t>
            </w:r>
            <w:r>
              <w:rPr>
                <w:rFonts w:ascii="Arial" w:eastAsia="Times New Roman" w:hAnsi="Arial" w:cs="Arial"/>
                <w:sz w:val="20"/>
                <w:szCs w:val="20"/>
              </w:rPr>
              <w:br/>
              <w:t>Mileage: 404,583</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315</w:t>
            </w:r>
            <w:r>
              <w:rPr>
                <w:rFonts w:ascii="Arial" w:eastAsia="Times New Roman" w:hAnsi="Arial" w:cs="Arial"/>
                <w:sz w:val="20"/>
                <w:szCs w:val="20"/>
              </w:rPr>
              <w:br/>
              <w:t>VIN: 15GGE271021090637</w:t>
            </w:r>
            <w:r>
              <w:rPr>
                <w:rFonts w:ascii="Arial" w:eastAsia="Times New Roman" w:hAnsi="Arial" w:cs="Arial"/>
                <w:sz w:val="20"/>
                <w:szCs w:val="20"/>
              </w:rPr>
              <w:br/>
              <w:t>Mileage: 306,971</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316</w:t>
            </w:r>
            <w:r>
              <w:rPr>
                <w:rFonts w:ascii="Arial" w:eastAsia="Times New Roman" w:hAnsi="Arial" w:cs="Arial"/>
                <w:sz w:val="20"/>
                <w:szCs w:val="20"/>
              </w:rPr>
              <w:br/>
              <w:t>VIN: 15GGE271221090638</w:t>
            </w:r>
            <w:r>
              <w:rPr>
                <w:rFonts w:ascii="Arial" w:eastAsia="Times New Roman" w:hAnsi="Arial" w:cs="Arial"/>
                <w:sz w:val="20"/>
                <w:szCs w:val="20"/>
              </w:rPr>
              <w:br/>
              <w:t>Mi</w:t>
            </w:r>
            <w:r>
              <w:rPr>
                <w:rFonts w:ascii="Arial" w:eastAsia="Times New Roman" w:hAnsi="Arial" w:cs="Arial"/>
                <w:sz w:val="20"/>
                <w:szCs w:val="20"/>
              </w:rPr>
              <w:t>leage: 300,452</w:t>
            </w:r>
            <w:r>
              <w:rPr>
                <w:rFonts w:ascii="Arial" w:eastAsia="Times New Roman" w:hAnsi="Arial" w:cs="Arial"/>
                <w:sz w:val="20"/>
                <w:szCs w:val="20"/>
              </w:rPr>
              <w:br/>
              <w:t>Vehicle Year: 2002</w:t>
            </w:r>
            <w:r>
              <w:rPr>
                <w:rFonts w:ascii="Arial" w:eastAsia="Times New Roman" w:hAnsi="Arial" w:cs="Arial"/>
                <w:sz w:val="20"/>
                <w:szCs w:val="20"/>
              </w:rPr>
              <w:br/>
            </w:r>
            <w:r>
              <w:rPr>
                <w:rFonts w:ascii="Arial" w:eastAsia="Times New Roman" w:hAnsi="Arial" w:cs="Arial"/>
                <w:sz w:val="20"/>
                <w:szCs w:val="20"/>
              </w:rPr>
              <w:br/>
              <w:t>Vehicle ID: 317</w:t>
            </w:r>
            <w:r>
              <w:rPr>
                <w:rFonts w:ascii="Arial" w:eastAsia="Times New Roman" w:hAnsi="Arial" w:cs="Arial"/>
                <w:sz w:val="20"/>
                <w:szCs w:val="20"/>
              </w:rPr>
              <w:br/>
              <w:t>VIN: 15GGE271421090639</w:t>
            </w:r>
            <w:r>
              <w:rPr>
                <w:rFonts w:ascii="Arial" w:eastAsia="Times New Roman" w:hAnsi="Arial" w:cs="Arial"/>
                <w:sz w:val="20"/>
                <w:szCs w:val="20"/>
              </w:rPr>
              <w:br/>
              <w:t>Mileage: 285,847</w:t>
            </w:r>
            <w:r>
              <w:rPr>
                <w:rFonts w:ascii="Arial" w:eastAsia="Times New Roman" w:hAnsi="Arial" w:cs="Arial"/>
                <w:sz w:val="20"/>
                <w:szCs w:val="20"/>
              </w:rPr>
              <w:br/>
              <w:t xml:space="preserve">Vehicle Year: 2002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p w:rsidR="00000000" w:rsidRDefault="003E2148">
            <w:pPr>
              <w:divId w:val="17388828"/>
              <w:rPr>
                <w:rFonts w:ascii="Arial" w:eastAsia="Times New Roman" w:hAnsi="Arial" w:cs="Arial"/>
                <w:b/>
                <w:bCs/>
                <w:sz w:val="20"/>
                <w:szCs w:val="20"/>
              </w:rPr>
            </w:pPr>
            <w:r>
              <w:rPr>
                <w:rFonts w:ascii="Arial" w:eastAsia="Times New Roman" w:hAnsi="Arial" w:cs="Arial"/>
                <w:b/>
                <w:bCs/>
                <w:sz w:val="20"/>
                <w:szCs w:val="20"/>
              </w:rPr>
              <w:t>Will 3rd Party contractors be used to fulfill this activity line item?</w:t>
            </w:r>
          </w:p>
          <w:p w:rsidR="00000000" w:rsidRDefault="003E2148">
            <w:pPr>
              <w:divId w:val="612908751"/>
              <w:rPr>
                <w:rFonts w:ascii="Arial" w:eastAsia="Times New Roman" w:hAnsi="Arial" w:cs="Arial"/>
                <w:sz w:val="20"/>
                <w:szCs w:val="20"/>
              </w:rPr>
            </w:pPr>
            <w:r>
              <w:rPr>
                <w:rFonts w:ascii="Arial" w:eastAsia="Times New Roman" w:hAnsi="Arial" w:cs="Arial"/>
                <w:sz w:val="20"/>
                <w:szCs w:val="20"/>
              </w:rPr>
              <w:t xml:space="preserve">No, 3rd Party Contractors will not be used for this line item. </w:t>
            </w:r>
          </w:p>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5"/>
              <w:gridCol w:w="1733"/>
              <w:gridCol w:w="3007"/>
              <w:gridCol w:w="276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Propulsion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Fuel Type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Condition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Vehicle Size (ft.)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N/A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5"/>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275"/>
                    <w:gridCol w:w="1557"/>
                    <w:gridCol w:w="1316"/>
                    <w:gridCol w:w="1136"/>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$5,995,811</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$1,498,953</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$7,494,764 </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80"/>
            </w:tblGrid>
            <w:tr w:rsidR="00000000">
              <w:trPr>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2347"/>
                    <w:gridCol w:w="1872"/>
                    <w:gridCol w:w="5110"/>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Milestone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Est. Completion Date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Description</w:t>
                        </w: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RFP/IFB Issue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6/1/2016</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Award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6/30/2016</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First Vehicle Delivery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5/20/2017</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All Vehicles Delivery Date</w:t>
                        </w:r>
                      </w:p>
                    </w:tc>
                    <w:tc>
                      <w:tcPr>
                        <w:tcW w:w="100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5/31/2017</w:t>
                        </w:r>
                      </w:p>
                    </w:tc>
                    <w:tc>
                      <w:tcPr>
                        <w:tcW w:w="2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12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Contract Completion Date</w:t>
                        </w:r>
                      </w:p>
                    </w:tc>
                    <w:tc>
                      <w:tcPr>
                        <w:tcW w:w="100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6/30/2017</w:t>
                        </w:r>
                      </w:p>
                    </w:tc>
                    <w:tc>
                      <w:tcPr>
                        <w:tcW w:w="2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p w:rsidR="00000000" w:rsidRDefault="003E2148">
      <w:pPr>
        <w:divId w:val="458449776"/>
        <w:rPr>
          <w:rFonts w:ascii="Arial" w:eastAsia="Times New Roman" w:hAnsi="Arial" w:cs="Arial"/>
          <w:b/>
          <w:bCs/>
          <w:sz w:val="28"/>
          <w:szCs w:val="28"/>
        </w:rPr>
      </w:pPr>
      <w:r>
        <w:rPr>
          <w:rFonts w:ascii="Arial" w:eastAsia="Times New Roman" w:hAnsi="Arial" w:cs="Arial"/>
          <w:b/>
          <w:bCs/>
          <w:sz w:val="28"/>
          <w:szCs w:val="28"/>
        </w:rPr>
        <w:t xml:space="preserve">Project Environmental Findings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000000">
        <w:trPr>
          <w:divId w:val="680427114"/>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4"/>
            </w:tblGrid>
            <w:tr w:rsidR="00000000">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1549681910"/>
                    <w:rPr>
                      <w:rFonts w:ascii="Arial" w:eastAsia="Times New Roman" w:hAnsi="Arial" w:cs="Arial"/>
                      <w:b/>
                      <w:bCs/>
                      <w:sz w:val="20"/>
                      <w:szCs w:val="20"/>
                    </w:rPr>
                  </w:pPr>
                  <w:r>
                    <w:rPr>
                      <w:rFonts w:ascii="Arial" w:eastAsia="Times New Roman" w:hAnsi="Arial" w:cs="Arial"/>
                      <w:b/>
                      <w:bCs/>
                      <w:sz w:val="20"/>
                      <w:szCs w:val="20"/>
                    </w:rPr>
                    <w:t>Class Level Description</w:t>
                  </w:r>
                </w:p>
                <w:p w:rsidR="00000000" w:rsidRDefault="003E2148">
                  <w:pPr>
                    <w:divId w:val="1040478405"/>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the human or natural environment and are therefore categorically excluded from the </w:t>
                  </w:r>
                  <w:r>
                    <w:rPr>
                      <w:rFonts w:ascii="Arial" w:eastAsia="Times New Roman" w:hAnsi="Arial" w:cs="Arial"/>
                      <w:sz w:val="20"/>
                      <w:szCs w:val="20"/>
                    </w:rPr>
                    <w:t xml:space="preserve">requirement to prepare an environmental assessment or an environmental impact statement. Class II(c) does not require documentation.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1794903218"/>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000000" w:rsidRDefault="003E2148">
                  <w:pPr>
                    <w:rPr>
                      <w:rFonts w:ascii="Arial" w:eastAsia="Times New Roman" w:hAnsi="Arial" w:cs="Arial"/>
                      <w:sz w:val="20"/>
                      <w:szCs w:val="20"/>
                    </w:rPr>
                  </w:pPr>
                </w:p>
                <w:p w:rsidR="00000000" w:rsidRDefault="003E2148">
                  <w:pPr>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w:t>
                  </w:r>
                  <w:r>
                    <w:rPr>
                      <w:rFonts w:ascii="Arial" w:eastAsia="Times New Roman" w:hAnsi="Arial" w:cs="Arial"/>
                      <w:sz w:val="20"/>
                      <w:szCs w:val="20"/>
                    </w:rPr>
                    <w:t xml:space="preserve"> vehicles or equipment, within or accommodated by existing facilities, that does not result in a change in functional use of the facilities, such as: equipment to be located within existing facilities and with no substantial off-site impacts; and vehicles,</w:t>
                  </w:r>
                  <w:r>
                    <w:rPr>
                      <w:rFonts w:ascii="Arial" w:eastAsia="Times New Roman" w:hAnsi="Arial" w:cs="Arial"/>
                      <w:sz w:val="20"/>
                      <w:szCs w:val="20"/>
                    </w:rPr>
                    <w:t xml:space="preserve"> including buses, rail cars, trolley cars, ferry boats and people movers that can be accommodated by existing facilities or by new facilities that qualify for a categorical exclusion.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32"/>
                    <w:gridCol w:w="186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57"/>
                    <w:gridCol w:w="1249"/>
                    <w:gridCol w:w="2215"/>
                    <w:gridCol w:w="917"/>
                    <w:gridCol w:w="1385"/>
                    <w:gridCol w:w="1586"/>
                  </w:tblGrid>
                  <w:tr w:rsidR="00000000">
                    <w:trPr>
                      <w:gridAfter w:val="5"/>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11.12.03</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30-FT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18</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$5,995,811.00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$7,494,764.00</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4"/>
            </w:tblGrid>
            <w:tr w:rsidR="00000000">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904686062"/>
                    <w:rPr>
                      <w:rFonts w:ascii="Arial" w:eastAsia="Times New Roman" w:hAnsi="Arial" w:cs="Arial"/>
                      <w:b/>
                      <w:bCs/>
                      <w:sz w:val="20"/>
                      <w:szCs w:val="20"/>
                    </w:rPr>
                  </w:pPr>
                  <w:r>
                    <w:rPr>
                      <w:rFonts w:ascii="Arial" w:eastAsia="Times New Roman" w:hAnsi="Arial" w:cs="Arial"/>
                      <w:b/>
                      <w:bCs/>
                      <w:sz w:val="20"/>
                      <w:szCs w:val="20"/>
                    </w:rPr>
                    <w:t>Class Level Description</w:t>
                  </w:r>
                </w:p>
                <w:p w:rsidR="00000000" w:rsidRDefault="003E2148">
                  <w:pPr>
                    <w:divId w:val="2114936200"/>
                    <w:rPr>
                      <w:rFonts w:ascii="Arial" w:eastAsia="Times New Roman" w:hAnsi="Arial" w:cs="Arial"/>
                      <w:sz w:val="20"/>
                      <w:szCs w:val="20"/>
                    </w:rPr>
                  </w:pPr>
                  <w:r>
                    <w:rPr>
                      <w:rFonts w:ascii="Arial" w:eastAsia="Times New Roman" w:hAnsi="Arial" w:cs="Arial"/>
                      <w:sz w:val="20"/>
                      <w:szCs w:val="20"/>
                    </w:rPr>
                    <w:t xml:space="preserve">Class II(c) consists of projects called categorical exclusions (CEs) which are known not to have, either individually or cumulatively, a significant environmental impact on </w:t>
                  </w:r>
                  <w:r>
                    <w:rPr>
                      <w:rFonts w:ascii="Arial" w:eastAsia="Times New Roman" w:hAnsi="Arial" w:cs="Arial"/>
                      <w:sz w:val="20"/>
                      <w:szCs w:val="20"/>
                    </w:rPr>
                    <w:t xml:space="preserve">the human or natural environment and are therefore categorically excluded from the requirement to prepare an environmental assessment or an environmental impact statement. Class II(c) does not require documentation.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1397825664"/>
                    <w:rPr>
                      <w:rFonts w:ascii="Arial" w:eastAsia="Times New Roman" w:hAnsi="Arial" w:cs="Arial"/>
                      <w:b/>
                      <w:bCs/>
                      <w:sz w:val="20"/>
                      <w:szCs w:val="20"/>
                    </w:rPr>
                  </w:pPr>
                  <w:r>
                    <w:rPr>
                      <w:rFonts w:ascii="Arial" w:eastAsia="Times New Roman" w:hAnsi="Arial" w:cs="Arial"/>
                      <w:b/>
                      <w:bCs/>
                      <w:sz w:val="20"/>
                      <w:szCs w:val="20"/>
                    </w:rPr>
                    <w:t>Categorical Exclusion Description</w:t>
                  </w:r>
                </w:p>
                <w:p w:rsidR="00000000" w:rsidRDefault="003E2148">
                  <w:pPr>
                    <w:rPr>
                      <w:rFonts w:ascii="Arial" w:eastAsia="Times New Roman" w:hAnsi="Arial" w:cs="Arial"/>
                      <w:sz w:val="20"/>
                      <w:szCs w:val="20"/>
                    </w:rPr>
                  </w:pPr>
                </w:p>
                <w:p w:rsidR="00000000" w:rsidRDefault="003E2148">
                  <w:pPr>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equipment to be located</w:t>
                  </w:r>
                  <w:r>
                    <w:rPr>
                      <w:rFonts w:ascii="Arial" w:eastAsia="Times New Roman" w:hAnsi="Arial" w:cs="Arial"/>
                      <w:sz w:val="20"/>
                      <w:szCs w:val="20"/>
                    </w:rPr>
                    <w:t xml:space="preserve"> within existing facilities and with no substantial off-site impacts; and vehicles, including buses, rail cars, trolley cars, ferry boats and people movers that can be accommodated by existing facilities or by new facilities that qualify for a categorical </w:t>
                  </w:r>
                  <w:r>
                    <w:rPr>
                      <w:rFonts w:ascii="Arial" w:eastAsia="Times New Roman" w:hAnsi="Arial" w:cs="Arial"/>
                      <w:sz w:val="20"/>
                      <w:szCs w:val="20"/>
                    </w:rPr>
                    <w:t>exclusion.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32"/>
                    <w:gridCol w:w="186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9"/>
                    <w:gridCol w:w="1389"/>
                    <w:gridCol w:w="1865"/>
                    <w:gridCol w:w="917"/>
                    <w:gridCol w:w="1266"/>
                    <w:gridCol w:w="1583"/>
                  </w:tblGrid>
                  <w:tr w:rsidR="00000000">
                    <w:trPr>
                      <w:gridAfter w:val="5"/>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11.12.04</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w:t>
                        </w:r>
                        <w:r>
                          <w:rPr>
                            <w:rFonts w:ascii="Arial" w:eastAsia="Times New Roman" w:hAnsi="Arial" w:cs="Arial"/>
                            <w:sz w:val="20"/>
                            <w:szCs w:val="20"/>
                          </w:rPr>
                          <w:t xml:space="preserve"> </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3</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$295,200.00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$369,000.00</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4"/>
            </w:tblGrid>
            <w:tr w:rsidR="00000000">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 xml:space="preserve">Finding: Class II(c) - Categorical Exclusions (C-List)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1364743908"/>
                    <w:rPr>
                      <w:rFonts w:ascii="Arial" w:eastAsia="Times New Roman" w:hAnsi="Arial" w:cs="Arial"/>
                      <w:b/>
                      <w:bCs/>
                      <w:sz w:val="20"/>
                      <w:szCs w:val="20"/>
                    </w:rPr>
                  </w:pPr>
                  <w:r>
                    <w:rPr>
                      <w:rFonts w:ascii="Arial" w:eastAsia="Times New Roman" w:hAnsi="Arial" w:cs="Arial"/>
                      <w:b/>
                      <w:bCs/>
                      <w:sz w:val="20"/>
                      <w:szCs w:val="20"/>
                    </w:rPr>
                    <w:t>Class Level Description</w:t>
                  </w:r>
                </w:p>
                <w:p w:rsidR="00000000" w:rsidRDefault="003E2148">
                  <w:pPr>
                    <w:divId w:val="2094934657"/>
                    <w:rPr>
                      <w:rFonts w:ascii="Arial" w:eastAsia="Times New Roman" w:hAnsi="Arial" w:cs="Arial"/>
                      <w:sz w:val="20"/>
                      <w:szCs w:val="20"/>
                    </w:rPr>
                  </w:pPr>
                  <w:r>
                    <w:rPr>
                      <w:rFonts w:ascii="Arial" w:eastAsia="Times New Roman" w:hAnsi="Arial" w:cs="Arial"/>
                      <w:sz w:val="20"/>
                      <w:szCs w:val="20"/>
                    </w:rPr>
                    <w:t>Class II(c) consists of projects called categorical exclusions (CEs) which are known not to have, either individually or cumulatively, a significant environ</w:t>
                  </w:r>
                  <w:r>
                    <w:rPr>
                      <w:rFonts w:ascii="Arial" w:eastAsia="Times New Roman" w:hAnsi="Arial" w:cs="Arial"/>
                      <w:sz w:val="20"/>
                      <w:szCs w:val="20"/>
                    </w:rPr>
                    <w:t xml:space="preserve">mental impact on the human or natural environment and are therefore categorically excluded from the requirement to prepare an environmental assessment or an environmental impact statement. Class II(c) does not require documentation. </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divId w:val="724059792"/>
                    <w:rPr>
                      <w:rFonts w:ascii="Arial" w:eastAsia="Times New Roman" w:hAnsi="Arial" w:cs="Arial"/>
                      <w:b/>
                      <w:bCs/>
                      <w:sz w:val="20"/>
                      <w:szCs w:val="20"/>
                    </w:rPr>
                  </w:pPr>
                  <w:r>
                    <w:rPr>
                      <w:rFonts w:ascii="Arial" w:eastAsia="Times New Roman" w:hAnsi="Arial" w:cs="Arial"/>
                      <w:b/>
                      <w:bCs/>
                      <w:sz w:val="20"/>
                      <w:szCs w:val="20"/>
                    </w:rPr>
                    <w:t>Categorical Exclusi</w:t>
                  </w:r>
                  <w:r>
                    <w:rPr>
                      <w:rFonts w:ascii="Arial" w:eastAsia="Times New Roman" w:hAnsi="Arial" w:cs="Arial"/>
                      <w:b/>
                      <w:bCs/>
                      <w:sz w:val="20"/>
                      <w:szCs w:val="20"/>
                    </w:rPr>
                    <w:t>on Description</w:t>
                  </w:r>
                </w:p>
                <w:p w:rsidR="00000000" w:rsidRDefault="003E2148">
                  <w:pPr>
                    <w:rPr>
                      <w:rFonts w:ascii="Arial" w:eastAsia="Times New Roman" w:hAnsi="Arial" w:cs="Arial"/>
                      <w:sz w:val="20"/>
                      <w:szCs w:val="20"/>
                    </w:rPr>
                  </w:pPr>
                </w:p>
                <w:p w:rsidR="00000000" w:rsidRDefault="003E2148">
                  <w:pPr>
                    <w:rPr>
                      <w:rFonts w:ascii="Arial" w:eastAsia="Times New Roman" w:hAnsi="Arial" w:cs="Arial"/>
                      <w:sz w:val="20"/>
                      <w:szCs w:val="20"/>
                    </w:rPr>
                  </w:pPr>
                  <w:r>
                    <w:rPr>
                      <w:rFonts w:ascii="Arial" w:eastAsia="Times New Roman" w:hAnsi="Arial" w:cs="Arial"/>
                      <w:sz w:val="20"/>
                      <w:szCs w:val="20"/>
                    </w:rPr>
                    <w:t>Type 07: Acquisition, installation, rehabilitation, replacement, and maintenance of vehicles or equipment, within or accommodated by existing facilities, that does not result in a change in functional use of the facilities, such as: equipm</w:t>
                  </w:r>
                  <w:r>
                    <w:rPr>
                      <w:rFonts w:ascii="Arial" w:eastAsia="Times New Roman" w:hAnsi="Arial" w:cs="Arial"/>
                      <w:sz w:val="20"/>
                      <w:szCs w:val="20"/>
                    </w:rPr>
                    <w:t>ent to be located within existing facilities and with no substantial off-site impacts; and vehicles, including buses, rail cars, trolley cars, ferry boats and people movers that can be accommodated by existing facilities or by new facilities that qualify f</w:t>
                  </w:r>
                  <w:r>
                    <w:rPr>
                      <w:rFonts w:ascii="Arial" w:eastAsia="Times New Roman" w:hAnsi="Arial" w:cs="Arial"/>
                      <w:sz w:val="20"/>
                      <w:szCs w:val="20"/>
                    </w:rPr>
                    <w:t>or a categorical exclusion.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7332"/>
                    <w:gridCol w:w="1861"/>
                  </w:tblGrid>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 Description</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Date</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Class IIc CE Approved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57"/>
                    <w:gridCol w:w="1249"/>
                    <w:gridCol w:w="2215"/>
                    <w:gridCol w:w="917"/>
                    <w:gridCol w:w="1385"/>
                    <w:gridCol w:w="1586"/>
                  </w:tblGrid>
                  <w:tr w:rsidR="00000000">
                    <w:trPr>
                      <w:gridAfter w:val="5"/>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Scope Name / Code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Line Item Name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Quantity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FTA Amount</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r>
                  <w:tr w:rsidR="00000000">
                    <w:trPr>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BUS - ROLLING STOCK (111-00)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11.12.02</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BUY REPLACEMENT 35-FT BUS</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13</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$5,106,140.00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$6,382,675.00</w:t>
                        </w:r>
                      </w:p>
                    </w:tc>
                  </w:tr>
                </w:tbl>
                <w:p w:rsidR="00000000" w:rsidRDefault="003E2148">
                  <w:pPr>
                    <w:rPr>
                      <w:rFonts w:ascii="Arial" w:eastAsia="Times New Roman" w:hAnsi="Arial" w:cs="Arial"/>
                      <w:sz w:val="20"/>
                      <w:szCs w:val="20"/>
                    </w:rPr>
                  </w:pPr>
                </w:p>
              </w:tc>
            </w:tr>
          </w:tbl>
          <w:p w:rsidR="00000000" w:rsidRDefault="003E2148">
            <w:pPr>
              <w:rPr>
                <w:rFonts w:ascii="Arial" w:eastAsia="Times New Roman" w:hAnsi="Arial" w:cs="Arial"/>
                <w:sz w:val="20"/>
                <w:szCs w:val="20"/>
              </w:rPr>
            </w:pPr>
          </w:p>
        </w:tc>
      </w:tr>
    </w:tbl>
    <w:p w:rsidR="00000000" w:rsidRDefault="003E2148">
      <w:pPr>
        <w:divId w:val="680427114"/>
        <w:rPr>
          <w:rFonts w:ascii="Arial" w:eastAsia="Times New Roman" w:hAnsi="Arial" w:cs="Arial"/>
          <w:sz w:val="20"/>
          <w:szCs w:val="20"/>
        </w:rPr>
      </w:pPr>
    </w:p>
    <w:p w:rsidR="00000000" w:rsidRDefault="003E2148">
      <w:pPr>
        <w:divId w:val="1968002808"/>
        <w:rPr>
          <w:rFonts w:ascii="Arial" w:eastAsia="Times New Roman" w:hAnsi="Arial" w:cs="Arial"/>
          <w:b/>
          <w:bCs/>
          <w:sz w:val="36"/>
          <w:szCs w:val="36"/>
        </w:rPr>
      </w:pPr>
      <w:r>
        <w:rPr>
          <w:rFonts w:ascii="Arial" w:eastAsia="Times New Roman" w:hAnsi="Arial" w:cs="Arial"/>
          <w:b/>
          <w:bCs/>
          <w:sz w:val="36"/>
          <w:szCs w:val="36"/>
        </w:rPr>
        <w:t>Part 4: Fleet Details</w:t>
      </w:r>
    </w:p>
    <w:p w:rsidR="00000000" w:rsidRDefault="003E2148">
      <w:pPr>
        <w:pStyle w:val="NormalWeb"/>
        <w:divId w:val="680427114"/>
        <w:rPr>
          <w:rFonts w:ascii="Arial" w:hAnsi="Arial" w:cs="Arial"/>
          <w:sz w:val="20"/>
          <w:szCs w:val="20"/>
        </w:rPr>
      </w:pPr>
      <w:r>
        <w:rPr>
          <w:rFonts w:ascii="Arial" w:hAnsi="Arial" w:cs="Arial"/>
          <w:b/>
          <w:bCs/>
          <w:sz w:val="20"/>
          <w:szCs w:val="20"/>
        </w:rPr>
        <w:t>Fleet Type:</w:t>
      </w:r>
      <w:r>
        <w:rPr>
          <w:rFonts w:ascii="Arial" w:hAnsi="Arial" w:cs="Arial"/>
          <w:sz w:val="20"/>
          <w:szCs w:val="20"/>
        </w:rPr>
        <w:t xml:space="preserve"> Fixed Route</w:t>
      </w:r>
    </w:p>
    <w:p w:rsidR="00000000" w:rsidRDefault="003E2148">
      <w:pPr>
        <w:pStyle w:val="NormalWeb"/>
        <w:divId w:val="680427114"/>
        <w:rPr>
          <w:rFonts w:ascii="Arial" w:hAnsi="Arial" w:cs="Arial"/>
          <w:sz w:val="20"/>
          <w:szCs w:val="20"/>
        </w:rPr>
      </w:pPr>
      <w:r>
        <w:rPr>
          <w:rFonts w:ascii="Arial" w:hAnsi="Arial" w:cs="Arial"/>
          <w:b/>
          <w:bCs/>
          <w:sz w:val="20"/>
          <w:szCs w:val="20"/>
        </w:rPr>
        <w:t>Fleet Comments</w:t>
      </w:r>
      <w:r>
        <w:rPr>
          <w:rFonts w:ascii="Arial" w:hAnsi="Arial" w:cs="Arial"/>
          <w:sz w:val="20"/>
          <w:szCs w:val="20"/>
        </w:rPr>
        <w:t xml:space="preserve"> </w:t>
      </w:r>
      <w:r>
        <w:rPr>
          <w:rFonts w:ascii="Arial" w:hAnsi="Arial" w:cs="Arial"/>
          <w:sz w:val="20"/>
          <w:szCs w:val="20"/>
        </w:rPr>
        <w:br/>
      </w:r>
      <w:r>
        <w:rPr>
          <w:rFonts w:ascii="Arial" w:hAnsi="Arial" w:cs="Arial"/>
          <w:sz w:val="20"/>
          <w:szCs w:val="20"/>
        </w:rPr>
        <w:t xml:space="preserve">In March 2009, CCCTA cut 23% of its service hours due to the State of California eliminating State Transit Assistance (STA) funding for transit providers in order to balance its budget. To compound this loss, CCCTA suffered a loss of sales tax revenues as </w:t>
      </w:r>
      <w:r>
        <w:rPr>
          <w:rFonts w:ascii="Arial" w:hAnsi="Arial" w:cs="Arial"/>
          <w:sz w:val="20"/>
          <w:szCs w:val="20"/>
        </w:rPr>
        <w:t>a result of the declining economy. As the economy recovers, CCCTA has been cautious in restoring service eliminated during the economic downturn. CCCTA has plans to expand service more widely as additional funding sources become available, i.e. a local tax</w:t>
      </w:r>
      <w:r>
        <w:rPr>
          <w:rFonts w:ascii="Arial" w:hAnsi="Arial" w:cs="Arial"/>
          <w:sz w:val="20"/>
          <w:szCs w:val="20"/>
        </w:rPr>
        <w:t xml:space="preserve"> measure, new developments, etc.</w:t>
      </w:r>
      <w:r>
        <w:rPr>
          <w:rFonts w:ascii="Arial" w:hAnsi="Arial" w:cs="Arial"/>
          <w:sz w:val="20"/>
          <w:szCs w:val="20"/>
        </w:rPr>
        <w:br/>
      </w:r>
      <w:r>
        <w:rPr>
          <w:rFonts w:ascii="Arial" w:hAnsi="Arial" w:cs="Arial"/>
          <w:sz w:val="20"/>
          <w:szCs w:val="20"/>
        </w:rPr>
        <w:br/>
        <w:t>Additionally, CCCTA has a regional responsibility to ensure passengers' mobility needs can be met with alternative modes of transportation. As an example, CCCTA provided 5 bus bridges for Bay Area Rapid Transit (BART) in F</w:t>
      </w:r>
      <w:r>
        <w:rPr>
          <w:rFonts w:ascii="Arial" w:hAnsi="Arial" w:cs="Arial"/>
          <w:sz w:val="20"/>
          <w:szCs w:val="20"/>
        </w:rPr>
        <w:t>Y15 alone. The bus bridges are BART's alternative when their transportation system is out of service due to BART car derailment, station fires, rail malfunction, and/or union strikes. These bus bridges required an average of 16 buses each. If we subtract t</w:t>
      </w:r>
      <w:r>
        <w:rPr>
          <w:rFonts w:ascii="Arial" w:hAnsi="Arial" w:cs="Arial"/>
          <w:sz w:val="20"/>
          <w:szCs w:val="20"/>
        </w:rPr>
        <w:t>he vehicles used for bus bridges as well as vehicles required for peak service, CCCTA's spare ratio shrinks to approximately 11%. For these reasons, CCCTA views its current fleet as necessary for current, future, and emergency scenarios service levels.</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843"/>
        <w:gridCol w:w="5065"/>
        <w:gridCol w:w="3617"/>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right"/>
              <w:rPr>
                <w:rFonts w:ascii="Arial" w:eastAsia="Times New Roman" w:hAnsi="Arial" w:cs="Arial"/>
                <w:b/>
                <w:bCs/>
                <w:sz w:val="20"/>
                <w:szCs w:val="20"/>
              </w:rPr>
            </w:pPr>
            <w:r>
              <w:rPr>
                <w:rFonts w:ascii="Arial" w:eastAsia="Times New Roman" w:hAnsi="Arial" w:cs="Arial"/>
                <w:b/>
                <w:bCs/>
                <w:sz w:val="20"/>
                <w:szCs w:val="20"/>
              </w:rPr>
              <w:t>Current Value</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Active Fleet</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 Peak Requirement</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93</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 Spares</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28</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 Total (A+B)</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121</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 Spare Ratio (B/A)</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30.11%</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II.</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Inactive Fleet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 Other</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 Pending Disposal</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 Total (A+B)</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III.</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Total (I.C and II.C)</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 xml:space="preserve">121 </w:t>
            </w:r>
          </w:p>
        </w:tc>
      </w:tr>
    </w:tbl>
    <w:p w:rsidR="00000000" w:rsidRDefault="003E2148">
      <w:pPr>
        <w:pStyle w:val="NormalWeb"/>
        <w:divId w:val="680427114"/>
        <w:rPr>
          <w:rFonts w:ascii="Arial" w:hAnsi="Arial" w:cs="Arial"/>
          <w:sz w:val="20"/>
          <w:szCs w:val="20"/>
        </w:rPr>
      </w:pPr>
      <w:r>
        <w:rPr>
          <w:rFonts w:ascii="Arial" w:hAnsi="Arial" w:cs="Arial"/>
          <w:b/>
          <w:bCs/>
          <w:sz w:val="20"/>
          <w:szCs w:val="20"/>
        </w:rPr>
        <w:t>Fleet Type:</w:t>
      </w:r>
      <w:r>
        <w:rPr>
          <w:rFonts w:ascii="Arial" w:hAnsi="Arial" w:cs="Arial"/>
          <w:sz w:val="20"/>
          <w:szCs w:val="20"/>
        </w:rPr>
        <w:t xml:space="preserve"> Paratransit</w:t>
      </w:r>
    </w:p>
    <w:p w:rsidR="00000000" w:rsidRDefault="003E2148">
      <w:pPr>
        <w:pStyle w:val="NormalWeb"/>
        <w:divId w:val="680427114"/>
        <w:rPr>
          <w:rFonts w:ascii="Arial" w:hAnsi="Arial" w:cs="Arial"/>
          <w:sz w:val="20"/>
          <w:szCs w:val="20"/>
        </w:rPr>
      </w:pPr>
      <w:r>
        <w:rPr>
          <w:rFonts w:ascii="Arial" w:hAnsi="Arial" w:cs="Arial"/>
          <w:b/>
          <w:bCs/>
          <w:sz w:val="20"/>
          <w:szCs w:val="20"/>
        </w:rPr>
        <w:t>Fleet Comments</w:t>
      </w:r>
      <w:r>
        <w:rPr>
          <w:rFonts w:ascii="Arial" w:hAnsi="Arial" w:cs="Arial"/>
          <w:sz w:val="20"/>
          <w:szCs w:val="20"/>
        </w:rPr>
        <w:t xml:space="preserve"> </w:t>
      </w:r>
      <w:r>
        <w:rPr>
          <w:rFonts w:ascii="Arial" w:hAnsi="Arial" w:cs="Arial"/>
          <w:sz w:val="20"/>
          <w:szCs w:val="20"/>
        </w:rPr>
        <w:br/>
      </w:r>
      <w:r>
        <w:rPr>
          <w:rFonts w:ascii="Arial" w:hAnsi="Arial" w:cs="Arial"/>
          <w:i/>
          <w:iCs/>
          <w:sz w:val="20"/>
          <w:szCs w:val="20"/>
        </w:rPr>
        <w:t>None provided.</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843"/>
        <w:gridCol w:w="5065"/>
        <w:gridCol w:w="3617"/>
      </w:tblGrid>
      <w:tr w:rsidR="00000000">
        <w:trPr>
          <w:divId w:val="680427114"/>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jc w:val="right"/>
              <w:rPr>
                <w:rFonts w:ascii="Arial" w:eastAsia="Times New Roman" w:hAnsi="Arial" w:cs="Arial"/>
                <w:b/>
                <w:bCs/>
                <w:sz w:val="20"/>
                <w:szCs w:val="20"/>
              </w:rPr>
            </w:pPr>
            <w:r>
              <w:rPr>
                <w:rFonts w:ascii="Arial" w:eastAsia="Times New Roman" w:hAnsi="Arial" w:cs="Arial"/>
                <w:b/>
                <w:bCs/>
                <w:sz w:val="20"/>
                <w:szCs w:val="20"/>
              </w:rPr>
              <w:t>Current Value</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Active Fleet</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 Peak Requirement</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57</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 Spares</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6</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 Total (A+B)</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63</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 Spare Ratio (B/A)</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10.53%</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II.</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Inactive Fleet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 Other</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B. Pending Disposal</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 Total (A+B)</w:t>
            </w:r>
          </w:p>
        </w:tc>
        <w:tc>
          <w:tcPr>
            <w:tcW w:w="0" w:type="auto"/>
            <w:shd w:val="clear" w:color="auto" w:fill="E4E2E3"/>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0</w:t>
            </w:r>
          </w:p>
        </w:tc>
      </w:tr>
      <w:tr w:rsidR="00000000">
        <w:trPr>
          <w:divId w:val="680427114"/>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III.</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b/>
                <w:bCs/>
                <w:sz w:val="22"/>
                <w:szCs w:val="22"/>
              </w:rPr>
            </w:pPr>
            <w:r>
              <w:rPr>
                <w:rFonts w:ascii="Arial" w:eastAsia="Times New Roman" w:hAnsi="Arial" w:cs="Arial"/>
                <w:b/>
                <w:bCs/>
                <w:sz w:val="22"/>
                <w:szCs w:val="22"/>
              </w:rPr>
              <w:t>Total (I.C and II.C)</w:t>
            </w:r>
          </w:p>
        </w:tc>
        <w:tc>
          <w:tcPr>
            <w:tcW w:w="0" w:type="auto"/>
            <w:tcMar>
              <w:top w:w="30" w:type="dxa"/>
              <w:left w:w="15" w:type="dxa"/>
              <w:bottom w:w="30" w:type="dxa"/>
              <w:right w:w="60" w:type="dxa"/>
            </w:tcMar>
            <w:vAlign w:val="center"/>
            <w:hideMark/>
          </w:tcPr>
          <w:p w:rsidR="00000000" w:rsidRDefault="003E2148">
            <w:pPr>
              <w:jc w:val="right"/>
              <w:rPr>
                <w:rFonts w:ascii="Arial" w:eastAsia="Times New Roman" w:hAnsi="Arial" w:cs="Arial"/>
                <w:sz w:val="20"/>
                <w:szCs w:val="20"/>
              </w:rPr>
            </w:pPr>
            <w:r>
              <w:rPr>
                <w:rFonts w:ascii="Arial" w:eastAsia="Times New Roman" w:hAnsi="Arial" w:cs="Arial"/>
                <w:sz w:val="20"/>
                <w:szCs w:val="20"/>
              </w:rPr>
              <w:t xml:space="preserve">63 </w:t>
            </w:r>
          </w:p>
        </w:tc>
      </w:tr>
    </w:tbl>
    <w:p w:rsidR="00000000" w:rsidRDefault="003E2148">
      <w:pPr>
        <w:spacing w:after="240"/>
        <w:divId w:val="680427114"/>
        <w:rPr>
          <w:rFonts w:ascii="Arial" w:eastAsia="Times New Roman" w:hAnsi="Arial" w:cs="Arial"/>
          <w:sz w:val="20"/>
          <w:szCs w:val="20"/>
        </w:rPr>
      </w:pPr>
    </w:p>
    <w:p w:rsidR="00000000" w:rsidRDefault="003E2148">
      <w:pPr>
        <w:divId w:val="96874726"/>
        <w:rPr>
          <w:rFonts w:ascii="Arial" w:eastAsia="Times New Roman" w:hAnsi="Arial" w:cs="Arial"/>
          <w:b/>
          <w:bCs/>
          <w:sz w:val="36"/>
          <w:szCs w:val="36"/>
        </w:rPr>
      </w:pPr>
      <w:r>
        <w:rPr>
          <w:rFonts w:ascii="Arial" w:eastAsia="Times New Roman" w:hAnsi="Arial" w:cs="Arial"/>
          <w:b/>
          <w:bCs/>
          <w:sz w:val="36"/>
          <w:szCs w:val="36"/>
        </w:rPr>
        <w:t>Part 5: FTA Review Comments</w:t>
      </w:r>
    </w:p>
    <w:p w:rsidR="00000000" w:rsidRDefault="003E2148">
      <w:pPr>
        <w:divId w:val="2044330869"/>
        <w:rPr>
          <w:rFonts w:ascii="Arial" w:eastAsia="Times New Roman" w:hAnsi="Arial" w:cs="Arial"/>
          <w:b/>
          <w:bCs/>
          <w:sz w:val="28"/>
          <w:szCs w:val="28"/>
        </w:rPr>
      </w:pPr>
      <w:r>
        <w:rPr>
          <w:rFonts w:ascii="Arial" w:eastAsia="Times New Roman" w:hAnsi="Arial" w:cs="Arial"/>
          <w:b/>
          <w:bCs/>
          <w:sz w:val="28"/>
          <w:szCs w:val="28"/>
        </w:rPr>
        <w:t>DOL Certification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Lucinda Eagle</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DOL Review for Certification</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7/22/2016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Please review for Certification.</w:t>
            </w:r>
          </w:p>
        </w:tc>
      </w:tr>
    </w:tbl>
    <w:p w:rsidR="00000000" w:rsidRDefault="003E2148">
      <w:pPr>
        <w:spacing w:after="240"/>
        <w:divId w:val="680427114"/>
        <w:rPr>
          <w:rFonts w:ascii="Arial" w:eastAsia="Times New Roman" w:hAnsi="Arial" w:cs="Arial"/>
          <w:sz w:val="20"/>
          <w:szCs w:val="20"/>
        </w:rPr>
      </w:pPr>
    </w:p>
    <w:p w:rsidR="00000000" w:rsidRDefault="003E2148">
      <w:pPr>
        <w:divId w:val="458958609"/>
        <w:rPr>
          <w:rFonts w:ascii="Arial" w:eastAsia="Times New Roman" w:hAnsi="Arial" w:cs="Arial"/>
          <w:b/>
          <w:bCs/>
          <w:sz w:val="28"/>
          <w:szCs w:val="28"/>
        </w:rPr>
      </w:pPr>
      <w:r>
        <w:rPr>
          <w:rFonts w:ascii="Arial" w:eastAsia="Times New Roman" w:hAnsi="Arial" w:cs="Arial"/>
          <w:b/>
          <w:bCs/>
          <w:sz w:val="28"/>
          <w:szCs w:val="28"/>
        </w:rPr>
        <w:t>FTA Review Internal Comments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Raymond Sukys</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Environmental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6/21/2016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Raymond Sukys</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Planning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7/22/2016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Bernardo Bustamante</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Operations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7/22/2016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Martia Fox</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Legal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8/22/2016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 xml:space="preserve">The Central Contra Costa (grantee 2584) "Recipient Documents" needs: 1) an Authorizing Resolution showing the grantee's legal authority to accept FTA funds; and 2) Designation of Signature Authority for Anne Muzzini to PIN. </w:t>
            </w:r>
            <w:r>
              <w:rPr>
                <w:rFonts w:ascii="Arial" w:eastAsia="Times New Roman" w:hAnsi="Arial" w:cs="Arial"/>
                <w:sz w:val="20"/>
                <w:szCs w:val="20"/>
              </w:rPr>
              <w:br/>
            </w:r>
            <w:r>
              <w:rPr>
                <w:rFonts w:ascii="Arial" w:eastAsia="Times New Roman" w:hAnsi="Arial" w:cs="Arial"/>
                <w:sz w:val="20"/>
                <w:szCs w:val="20"/>
              </w:rPr>
              <w:br/>
              <w:t>Although there is an</w:t>
            </w:r>
            <w:r>
              <w:rPr>
                <w:rFonts w:ascii="Arial" w:eastAsia="Times New Roman" w:hAnsi="Arial" w:cs="Arial"/>
                <w:sz w:val="20"/>
                <w:szCs w:val="20"/>
              </w:rPr>
              <w:t xml:space="preserve"> Opinion of Counsel, it does not reference the grantee's authority to accept FTA funds. Also, I did not see environmental concurrence -- it states: "Do Not Concur." </w:t>
            </w: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Raymond Sukys</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Planning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9/1/2016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Please address Martia's comments.</w:t>
            </w: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Raymond Sukys</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Planning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Please address Martia's comments in an ad hoc review.</w:t>
            </w: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Raymond Sukys</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Planning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9/7/2016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Martia Fox</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Legal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9/12/2016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Edward Carranza</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RA Concurrence</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9/12/2016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r>
    </w:tbl>
    <w:p w:rsidR="00000000" w:rsidRDefault="003E2148">
      <w:pPr>
        <w:spacing w:after="240"/>
        <w:divId w:val="680427114"/>
        <w:rPr>
          <w:rFonts w:ascii="Arial" w:eastAsia="Times New Roman" w:hAnsi="Arial" w:cs="Arial"/>
          <w:sz w:val="20"/>
          <w:szCs w:val="20"/>
        </w:rPr>
      </w:pPr>
    </w:p>
    <w:p w:rsidR="00000000" w:rsidRDefault="003E2148">
      <w:pPr>
        <w:divId w:val="553543584"/>
        <w:rPr>
          <w:rFonts w:ascii="Arial" w:eastAsia="Times New Roman" w:hAnsi="Arial" w:cs="Arial"/>
          <w:b/>
          <w:bCs/>
          <w:sz w:val="28"/>
          <w:szCs w:val="28"/>
        </w:rPr>
      </w:pPr>
      <w:r>
        <w:rPr>
          <w:rFonts w:ascii="Arial" w:eastAsia="Times New Roman" w:hAnsi="Arial" w:cs="Arial"/>
          <w:b/>
          <w:bCs/>
          <w:sz w:val="28"/>
          <w:szCs w:val="28"/>
        </w:rPr>
        <w:t>Application Review Comments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Lucinda Eagle</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Application Details</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CCCTA has updated its Opinion of Counsel.</w:t>
            </w:r>
          </w:p>
        </w:tc>
      </w:tr>
    </w:tbl>
    <w:p w:rsidR="00000000" w:rsidRDefault="003E2148">
      <w:pPr>
        <w:spacing w:after="240"/>
        <w:divId w:val="680427114"/>
        <w:rPr>
          <w:rFonts w:ascii="Arial" w:eastAsia="Times New Roman" w:hAnsi="Arial" w:cs="Arial"/>
          <w:sz w:val="20"/>
          <w:szCs w:val="20"/>
        </w:rPr>
      </w:pPr>
    </w:p>
    <w:p w:rsidR="00000000" w:rsidRDefault="003E2148">
      <w:pPr>
        <w:divId w:val="581372383"/>
        <w:rPr>
          <w:rFonts w:ascii="Arial" w:eastAsia="Times New Roman" w:hAnsi="Arial" w:cs="Arial"/>
          <w:b/>
          <w:bCs/>
          <w:sz w:val="28"/>
          <w:szCs w:val="28"/>
        </w:rPr>
      </w:pPr>
      <w:r>
        <w:rPr>
          <w:rFonts w:ascii="Arial" w:eastAsia="Times New Roman" w:hAnsi="Arial" w:cs="Arial"/>
          <w:b/>
          <w:bCs/>
          <w:sz w:val="28"/>
          <w:szCs w:val="28"/>
        </w:rPr>
        <w:t>Application Review Comments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6"/>
        <w:gridCol w:w="8039"/>
      </w:tblGrid>
      <w:tr w:rsidR="00000000">
        <w:trPr>
          <w:divId w:val="680427114"/>
          <w:tblCellSpacing w:w="15" w:type="dxa"/>
        </w:trPr>
        <w:tc>
          <w:tcPr>
            <w:tcW w:w="750" w:type="pct"/>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Comment By</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Martia Fox</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 Type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Environmental Findings</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Date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9/12/2016</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Project Title</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FY15 5307 Formula Grant</w:t>
            </w:r>
          </w:p>
        </w:tc>
      </w:tr>
      <w:tr w:rsidR="00000000">
        <w:trPr>
          <w:divId w:val="680427114"/>
          <w:tblCellSpacing w:w="15" w:type="dxa"/>
        </w:trPr>
        <w:tc>
          <w:tcPr>
            <w:tcW w:w="750" w:type="pct"/>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Project Number</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r>
      <w:tr w:rsidR="00000000">
        <w:trPr>
          <w:divId w:val="680427114"/>
          <w:tblCellSpacing w:w="15" w:type="dxa"/>
        </w:trPr>
        <w:tc>
          <w:tcPr>
            <w:tcW w:w="750" w:type="pct"/>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Comment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 xml:space="preserve">The proposed acquisition and replacement of vehicles qualifies for a </w:t>
            </w:r>
            <w:r>
              <w:rPr>
                <w:rFonts w:ascii="Arial" w:eastAsia="Times New Roman" w:hAnsi="Arial" w:cs="Arial"/>
                <w:sz w:val="20"/>
                <w:szCs w:val="20"/>
              </w:rPr>
              <w:t>categorical exclusion pursuant to in 23 CFR 771.118(c)(7).</w:t>
            </w:r>
          </w:p>
        </w:tc>
      </w:tr>
    </w:tbl>
    <w:p w:rsidR="00000000" w:rsidRDefault="003E2148">
      <w:pPr>
        <w:divId w:val="680427114"/>
        <w:rPr>
          <w:rFonts w:ascii="Arial" w:eastAsia="Times New Roman" w:hAnsi="Arial" w:cs="Arial"/>
          <w:sz w:val="20"/>
          <w:szCs w:val="20"/>
        </w:rPr>
      </w:pPr>
    </w:p>
    <w:p w:rsidR="00000000" w:rsidRDefault="003E2148">
      <w:pPr>
        <w:divId w:val="1337805349"/>
        <w:rPr>
          <w:rFonts w:ascii="Arial" w:eastAsia="Times New Roman" w:hAnsi="Arial" w:cs="Arial"/>
          <w:b/>
          <w:bCs/>
          <w:sz w:val="36"/>
          <w:szCs w:val="36"/>
        </w:rPr>
      </w:pPr>
      <w:r>
        <w:rPr>
          <w:rFonts w:ascii="Arial" w:eastAsia="Times New Roman" w:hAnsi="Arial" w:cs="Arial"/>
          <w:b/>
          <w:bCs/>
          <w:sz w:val="36"/>
          <w:szCs w:val="36"/>
        </w:rPr>
        <w:t xml:space="preserve">Part 6: Agreement </w:t>
      </w:r>
    </w:p>
    <w:p w:rsidR="00000000" w:rsidRDefault="003E2148">
      <w:pPr>
        <w:divId w:val="788819496"/>
        <w:rPr>
          <w:rFonts w:ascii="Arial" w:eastAsia="Times New Roman" w:hAnsi="Arial" w:cs="Arial"/>
          <w:sz w:val="20"/>
          <w:szCs w:val="20"/>
        </w:rPr>
      </w:pPr>
    </w:p>
    <w:p w:rsidR="00000000" w:rsidRDefault="003E2148">
      <w:pPr>
        <w:jc w:val="center"/>
        <w:divId w:val="788819496"/>
        <w:rPr>
          <w:rFonts w:ascii="Arial" w:eastAsia="Times New Roman" w:hAnsi="Arial" w:cs="Arial"/>
          <w:sz w:val="20"/>
          <w:szCs w:val="20"/>
        </w:rPr>
      </w:pPr>
      <w:r>
        <w:rPr>
          <w:rFonts w:ascii="Arial" w:eastAsia="Times New Roman" w:hAnsi="Arial" w:cs="Arial"/>
          <w:b/>
          <w:bCs/>
          <w:color w:val="000000"/>
          <w:sz w:val="20"/>
          <w:szCs w:val="20"/>
        </w:rPr>
        <w:br/>
      </w:r>
      <w:r>
        <w:rPr>
          <w:rStyle w:val="pageheader11"/>
          <w:rFonts w:eastAsia="Times New Roman"/>
        </w:rPr>
        <w:t>UNITED STATES OF AMERICA</w:t>
      </w:r>
      <w:r>
        <w:rPr>
          <w:rFonts w:ascii="Arial" w:eastAsia="Times New Roman" w:hAnsi="Arial" w:cs="Arial"/>
          <w:b/>
          <w:bCs/>
          <w:color w:val="000000"/>
          <w:sz w:val="20"/>
          <w:szCs w:val="20"/>
        </w:rPr>
        <w:br/>
      </w:r>
      <w:r>
        <w:rPr>
          <w:rStyle w:val="pageheader11"/>
          <w:rFonts w:eastAsia="Times New Roman"/>
        </w:rPr>
        <w:t>DEPARTMENT OF TRANSPORTATION</w:t>
      </w:r>
      <w:r>
        <w:rPr>
          <w:rFonts w:ascii="Arial" w:eastAsia="Times New Roman" w:hAnsi="Arial" w:cs="Arial"/>
          <w:b/>
          <w:bCs/>
          <w:color w:val="000000"/>
          <w:sz w:val="20"/>
          <w:szCs w:val="20"/>
        </w:rPr>
        <w:br/>
      </w:r>
      <w:r>
        <w:rPr>
          <w:rStyle w:val="pageheader11"/>
          <w:rFonts w:eastAsia="Times New Roman"/>
        </w:rPr>
        <w:t>FEDERAL TRANSIT ADMINISTRATION</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pageheader11"/>
          <w:rFonts w:eastAsia="Times New Roman"/>
        </w:rPr>
        <w:t>GRANT AGREEMENT</w:t>
      </w:r>
      <w:r>
        <w:rPr>
          <w:rFonts w:ascii="Arial" w:eastAsia="Times New Roman" w:hAnsi="Arial" w:cs="Arial"/>
          <w:b/>
          <w:bCs/>
          <w:color w:val="000000"/>
          <w:sz w:val="20"/>
          <w:szCs w:val="20"/>
        </w:rPr>
        <w:br/>
      </w:r>
      <w:r>
        <w:rPr>
          <w:rStyle w:val="pageheader11"/>
          <w:rFonts w:eastAsia="Times New Roman"/>
        </w:rPr>
        <w:t xml:space="preserve">(FTA G-22, October 1, 2015) </w:t>
      </w:r>
    </w:p>
    <w:p w:rsidR="00000000" w:rsidRDefault="003E2148">
      <w:pPr>
        <w:pStyle w:val="NormalWeb"/>
        <w:divId w:val="788819496"/>
        <w:rPr>
          <w:rFonts w:ascii="Arial" w:hAnsi="Arial" w:cs="Arial"/>
          <w:sz w:val="20"/>
          <w:szCs w:val="20"/>
        </w:rPr>
      </w:pPr>
      <w:r>
        <w:rPr>
          <w:rFonts w:ascii="Arial" w:hAnsi="Arial" w:cs="Arial"/>
          <w:sz w:val="20"/>
          <w:szCs w:val="20"/>
        </w:rPr>
        <w:t>On the date the authorized U.S. Department</w:t>
      </w:r>
      <w:r>
        <w:rPr>
          <w:rFonts w:ascii="Arial" w:hAnsi="Arial" w:cs="Arial"/>
          <w:sz w:val="20"/>
          <w:szCs w:val="20"/>
        </w:rPr>
        <w:t xml:space="preserve"> of Transportation, Federal Transit Administration (FTA) official signs this Grant Agreement, FTA has obligated and awarded federal assistance as provided below. Upon execution of this Grant Agreement by the Recipient named below, the Recipient affirms thi</w:t>
      </w:r>
      <w:r>
        <w:rPr>
          <w:rFonts w:ascii="Arial" w:hAnsi="Arial" w:cs="Arial"/>
          <w:sz w:val="20"/>
          <w:szCs w:val="20"/>
        </w:rPr>
        <w:t>s FTA Award, enters into this Grant Agreement with FTA, and binds its compliance with the terms of this Grant Agreement.</w:t>
      </w:r>
      <w:r>
        <w:rPr>
          <w:rFonts w:ascii="Arial" w:hAnsi="Arial" w:cs="Arial"/>
          <w:sz w:val="20"/>
          <w:szCs w:val="20"/>
        </w:rPr>
        <w:br/>
      </w:r>
      <w:r>
        <w:rPr>
          <w:rFonts w:ascii="Arial" w:hAnsi="Arial" w:cs="Arial"/>
          <w:sz w:val="20"/>
          <w:szCs w:val="20"/>
        </w:rPr>
        <w:br/>
        <w:t>The following documents are incorporated by reference and made part of this Grant Agreement:</w:t>
      </w:r>
      <w:r>
        <w:rPr>
          <w:rFonts w:ascii="Arial" w:hAnsi="Arial" w:cs="Arial"/>
          <w:sz w:val="20"/>
          <w:szCs w:val="20"/>
        </w:rPr>
        <w:br/>
        <w:t>(1) "Federal Transit Administration Maste</w:t>
      </w:r>
      <w:r>
        <w:rPr>
          <w:rFonts w:ascii="Arial" w:hAnsi="Arial" w:cs="Arial"/>
          <w:sz w:val="20"/>
          <w:szCs w:val="20"/>
        </w:rPr>
        <w:t xml:space="preserve">r Agreement," FTA MA(22), October 1, 2015, http://www.fta.dot.gov, </w:t>
      </w:r>
      <w:r>
        <w:rPr>
          <w:rFonts w:ascii="Arial" w:hAnsi="Arial" w:cs="Arial"/>
          <w:sz w:val="20"/>
          <w:szCs w:val="20"/>
        </w:rPr>
        <w:br/>
        <w:t xml:space="preserve">(2) The Certifications and Assurances applicable to the FTA Award that the Recipient has selected and provided to FTA, and </w:t>
      </w:r>
      <w:r>
        <w:rPr>
          <w:rFonts w:ascii="Arial" w:hAnsi="Arial" w:cs="Arial"/>
          <w:sz w:val="20"/>
          <w:szCs w:val="20"/>
        </w:rPr>
        <w:br/>
        <w:t>(3) Any Award notification containing special conditions or requ</w:t>
      </w:r>
      <w:r>
        <w:rPr>
          <w:rFonts w:ascii="Arial" w:hAnsi="Arial" w:cs="Arial"/>
          <w:sz w:val="20"/>
          <w:szCs w:val="20"/>
        </w:rPr>
        <w:t>irements, if issued.</w:t>
      </w:r>
      <w:r>
        <w:rPr>
          <w:rFonts w:ascii="Arial" w:hAnsi="Arial" w:cs="Arial"/>
          <w:sz w:val="20"/>
          <w:szCs w:val="20"/>
        </w:rPr>
        <w:br/>
      </w:r>
      <w:r>
        <w:rPr>
          <w:rFonts w:ascii="Arial" w:hAnsi="Arial" w:cs="Arial"/>
          <w:sz w:val="20"/>
          <w:szCs w:val="20"/>
        </w:rPr>
        <w:br/>
        <w:t xml:space="preserve">WHEN THE TERM “FTA AWARD” OR “AWARD” IS USED, EITHER IN THIS GRANT AGREEMENT OR THE APPLICABLE MASTER AGREEMENT, “AWARD” ALSO INCLUDES ALL TERMS AND CONDITIONS SET FORTH IN THIS GRANT AGREEMENT </w:t>
      </w:r>
      <w:r>
        <w:rPr>
          <w:rFonts w:ascii="Arial" w:hAnsi="Arial" w:cs="Arial"/>
          <w:sz w:val="20"/>
          <w:szCs w:val="20"/>
        </w:rPr>
        <w:br/>
      </w:r>
      <w:r>
        <w:rPr>
          <w:rFonts w:ascii="Arial" w:hAnsi="Arial" w:cs="Arial"/>
          <w:sz w:val="20"/>
          <w:szCs w:val="20"/>
        </w:rPr>
        <w:br/>
        <w:t>FTA OR THE FEDERAL GOVERNMENT MAY WITH</w:t>
      </w:r>
      <w:r>
        <w:rPr>
          <w:rFonts w:ascii="Arial" w:hAnsi="Arial" w:cs="Arial"/>
          <w:sz w:val="20"/>
          <w:szCs w:val="20"/>
        </w:rPr>
        <w:t xml:space="preserve">DRAW ITS OBLIGATION TO PROVIDE FEDERAL ASSISTANCE IF THE GRANTEE DOES NOT EXECUTE THIS GRANT AGREEMENT WITHIN 90 DAYS FOLLOWING THE DATE OF THIS FTA AWARD SET FORTH HEREIN. </w:t>
      </w:r>
    </w:p>
    <w:p w:rsidR="00000000" w:rsidRDefault="003E2148">
      <w:pPr>
        <w:jc w:val="center"/>
        <w:divId w:val="788819496"/>
        <w:rPr>
          <w:rFonts w:ascii="Arial" w:eastAsia="Times New Roman" w:hAnsi="Arial" w:cs="Arial"/>
          <w:sz w:val="20"/>
          <w:szCs w:val="20"/>
        </w:rPr>
      </w:pPr>
      <w:r>
        <w:rPr>
          <w:rStyle w:val="partheader11"/>
          <w:rFonts w:eastAsia="Times New Roman"/>
          <w:b/>
          <w:bCs/>
        </w:rPr>
        <w:t>FTA AWARD</w:t>
      </w:r>
      <w:r>
        <w:rPr>
          <w:rStyle w:val="partheader11"/>
          <w:rFonts w:eastAsia="Times New Roman"/>
        </w:rPr>
        <w:t xml:space="preserve"> </w:t>
      </w:r>
    </w:p>
    <w:p w:rsidR="00000000" w:rsidRDefault="003E2148">
      <w:pPr>
        <w:divId w:val="788819496"/>
        <w:rPr>
          <w:rStyle w:val="partheader11"/>
        </w:rPr>
      </w:pPr>
      <w:r>
        <w:rPr>
          <w:rFonts w:ascii="Arial" w:eastAsia="Times New Roman" w:hAnsi="Arial" w:cs="Arial"/>
          <w:sz w:val="20"/>
          <w:szCs w:val="20"/>
        </w:rPr>
        <w:br/>
      </w:r>
      <w:r>
        <w:rPr>
          <w:rStyle w:val="partheader11"/>
          <w:rFonts w:eastAsia="Times New Roman"/>
        </w:rPr>
        <w:t>Federal Transit Administration (FTA) hereby awards a Federal grant as</w:t>
      </w:r>
      <w:r>
        <w:rPr>
          <w:rStyle w:val="partheader11"/>
          <w:rFonts w:eastAsia="Times New Roman"/>
        </w:rPr>
        <w:t xml:space="preserve"> follows: </w:t>
      </w:r>
    </w:p>
    <w:p w:rsidR="00000000" w:rsidRDefault="003E2148">
      <w:pPr>
        <w:pStyle w:val="NormalWeb"/>
        <w:divId w:val="788819496"/>
      </w:pPr>
      <w:r>
        <w:rPr>
          <w:rStyle w:val="partheader11"/>
          <w:b/>
          <w:bCs/>
        </w:rPr>
        <w:t>Recipient Information</w:t>
      </w:r>
      <w:r>
        <w:rPr>
          <w:rStyle w:val="partheader11"/>
        </w:rPr>
        <w:t xml:space="preserve"> </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Recipient Name:</w:t>
      </w:r>
      <w:r>
        <w:rPr>
          <w:rFonts w:ascii="Arial" w:hAnsi="Arial" w:cs="Arial"/>
          <w:sz w:val="20"/>
          <w:szCs w:val="20"/>
        </w:rPr>
        <w:t>  Central Contra Costa Transit Authority</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Recipient ID:</w:t>
      </w:r>
      <w:r>
        <w:rPr>
          <w:rFonts w:ascii="Arial" w:hAnsi="Arial" w:cs="Arial"/>
          <w:sz w:val="20"/>
          <w:szCs w:val="20"/>
        </w:rPr>
        <w:t>  2584</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DUNS No:</w:t>
      </w:r>
      <w:r>
        <w:rPr>
          <w:rFonts w:ascii="Arial" w:hAnsi="Arial" w:cs="Arial"/>
          <w:sz w:val="20"/>
          <w:szCs w:val="20"/>
        </w:rPr>
        <w:t>  019569128</w:t>
      </w:r>
    </w:p>
    <w:p w:rsidR="00000000" w:rsidRDefault="003E2148">
      <w:pPr>
        <w:divId w:val="788819496"/>
        <w:rPr>
          <w:rStyle w:val="partheader11"/>
          <w:rFonts w:eastAsia="Times New Roman"/>
        </w:rPr>
      </w:pPr>
      <w:r>
        <w:rPr>
          <w:rFonts w:ascii="Arial" w:eastAsia="Times New Roman" w:hAnsi="Arial" w:cs="Arial"/>
          <w:sz w:val="20"/>
          <w:szCs w:val="20"/>
        </w:rPr>
        <w:br/>
      </w:r>
      <w:r>
        <w:rPr>
          <w:rStyle w:val="partheader11"/>
          <w:rFonts w:eastAsia="Times New Roman"/>
          <w:b/>
          <w:bCs/>
        </w:rPr>
        <w:t>Award Information</w:t>
      </w:r>
      <w:r>
        <w:rPr>
          <w:rStyle w:val="partheader11"/>
          <w:rFonts w:eastAsia="Times New Roman"/>
        </w:rPr>
        <w:t xml:space="preserve"> </w:t>
      </w:r>
    </w:p>
    <w:p w:rsidR="00000000" w:rsidRDefault="003E2148">
      <w:pPr>
        <w:pStyle w:val="NormalWeb"/>
        <w:divId w:val="788819496"/>
      </w:pPr>
      <w:r>
        <w:rPr>
          <w:rFonts w:ascii="Arial" w:hAnsi="Arial" w:cs="Arial"/>
          <w:sz w:val="20"/>
          <w:szCs w:val="20"/>
        </w:rPr>
        <w:t>  </w:t>
      </w:r>
      <w:r>
        <w:rPr>
          <w:rFonts w:ascii="Arial" w:hAnsi="Arial" w:cs="Arial"/>
          <w:sz w:val="20"/>
          <w:szCs w:val="20"/>
          <w:u w:val="single"/>
        </w:rPr>
        <w:t>Federal Award Identification Number:</w:t>
      </w:r>
      <w:r>
        <w:rPr>
          <w:rFonts w:ascii="Arial" w:hAnsi="Arial" w:cs="Arial"/>
          <w:sz w:val="20"/>
          <w:szCs w:val="20"/>
        </w:rPr>
        <w:t>  CA-2016-057-00</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Award Name:</w:t>
      </w:r>
      <w:r>
        <w:rPr>
          <w:rFonts w:ascii="Arial" w:hAnsi="Arial" w:cs="Arial"/>
          <w:sz w:val="20"/>
          <w:szCs w:val="20"/>
        </w:rPr>
        <w:t>  FY15 5307 Formula Grant</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Aw</w:t>
      </w:r>
      <w:r>
        <w:rPr>
          <w:rFonts w:ascii="Arial" w:hAnsi="Arial" w:cs="Arial"/>
          <w:sz w:val="20"/>
          <w:szCs w:val="20"/>
          <w:u w:val="single"/>
        </w:rPr>
        <w:t>ard Executive Summary:</w:t>
      </w:r>
      <w:r>
        <w:rPr>
          <w:rFonts w:ascii="Arial" w:hAnsi="Arial" w:cs="Arial"/>
          <w:sz w:val="20"/>
          <w:szCs w:val="20"/>
        </w:rPr>
        <w:t>  Application Executive Summary</w:t>
      </w:r>
      <w:r>
        <w:rPr>
          <w:rFonts w:ascii="Arial" w:hAnsi="Arial" w:cs="Arial"/>
          <w:sz w:val="20"/>
          <w:szCs w:val="20"/>
        </w:rPr>
        <w:br/>
        <w:t xml:space="preserve">CCCTA FY15 5307 Formula Grant </w:t>
      </w:r>
      <w:r>
        <w:rPr>
          <w:rFonts w:ascii="Arial" w:hAnsi="Arial" w:cs="Arial"/>
          <w:sz w:val="20"/>
          <w:szCs w:val="20"/>
        </w:rPr>
        <w:br/>
      </w:r>
      <w:r>
        <w:rPr>
          <w:rFonts w:ascii="Arial" w:hAnsi="Arial" w:cs="Arial"/>
          <w:sz w:val="20"/>
          <w:szCs w:val="20"/>
        </w:rPr>
        <w:br/>
        <w:t xml:space="preserve">This application requests $11,397,151 in FY 2015 Section 5307 funds. Funds will go toward fixed-route vehicle replacement and paratransit van replacement. </w:t>
      </w:r>
      <w:r>
        <w:rPr>
          <w:rFonts w:ascii="Arial" w:hAnsi="Arial" w:cs="Arial"/>
          <w:sz w:val="20"/>
          <w:szCs w:val="20"/>
        </w:rPr>
        <w:br/>
      </w:r>
      <w:r>
        <w:rPr>
          <w:rFonts w:ascii="Arial" w:hAnsi="Arial" w:cs="Arial"/>
          <w:sz w:val="20"/>
          <w:szCs w:val="20"/>
        </w:rPr>
        <w:br/>
        <w:t>CCCTA - Repla</w:t>
      </w:r>
      <w:r>
        <w:rPr>
          <w:rFonts w:ascii="Arial" w:hAnsi="Arial" w:cs="Arial"/>
          <w:sz w:val="20"/>
          <w:szCs w:val="20"/>
        </w:rPr>
        <w:t xml:space="preserve">ce (18) 30' Buses </w:t>
      </w:r>
      <w:r>
        <w:rPr>
          <w:rFonts w:ascii="Arial" w:hAnsi="Arial" w:cs="Arial"/>
          <w:sz w:val="20"/>
          <w:szCs w:val="20"/>
        </w:rPr>
        <w:br/>
        <w:t xml:space="preserve">Program Year: 2015 </w:t>
      </w:r>
      <w:r>
        <w:rPr>
          <w:rFonts w:ascii="Arial" w:hAnsi="Arial" w:cs="Arial"/>
          <w:sz w:val="20"/>
          <w:szCs w:val="20"/>
        </w:rPr>
        <w:br/>
        <w:t xml:space="preserve">Apportionment Year: 2015 </w:t>
      </w:r>
      <w:r>
        <w:rPr>
          <w:rFonts w:ascii="Arial" w:hAnsi="Arial" w:cs="Arial"/>
          <w:sz w:val="20"/>
          <w:szCs w:val="20"/>
        </w:rPr>
        <w:br/>
        <w:t xml:space="preserve">TIP ID: CC-150006 </w:t>
      </w:r>
      <w:r>
        <w:rPr>
          <w:rFonts w:ascii="Arial" w:hAnsi="Arial" w:cs="Arial"/>
          <w:sz w:val="20"/>
          <w:szCs w:val="20"/>
        </w:rPr>
        <w:br/>
        <w:t>FTA 5307: $5,995,811</w:t>
      </w:r>
      <w:r>
        <w:rPr>
          <w:rFonts w:ascii="Arial" w:hAnsi="Arial" w:cs="Arial"/>
          <w:sz w:val="20"/>
          <w:szCs w:val="20"/>
        </w:rPr>
        <w:br/>
        <w:t>Local Match: $1,498,953</w:t>
      </w:r>
      <w:r>
        <w:rPr>
          <w:rFonts w:ascii="Arial" w:hAnsi="Arial" w:cs="Arial"/>
          <w:sz w:val="20"/>
          <w:szCs w:val="20"/>
        </w:rPr>
        <w:br/>
      </w:r>
      <w:r>
        <w:rPr>
          <w:rFonts w:ascii="Arial" w:hAnsi="Arial" w:cs="Arial"/>
          <w:sz w:val="20"/>
          <w:szCs w:val="20"/>
        </w:rPr>
        <w:br/>
        <w:t xml:space="preserve">CCCTA - Replace (13) 35' Buses </w:t>
      </w:r>
      <w:r>
        <w:rPr>
          <w:rFonts w:ascii="Arial" w:hAnsi="Arial" w:cs="Arial"/>
          <w:sz w:val="20"/>
          <w:szCs w:val="20"/>
        </w:rPr>
        <w:br/>
        <w:t xml:space="preserve">Program Year: 2015 </w:t>
      </w:r>
      <w:r>
        <w:rPr>
          <w:rFonts w:ascii="Arial" w:hAnsi="Arial" w:cs="Arial"/>
          <w:sz w:val="20"/>
          <w:szCs w:val="20"/>
        </w:rPr>
        <w:br/>
        <w:t xml:space="preserve">Apportionment Year: 2015 </w:t>
      </w:r>
      <w:r>
        <w:rPr>
          <w:rFonts w:ascii="Arial" w:hAnsi="Arial" w:cs="Arial"/>
          <w:sz w:val="20"/>
          <w:szCs w:val="20"/>
        </w:rPr>
        <w:br/>
        <w:t xml:space="preserve">TIP ID: CC-150007 </w:t>
      </w:r>
      <w:r>
        <w:rPr>
          <w:rFonts w:ascii="Arial" w:hAnsi="Arial" w:cs="Arial"/>
          <w:sz w:val="20"/>
          <w:szCs w:val="20"/>
        </w:rPr>
        <w:br/>
        <w:t xml:space="preserve">FTA 5307: $5,106,140 </w:t>
      </w:r>
      <w:r>
        <w:rPr>
          <w:rFonts w:ascii="Arial" w:hAnsi="Arial" w:cs="Arial"/>
          <w:sz w:val="20"/>
          <w:szCs w:val="20"/>
        </w:rPr>
        <w:br/>
        <w:t>Local M</w:t>
      </w:r>
      <w:r>
        <w:rPr>
          <w:rFonts w:ascii="Arial" w:hAnsi="Arial" w:cs="Arial"/>
          <w:sz w:val="20"/>
          <w:szCs w:val="20"/>
        </w:rPr>
        <w:t>atch: $1,276,535</w:t>
      </w:r>
      <w:r>
        <w:rPr>
          <w:rFonts w:ascii="Arial" w:hAnsi="Arial" w:cs="Arial"/>
          <w:sz w:val="20"/>
          <w:szCs w:val="20"/>
        </w:rPr>
        <w:br/>
      </w:r>
      <w:r>
        <w:rPr>
          <w:rFonts w:ascii="Arial" w:hAnsi="Arial" w:cs="Arial"/>
          <w:sz w:val="20"/>
          <w:szCs w:val="20"/>
        </w:rPr>
        <w:br/>
        <w:t xml:space="preserve">CCCTA - Replace (3) Paratransit Vans </w:t>
      </w:r>
      <w:r>
        <w:rPr>
          <w:rFonts w:ascii="Arial" w:hAnsi="Arial" w:cs="Arial"/>
          <w:sz w:val="20"/>
          <w:szCs w:val="20"/>
        </w:rPr>
        <w:br/>
        <w:t xml:space="preserve">Program Year: 2015 </w:t>
      </w:r>
      <w:r>
        <w:rPr>
          <w:rFonts w:ascii="Arial" w:hAnsi="Arial" w:cs="Arial"/>
          <w:sz w:val="20"/>
          <w:szCs w:val="20"/>
        </w:rPr>
        <w:br/>
        <w:t xml:space="preserve">Apportionment Year: 2015 </w:t>
      </w:r>
      <w:r>
        <w:rPr>
          <w:rFonts w:ascii="Arial" w:hAnsi="Arial" w:cs="Arial"/>
          <w:sz w:val="20"/>
          <w:szCs w:val="20"/>
        </w:rPr>
        <w:br/>
        <w:t xml:space="preserve">TIP ID: CC-150008 </w:t>
      </w:r>
      <w:r>
        <w:rPr>
          <w:rFonts w:ascii="Arial" w:hAnsi="Arial" w:cs="Arial"/>
          <w:sz w:val="20"/>
          <w:szCs w:val="20"/>
        </w:rPr>
        <w:br/>
        <w:t xml:space="preserve">FTA 5307: $295,200 </w:t>
      </w:r>
      <w:r>
        <w:rPr>
          <w:rFonts w:ascii="Arial" w:hAnsi="Arial" w:cs="Arial"/>
          <w:sz w:val="20"/>
          <w:szCs w:val="20"/>
        </w:rPr>
        <w:br/>
        <w:t xml:space="preserve">Local Match: $73,80 </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Total Award Budget:</w:t>
      </w:r>
      <w:r>
        <w:rPr>
          <w:rFonts w:ascii="Arial" w:hAnsi="Arial" w:cs="Arial"/>
          <w:sz w:val="20"/>
          <w:szCs w:val="20"/>
        </w:rPr>
        <w:t>  $14,246,439.00</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Amount of Federal Assistance Obligated for This FTA Action (in U.S. Dollars):</w:t>
      </w:r>
      <w:r>
        <w:rPr>
          <w:rFonts w:ascii="Arial" w:hAnsi="Arial" w:cs="Arial"/>
          <w:sz w:val="20"/>
          <w:szCs w:val="20"/>
        </w:rPr>
        <w:t>  $11,397,151.00</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Amount of Non-Federal Funds Committed to This FTA Action (in U.S. Dollars):</w:t>
      </w:r>
      <w:r>
        <w:rPr>
          <w:rFonts w:ascii="Arial" w:hAnsi="Arial" w:cs="Arial"/>
          <w:sz w:val="20"/>
          <w:szCs w:val="20"/>
        </w:rPr>
        <w:t>  $2,849,288.00</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Total FTA Amount Awarded and Obligated (in U.S. Dollars):</w:t>
      </w:r>
      <w:r>
        <w:rPr>
          <w:rFonts w:ascii="Arial" w:hAnsi="Arial" w:cs="Arial"/>
          <w:sz w:val="20"/>
          <w:szCs w:val="20"/>
        </w:rPr>
        <w:t>  $11,397,</w:t>
      </w:r>
      <w:r>
        <w:rPr>
          <w:rFonts w:ascii="Arial" w:hAnsi="Arial" w:cs="Arial"/>
          <w:sz w:val="20"/>
          <w:szCs w:val="20"/>
        </w:rPr>
        <w:t>151.00</w:t>
      </w:r>
    </w:p>
    <w:p w:rsidR="00000000" w:rsidRDefault="003E2148">
      <w:pPr>
        <w:pStyle w:val="NormalWeb"/>
        <w:divId w:val="788819496"/>
        <w:rPr>
          <w:rFonts w:ascii="Arial" w:hAnsi="Arial" w:cs="Arial"/>
          <w:sz w:val="20"/>
          <w:szCs w:val="20"/>
        </w:rPr>
      </w:pPr>
      <w:r>
        <w:rPr>
          <w:rFonts w:ascii="Arial" w:hAnsi="Arial" w:cs="Arial"/>
          <w:sz w:val="20"/>
          <w:szCs w:val="20"/>
        </w:rPr>
        <w:t>  </w:t>
      </w:r>
      <w:r>
        <w:rPr>
          <w:rFonts w:ascii="Arial" w:hAnsi="Arial" w:cs="Arial"/>
          <w:sz w:val="20"/>
          <w:szCs w:val="20"/>
          <w:u w:val="single"/>
        </w:rPr>
        <w:t>Total Non-Federal Funds Committed to the Overall Award (in U.S. Dollars):</w:t>
      </w:r>
      <w:r>
        <w:rPr>
          <w:rFonts w:ascii="Arial" w:hAnsi="Arial" w:cs="Arial"/>
          <w:sz w:val="20"/>
          <w:szCs w:val="20"/>
        </w:rPr>
        <w:t>  $2,849,288.00</w:t>
      </w:r>
    </w:p>
    <w:p w:rsidR="00000000" w:rsidRDefault="003E2148">
      <w:pPr>
        <w:divId w:val="788819496"/>
        <w:rPr>
          <w:rStyle w:val="partheader11"/>
          <w:rFonts w:eastAsia="Times New Roman"/>
        </w:rPr>
      </w:pPr>
      <w:r>
        <w:rPr>
          <w:rFonts w:ascii="Arial" w:eastAsia="Times New Roman" w:hAnsi="Arial" w:cs="Arial"/>
          <w:sz w:val="20"/>
          <w:szCs w:val="20"/>
        </w:rPr>
        <w:br/>
      </w:r>
      <w:r>
        <w:rPr>
          <w:rStyle w:val="partheader11"/>
          <w:rFonts w:eastAsia="Times New Roman"/>
          <w:b/>
          <w:bCs/>
        </w:rPr>
        <w:t>Award Budget Control Totals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(The Budget includes the individual Project Budgets (Scopes and Activity Line Items) or as attached)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374"/>
        <w:gridCol w:w="1575"/>
        <w:gridCol w:w="1328"/>
        <w:gridCol w:w="1248"/>
      </w:tblGrid>
      <w:tr w:rsidR="00000000">
        <w:trPr>
          <w:divId w:val="788819496"/>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w:t>
            </w:r>
            <w:r>
              <w:rPr>
                <w:rFonts w:ascii="Arial" w:eastAsia="Times New Roman" w:hAnsi="Arial" w:cs="Arial"/>
                <w:b/>
                <w:bCs/>
                <w:sz w:val="20"/>
                <w:szCs w:val="20"/>
              </w:rPr>
              <w:t>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$2,849,288</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$14,246,439</w:t>
            </w:r>
          </w:p>
        </w:tc>
      </w:tr>
    </w:tbl>
    <w:p w:rsidR="00000000" w:rsidRDefault="003E2148">
      <w:pPr>
        <w:pStyle w:val="NormalWeb"/>
        <w:divId w:val="788819496"/>
        <w:rPr>
          <w:rFonts w:ascii="Arial" w:hAnsi="Arial" w:cs="Arial"/>
          <w:sz w:val="20"/>
          <w:szCs w:val="20"/>
        </w:rPr>
      </w:pPr>
      <w:r>
        <w:rPr>
          <w:rFonts w:ascii="Arial" w:hAnsi="Arial" w:cs="Arial"/>
          <w:sz w:val="20"/>
          <w:szCs w:val="20"/>
        </w:rPr>
        <w:t>(The Transportation Development Credits are not added to the amount of the Total Award Budget.)</w:t>
      </w:r>
    </w:p>
    <w:p w:rsidR="00000000" w:rsidRDefault="003E2148">
      <w:pPr>
        <w:divId w:val="788819496"/>
        <w:rPr>
          <w:rStyle w:val="partheader11"/>
          <w:rFonts w:eastAsia="Times New Roman"/>
        </w:rPr>
      </w:pPr>
      <w:r>
        <w:rPr>
          <w:rStyle w:val="partheader11"/>
          <w:rFonts w:eastAsia="Times New Roman"/>
          <w:b/>
          <w:bCs/>
        </w:rPr>
        <w:t>Project Information</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1087"/>
        <w:gridCol w:w="1146"/>
        <w:gridCol w:w="7292"/>
      </w:tblGrid>
      <w:tr w:rsidR="00000000">
        <w:trPr>
          <w:divId w:val="788819496"/>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Project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Project Title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Project Description</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CA-2016-057-01-00</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FY15 5307 Formula Grant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 xml:space="preserve">This application requests $11,397,151 in FY 2015 Section 5307 funds. Funds will go toward fixed-route vehicle replacement and paratransit van replacement. CCCTA - Replace (18) 30' Buses </w:t>
            </w:r>
            <w:r>
              <w:rPr>
                <w:rFonts w:ascii="Arial" w:eastAsia="Times New Roman" w:hAnsi="Arial" w:cs="Arial"/>
                <w:sz w:val="20"/>
                <w:szCs w:val="20"/>
              </w:rPr>
              <w:t>Program Year: 2015 Apportionment Year: 2015 TIP ID: CC-150006 FTA 5307: $5,995,811 Local Match: $1,498,953 CCCTA - Replace (13) 35' Buses Program Year: 2015 Apportionment Year: 2015 TIP ID: CC-150007 FTA 5307: $5,106,140 Local Match: $1,276,535 CCCTA - Rep</w:t>
            </w:r>
            <w:r>
              <w:rPr>
                <w:rFonts w:ascii="Arial" w:eastAsia="Times New Roman" w:hAnsi="Arial" w:cs="Arial"/>
                <w:sz w:val="20"/>
                <w:szCs w:val="20"/>
              </w:rPr>
              <w:t>lace (3) Paratransit Vans Program Year: 2015 Apportionment Year: 2015 TIP ID: CC-150008 FTA 5307: $295,200 Local Match: $73,800</w:t>
            </w:r>
          </w:p>
        </w:tc>
      </w:tr>
    </w:tbl>
    <w:p w:rsidR="00000000" w:rsidRDefault="003E2148">
      <w:pPr>
        <w:pStyle w:val="NormalWeb"/>
        <w:divId w:val="788819496"/>
        <w:rPr>
          <w:rFonts w:ascii="Arial" w:hAnsi="Arial" w:cs="Arial"/>
          <w:sz w:val="20"/>
          <w:szCs w:val="20"/>
        </w:rPr>
      </w:pPr>
    </w:p>
    <w:p w:rsidR="00000000" w:rsidRDefault="003E2148">
      <w:pPr>
        <w:divId w:val="1100834243"/>
        <w:rPr>
          <w:rFonts w:ascii="Arial" w:eastAsia="Times New Roman" w:hAnsi="Arial" w:cs="Arial"/>
          <w:b/>
          <w:bCs/>
          <w:sz w:val="22"/>
          <w:szCs w:val="22"/>
        </w:rPr>
      </w:pPr>
      <w:r>
        <w:rPr>
          <w:rFonts w:ascii="Arial" w:eastAsia="Times New Roman" w:hAnsi="Arial" w:cs="Arial"/>
          <w:b/>
          <w:bCs/>
          <w:sz w:val="22"/>
          <w:szCs w:val="22"/>
        </w:rPr>
        <w:t xml:space="preserve">Project Funding Summary </w:t>
      </w:r>
    </w:p>
    <w:p w:rsidR="00000000" w:rsidRDefault="003E2148">
      <w:pPr>
        <w:divId w:val="788819496"/>
        <w:rPr>
          <w:rStyle w:val="partheader11"/>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30" w:type="dxa"/>
          <w:left w:w="60" w:type="dxa"/>
          <w:bottom w:w="90" w:type="dxa"/>
          <w:right w:w="60" w:type="dxa"/>
        </w:tblCellMar>
        <w:tblLook w:val="04A0" w:firstRow="1" w:lastRow="0" w:firstColumn="1" w:lastColumn="0" w:noHBand="0" w:noVBand="1"/>
      </w:tblPr>
      <w:tblGrid>
        <w:gridCol w:w="5374"/>
        <w:gridCol w:w="1575"/>
        <w:gridCol w:w="1328"/>
        <w:gridCol w:w="1248"/>
      </w:tblGrid>
      <w:tr w:rsidR="00000000">
        <w:trPr>
          <w:divId w:val="788819496"/>
          <w:tblCellSpacing w:w="15" w:type="dxa"/>
        </w:trPr>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Funding Source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Section of Statute</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CFDA Number</w:t>
            </w:r>
          </w:p>
        </w:tc>
        <w:tc>
          <w:tcPr>
            <w:tcW w:w="0" w:type="auto"/>
            <w:tcBorders>
              <w:bottom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Amount</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49 USC 5307 - (MAP 21) Urbanized Area Formula (FY2013 and forward)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5307-2A</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20507</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$11,397,151</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$2,849,288</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Local/In-Kind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State/In-Kind</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Other Federal</w:t>
            </w: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shd w:val="clear" w:color="auto" w:fill="E4E2E3"/>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Transportation Development Credit</w:t>
            </w: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p>
        </w:tc>
        <w:tc>
          <w:tcPr>
            <w:tcW w:w="0" w:type="auto"/>
            <w:tcMar>
              <w:top w:w="30" w:type="dxa"/>
              <w:left w:w="15" w:type="dxa"/>
              <w:bottom w:w="30" w:type="dxa"/>
              <w:right w:w="60" w:type="dxa"/>
            </w:tcMar>
            <w:vAlign w:val="center"/>
            <w:hideMark/>
          </w:tcPr>
          <w:p w:rsidR="00000000" w:rsidRDefault="003E2148">
            <w:pPr>
              <w:rPr>
                <w:rFonts w:ascii="Arial" w:eastAsia="Times New Roman" w:hAnsi="Arial" w:cs="Arial"/>
                <w:sz w:val="20"/>
                <w:szCs w:val="20"/>
              </w:rPr>
            </w:pPr>
            <w:r>
              <w:rPr>
                <w:rFonts w:ascii="Arial" w:eastAsia="Times New Roman" w:hAnsi="Arial" w:cs="Arial"/>
                <w:sz w:val="20"/>
                <w:szCs w:val="20"/>
              </w:rPr>
              <w:t>$0</w:t>
            </w:r>
          </w:p>
        </w:tc>
      </w:tr>
      <w:tr w:rsidR="00000000">
        <w:trPr>
          <w:divId w:val="788819496"/>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Total Eligible Cost</w:t>
            </w:r>
          </w:p>
        </w:tc>
        <w:tc>
          <w:tcPr>
            <w:tcW w:w="0" w:type="auto"/>
            <w:tcBorders>
              <w:top w:val="single" w:sz="6" w:space="0" w:color="000000"/>
            </w:tcBorders>
            <w:tcMar>
              <w:top w:w="30" w:type="dxa"/>
              <w:left w:w="15" w:type="dxa"/>
              <w:bottom w:w="30" w:type="dxa"/>
              <w:right w:w="60" w:type="dxa"/>
            </w:tcMar>
            <w:vAlign w:val="center"/>
            <w:hideMark/>
          </w:tcPr>
          <w:p w:rsidR="00000000" w:rsidRDefault="003E2148">
            <w:pPr>
              <w:rPr>
                <w:rFonts w:ascii="Arial" w:eastAsia="Times New Roman" w:hAnsi="Arial" w:cs="Arial"/>
                <w:b/>
                <w:bCs/>
                <w:sz w:val="20"/>
                <w:szCs w:val="20"/>
              </w:rPr>
            </w:pPr>
            <w:r>
              <w:rPr>
                <w:rFonts w:ascii="Arial" w:eastAsia="Times New Roman" w:hAnsi="Arial" w:cs="Arial"/>
                <w:b/>
                <w:bCs/>
                <w:sz w:val="20"/>
                <w:szCs w:val="20"/>
              </w:rPr>
              <w:t>$14,246,439</w:t>
            </w:r>
          </w:p>
        </w:tc>
      </w:tr>
    </w:tbl>
    <w:p w:rsidR="00000000" w:rsidRDefault="003E2148">
      <w:pPr>
        <w:divId w:val="788819496"/>
        <w:rPr>
          <w:rStyle w:val="partheader11"/>
          <w:rFonts w:eastAsia="Times New Roman"/>
        </w:rPr>
      </w:pPr>
      <w:r>
        <w:rPr>
          <w:rFonts w:ascii="Arial" w:eastAsia="Times New Roman" w:hAnsi="Arial" w:cs="Arial"/>
          <w:sz w:val="20"/>
          <w:szCs w:val="20"/>
        </w:rPr>
        <w:br/>
      </w:r>
      <w:r>
        <w:rPr>
          <w:rStyle w:val="partheader11"/>
          <w:rFonts w:eastAsia="Times New Roman"/>
          <w:b/>
          <w:bCs/>
        </w:rPr>
        <w:t>U.S. Department of Labor Certification of Public Transportation Employee Protective Arrangements: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Original Certification Date:   7/22/2016 12:39 PM EDT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b/>
          <w:bCs/>
        </w:rPr>
        <w:t>TERMS AND CONDITIONS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b/>
          <w:bCs/>
        </w:rPr>
        <w:t>Special Conditions</w:t>
      </w:r>
      <w:r>
        <w:rPr>
          <w:rStyle w:val="partheader11"/>
          <w:rFonts w:eastAsia="Times New Roman"/>
        </w:rPr>
        <w:t xml:space="preserve"> </w:t>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There are no special conditions.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Awarded By: </w:t>
      </w:r>
      <w:r>
        <w:rPr>
          <w:rFonts w:ascii="Arial" w:eastAsia="Times New Roman" w:hAnsi="Arial" w:cs="Arial"/>
          <w:sz w:val="20"/>
          <w:szCs w:val="20"/>
        </w:rPr>
        <w:br/>
      </w:r>
      <w:r>
        <w:rPr>
          <w:rStyle w:val="partheader11"/>
          <w:rFonts w:eastAsia="Times New Roman"/>
        </w:rPr>
        <w:t xml:space="preserve">Edward Carranza </w:t>
      </w:r>
      <w:r>
        <w:rPr>
          <w:rFonts w:ascii="Arial" w:eastAsia="Times New Roman" w:hAnsi="Arial" w:cs="Arial"/>
          <w:sz w:val="20"/>
          <w:szCs w:val="20"/>
        </w:rPr>
        <w:br/>
      </w:r>
      <w:r>
        <w:rPr>
          <w:rStyle w:val="partheader11"/>
          <w:rFonts w:eastAsia="Times New Roman"/>
        </w:rPr>
        <w:t xml:space="preserve">Supervisor </w:t>
      </w:r>
      <w:r>
        <w:rPr>
          <w:rFonts w:ascii="Arial" w:eastAsia="Times New Roman" w:hAnsi="Arial" w:cs="Arial"/>
          <w:sz w:val="20"/>
          <w:szCs w:val="20"/>
        </w:rPr>
        <w:br/>
      </w:r>
      <w:r>
        <w:rPr>
          <w:rStyle w:val="partheader11"/>
          <w:rFonts w:eastAsia="Times New Roman"/>
        </w:rPr>
        <w:t xml:space="preserve">FEDERAL TRANSIT ADMINISTRATION </w:t>
      </w:r>
      <w:r>
        <w:rPr>
          <w:rFonts w:ascii="Arial" w:eastAsia="Times New Roman" w:hAnsi="Arial" w:cs="Arial"/>
          <w:sz w:val="20"/>
          <w:szCs w:val="20"/>
        </w:rPr>
        <w:br/>
      </w:r>
      <w:r>
        <w:rPr>
          <w:rStyle w:val="partheader11"/>
          <w:rFonts w:eastAsia="Times New Roman"/>
        </w:rPr>
        <w:t xml:space="preserve">U.S. DEPARTMENT OF TRANSPORTATION </w:t>
      </w:r>
      <w:r>
        <w:rPr>
          <w:rFonts w:ascii="Arial" w:eastAsia="Times New Roman" w:hAnsi="Arial" w:cs="Arial"/>
          <w:sz w:val="20"/>
          <w:szCs w:val="20"/>
        </w:rPr>
        <w:br/>
      </w:r>
      <w:r>
        <w:rPr>
          <w:rStyle w:val="partheader11"/>
          <w:rFonts w:eastAsia="Times New Roman"/>
        </w:rPr>
        <w:t xml:space="preserve">Contact Info: Edward.Carranza@dot.gov </w:t>
      </w:r>
      <w:r>
        <w:rPr>
          <w:rFonts w:ascii="Arial" w:eastAsia="Times New Roman" w:hAnsi="Arial" w:cs="Arial"/>
          <w:sz w:val="20"/>
          <w:szCs w:val="20"/>
        </w:rPr>
        <w:br/>
      </w:r>
      <w:r>
        <w:rPr>
          <w:rStyle w:val="partheader11"/>
          <w:rFonts w:eastAsia="Times New Roman"/>
        </w:rPr>
        <w:t>Award Date: 9/12/2016 2:37</w:t>
      </w:r>
      <w:r>
        <w:rPr>
          <w:rStyle w:val="partheader11"/>
          <w:rFonts w:eastAsia="Times New Roman"/>
        </w:rPr>
        <w:t xml:space="preserve"> PM EDT</w:t>
      </w:r>
    </w:p>
    <w:p w:rsidR="00000000" w:rsidRDefault="003E2148">
      <w:pPr>
        <w:jc w:val="center"/>
        <w:divId w:val="788819496"/>
      </w:pP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Style w:val="pageheader11"/>
          <w:rFonts w:eastAsia="Times New Roman"/>
        </w:rPr>
        <w:t xml:space="preserve">EXECUTION OF THE GRANT AGREEMENT </w:t>
      </w:r>
    </w:p>
    <w:p w:rsidR="00000000" w:rsidRDefault="003E2148">
      <w:pPr>
        <w:divId w:val="788819496"/>
        <w:rPr>
          <w:rStyle w:val="partheader11"/>
        </w:rPr>
      </w:pPr>
      <w:r>
        <w:rPr>
          <w:rFonts w:ascii="Arial" w:eastAsia="Times New Roman" w:hAnsi="Arial" w:cs="Arial"/>
          <w:sz w:val="20"/>
          <w:szCs w:val="20"/>
        </w:rPr>
        <w:br/>
      </w:r>
      <w:r>
        <w:rPr>
          <w:rStyle w:val="partheader11"/>
          <w:rFonts w:eastAsia="Times New Roman"/>
        </w:rPr>
        <w:t xml:space="preserve">Upon full execution of this Grant Agreement by the Recipient, the Effective Date will be the date FTA or the Federal Government awarded Federal assistance for this Grant Agreement. </w:t>
      </w:r>
      <w:r>
        <w:rPr>
          <w:rFonts w:ascii="Arial" w:eastAsia="Times New Roman" w:hAnsi="Arial" w:cs="Arial"/>
          <w:sz w:val="20"/>
          <w:szCs w:val="20"/>
        </w:rPr>
        <w:br/>
      </w:r>
      <w:r>
        <w:rPr>
          <w:rStyle w:val="partheader11"/>
          <w:rFonts w:eastAsia="Times New Roman"/>
        </w:rPr>
        <w:t xml:space="preserve">By executing this Grant Agreement, the Recipient intends to enter into a legally binding agreement in which the Recipient: </w:t>
      </w:r>
      <w:r>
        <w:rPr>
          <w:rFonts w:ascii="Arial" w:eastAsia="Times New Roman" w:hAnsi="Arial" w:cs="Arial"/>
          <w:sz w:val="20"/>
          <w:szCs w:val="20"/>
        </w:rPr>
        <w:br/>
      </w:r>
      <w:r>
        <w:rPr>
          <w:rStyle w:val="partheader11"/>
          <w:rFonts w:eastAsia="Times New Roman"/>
        </w:rPr>
        <w:t>(1)  Affirms this FTA Award,</w:t>
      </w:r>
      <w:r>
        <w:rPr>
          <w:rFonts w:ascii="Arial" w:eastAsia="Times New Roman" w:hAnsi="Arial" w:cs="Arial"/>
          <w:sz w:val="20"/>
          <w:szCs w:val="20"/>
        </w:rPr>
        <w:br/>
      </w:r>
      <w:r>
        <w:rPr>
          <w:rStyle w:val="partheader11"/>
          <w:rFonts w:eastAsia="Times New Roman"/>
        </w:rPr>
        <w:t>(2)  Adopts and ratifies all of the following information it has submitted to FTA:</w:t>
      </w:r>
      <w:r>
        <w:rPr>
          <w:rFonts w:ascii="Arial" w:eastAsia="Times New Roman" w:hAnsi="Arial" w:cs="Arial"/>
          <w:sz w:val="20"/>
          <w:szCs w:val="20"/>
        </w:rPr>
        <w:br/>
      </w:r>
      <w:r>
        <w:rPr>
          <w:rStyle w:val="partheader11"/>
          <w:rFonts w:eastAsia="Times New Roman"/>
        </w:rPr>
        <w:t>      (a)  Statement</w:t>
      </w:r>
      <w:r>
        <w:rPr>
          <w:rStyle w:val="partheader11"/>
          <w:rFonts w:eastAsia="Times New Roman"/>
        </w:rPr>
        <w:t>s,</w:t>
      </w:r>
      <w:r>
        <w:rPr>
          <w:rFonts w:ascii="Arial" w:eastAsia="Times New Roman" w:hAnsi="Arial" w:cs="Arial"/>
          <w:sz w:val="20"/>
          <w:szCs w:val="20"/>
        </w:rPr>
        <w:br/>
      </w:r>
      <w:r>
        <w:rPr>
          <w:rStyle w:val="partheader11"/>
          <w:rFonts w:eastAsia="Times New Roman"/>
        </w:rPr>
        <w:t>      (b)  Representations,</w:t>
      </w:r>
      <w:r>
        <w:rPr>
          <w:rFonts w:ascii="Arial" w:eastAsia="Times New Roman" w:hAnsi="Arial" w:cs="Arial"/>
          <w:sz w:val="20"/>
          <w:szCs w:val="20"/>
        </w:rPr>
        <w:br/>
      </w:r>
      <w:r>
        <w:rPr>
          <w:rStyle w:val="partheader11"/>
          <w:rFonts w:eastAsia="Times New Roman"/>
        </w:rPr>
        <w:t>      (c)  Warranties,</w:t>
      </w:r>
      <w:r>
        <w:rPr>
          <w:rFonts w:ascii="Arial" w:eastAsia="Times New Roman" w:hAnsi="Arial" w:cs="Arial"/>
          <w:sz w:val="20"/>
          <w:szCs w:val="20"/>
        </w:rPr>
        <w:br/>
      </w:r>
      <w:r>
        <w:rPr>
          <w:rStyle w:val="partheader11"/>
          <w:rFonts w:eastAsia="Times New Roman"/>
        </w:rPr>
        <w:t>      (d)  Covenants, and</w:t>
      </w:r>
      <w:r>
        <w:rPr>
          <w:rFonts w:ascii="Arial" w:eastAsia="Times New Roman" w:hAnsi="Arial" w:cs="Arial"/>
          <w:sz w:val="20"/>
          <w:szCs w:val="20"/>
        </w:rPr>
        <w:br/>
      </w:r>
      <w:r>
        <w:rPr>
          <w:rStyle w:val="partheader11"/>
          <w:rFonts w:eastAsia="Times New Roman"/>
        </w:rPr>
        <w:t>      (e)  Materials,</w:t>
      </w:r>
      <w:r>
        <w:rPr>
          <w:rFonts w:ascii="Arial" w:eastAsia="Times New Roman" w:hAnsi="Arial" w:cs="Arial"/>
          <w:sz w:val="20"/>
          <w:szCs w:val="20"/>
        </w:rPr>
        <w:br/>
      </w:r>
      <w:r>
        <w:rPr>
          <w:rStyle w:val="partheader11"/>
          <w:rFonts w:eastAsia="Times New Roman"/>
        </w:rPr>
        <w:t>(3)  Consents to comply with the requirements of this FTA Award, and</w:t>
      </w:r>
      <w:r>
        <w:rPr>
          <w:rFonts w:ascii="Arial" w:eastAsia="Times New Roman" w:hAnsi="Arial" w:cs="Arial"/>
          <w:sz w:val="20"/>
          <w:szCs w:val="20"/>
        </w:rPr>
        <w:br/>
      </w:r>
      <w:r>
        <w:rPr>
          <w:rStyle w:val="partheader11"/>
          <w:rFonts w:eastAsia="Times New Roman"/>
        </w:rPr>
        <w:t>(4)  Agrees to all terms and conditions set forth in this Grant Agreement.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partheader11"/>
          <w:rFonts w:eastAsia="Times New Roman"/>
        </w:rPr>
        <w:t xml:space="preserve">Executed By: </w:t>
      </w:r>
      <w:r>
        <w:rPr>
          <w:rFonts w:ascii="Arial" w:eastAsia="Times New Roman" w:hAnsi="Arial" w:cs="Arial"/>
          <w:i/>
          <w:iCs/>
          <w:sz w:val="20"/>
          <w:szCs w:val="20"/>
        </w:rPr>
        <w:br/>
      </w:r>
      <w:r>
        <w:rPr>
          <w:rStyle w:val="partheader11"/>
          <w:rFonts w:eastAsia="Times New Roman"/>
          <w:i/>
          <w:iCs/>
        </w:rPr>
        <w:t xml:space="preserve">Anne Muzzini </w:t>
      </w:r>
      <w:r>
        <w:rPr>
          <w:rFonts w:ascii="Arial" w:eastAsia="Times New Roman" w:hAnsi="Arial" w:cs="Arial"/>
          <w:i/>
          <w:iCs/>
          <w:sz w:val="20"/>
          <w:szCs w:val="20"/>
        </w:rPr>
        <w:br/>
      </w:r>
      <w:r>
        <w:rPr>
          <w:rStyle w:val="partheader11"/>
          <w:rFonts w:eastAsia="Times New Roman"/>
          <w:i/>
          <w:iCs/>
        </w:rPr>
        <w:t xml:space="preserve">Director of Planning &amp; Technical Service </w:t>
      </w:r>
      <w:r>
        <w:rPr>
          <w:rFonts w:ascii="Arial" w:eastAsia="Times New Roman" w:hAnsi="Arial" w:cs="Arial"/>
          <w:i/>
          <w:iCs/>
          <w:sz w:val="20"/>
          <w:szCs w:val="20"/>
        </w:rPr>
        <w:br/>
      </w:r>
      <w:r>
        <w:rPr>
          <w:rStyle w:val="partheader11"/>
          <w:rFonts w:eastAsia="Times New Roman"/>
          <w:i/>
          <w:iCs/>
        </w:rPr>
        <w:t xml:space="preserve">Central Contra Costa Transit Authority </w:t>
      </w:r>
      <w:r>
        <w:rPr>
          <w:rFonts w:ascii="Arial" w:eastAsia="Times New Roman" w:hAnsi="Arial" w:cs="Arial"/>
          <w:i/>
          <w:iCs/>
          <w:sz w:val="20"/>
          <w:szCs w:val="20"/>
        </w:rPr>
        <w:br/>
      </w:r>
      <w:r>
        <w:rPr>
          <w:rStyle w:val="partheader11"/>
          <w:rFonts w:eastAsia="Times New Roman"/>
          <w:i/>
          <w:iCs/>
        </w:rPr>
        <w:t xml:space="preserve">9/21/2016 1:37 PM EDT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E2148"/>
    <w:rsid w:val="003E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
    <w:name w:val="alt"/>
    <w:basedOn w:val="Normal"/>
    <w:pPr>
      <w:shd w:val="clear" w:color="auto" w:fill="E4E2E3"/>
      <w:spacing w:before="100" w:beforeAutospacing="1" w:after="100" w:afterAutospacing="1"/>
    </w:pPr>
  </w:style>
  <w:style w:type="paragraph" w:customStyle="1" w:styleId="highlight">
    <w:name w:val="highlight"/>
    <w:basedOn w:val="Normal"/>
    <w:pPr>
      <w:shd w:val="clear" w:color="auto" w:fill="96A3A8"/>
      <w:spacing w:before="100" w:beforeAutospacing="1" w:after="100" w:afterAutospacing="1"/>
    </w:pPr>
  </w:style>
  <w:style w:type="paragraph" w:customStyle="1" w:styleId="title">
    <w:name w:val="title"/>
    <w:basedOn w:val="Normal"/>
    <w:pPr>
      <w:spacing w:before="100" w:beforeAutospacing="1" w:after="150"/>
    </w:pPr>
    <w:rPr>
      <w:b/>
      <w:bCs/>
      <w:sz w:val="28"/>
      <w:szCs w:val="28"/>
    </w:rPr>
  </w:style>
  <w:style w:type="paragraph" w:customStyle="1" w:styleId="subtitle">
    <w:name w:val="subtitle"/>
    <w:basedOn w:val="Normal"/>
    <w:pPr>
      <w:spacing w:before="100" w:beforeAutospacing="1" w:after="100" w:afterAutospacing="1"/>
    </w:pPr>
    <w:rPr>
      <w:rFonts w:ascii="Arial" w:hAnsi="Arial" w:cs="Arial"/>
      <w:u w:val="single"/>
    </w:rPr>
  </w:style>
  <w:style w:type="paragraph" w:customStyle="1" w:styleId="headtitle">
    <w:name w:val="headtitle"/>
    <w:basedOn w:val="Normal"/>
    <w:pPr>
      <w:spacing w:before="100" w:beforeAutospacing="1" w:after="100" w:afterAutospacing="1"/>
      <w:jc w:val="center"/>
    </w:pPr>
    <w:rPr>
      <w:rFonts w:ascii="Arial" w:hAnsi="Arial" w:cs="Arial"/>
      <w:b/>
      <w:bCs/>
      <w:sz w:val="48"/>
      <w:szCs w:val="48"/>
    </w:rPr>
  </w:style>
  <w:style w:type="paragraph" w:customStyle="1" w:styleId="parttitle">
    <w:name w:val="parttitle"/>
    <w:basedOn w:val="Normal"/>
    <w:pPr>
      <w:spacing w:before="100" w:beforeAutospacing="1" w:after="150"/>
    </w:pPr>
    <w:rPr>
      <w:b/>
      <w:bCs/>
      <w:sz w:val="36"/>
      <w:szCs w:val="36"/>
    </w:rPr>
  </w:style>
  <w:style w:type="paragraph" w:customStyle="1" w:styleId="minititle">
    <w:name w:val="minititle"/>
    <w:basedOn w:val="Normal"/>
    <w:pPr>
      <w:spacing w:before="100" w:beforeAutospacing="1" w:after="100" w:afterAutospacing="1"/>
    </w:pPr>
    <w:rPr>
      <w:rFonts w:ascii="Arial" w:hAnsi="Arial" w:cs="Arial"/>
      <w:b/>
      <w:bCs/>
      <w:sz w:val="22"/>
      <w:szCs w:val="22"/>
    </w:rPr>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2" w:color="000000"/>
        <w:left w:val="single" w:sz="6" w:space="3" w:color="000000"/>
        <w:bottom w:val="single" w:sz="6" w:space="5" w:color="000000"/>
        <w:right w:val="single" w:sz="6" w:space="3"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underlinedright">
    <w:name w:val="underlinedright"/>
    <w:basedOn w:val="Normal"/>
    <w:pPr>
      <w:pBdr>
        <w:bottom w:val="single" w:sz="6" w:space="0" w:color="000000"/>
      </w:pBdr>
      <w:spacing w:before="100" w:beforeAutospacing="1" w:after="100" w:afterAutospacing="1"/>
      <w:jc w:val="right"/>
    </w:pPr>
    <w:rPr>
      <w:b/>
      <w:bCs/>
    </w:rPr>
  </w:style>
  <w:style w:type="paragraph" w:customStyle="1" w:styleId="rightalign">
    <w:name w:val="rightalign"/>
    <w:basedOn w:val="Normal"/>
    <w:pPr>
      <w:spacing w:before="100" w:beforeAutospacing="1" w:after="100" w:afterAutospacing="1"/>
      <w:jc w:val="right"/>
    </w:p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pageheader11">
    <w:name w:val="pageheader11"/>
    <w:basedOn w:val="DefaultParagraphFont"/>
    <w:rPr>
      <w:rFonts w:ascii="Arial" w:hAnsi="Arial" w:cs="Arial" w:hint="default"/>
      <w:b/>
      <w:bCs/>
      <w:color w:val="000000"/>
      <w:sz w:val="20"/>
      <w:szCs w:val="20"/>
    </w:rPr>
  </w:style>
  <w:style w:type="character" w:customStyle="1" w:styleId="partheader11">
    <w:name w:val="partheader11"/>
    <w:basedOn w:val="DefaultParagraphFont"/>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
    <w:name w:val="alt"/>
    <w:basedOn w:val="Normal"/>
    <w:pPr>
      <w:shd w:val="clear" w:color="auto" w:fill="E4E2E3"/>
      <w:spacing w:before="100" w:beforeAutospacing="1" w:after="100" w:afterAutospacing="1"/>
    </w:pPr>
  </w:style>
  <w:style w:type="paragraph" w:customStyle="1" w:styleId="highlight">
    <w:name w:val="highlight"/>
    <w:basedOn w:val="Normal"/>
    <w:pPr>
      <w:shd w:val="clear" w:color="auto" w:fill="96A3A8"/>
      <w:spacing w:before="100" w:beforeAutospacing="1" w:after="100" w:afterAutospacing="1"/>
    </w:pPr>
  </w:style>
  <w:style w:type="paragraph" w:customStyle="1" w:styleId="title">
    <w:name w:val="title"/>
    <w:basedOn w:val="Normal"/>
    <w:pPr>
      <w:spacing w:before="100" w:beforeAutospacing="1" w:after="150"/>
    </w:pPr>
    <w:rPr>
      <w:b/>
      <w:bCs/>
      <w:sz w:val="28"/>
      <w:szCs w:val="28"/>
    </w:rPr>
  </w:style>
  <w:style w:type="paragraph" w:customStyle="1" w:styleId="subtitle">
    <w:name w:val="subtitle"/>
    <w:basedOn w:val="Normal"/>
    <w:pPr>
      <w:spacing w:before="100" w:beforeAutospacing="1" w:after="100" w:afterAutospacing="1"/>
    </w:pPr>
    <w:rPr>
      <w:rFonts w:ascii="Arial" w:hAnsi="Arial" w:cs="Arial"/>
      <w:u w:val="single"/>
    </w:rPr>
  </w:style>
  <w:style w:type="paragraph" w:customStyle="1" w:styleId="headtitle">
    <w:name w:val="headtitle"/>
    <w:basedOn w:val="Normal"/>
    <w:pPr>
      <w:spacing w:before="100" w:beforeAutospacing="1" w:after="100" w:afterAutospacing="1"/>
      <w:jc w:val="center"/>
    </w:pPr>
    <w:rPr>
      <w:rFonts w:ascii="Arial" w:hAnsi="Arial" w:cs="Arial"/>
      <w:b/>
      <w:bCs/>
      <w:sz w:val="48"/>
      <w:szCs w:val="48"/>
    </w:rPr>
  </w:style>
  <w:style w:type="paragraph" w:customStyle="1" w:styleId="parttitle">
    <w:name w:val="parttitle"/>
    <w:basedOn w:val="Normal"/>
    <w:pPr>
      <w:spacing w:before="100" w:beforeAutospacing="1" w:after="150"/>
    </w:pPr>
    <w:rPr>
      <w:b/>
      <w:bCs/>
      <w:sz w:val="36"/>
      <w:szCs w:val="36"/>
    </w:rPr>
  </w:style>
  <w:style w:type="paragraph" w:customStyle="1" w:styleId="minititle">
    <w:name w:val="minititle"/>
    <w:basedOn w:val="Normal"/>
    <w:pPr>
      <w:spacing w:before="100" w:beforeAutospacing="1" w:after="100" w:afterAutospacing="1"/>
    </w:pPr>
    <w:rPr>
      <w:rFonts w:ascii="Arial" w:hAnsi="Arial" w:cs="Arial"/>
      <w:b/>
      <w:bCs/>
      <w:sz w:val="22"/>
      <w:szCs w:val="22"/>
    </w:rPr>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2" w:color="000000"/>
        <w:left w:val="single" w:sz="6" w:space="3" w:color="000000"/>
        <w:bottom w:val="single" w:sz="6" w:space="5" w:color="000000"/>
        <w:right w:val="single" w:sz="6" w:space="3"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underlinedright">
    <w:name w:val="underlinedright"/>
    <w:basedOn w:val="Normal"/>
    <w:pPr>
      <w:pBdr>
        <w:bottom w:val="single" w:sz="6" w:space="0" w:color="000000"/>
      </w:pBdr>
      <w:spacing w:before="100" w:beforeAutospacing="1" w:after="100" w:afterAutospacing="1"/>
      <w:jc w:val="right"/>
    </w:pPr>
    <w:rPr>
      <w:b/>
      <w:bCs/>
    </w:rPr>
  </w:style>
  <w:style w:type="paragraph" w:customStyle="1" w:styleId="rightalign">
    <w:name w:val="rightalign"/>
    <w:basedOn w:val="Normal"/>
    <w:pPr>
      <w:spacing w:before="100" w:beforeAutospacing="1" w:after="100" w:afterAutospacing="1"/>
      <w:jc w:val="right"/>
    </w:p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pageheader11">
    <w:name w:val="pageheader11"/>
    <w:basedOn w:val="DefaultParagraphFont"/>
    <w:rPr>
      <w:rFonts w:ascii="Arial" w:hAnsi="Arial" w:cs="Arial" w:hint="default"/>
      <w:b/>
      <w:bCs/>
      <w:color w:val="000000"/>
      <w:sz w:val="20"/>
      <w:szCs w:val="20"/>
    </w:rPr>
  </w:style>
  <w:style w:type="character" w:customStyle="1" w:styleId="partheader11">
    <w:name w:val="partheader11"/>
    <w:basedOn w:val="DefaultParagraphFont"/>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3019">
      <w:marLeft w:val="0"/>
      <w:marRight w:val="0"/>
      <w:marTop w:val="0"/>
      <w:marBottom w:val="0"/>
      <w:divBdr>
        <w:top w:val="none" w:sz="0" w:space="0" w:color="auto"/>
        <w:left w:val="none" w:sz="0" w:space="0" w:color="auto"/>
        <w:bottom w:val="none" w:sz="0" w:space="0" w:color="auto"/>
        <w:right w:val="none" w:sz="0" w:space="0" w:color="auto"/>
      </w:divBdr>
    </w:div>
    <w:div w:id="680427114">
      <w:marLeft w:val="0"/>
      <w:marRight w:val="0"/>
      <w:marTop w:val="100"/>
      <w:marBottom w:val="100"/>
      <w:divBdr>
        <w:top w:val="none" w:sz="0" w:space="0" w:color="auto"/>
        <w:left w:val="none" w:sz="0" w:space="0" w:color="auto"/>
        <w:bottom w:val="none" w:sz="0" w:space="0" w:color="auto"/>
        <w:right w:val="none" w:sz="0" w:space="0" w:color="auto"/>
      </w:divBdr>
      <w:divsChild>
        <w:div w:id="1331251570">
          <w:marLeft w:val="0"/>
          <w:marRight w:val="0"/>
          <w:marTop w:val="100"/>
          <w:marBottom w:val="100"/>
          <w:divBdr>
            <w:top w:val="none" w:sz="0" w:space="0" w:color="auto"/>
            <w:left w:val="none" w:sz="0" w:space="0" w:color="auto"/>
            <w:bottom w:val="none" w:sz="0" w:space="0" w:color="auto"/>
            <w:right w:val="none" w:sz="0" w:space="0" w:color="auto"/>
          </w:divBdr>
          <w:divsChild>
            <w:div w:id="1976056702">
              <w:marLeft w:val="0"/>
              <w:marRight w:val="0"/>
              <w:marTop w:val="0"/>
              <w:marBottom w:val="0"/>
              <w:divBdr>
                <w:top w:val="none" w:sz="0" w:space="0" w:color="auto"/>
                <w:left w:val="none" w:sz="0" w:space="0" w:color="auto"/>
                <w:bottom w:val="single" w:sz="6" w:space="0" w:color="000000"/>
                <w:right w:val="none" w:sz="0" w:space="0" w:color="auto"/>
              </w:divBdr>
            </w:div>
          </w:divsChild>
        </w:div>
        <w:div w:id="2004504798">
          <w:marLeft w:val="0"/>
          <w:marRight w:val="0"/>
          <w:marTop w:val="0"/>
          <w:marBottom w:val="0"/>
          <w:divBdr>
            <w:top w:val="none" w:sz="0" w:space="0" w:color="auto"/>
            <w:left w:val="none" w:sz="0" w:space="0" w:color="auto"/>
            <w:bottom w:val="none" w:sz="0" w:space="0" w:color="auto"/>
            <w:right w:val="none" w:sz="0" w:space="0" w:color="auto"/>
          </w:divBdr>
        </w:div>
        <w:div w:id="115875994">
          <w:marLeft w:val="0"/>
          <w:marRight w:val="0"/>
          <w:marTop w:val="0"/>
          <w:marBottom w:val="150"/>
          <w:divBdr>
            <w:top w:val="none" w:sz="0" w:space="0" w:color="auto"/>
            <w:left w:val="none" w:sz="0" w:space="0" w:color="auto"/>
            <w:bottom w:val="none" w:sz="0" w:space="0" w:color="auto"/>
            <w:right w:val="none" w:sz="0" w:space="0" w:color="auto"/>
          </w:divBdr>
        </w:div>
        <w:div w:id="1072922258">
          <w:marLeft w:val="0"/>
          <w:marRight w:val="0"/>
          <w:marTop w:val="0"/>
          <w:marBottom w:val="0"/>
          <w:divBdr>
            <w:top w:val="none" w:sz="0" w:space="0" w:color="auto"/>
            <w:left w:val="none" w:sz="0" w:space="0" w:color="auto"/>
            <w:bottom w:val="none" w:sz="0" w:space="0" w:color="auto"/>
            <w:right w:val="none" w:sz="0" w:space="0" w:color="auto"/>
          </w:divBdr>
        </w:div>
        <w:div w:id="875460124">
          <w:marLeft w:val="0"/>
          <w:marRight w:val="0"/>
          <w:marTop w:val="0"/>
          <w:marBottom w:val="150"/>
          <w:divBdr>
            <w:top w:val="none" w:sz="0" w:space="0" w:color="auto"/>
            <w:left w:val="none" w:sz="0" w:space="0" w:color="auto"/>
            <w:bottom w:val="none" w:sz="0" w:space="0" w:color="auto"/>
            <w:right w:val="none" w:sz="0" w:space="0" w:color="auto"/>
          </w:divBdr>
        </w:div>
        <w:div w:id="123162321">
          <w:marLeft w:val="0"/>
          <w:marRight w:val="0"/>
          <w:marTop w:val="0"/>
          <w:marBottom w:val="150"/>
          <w:divBdr>
            <w:top w:val="none" w:sz="0" w:space="0" w:color="auto"/>
            <w:left w:val="none" w:sz="0" w:space="0" w:color="auto"/>
            <w:bottom w:val="none" w:sz="0" w:space="0" w:color="auto"/>
            <w:right w:val="none" w:sz="0" w:space="0" w:color="auto"/>
          </w:divBdr>
        </w:div>
        <w:div w:id="1261067794">
          <w:marLeft w:val="0"/>
          <w:marRight w:val="0"/>
          <w:marTop w:val="0"/>
          <w:marBottom w:val="0"/>
          <w:divBdr>
            <w:top w:val="none" w:sz="0" w:space="0" w:color="auto"/>
            <w:left w:val="none" w:sz="0" w:space="0" w:color="auto"/>
            <w:bottom w:val="none" w:sz="0" w:space="0" w:color="auto"/>
            <w:right w:val="none" w:sz="0" w:space="0" w:color="auto"/>
          </w:divBdr>
        </w:div>
        <w:div w:id="94134256">
          <w:marLeft w:val="0"/>
          <w:marRight w:val="0"/>
          <w:marTop w:val="0"/>
          <w:marBottom w:val="0"/>
          <w:divBdr>
            <w:top w:val="none" w:sz="0" w:space="0" w:color="auto"/>
            <w:left w:val="none" w:sz="0" w:space="0" w:color="auto"/>
            <w:bottom w:val="none" w:sz="0" w:space="0" w:color="auto"/>
            <w:right w:val="none" w:sz="0" w:space="0" w:color="auto"/>
          </w:divBdr>
        </w:div>
        <w:div w:id="691498914">
          <w:marLeft w:val="0"/>
          <w:marRight w:val="0"/>
          <w:marTop w:val="0"/>
          <w:marBottom w:val="0"/>
          <w:divBdr>
            <w:top w:val="none" w:sz="0" w:space="0" w:color="auto"/>
            <w:left w:val="none" w:sz="0" w:space="0" w:color="auto"/>
            <w:bottom w:val="none" w:sz="0" w:space="0" w:color="auto"/>
            <w:right w:val="none" w:sz="0" w:space="0" w:color="auto"/>
          </w:divBdr>
        </w:div>
        <w:div w:id="897941487">
          <w:marLeft w:val="0"/>
          <w:marRight w:val="0"/>
          <w:marTop w:val="0"/>
          <w:marBottom w:val="0"/>
          <w:divBdr>
            <w:top w:val="none" w:sz="0" w:space="0" w:color="auto"/>
            <w:left w:val="none" w:sz="0" w:space="0" w:color="auto"/>
            <w:bottom w:val="none" w:sz="0" w:space="0" w:color="auto"/>
            <w:right w:val="none" w:sz="0" w:space="0" w:color="auto"/>
          </w:divBdr>
        </w:div>
        <w:div w:id="648873121">
          <w:marLeft w:val="0"/>
          <w:marRight w:val="0"/>
          <w:marTop w:val="0"/>
          <w:marBottom w:val="0"/>
          <w:divBdr>
            <w:top w:val="none" w:sz="0" w:space="0" w:color="auto"/>
            <w:left w:val="none" w:sz="0" w:space="0" w:color="auto"/>
            <w:bottom w:val="none" w:sz="0" w:space="0" w:color="auto"/>
            <w:right w:val="none" w:sz="0" w:space="0" w:color="auto"/>
          </w:divBdr>
        </w:div>
        <w:div w:id="1468477699">
          <w:marLeft w:val="0"/>
          <w:marRight w:val="0"/>
          <w:marTop w:val="0"/>
          <w:marBottom w:val="0"/>
          <w:divBdr>
            <w:top w:val="none" w:sz="0" w:space="0" w:color="auto"/>
            <w:left w:val="none" w:sz="0" w:space="0" w:color="auto"/>
            <w:bottom w:val="none" w:sz="0" w:space="0" w:color="auto"/>
            <w:right w:val="none" w:sz="0" w:space="0" w:color="auto"/>
          </w:divBdr>
          <w:divsChild>
            <w:div w:id="730615850">
              <w:marLeft w:val="0"/>
              <w:marRight w:val="0"/>
              <w:marTop w:val="0"/>
              <w:marBottom w:val="0"/>
              <w:divBdr>
                <w:top w:val="none" w:sz="0" w:space="0" w:color="auto"/>
                <w:left w:val="none" w:sz="0" w:space="0" w:color="auto"/>
                <w:bottom w:val="none" w:sz="0" w:space="0" w:color="auto"/>
                <w:right w:val="none" w:sz="0" w:space="0" w:color="auto"/>
              </w:divBdr>
            </w:div>
            <w:div w:id="1971277705">
              <w:marLeft w:val="0"/>
              <w:marRight w:val="0"/>
              <w:marTop w:val="0"/>
              <w:marBottom w:val="0"/>
              <w:divBdr>
                <w:top w:val="none" w:sz="0" w:space="0" w:color="auto"/>
                <w:left w:val="none" w:sz="0" w:space="0" w:color="auto"/>
                <w:bottom w:val="none" w:sz="0" w:space="0" w:color="auto"/>
                <w:right w:val="none" w:sz="0" w:space="0" w:color="auto"/>
              </w:divBdr>
            </w:div>
          </w:divsChild>
        </w:div>
        <w:div w:id="1816413143">
          <w:marLeft w:val="0"/>
          <w:marRight w:val="0"/>
          <w:marTop w:val="0"/>
          <w:marBottom w:val="0"/>
          <w:divBdr>
            <w:top w:val="none" w:sz="0" w:space="0" w:color="auto"/>
            <w:left w:val="none" w:sz="0" w:space="0" w:color="auto"/>
            <w:bottom w:val="none" w:sz="0" w:space="0" w:color="auto"/>
            <w:right w:val="none" w:sz="0" w:space="0" w:color="auto"/>
          </w:divBdr>
          <w:divsChild>
            <w:div w:id="1192643604">
              <w:marLeft w:val="0"/>
              <w:marRight w:val="0"/>
              <w:marTop w:val="0"/>
              <w:marBottom w:val="0"/>
              <w:divBdr>
                <w:top w:val="none" w:sz="0" w:space="0" w:color="auto"/>
                <w:left w:val="none" w:sz="0" w:space="0" w:color="auto"/>
                <w:bottom w:val="none" w:sz="0" w:space="0" w:color="auto"/>
                <w:right w:val="none" w:sz="0" w:space="0" w:color="auto"/>
              </w:divBdr>
            </w:div>
            <w:div w:id="1201749546">
              <w:marLeft w:val="0"/>
              <w:marRight w:val="0"/>
              <w:marTop w:val="0"/>
              <w:marBottom w:val="0"/>
              <w:divBdr>
                <w:top w:val="none" w:sz="0" w:space="0" w:color="auto"/>
                <w:left w:val="none" w:sz="0" w:space="0" w:color="auto"/>
                <w:bottom w:val="none" w:sz="0" w:space="0" w:color="auto"/>
                <w:right w:val="none" w:sz="0" w:space="0" w:color="auto"/>
              </w:divBdr>
            </w:div>
          </w:divsChild>
        </w:div>
        <w:div w:id="1475294718">
          <w:marLeft w:val="0"/>
          <w:marRight w:val="0"/>
          <w:marTop w:val="0"/>
          <w:marBottom w:val="0"/>
          <w:divBdr>
            <w:top w:val="none" w:sz="0" w:space="0" w:color="auto"/>
            <w:left w:val="none" w:sz="0" w:space="0" w:color="auto"/>
            <w:bottom w:val="none" w:sz="0" w:space="0" w:color="auto"/>
            <w:right w:val="none" w:sz="0" w:space="0" w:color="auto"/>
          </w:divBdr>
          <w:divsChild>
            <w:div w:id="800882642">
              <w:marLeft w:val="0"/>
              <w:marRight w:val="0"/>
              <w:marTop w:val="0"/>
              <w:marBottom w:val="0"/>
              <w:divBdr>
                <w:top w:val="none" w:sz="0" w:space="0" w:color="auto"/>
                <w:left w:val="none" w:sz="0" w:space="0" w:color="auto"/>
                <w:bottom w:val="none" w:sz="0" w:space="0" w:color="auto"/>
                <w:right w:val="none" w:sz="0" w:space="0" w:color="auto"/>
              </w:divBdr>
            </w:div>
            <w:div w:id="1043947993">
              <w:marLeft w:val="0"/>
              <w:marRight w:val="0"/>
              <w:marTop w:val="0"/>
              <w:marBottom w:val="0"/>
              <w:divBdr>
                <w:top w:val="none" w:sz="0" w:space="0" w:color="auto"/>
                <w:left w:val="none" w:sz="0" w:space="0" w:color="auto"/>
                <w:bottom w:val="none" w:sz="0" w:space="0" w:color="auto"/>
                <w:right w:val="none" w:sz="0" w:space="0" w:color="auto"/>
              </w:divBdr>
            </w:div>
          </w:divsChild>
        </w:div>
        <w:div w:id="602155787">
          <w:marLeft w:val="0"/>
          <w:marRight w:val="0"/>
          <w:marTop w:val="0"/>
          <w:marBottom w:val="0"/>
          <w:divBdr>
            <w:top w:val="none" w:sz="0" w:space="0" w:color="auto"/>
            <w:left w:val="none" w:sz="0" w:space="0" w:color="auto"/>
            <w:bottom w:val="none" w:sz="0" w:space="0" w:color="auto"/>
            <w:right w:val="none" w:sz="0" w:space="0" w:color="auto"/>
          </w:divBdr>
          <w:divsChild>
            <w:div w:id="1948656365">
              <w:marLeft w:val="0"/>
              <w:marRight w:val="0"/>
              <w:marTop w:val="0"/>
              <w:marBottom w:val="0"/>
              <w:divBdr>
                <w:top w:val="none" w:sz="0" w:space="0" w:color="auto"/>
                <w:left w:val="none" w:sz="0" w:space="0" w:color="auto"/>
                <w:bottom w:val="none" w:sz="0" w:space="0" w:color="auto"/>
                <w:right w:val="none" w:sz="0" w:space="0" w:color="auto"/>
              </w:divBdr>
            </w:div>
            <w:div w:id="1914394794">
              <w:marLeft w:val="0"/>
              <w:marRight w:val="0"/>
              <w:marTop w:val="0"/>
              <w:marBottom w:val="0"/>
              <w:divBdr>
                <w:top w:val="none" w:sz="0" w:space="0" w:color="auto"/>
                <w:left w:val="none" w:sz="0" w:space="0" w:color="auto"/>
                <w:bottom w:val="none" w:sz="0" w:space="0" w:color="auto"/>
                <w:right w:val="none" w:sz="0" w:space="0" w:color="auto"/>
              </w:divBdr>
            </w:div>
          </w:divsChild>
        </w:div>
        <w:div w:id="669481605">
          <w:marLeft w:val="0"/>
          <w:marRight w:val="0"/>
          <w:marTop w:val="0"/>
          <w:marBottom w:val="0"/>
          <w:divBdr>
            <w:top w:val="none" w:sz="0" w:space="0" w:color="auto"/>
            <w:left w:val="none" w:sz="0" w:space="0" w:color="auto"/>
            <w:bottom w:val="none" w:sz="0" w:space="0" w:color="auto"/>
            <w:right w:val="none" w:sz="0" w:space="0" w:color="auto"/>
          </w:divBdr>
          <w:divsChild>
            <w:div w:id="1372996257">
              <w:marLeft w:val="0"/>
              <w:marRight w:val="0"/>
              <w:marTop w:val="0"/>
              <w:marBottom w:val="0"/>
              <w:divBdr>
                <w:top w:val="none" w:sz="0" w:space="0" w:color="auto"/>
                <w:left w:val="none" w:sz="0" w:space="0" w:color="auto"/>
                <w:bottom w:val="none" w:sz="0" w:space="0" w:color="auto"/>
                <w:right w:val="none" w:sz="0" w:space="0" w:color="auto"/>
              </w:divBdr>
            </w:div>
            <w:div w:id="702946380">
              <w:marLeft w:val="0"/>
              <w:marRight w:val="0"/>
              <w:marTop w:val="0"/>
              <w:marBottom w:val="0"/>
              <w:divBdr>
                <w:top w:val="none" w:sz="0" w:space="0" w:color="auto"/>
                <w:left w:val="none" w:sz="0" w:space="0" w:color="auto"/>
                <w:bottom w:val="none" w:sz="0" w:space="0" w:color="auto"/>
                <w:right w:val="none" w:sz="0" w:space="0" w:color="auto"/>
              </w:divBdr>
            </w:div>
          </w:divsChild>
        </w:div>
        <w:div w:id="589002719">
          <w:marLeft w:val="0"/>
          <w:marRight w:val="0"/>
          <w:marTop w:val="0"/>
          <w:marBottom w:val="150"/>
          <w:divBdr>
            <w:top w:val="none" w:sz="0" w:space="0" w:color="auto"/>
            <w:left w:val="none" w:sz="0" w:space="0" w:color="auto"/>
            <w:bottom w:val="none" w:sz="0" w:space="0" w:color="auto"/>
            <w:right w:val="none" w:sz="0" w:space="0" w:color="auto"/>
          </w:divBdr>
        </w:div>
        <w:div w:id="441188660">
          <w:marLeft w:val="0"/>
          <w:marRight w:val="0"/>
          <w:marTop w:val="0"/>
          <w:marBottom w:val="150"/>
          <w:divBdr>
            <w:top w:val="none" w:sz="0" w:space="0" w:color="auto"/>
            <w:left w:val="none" w:sz="0" w:space="0" w:color="auto"/>
            <w:bottom w:val="none" w:sz="0" w:space="0" w:color="auto"/>
            <w:right w:val="none" w:sz="0" w:space="0" w:color="auto"/>
          </w:divBdr>
        </w:div>
        <w:div w:id="125585464">
          <w:marLeft w:val="0"/>
          <w:marRight w:val="0"/>
          <w:marTop w:val="0"/>
          <w:marBottom w:val="150"/>
          <w:divBdr>
            <w:top w:val="none" w:sz="0" w:space="0" w:color="auto"/>
            <w:left w:val="none" w:sz="0" w:space="0" w:color="auto"/>
            <w:bottom w:val="none" w:sz="0" w:space="0" w:color="auto"/>
            <w:right w:val="none" w:sz="0" w:space="0" w:color="auto"/>
          </w:divBdr>
        </w:div>
        <w:div w:id="1632318189">
          <w:marLeft w:val="0"/>
          <w:marRight w:val="0"/>
          <w:marTop w:val="0"/>
          <w:marBottom w:val="150"/>
          <w:divBdr>
            <w:top w:val="none" w:sz="0" w:space="0" w:color="auto"/>
            <w:left w:val="none" w:sz="0" w:space="0" w:color="auto"/>
            <w:bottom w:val="none" w:sz="0" w:space="0" w:color="auto"/>
            <w:right w:val="none" w:sz="0" w:space="0" w:color="auto"/>
          </w:divBdr>
        </w:div>
        <w:div w:id="1186290330">
          <w:marLeft w:val="0"/>
          <w:marRight w:val="0"/>
          <w:marTop w:val="0"/>
          <w:marBottom w:val="150"/>
          <w:divBdr>
            <w:top w:val="none" w:sz="0" w:space="0" w:color="auto"/>
            <w:left w:val="none" w:sz="0" w:space="0" w:color="auto"/>
            <w:bottom w:val="none" w:sz="0" w:space="0" w:color="auto"/>
            <w:right w:val="none" w:sz="0" w:space="0" w:color="auto"/>
          </w:divBdr>
        </w:div>
        <w:div w:id="1320420846">
          <w:marLeft w:val="0"/>
          <w:marRight w:val="0"/>
          <w:marTop w:val="0"/>
          <w:marBottom w:val="150"/>
          <w:divBdr>
            <w:top w:val="none" w:sz="0" w:space="0" w:color="auto"/>
            <w:left w:val="none" w:sz="0" w:space="0" w:color="auto"/>
            <w:bottom w:val="none" w:sz="0" w:space="0" w:color="auto"/>
            <w:right w:val="none" w:sz="0" w:space="0" w:color="auto"/>
          </w:divBdr>
        </w:div>
        <w:div w:id="2126846586">
          <w:marLeft w:val="0"/>
          <w:marRight w:val="0"/>
          <w:marTop w:val="0"/>
          <w:marBottom w:val="0"/>
          <w:divBdr>
            <w:top w:val="none" w:sz="0" w:space="0" w:color="auto"/>
            <w:left w:val="none" w:sz="0" w:space="0" w:color="auto"/>
            <w:bottom w:val="none" w:sz="0" w:space="0" w:color="auto"/>
            <w:right w:val="none" w:sz="0" w:space="0" w:color="auto"/>
          </w:divBdr>
        </w:div>
        <w:div w:id="900486966">
          <w:marLeft w:val="0"/>
          <w:marRight w:val="0"/>
          <w:marTop w:val="0"/>
          <w:marBottom w:val="0"/>
          <w:divBdr>
            <w:top w:val="none" w:sz="0" w:space="0" w:color="auto"/>
            <w:left w:val="none" w:sz="0" w:space="0" w:color="auto"/>
            <w:bottom w:val="none" w:sz="0" w:space="0" w:color="auto"/>
            <w:right w:val="none" w:sz="0" w:space="0" w:color="auto"/>
          </w:divBdr>
        </w:div>
        <w:div w:id="1562785590">
          <w:marLeft w:val="0"/>
          <w:marRight w:val="0"/>
          <w:marTop w:val="0"/>
          <w:marBottom w:val="0"/>
          <w:divBdr>
            <w:top w:val="none" w:sz="0" w:space="0" w:color="auto"/>
            <w:left w:val="none" w:sz="0" w:space="0" w:color="auto"/>
            <w:bottom w:val="none" w:sz="0" w:space="0" w:color="auto"/>
            <w:right w:val="none" w:sz="0" w:space="0" w:color="auto"/>
          </w:divBdr>
        </w:div>
        <w:div w:id="520167713">
          <w:marLeft w:val="0"/>
          <w:marRight w:val="0"/>
          <w:marTop w:val="0"/>
          <w:marBottom w:val="0"/>
          <w:divBdr>
            <w:top w:val="none" w:sz="0" w:space="0" w:color="auto"/>
            <w:left w:val="none" w:sz="0" w:space="0" w:color="auto"/>
            <w:bottom w:val="none" w:sz="0" w:space="0" w:color="auto"/>
            <w:right w:val="none" w:sz="0" w:space="0" w:color="auto"/>
          </w:divBdr>
        </w:div>
        <w:div w:id="221478771">
          <w:marLeft w:val="0"/>
          <w:marRight w:val="0"/>
          <w:marTop w:val="0"/>
          <w:marBottom w:val="0"/>
          <w:divBdr>
            <w:top w:val="none" w:sz="0" w:space="0" w:color="auto"/>
            <w:left w:val="none" w:sz="0" w:space="0" w:color="auto"/>
            <w:bottom w:val="none" w:sz="0" w:space="0" w:color="auto"/>
            <w:right w:val="none" w:sz="0" w:space="0" w:color="auto"/>
          </w:divBdr>
        </w:div>
        <w:div w:id="2107267059">
          <w:marLeft w:val="0"/>
          <w:marRight w:val="0"/>
          <w:marTop w:val="0"/>
          <w:marBottom w:val="0"/>
          <w:divBdr>
            <w:top w:val="none" w:sz="0" w:space="0" w:color="auto"/>
            <w:left w:val="none" w:sz="0" w:space="0" w:color="auto"/>
            <w:bottom w:val="none" w:sz="0" w:space="0" w:color="auto"/>
            <w:right w:val="none" w:sz="0" w:space="0" w:color="auto"/>
          </w:divBdr>
        </w:div>
        <w:div w:id="734819948">
          <w:marLeft w:val="0"/>
          <w:marRight w:val="0"/>
          <w:marTop w:val="0"/>
          <w:marBottom w:val="0"/>
          <w:divBdr>
            <w:top w:val="none" w:sz="0" w:space="0" w:color="auto"/>
            <w:left w:val="none" w:sz="0" w:space="0" w:color="auto"/>
            <w:bottom w:val="none" w:sz="0" w:space="0" w:color="auto"/>
            <w:right w:val="none" w:sz="0" w:space="0" w:color="auto"/>
          </w:divBdr>
        </w:div>
        <w:div w:id="1119374964">
          <w:marLeft w:val="0"/>
          <w:marRight w:val="0"/>
          <w:marTop w:val="0"/>
          <w:marBottom w:val="0"/>
          <w:divBdr>
            <w:top w:val="none" w:sz="0" w:space="0" w:color="auto"/>
            <w:left w:val="none" w:sz="0" w:space="0" w:color="auto"/>
            <w:bottom w:val="none" w:sz="0" w:space="0" w:color="auto"/>
            <w:right w:val="none" w:sz="0" w:space="0" w:color="auto"/>
          </w:divBdr>
        </w:div>
        <w:div w:id="1600335387">
          <w:marLeft w:val="0"/>
          <w:marRight w:val="0"/>
          <w:marTop w:val="0"/>
          <w:marBottom w:val="0"/>
          <w:divBdr>
            <w:top w:val="none" w:sz="0" w:space="0" w:color="auto"/>
            <w:left w:val="none" w:sz="0" w:space="0" w:color="auto"/>
            <w:bottom w:val="none" w:sz="0" w:space="0" w:color="auto"/>
            <w:right w:val="none" w:sz="0" w:space="0" w:color="auto"/>
          </w:divBdr>
        </w:div>
        <w:div w:id="1440102912">
          <w:marLeft w:val="0"/>
          <w:marRight w:val="0"/>
          <w:marTop w:val="0"/>
          <w:marBottom w:val="0"/>
          <w:divBdr>
            <w:top w:val="none" w:sz="0" w:space="0" w:color="auto"/>
            <w:left w:val="none" w:sz="0" w:space="0" w:color="auto"/>
            <w:bottom w:val="none" w:sz="0" w:space="0" w:color="auto"/>
            <w:right w:val="none" w:sz="0" w:space="0" w:color="auto"/>
          </w:divBdr>
        </w:div>
        <w:div w:id="812791883">
          <w:marLeft w:val="0"/>
          <w:marRight w:val="0"/>
          <w:marTop w:val="0"/>
          <w:marBottom w:val="0"/>
          <w:divBdr>
            <w:top w:val="none" w:sz="0" w:space="0" w:color="auto"/>
            <w:left w:val="none" w:sz="0" w:space="0" w:color="auto"/>
            <w:bottom w:val="none" w:sz="0" w:space="0" w:color="auto"/>
            <w:right w:val="none" w:sz="0" w:space="0" w:color="auto"/>
          </w:divBdr>
        </w:div>
        <w:div w:id="765542149">
          <w:marLeft w:val="0"/>
          <w:marRight w:val="0"/>
          <w:marTop w:val="0"/>
          <w:marBottom w:val="150"/>
          <w:divBdr>
            <w:top w:val="none" w:sz="0" w:space="0" w:color="auto"/>
            <w:left w:val="none" w:sz="0" w:space="0" w:color="auto"/>
            <w:bottom w:val="none" w:sz="0" w:space="0" w:color="auto"/>
            <w:right w:val="none" w:sz="0" w:space="0" w:color="auto"/>
          </w:divBdr>
        </w:div>
        <w:div w:id="103355630">
          <w:marLeft w:val="0"/>
          <w:marRight w:val="0"/>
          <w:marTop w:val="0"/>
          <w:marBottom w:val="150"/>
          <w:divBdr>
            <w:top w:val="none" w:sz="0" w:space="0" w:color="auto"/>
            <w:left w:val="none" w:sz="0" w:space="0" w:color="auto"/>
            <w:bottom w:val="none" w:sz="0" w:space="0" w:color="auto"/>
            <w:right w:val="none" w:sz="0" w:space="0" w:color="auto"/>
          </w:divBdr>
        </w:div>
        <w:div w:id="1486167310">
          <w:marLeft w:val="0"/>
          <w:marRight w:val="0"/>
          <w:marTop w:val="0"/>
          <w:marBottom w:val="150"/>
          <w:divBdr>
            <w:top w:val="none" w:sz="0" w:space="0" w:color="auto"/>
            <w:left w:val="none" w:sz="0" w:space="0" w:color="auto"/>
            <w:bottom w:val="none" w:sz="0" w:space="0" w:color="auto"/>
            <w:right w:val="none" w:sz="0" w:space="0" w:color="auto"/>
          </w:divBdr>
        </w:div>
        <w:div w:id="46343879">
          <w:marLeft w:val="0"/>
          <w:marRight w:val="0"/>
          <w:marTop w:val="0"/>
          <w:marBottom w:val="150"/>
          <w:divBdr>
            <w:top w:val="none" w:sz="0" w:space="0" w:color="auto"/>
            <w:left w:val="none" w:sz="0" w:space="0" w:color="auto"/>
            <w:bottom w:val="none" w:sz="0" w:space="0" w:color="auto"/>
            <w:right w:val="none" w:sz="0" w:space="0" w:color="auto"/>
          </w:divBdr>
        </w:div>
        <w:div w:id="1209102387">
          <w:marLeft w:val="0"/>
          <w:marRight w:val="0"/>
          <w:marTop w:val="0"/>
          <w:marBottom w:val="150"/>
          <w:divBdr>
            <w:top w:val="none" w:sz="0" w:space="0" w:color="auto"/>
            <w:left w:val="none" w:sz="0" w:space="0" w:color="auto"/>
            <w:bottom w:val="none" w:sz="0" w:space="0" w:color="auto"/>
            <w:right w:val="none" w:sz="0" w:space="0" w:color="auto"/>
          </w:divBdr>
        </w:div>
        <w:div w:id="772671113">
          <w:marLeft w:val="0"/>
          <w:marRight w:val="0"/>
          <w:marTop w:val="0"/>
          <w:marBottom w:val="0"/>
          <w:divBdr>
            <w:top w:val="none" w:sz="0" w:space="0" w:color="auto"/>
            <w:left w:val="none" w:sz="0" w:space="0" w:color="auto"/>
            <w:bottom w:val="none" w:sz="0" w:space="0" w:color="auto"/>
            <w:right w:val="none" w:sz="0" w:space="0" w:color="auto"/>
          </w:divBdr>
        </w:div>
        <w:div w:id="915093037">
          <w:marLeft w:val="0"/>
          <w:marRight w:val="0"/>
          <w:marTop w:val="0"/>
          <w:marBottom w:val="0"/>
          <w:divBdr>
            <w:top w:val="none" w:sz="0" w:space="0" w:color="auto"/>
            <w:left w:val="none" w:sz="0" w:space="0" w:color="auto"/>
            <w:bottom w:val="none" w:sz="0" w:space="0" w:color="auto"/>
            <w:right w:val="none" w:sz="0" w:space="0" w:color="auto"/>
          </w:divBdr>
        </w:div>
        <w:div w:id="1636568362">
          <w:marLeft w:val="0"/>
          <w:marRight w:val="0"/>
          <w:marTop w:val="0"/>
          <w:marBottom w:val="0"/>
          <w:divBdr>
            <w:top w:val="none" w:sz="0" w:space="0" w:color="auto"/>
            <w:left w:val="none" w:sz="0" w:space="0" w:color="auto"/>
            <w:bottom w:val="none" w:sz="0" w:space="0" w:color="auto"/>
            <w:right w:val="none" w:sz="0" w:space="0" w:color="auto"/>
          </w:divBdr>
        </w:div>
        <w:div w:id="418914022">
          <w:marLeft w:val="0"/>
          <w:marRight w:val="0"/>
          <w:marTop w:val="0"/>
          <w:marBottom w:val="0"/>
          <w:divBdr>
            <w:top w:val="none" w:sz="0" w:space="0" w:color="auto"/>
            <w:left w:val="none" w:sz="0" w:space="0" w:color="auto"/>
            <w:bottom w:val="none" w:sz="0" w:space="0" w:color="auto"/>
            <w:right w:val="none" w:sz="0" w:space="0" w:color="auto"/>
          </w:divBdr>
        </w:div>
        <w:div w:id="87893084">
          <w:marLeft w:val="0"/>
          <w:marRight w:val="0"/>
          <w:marTop w:val="0"/>
          <w:marBottom w:val="0"/>
          <w:divBdr>
            <w:top w:val="none" w:sz="0" w:space="0" w:color="auto"/>
            <w:left w:val="none" w:sz="0" w:space="0" w:color="auto"/>
            <w:bottom w:val="none" w:sz="0" w:space="0" w:color="auto"/>
            <w:right w:val="none" w:sz="0" w:space="0" w:color="auto"/>
          </w:divBdr>
        </w:div>
        <w:div w:id="1740858008">
          <w:marLeft w:val="0"/>
          <w:marRight w:val="0"/>
          <w:marTop w:val="0"/>
          <w:marBottom w:val="0"/>
          <w:divBdr>
            <w:top w:val="none" w:sz="0" w:space="0" w:color="auto"/>
            <w:left w:val="none" w:sz="0" w:space="0" w:color="auto"/>
            <w:bottom w:val="none" w:sz="0" w:space="0" w:color="auto"/>
            <w:right w:val="none" w:sz="0" w:space="0" w:color="auto"/>
          </w:divBdr>
        </w:div>
        <w:div w:id="381101366">
          <w:marLeft w:val="0"/>
          <w:marRight w:val="0"/>
          <w:marTop w:val="0"/>
          <w:marBottom w:val="0"/>
          <w:divBdr>
            <w:top w:val="none" w:sz="0" w:space="0" w:color="auto"/>
            <w:left w:val="none" w:sz="0" w:space="0" w:color="auto"/>
            <w:bottom w:val="none" w:sz="0" w:space="0" w:color="auto"/>
            <w:right w:val="none" w:sz="0" w:space="0" w:color="auto"/>
          </w:divBdr>
        </w:div>
        <w:div w:id="485321607">
          <w:marLeft w:val="0"/>
          <w:marRight w:val="0"/>
          <w:marTop w:val="0"/>
          <w:marBottom w:val="0"/>
          <w:divBdr>
            <w:top w:val="none" w:sz="0" w:space="0" w:color="auto"/>
            <w:left w:val="none" w:sz="0" w:space="0" w:color="auto"/>
            <w:bottom w:val="none" w:sz="0" w:space="0" w:color="auto"/>
            <w:right w:val="none" w:sz="0" w:space="0" w:color="auto"/>
          </w:divBdr>
        </w:div>
        <w:div w:id="2010137577">
          <w:marLeft w:val="0"/>
          <w:marRight w:val="0"/>
          <w:marTop w:val="0"/>
          <w:marBottom w:val="0"/>
          <w:divBdr>
            <w:top w:val="none" w:sz="0" w:space="0" w:color="auto"/>
            <w:left w:val="none" w:sz="0" w:space="0" w:color="auto"/>
            <w:bottom w:val="none" w:sz="0" w:space="0" w:color="auto"/>
            <w:right w:val="none" w:sz="0" w:space="0" w:color="auto"/>
          </w:divBdr>
        </w:div>
        <w:div w:id="1428842567">
          <w:marLeft w:val="0"/>
          <w:marRight w:val="0"/>
          <w:marTop w:val="0"/>
          <w:marBottom w:val="0"/>
          <w:divBdr>
            <w:top w:val="none" w:sz="0" w:space="0" w:color="auto"/>
            <w:left w:val="none" w:sz="0" w:space="0" w:color="auto"/>
            <w:bottom w:val="none" w:sz="0" w:space="0" w:color="auto"/>
            <w:right w:val="none" w:sz="0" w:space="0" w:color="auto"/>
          </w:divBdr>
        </w:div>
        <w:div w:id="17388828">
          <w:marLeft w:val="0"/>
          <w:marRight w:val="0"/>
          <w:marTop w:val="0"/>
          <w:marBottom w:val="0"/>
          <w:divBdr>
            <w:top w:val="none" w:sz="0" w:space="0" w:color="auto"/>
            <w:left w:val="none" w:sz="0" w:space="0" w:color="auto"/>
            <w:bottom w:val="none" w:sz="0" w:space="0" w:color="auto"/>
            <w:right w:val="none" w:sz="0" w:space="0" w:color="auto"/>
          </w:divBdr>
        </w:div>
        <w:div w:id="612908751">
          <w:marLeft w:val="0"/>
          <w:marRight w:val="0"/>
          <w:marTop w:val="0"/>
          <w:marBottom w:val="0"/>
          <w:divBdr>
            <w:top w:val="none" w:sz="0" w:space="0" w:color="auto"/>
            <w:left w:val="none" w:sz="0" w:space="0" w:color="auto"/>
            <w:bottom w:val="none" w:sz="0" w:space="0" w:color="auto"/>
            <w:right w:val="none" w:sz="0" w:space="0" w:color="auto"/>
          </w:divBdr>
        </w:div>
        <w:div w:id="458449776">
          <w:marLeft w:val="0"/>
          <w:marRight w:val="0"/>
          <w:marTop w:val="0"/>
          <w:marBottom w:val="150"/>
          <w:divBdr>
            <w:top w:val="none" w:sz="0" w:space="0" w:color="auto"/>
            <w:left w:val="none" w:sz="0" w:space="0" w:color="auto"/>
            <w:bottom w:val="none" w:sz="0" w:space="0" w:color="auto"/>
            <w:right w:val="none" w:sz="0" w:space="0" w:color="auto"/>
          </w:divBdr>
        </w:div>
        <w:div w:id="1549681910">
          <w:marLeft w:val="0"/>
          <w:marRight w:val="0"/>
          <w:marTop w:val="0"/>
          <w:marBottom w:val="0"/>
          <w:divBdr>
            <w:top w:val="none" w:sz="0" w:space="0" w:color="auto"/>
            <w:left w:val="none" w:sz="0" w:space="0" w:color="auto"/>
            <w:bottom w:val="none" w:sz="0" w:space="0" w:color="auto"/>
            <w:right w:val="none" w:sz="0" w:space="0" w:color="auto"/>
          </w:divBdr>
        </w:div>
        <w:div w:id="1040478405">
          <w:marLeft w:val="0"/>
          <w:marRight w:val="0"/>
          <w:marTop w:val="0"/>
          <w:marBottom w:val="0"/>
          <w:divBdr>
            <w:top w:val="none" w:sz="0" w:space="0" w:color="auto"/>
            <w:left w:val="none" w:sz="0" w:space="0" w:color="auto"/>
            <w:bottom w:val="none" w:sz="0" w:space="0" w:color="auto"/>
            <w:right w:val="none" w:sz="0" w:space="0" w:color="auto"/>
          </w:divBdr>
        </w:div>
        <w:div w:id="1794903218">
          <w:marLeft w:val="0"/>
          <w:marRight w:val="0"/>
          <w:marTop w:val="0"/>
          <w:marBottom w:val="0"/>
          <w:divBdr>
            <w:top w:val="none" w:sz="0" w:space="0" w:color="auto"/>
            <w:left w:val="none" w:sz="0" w:space="0" w:color="auto"/>
            <w:bottom w:val="none" w:sz="0" w:space="0" w:color="auto"/>
            <w:right w:val="none" w:sz="0" w:space="0" w:color="auto"/>
          </w:divBdr>
        </w:div>
        <w:div w:id="904686062">
          <w:marLeft w:val="0"/>
          <w:marRight w:val="0"/>
          <w:marTop w:val="0"/>
          <w:marBottom w:val="0"/>
          <w:divBdr>
            <w:top w:val="none" w:sz="0" w:space="0" w:color="auto"/>
            <w:left w:val="none" w:sz="0" w:space="0" w:color="auto"/>
            <w:bottom w:val="none" w:sz="0" w:space="0" w:color="auto"/>
            <w:right w:val="none" w:sz="0" w:space="0" w:color="auto"/>
          </w:divBdr>
        </w:div>
        <w:div w:id="2114936200">
          <w:marLeft w:val="0"/>
          <w:marRight w:val="0"/>
          <w:marTop w:val="0"/>
          <w:marBottom w:val="0"/>
          <w:divBdr>
            <w:top w:val="none" w:sz="0" w:space="0" w:color="auto"/>
            <w:left w:val="none" w:sz="0" w:space="0" w:color="auto"/>
            <w:bottom w:val="none" w:sz="0" w:space="0" w:color="auto"/>
            <w:right w:val="none" w:sz="0" w:space="0" w:color="auto"/>
          </w:divBdr>
        </w:div>
        <w:div w:id="1397825664">
          <w:marLeft w:val="0"/>
          <w:marRight w:val="0"/>
          <w:marTop w:val="0"/>
          <w:marBottom w:val="0"/>
          <w:divBdr>
            <w:top w:val="none" w:sz="0" w:space="0" w:color="auto"/>
            <w:left w:val="none" w:sz="0" w:space="0" w:color="auto"/>
            <w:bottom w:val="none" w:sz="0" w:space="0" w:color="auto"/>
            <w:right w:val="none" w:sz="0" w:space="0" w:color="auto"/>
          </w:divBdr>
        </w:div>
        <w:div w:id="1364743908">
          <w:marLeft w:val="0"/>
          <w:marRight w:val="0"/>
          <w:marTop w:val="0"/>
          <w:marBottom w:val="0"/>
          <w:divBdr>
            <w:top w:val="none" w:sz="0" w:space="0" w:color="auto"/>
            <w:left w:val="none" w:sz="0" w:space="0" w:color="auto"/>
            <w:bottom w:val="none" w:sz="0" w:space="0" w:color="auto"/>
            <w:right w:val="none" w:sz="0" w:space="0" w:color="auto"/>
          </w:divBdr>
        </w:div>
        <w:div w:id="2094934657">
          <w:marLeft w:val="0"/>
          <w:marRight w:val="0"/>
          <w:marTop w:val="0"/>
          <w:marBottom w:val="0"/>
          <w:divBdr>
            <w:top w:val="none" w:sz="0" w:space="0" w:color="auto"/>
            <w:left w:val="none" w:sz="0" w:space="0" w:color="auto"/>
            <w:bottom w:val="none" w:sz="0" w:space="0" w:color="auto"/>
            <w:right w:val="none" w:sz="0" w:space="0" w:color="auto"/>
          </w:divBdr>
        </w:div>
        <w:div w:id="724059792">
          <w:marLeft w:val="0"/>
          <w:marRight w:val="0"/>
          <w:marTop w:val="0"/>
          <w:marBottom w:val="0"/>
          <w:divBdr>
            <w:top w:val="none" w:sz="0" w:space="0" w:color="auto"/>
            <w:left w:val="none" w:sz="0" w:space="0" w:color="auto"/>
            <w:bottom w:val="none" w:sz="0" w:space="0" w:color="auto"/>
            <w:right w:val="none" w:sz="0" w:space="0" w:color="auto"/>
          </w:divBdr>
        </w:div>
        <w:div w:id="1968002808">
          <w:marLeft w:val="0"/>
          <w:marRight w:val="0"/>
          <w:marTop w:val="0"/>
          <w:marBottom w:val="150"/>
          <w:divBdr>
            <w:top w:val="none" w:sz="0" w:space="0" w:color="auto"/>
            <w:left w:val="none" w:sz="0" w:space="0" w:color="auto"/>
            <w:bottom w:val="none" w:sz="0" w:space="0" w:color="auto"/>
            <w:right w:val="none" w:sz="0" w:space="0" w:color="auto"/>
          </w:divBdr>
        </w:div>
        <w:div w:id="96874726">
          <w:marLeft w:val="0"/>
          <w:marRight w:val="0"/>
          <w:marTop w:val="0"/>
          <w:marBottom w:val="150"/>
          <w:divBdr>
            <w:top w:val="none" w:sz="0" w:space="0" w:color="auto"/>
            <w:left w:val="none" w:sz="0" w:space="0" w:color="auto"/>
            <w:bottom w:val="none" w:sz="0" w:space="0" w:color="auto"/>
            <w:right w:val="none" w:sz="0" w:space="0" w:color="auto"/>
          </w:divBdr>
        </w:div>
        <w:div w:id="2044330869">
          <w:marLeft w:val="0"/>
          <w:marRight w:val="0"/>
          <w:marTop w:val="0"/>
          <w:marBottom w:val="150"/>
          <w:divBdr>
            <w:top w:val="none" w:sz="0" w:space="0" w:color="auto"/>
            <w:left w:val="none" w:sz="0" w:space="0" w:color="auto"/>
            <w:bottom w:val="none" w:sz="0" w:space="0" w:color="auto"/>
            <w:right w:val="none" w:sz="0" w:space="0" w:color="auto"/>
          </w:divBdr>
        </w:div>
        <w:div w:id="458958609">
          <w:marLeft w:val="0"/>
          <w:marRight w:val="0"/>
          <w:marTop w:val="0"/>
          <w:marBottom w:val="150"/>
          <w:divBdr>
            <w:top w:val="none" w:sz="0" w:space="0" w:color="auto"/>
            <w:left w:val="none" w:sz="0" w:space="0" w:color="auto"/>
            <w:bottom w:val="none" w:sz="0" w:space="0" w:color="auto"/>
            <w:right w:val="none" w:sz="0" w:space="0" w:color="auto"/>
          </w:divBdr>
        </w:div>
        <w:div w:id="553543584">
          <w:marLeft w:val="0"/>
          <w:marRight w:val="0"/>
          <w:marTop w:val="0"/>
          <w:marBottom w:val="150"/>
          <w:divBdr>
            <w:top w:val="none" w:sz="0" w:space="0" w:color="auto"/>
            <w:left w:val="none" w:sz="0" w:space="0" w:color="auto"/>
            <w:bottom w:val="none" w:sz="0" w:space="0" w:color="auto"/>
            <w:right w:val="none" w:sz="0" w:space="0" w:color="auto"/>
          </w:divBdr>
        </w:div>
        <w:div w:id="581372383">
          <w:marLeft w:val="0"/>
          <w:marRight w:val="0"/>
          <w:marTop w:val="0"/>
          <w:marBottom w:val="150"/>
          <w:divBdr>
            <w:top w:val="none" w:sz="0" w:space="0" w:color="auto"/>
            <w:left w:val="none" w:sz="0" w:space="0" w:color="auto"/>
            <w:bottom w:val="none" w:sz="0" w:space="0" w:color="auto"/>
            <w:right w:val="none" w:sz="0" w:space="0" w:color="auto"/>
          </w:divBdr>
        </w:div>
        <w:div w:id="788819496">
          <w:marLeft w:val="0"/>
          <w:marRight w:val="0"/>
          <w:marTop w:val="0"/>
          <w:marBottom w:val="0"/>
          <w:divBdr>
            <w:top w:val="none" w:sz="0" w:space="0" w:color="auto"/>
            <w:left w:val="none" w:sz="0" w:space="0" w:color="auto"/>
            <w:bottom w:val="none" w:sz="0" w:space="0" w:color="auto"/>
            <w:right w:val="none" w:sz="0" w:space="0" w:color="auto"/>
          </w:divBdr>
          <w:divsChild>
            <w:div w:id="1337805349">
              <w:marLeft w:val="0"/>
              <w:marRight w:val="0"/>
              <w:marTop w:val="0"/>
              <w:marBottom w:val="150"/>
              <w:divBdr>
                <w:top w:val="none" w:sz="0" w:space="0" w:color="auto"/>
                <w:left w:val="none" w:sz="0" w:space="0" w:color="auto"/>
                <w:bottom w:val="none" w:sz="0" w:space="0" w:color="auto"/>
                <w:right w:val="none" w:sz="0" w:space="0" w:color="auto"/>
              </w:divBdr>
            </w:div>
            <w:div w:id="11008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5908">
      <w:marLeft w:val="0"/>
      <w:marRight w:val="0"/>
      <w:marTop w:val="0"/>
      <w:marBottom w:val="0"/>
      <w:divBdr>
        <w:top w:val="none" w:sz="0" w:space="0" w:color="auto"/>
        <w:left w:val="none" w:sz="0" w:space="0" w:color="auto"/>
        <w:bottom w:val="none" w:sz="0" w:space="0" w:color="auto"/>
        <w:right w:val="none" w:sz="0" w:space="0" w:color="auto"/>
      </w:divBdr>
    </w:div>
    <w:div w:id="1851869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View Print</vt:lpstr>
    </vt:vector>
  </TitlesOfParts>
  <Company>DOT</Company>
  <LinksUpToDate>false</LinksUpToDate>
  <CharactersWithSpaces>25953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Print</dc:title>
  <dc:creator>USDOT_User</dc:creator>
  <cp:lastModifiedBy>USDOT_User</cp:lastModifiedBy>
  <cp:revision>2</cp:revision>
  <dcterms:created xsi:type="dcterms:W3CDTF">2016-10-18T13:12:00Z</dcterms:created>
  <dcterms:modified xsi:type="dcterms:W3CDTF">2016-10-18T13:12:00Z</dcterms:modified>
</cp:coreProperties>
</file>