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63A" w:rsidP="00C4263A" w:rsidRDefault="00C4263A" w14:paraId="7CAF66BD" w14:textId="77777777">
      <w:pPr>
        <w:jc w:val="center"/>
        <w:rPr>
          <w:b/>
          <w:bCs/>
        </w:rPr>
      </w:pPr>
      <w:bookmarkStart w:name="_GoBack" w:id="0"/>
      <w:bookmarkEnd w:id="0"/>
    </w:p>
    <w:p w:rsidRPr="00AF3923" w:rsidR="00C4263A" w:rsidP="00AF3923" w:rsidRDefault="00C4263A" w14:paraId="4A125194" w14:textId="06671C02">
      <w:pPr>
        <w:jc w:val="center"/>
      </w:pPr>
      <w:r w:rsidRPr="00AF3923">
        <w:t xml:space="preserve">January </w:t>
      </w:r>
      <w:r w:rsidRPr="00AF3923" w:rsidR="00AF3923">
        <w:t>30</w:t>
      </w:r>
      <w:r w:rsidRPr="00AF3923">
        <w:t>, 2020</w:t>
      </w:r>
    </w:p>
    <w:p w:rsidRPr="00AF3923" w:rsidR="00C4263A" w:rsidP="00C4263A" w:rsidRDefault="00C4263A" w14:paraId="176DA68A" w14:textId="77777777"/>
    <w:p w:rsidR="00AF3923" w:rsidP="00C4263A" w:rsidRDefault="00AF3923" w14:paraId="1D29C96D" w14:textId="77777777"/>
    <w:p w:rsidR="00AF3923" w:rsidP="00C4263A" w:rsidRDefault="00AF3923" w14:paraId="7EEE497A" w14:textId="77777777"/>
    <w:p w:rsidRPr="00AF3923" w:rsidR="00C4263A" w:rsidP="00C4263A" w:rsidRDefault="00AF3923" w14:paraId="3BD06FF6" w14:textId="7225ED03">
      <w:r w:rsidRPr="00983409">
        <w:rPr>
          <w:caps/>
        </w:rPr>
        <w:t>Memorandum For</w:t>
      </w:r>
      <w:r w:rsidRPr="00AF3923">
        <w:t>:</w:t>
      </w:r>
      <w:r w:rsidRPr="00AF3923" w:rsidR="00C4263A">
        <w:tab/>
        <w:t xml:space="preserve">Rita I. Young, </w:t>
      </w:r>
      <w:r w:rsidR="001B008A">
        <w:t>Desk Officer</w:t>
      </w:r>
      <w:r w:rsidR="00287F31">
        <w:t xml:space="preserve">, </w:t>
      </w:r>
      <w:r w:rsidRPr="00AF3923" w:rsidR="00C4263A">
        <w:t>OMB</w:t>
      </w:r>
    </w:p>
    <w:p w:rsidRPr="00AF3923" w:rsidR="00C4263A" w:rsidP="00C4263A" w:rsidRDefault="00C4263A" w14:paraId="1C868E66" w14:textId="77777777"/>
    <w:p w:rsidRPr="00AF3923" w:rsidR="00C4263A" w:rsidP="00C4263A" w:rsidRDefault="00C4263A" w14:paraId="4663F800" w14:textId="599E3ACA">
      <w:r w:rsidRPr="00983409">
        <w:rPr>
          <w:caps/>
        </w:rPr>
        <w:t>From</w:t>
      </w:r>
      <w:r w:rsidRPr="00AF3923">
        <w:t>:</w:t>
      </w:r>
      <w:r w:rsidRPr="00AF3923">
        <w:tab/>
      </w:r>
      <w:r w:rsidRPr="00AF3923">
        <w:tab/>
      </w:r>
      <w:r w:rsidRPr="00AF3923" w:rsidR="00AF3923">
        <w:tab/>
      </w:r>
      <w:r w:rsidRPr="00AF3923">
        <w:t xml:space="preserve">Peter J. Ashley, </w:t>
      </w:r>
      <w:r w:rsidR="00CF544A">
        <w:t xml:space="preserve">Director, </w:t>
      </w:r>
      <w:r w:rsidR="00CB29EE">
        <w:t xml:space="preserve">Policy and Standards </w:t>
      </w:r>
      <w:r w:rsidR="00B065B3">
        <w:t>Divisio</w:t>
      </w:r>
      <w:r w:rsidR="00F6064E">
        <w:t>n</w:t>
      </w:r>
    </w:p>
    <w:p w:rsidRPr="00AF3923" w:rsidR="00C4263A" w:rsidP="00C4263A" w:rsidRDefault="00C4263A" w14:paraId="4D1A9B74" w14:textId="77777777"/>
    <w:p w:rsidRPr="00AF3923" w:rsidR="00C4263A" w:rsidP="00AF3923" w:rsidRDefault="00C4263A" w14:paraId="6F9E2E0E" w14:textId="1F42BB84">
      <w:pPr>
        <w:ind w:left="2160" w:hanging="2160"/>
      </w:pPr>
      <w:r w:rsidRPr="00983409">
        <w:rPr>
          <w:caps/>
        </w:rPr>
        <w:t>Subject</w:t>
      </w:r>
      <w:r w:rsidRPr="00AF3923">
        <w:t>:</w:t>
      </w:r>
      <w:r w:rsidRPr="00AF3923">
        <w:tab/>
        <w:t>Non-Substantial Change, AHHS II, Addition of PFOS and PFAS Analyses</w:t>
      </w:r>
      <w:r w:rsidRPr="00AF3923" w:rsidR="00AF3923">
        <w:t xml:space="preserve">; </w:t>
      </w:r>
      <w:r w:rsidRPr="00AF3923">
        <w:t xml:space="preserve">OMB Control Number: </w:t>
      </w:r>
      <w:r w:rsidRPr="00AF3923">
        <w:rPr>
          <w:rFonts w:cstheme="minorHAnsi"/>
          <w:color w:val="000000"/>
        </w:rPr>
        <w:t>2539-0026</w:t>
      </w:r>
    </w:p>
    <w:p w:rsidR="00C4263A" w:rsidP="00C4263A" w:rsidRDefault="00C4263A" w14:paraId="459E8CB8" w14:textId="77777777"/>
    <w:p w:rsidR="00C4263A" w:rsidP="00C4263A" w:rsidRDefault="00C4263A" w14:paraId="2259B55D" w14:textId="54D90BAC">
      <w:pPr>
        <w:ind w:firstLine="720"/>
      </w:pPr>
      <w:r w:rsidRPr="002E737C">
        <w:t>A</w:t>
      </w:r>
      <w:r>
        <w:t>s</w:t>
      </w:r>
      <w:r w:rsidRPr="002E737C">
        <w:t xml:space="preserve"> discussed</w:t>
      </w:r>
      <w:r w:rsidR="00983409">
        <w:t xml:space="preserve"> with Dr. Margo Schwab (OMB/OIRA)</w:t>
      </w:r>
      <w:r w:rsidRPr="002E737C">
        <w:t>, HUD</w:t>
      </w:r>
      <w:r w:rsidR="00B74927">
        <w:t>, in collaboration with</w:t>
      </w:r>
      <w:r w:rsidRPr="002E737C">
        <w:t xml:space="preserve"> EPA</w:t>
      </w:r>
      <w:r w:rsidR="00B74927">
        <w:t>,</w:t>
      </w:r>
      <w:r>
        <w:t xml:space="preserve"> would like to </w:t>
      </w:r>
      <w:r w:rsidR="004E69CD">
        <w:t xml:space="preserve">add the </w:t>
      </w:r>
      <w:r>
        <w:t xml:space="preserve">analyses </w:t>
      </w:r>
      <w:r w:rsidR="00B74927">
        <w:t xml:space="preserve">of </w:t>
      </w:r>
      <w:r w:rsidR="004E69CD">
        <w:t xml:space="preserve">additional </w:t>
      </w:r>
      <w:r w:rsidR="00B74927">
        <w:t xml:space="preserve">chemical contaminants </w:t>
      </w:r>
      <w:r w:rsidR="004E69CD">
        <w:t xml:space="preserve">(abbreviated as PFAS and PFOA) </w:t>
      </w:r>
      <w:r w:rsidR="00B74927">
        <w:t xml:space="preserve">in </w:t>
      </w:r>
      <w:r>
        <w:t xml:space="preserve">water and dust samples collected during the AHHS II survey. </w:t>
      </w:r>
      <w:r w:rsidR="006B6F75">
        <w:t xml:space="preserve">  Field sampling was completed in June 2019, with </w:t>
      </w:r>
      <w:r>
        <w:t xml:space="preserve">703 housing units </w:t>
      </w:r>
      <w:r w:rsidR="004E69CD">
        <w:t>sampled</w:t>
      </w:r>
      <w:r w:rsidR="006B6F75">
        <w:t xml:space="preserve">.  </w:t>
      </w:r>
      <w:proofErr w:type="gramStart"/>
      <w:r>
        <w:t>All of</w:t>
      </w:r>
      <w:proofErr w:type="gramEnd"/>
      <w:r>
        <w:t xml:space="preserve"> the analyses will be performed by the EPA.</w:t>
      </w:r>
    </w:p>
    <w:p w:rsidR="00C4263A" w:rsidP="00C4263A" w:rsidRDefault="00C4263A" w14:paraId="65515061" w14:textId="77777777"/>
    <w:p w:rsidRPr="00983409" w:rsidR="00452032" w:rsidP="008369A6" w:rsidRDefault="001A3E33" w14:paraId="70875712" w14:textId="2B3C1656">
      <w:pPr>
        <w:ind w:firstLine="720"/>
      </w:pPr>
      <w:r>
        <w:t xml:space="preserve">As indicated in the attached form </w:t>
      </w:r>
      <w:r w:rsidR="00C4263A">
        <w:t>OMB 83</w:t>
      </w:r>
      <w:r>
        <w:t>-C,</w:t>
      </w:r>
      <w:r w:rsidR="00C4263A">
        <w:t xml:space="preserve"> there </w:t>
      </w:r>
      <w:r>
        <w:t>are</w:t>
      </w:r>
      <w:r w:rsidR="00C4263A">
        <w:t xml:space="preserve"> no change</w:t>
      </w:r>
      <w:r>
        <w:t>s</w:t>
      </w:r>
      <w:r w:rsidR="00C4263A">
        <w:t xml:space="preserve"> to the </w:t>
      </w:r>
      <w:r>
        <w:t>a</w:t>
      </w:r>
      <w:r w:rsidRPr="00983409" w:rsidR="00C4263A">
        <w:t xml:space="preserve">nnual reporting and recordkeeping hour burden or </w:t>
      </w:r>
      <w:r>
        <w:t>the a</w:t>
      </w:r>
      <w:r w:rsidRPr="00983409" w:rsidR="00C4263A">
        <w:t>nnual reporting and recordkeeping cost burden.</w:t>
      </w:r>
    </w:p>
    <w:p w:rsidRPr="00983409" w:rsidR="00452032" w:rsidP="008369A6" w:rsidRDefault="00452032" w14:paraId="6F2F6D27" w14:textId="77777777">
      <w:pPr>
        <w:ind w:firstLine="720"/>
      </w:pPr>
    </w:p>
    <w:p w:rsidRPr="00983409" w:rsidR="00C4263A" w:rsidP="008369A6" w:rsidRDefault="00C4263A" w14:paraId="2B6FB1AE" w14:textId="76FC096F">
      <w:pPr>
        <w:ind w:firstLine="720"/>
      </w:pPr>
      <w:r w:rsidRPr="00B3344A">
        <w:t xml:space="preserve">EPA </w:t>
      </w:r>
      <w:r w:rsidR="004E69CD">
        <w:t xml:space="preserve">submitted the document </w:t>
      </w:r>
      <w:r w:rsidRPr="00AF3923">
        <w:t>“</w:t>
      </w:r>
      <w:r w:rsidRPr="00983409">
        <w:t xml:space="preserve">Responses to Questions/Issues Discussed with </w:t>
      </w:r>
      <w:r w:rsidR="004E69CD">
        <w:t>Dr. Schwab</w:t>
      </w:r>
      <w:r w:rsidRPr="00983409">
        <w:t xml:space="preserve"> on November 27, 2019”, which is also attached and submitted in ROCIS. It includes:</w:t>
      </w:r>
    </w:p>
    <w:p w:rsidRPr="00983409" w:rsidR="00C4263A" w:rsidP="00C4263A" w:rsidRDefault="00C4263A" w14:paraId="69C9D2AB" w14:textId="77777777"/>
    <w:p w:rsidRPr="00983409" w:rsidR="00C4263A" w:rsidP="00C4263A" w:rsidRDefault="006B6F75" w14:paraId="77001BC7" w14:textId="3A21F825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pacing w:val="-3"/>
          <w:sz w:val="24"/>
          <w:szCs w:val="20"/>
        </w:rPr>
      </w:pPr>
      <w:r>
        <w:rPr>
          <w:rFonts w:ascii="Times New Roman" w:hAnsi="Times New Roman" w:eastAsia="Times New Roman" w:cs="Times New Roman"/>
          <w:spacing w:val="-3"/>
          <w:sz w:val="24"/>
          <w:szCs w:val="20"/>
        </w:rPr>
        <w:t>Analytical m</w:t>
      </w:r>
      <w:r w:rsidRPr="00983409" w:rsidR="00C4263A">
        <w:rPr>
          <w:rFonts w:ascii="Times New Roman" w:hAnsi="Times New Roman" w:eastAsia="Times New Roman" w:cs="Times New Roman"/>
          <w:spacing w:val="-3"/>
          <w:sz w:val="24"/>
          <w:szCs w:val="20"/>
        </w:rPr>
        <w:t xml:space="preserve">ethods to be used </w:t>
      </w:r>
    </w:p>
    <w:p w:rsidRPr="00983409" w:rsidR="00C4263A" w:rsidP="00C4263A" w:rsidRDefault="00C4263A" w14:paraId="5A368AA4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pacing w:val="-3"/>
          <w:sz w:val="24"/>
          <w:szCs w:val="20"/>
        </w:rPr>
      </w:pPr>
      <w:r w:rsidRPr="00983409">
        <w:rPr>
          <w:rFonts w:ascii="Times New Roman" w:hAnsi="Times New Roman" w:eastAsia="Times New Roman" w:cs="Times New Roman"/>
          <w:spacing w:val="-3"/>
          <w:sz w:val="24"/>
          <w:szCs w:val="20"/>
        </w:rPr>
        <w:t>Plans for reporting data</w:t>
      </w:r>
    </w:p>
    <w:p w:rsidRPr="00983409" w:rsidR="00C4263A" w:rsidP="00C4263A" w:rsidRDefault="00C4263A" w14:paraId="79719E66" w14:textId="77777777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pacing w:val="-3"/>
          <w:sz w:val="24"/>
          <w:szCs w:val="20"/>
        </w:rPr>
      </w:pPr>
      <w:r w:rsidRPr="00983409">
        <w:rPr>
          <w:rFonts w:ascii="Times New Roman" w:hAnsi="Times New Roman" w:eastAsia="Times New Roman" w:cs="Times New Roman"/>
          <w:spacing w:val="-3"/>
          <w:sz w:val="24"/>
          <w:szCs w:val="20"/>
        </w:rPr>
        <w:t>Plans for EPA use of data</w:t>
      </w:r>
    </w:p>
    <w:p w:rsidRPr="00B3344A" w:rsidR="00C4263A" w:rsidP="00C4263A" w:rsidRDefault="00C4263A" w14:paraId="16D6B3AE" w14:textId="77777777">
      <w:pPr>
        <w:rPr>
          <w:rFonts w:cstheme="minorHAnsi"/>
          <w:bCs/>
        </w:rPr>
      </w:pPr>
    </w:p>
    <w:p w:rsidR="00C4263A" w:rsidP="00C4263A" w:rsidRDefault="004E69CD" w14:paraId="45B7E12B" w14:textId="03A3D243">
      <w:pPr>
        <w:ind w:firstLine="720"/>
        <w:rPr>
          <w:rFonts w:cstheme="minorHAnsi"/>
          <w:bCs/>
        </w:rPr>
      </w:pPr>
      <w:r>
        <w:rPr>
          <w:rFonts w:cstheme="minorHAnsi"/>
          <w:bCs/>
        </w:rPr>
        <w:t>Please do not hesitate to contact me if I can be of any further assistance with respect to this request.</w:t>
      </w:r>
    </w:p>
    <w:p w:rsidR="004E69CD" w:rsidP="00C4263A" w:rsidRDefault="004E69CD" w14:paraId="3EC5FE60" w14:textId="26794CE8">
      <w:pPr>
        <w:ind w:firstLine="720"/>
        <w:rPr>
          <w:rFonts w:cstheme="minorHAnsi"/>
          <w:bCs/>
        </w:rPr>
      </w:pPr>
    </w:p>
    <w:p w:rsidR="001A3E33" w:rsidP="00C4263A" w:rsidRDefault="001A3E33" w14:paraId="16882E22" w14:textId="77777777">
      <w:pPr>
        <w:ind w:firstLine="720"/>
        <w:rPr>
          <w:rFonts w:cstheme="minorHAnsi"/>
          <w:bCs/>
        </w:rPr>
      </w:pPr>
    </w:p>
    <w:p w:rsidR="004E69CD" w:rsidP="001A3E33" w:rsidRDefault="001A3E33" w14:paraId="765CDEBF" w14:textId="02E3D658">
      <w:pPr>
        <w:rPr>
          <w:rFonts w:cstheme="minorHAnsi"/>
          <w:bCs/>
        </w:rPr>
      </w:pPr>
      <w:r>
        <w:rPr>
          <w:rFonts w:cstheme="minorHAnsi"/>
          <w:bCs/>
        </w:rPr>
        <w:t>Attachment(s)</w:t>
      </w:r>
    </w:p>
    <w:p w:rsidR="001A3E33" w:rsidP="001A3E33" w:rsidRDefault="001A3E33" w14:paraId="25D1E3B6" w14:textId="3B31ACC5">
      <w:pPr>
        <w:rPr>
          <w:rFonts w:cstheme="minorHAnsi"/>
          <w:bCs/>
        </w:rPr>
      </w:pPr>
      <w:r>
        <w:rPr>
          <w:rFonts w:cstheme="minorHAnsi"/>
          <w:bCs/>
        </w:rPr>
        <w:t>EPA responses from November 27, 2019</w:t>
      </w:r>
    </w:p>
    <w:p w:rsidR="001A3E33" w:rsidP="001A3E33" w:rsidRDefault="001A3E33" w14:paraId="7BBDDF00" w14:textId="326C6177">
      <w:pPr>
        <w:rPr>
          <w:rFonts w:cstheme="minorHAnsi"/>
          <w:bCs/>
        </w:rPr>
      </w:pPr>
      <w:r>
        <w:rPr>
          <w:rFonts w:cstheme="minorHAnsi"/>
          <w:bCs/>
        </w:rPr>
        <w:t>Form OMB 83-C</w:t>
      </w:r>
    </w:p>
    <w:p w:rsidR="001A3E33" w:rsidP="001A3E33" w:rsidRDefault="001A3E33" w14:paraId="167935D3" w14:textId="77777777">
      <w:pPr>
        <w:rPr>
          <w:rFonts w:cstheme="minorHAnsi"/>
          <w:bCs/>
        </w:rPr>
      </w:pPr>
    </w:p>
    <w:p w:rsidR="004E69CD" w:rsidP="00C4263A" w:rsidRDefault="004E69CD" w14:paraId="55B51A7A" w14:textId="77777777">
      <w:pPr>
        <w:ind w:firstLine="720"/>
        <w:rPr>
          <w:rFonts w:cstheme="minorHAnsi"/>
          <w:bCs/>
        </w:rPr>
      </w:pPr>
    </w:p>
    <w:p w:rsidR="00C4263A" w:rsidP="00C4263A" w:rsidRDefault="00C4263A" w14:paraId="4DE6A689" w14:textId="77777777">
      <w:pPr>
        <w:rPr>
          <w:rFonts w:cstheme="minorHAnsi"/>
          <w:bCs/>
        </w:rPr>
      </w:pPr>
    </w:p>
    <w:sectPr w:rsidR="00C426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44CD4" w14:textId="77777777" w:rsidR="004D21A9" w:rsidRDefault="004D21A9">
      <w:pPr>
        <w:spacing w:line="20" w:lineRule="exact"/>
      </w:pPr>
    </w:p>
  </w:endnote>
  <w:endnote w:type="continuationSeparator" w:id="0">
    <w:p w14:paraId="38C38461" w14:textId="77777777" w:rsidR="004D21A9" w:rsidRDefault="004D21A9">
      <w:r>
        <w:t xml:space="preserve"> </w:t>
      </w:r>
    </w:p>
  </w:endnote>
  <w:endnote w:type="continuationNotice" w:id="1">
    <w:p w14:paraId="691EBDC8" w14:textId="77777777" w:rsidR="004D21A9" w:rsidRDefault="004D21A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FA395" w14:textId="77777777" w:rsidR="007C020D" w:rsidRDefault="007C0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3AADE" w14:textId="77777777" w:rsidR="007C020D" w:rsidRDefault="007C02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5465C" w14:textId="77777777" w:rsidR="007C020D" w:rsidRDefault="007C020D">
    <w:pPr>
      <w:pStyle w:val="Footer"/>
      <w:jc w:val="center"/>
      <w:rPr>
        <w:rFonts w:ascii="Arial" w:hAnsi="Arial" w:cs="Arial"/>
        <w:sz w:val="18"/>
      </w:rPr>
    </w:pPr>
  </w:p>
  <w:p w14:paraId="01E9026E" w14:textId="77777777" w:rsidR="007C020D" w:rsidRDefault="00EA74EC">
    <w:pPr>
      <w:pStyle w:val="Footer"/>
      <w:jc w:val="center"/>
    </w:pPr>
    <w:hyperlink r:id="rId1" w:history="1">
      <w:r w:rsidR="007C020D">
        <w:rPr>
          <w:rStyle w:val="Hyperlink"/>
          <w:b/>
          <w:bCs/>
          <w:color w:val="auto"/>
          <w:sz w:val="18"/>
          <w:u w:val="none"/>
        </w:rPr>
        <w:t>www.hud.gov</w:t>
      </w:r>
    </w:hyperlink>
    <w:r w:rsidR="007C020D">
      <w:rPr>
        <w:b/>
        <w:bCs/>
        <w:sz w:val="18"/>
      </w:rPr>
      <w:t xml:space="preserve">                espanol.hud.gov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9563C" w14:textId="77777777" w:rsidR="004D21A9" w:rsidRDefault="004D21A9">
      <w:r>
        <w:separator/>
      </w:r>
    </w:p>
  </w:footnote>
  <w:footnote w:type="continuationSeparator" w:id="0">
    <w:p w14:paraId="678F43A4" w14:textId="77777777" w:rsidR="004D21A9" w:rsidRDefault="004D21A9">
      <w:r>
        <w:continuationSeparator/>
      </w:r>
    </w:p>
  </w:footnote>
  <w:footnote w:type="continuationNotice" w:id="1">
    <w:p w14:paraId="17E72242" w14:textId="77777777" w:rsidR="004D21A9" w:rsidRDefault="004D21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EC614" w14:textId="77777777" w:rsidR="007C020D" w:rsidRDefault="007C0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6B139" w14:textId="77777777" w:rsidR="007C020D" w:rsidRDefault="007C020D">
    <w:pPr>
      <w:spacing w:after="140" w:line="100" w:lineRule="exact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CC7C8" w14:textId="77777777" w:rsidR="007C020D" w:rsidRDefault="007C020D">
    <w:pPr>
      <w:pStyle w:val="Heading1"/>
      <w:tabs>
        <w:tab w:val="center" w:pos="4860"/>
      </w:tabs>
      <w:ind w:right="0"/>
      <w:rPr>
        <w:sz w:val="18"/>
      </w:rPr>
    </w:pPr>
    <w:r>
      <w:rPr>
        <w:noProof/>
        <w:sz w:val="18"/>
      </w:rPr>
      <w:drawing>
        <wp:anchor distT="0" distB="0" distL="114300" distR="114300" simplePos="0" relativeHeight="251657728" behindDoc="1" locked="0" layoutInCell="1" allowOverlap="1" wp14:anchorId="4669F8C4" wp14:editId="6A7940A1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675005" cy="648970"/>
          <wp:effectExtent l="0" t="0" r="0" b="0"/>
          <wp:wrapTight wrapText="bothSides">
            <wp:wrapPolygon edited="0">
              <wp:start x="0" y="0"/>
              <wp:lineTo x="0" y="19656"/>
              <wp:lineTo x="19507" y="19656"/>
              <wp:lineTo x="1950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090D8A" w14:textId="77777777" w:rsidR="007C020D" w:rsidRDefault="007C020D">
    <w:pPr>
      <w:pStyle w:val="Heading1"/>
      <w:tabs>
        <w:tab w:val="center" w:pos="4860"/>
      </w:tabs>
      <w:ind w:right="0"/>
      <w:rPr>
        <w:sz w:val="18"/>
      </w:rPr>
    </w:pPr>
    <w:r>
      <w:rPr>
        <w:sz w:val="18"/>
      </w:rPr>
      <w:t>U.S. DEPARTMENT OF HOUSING AND URBAN DEVELOPMENT</w:t>
    </w:r>
  </w:p>
  <w:p w14:paraId="67591E5A" w14:textId="77777777" w:rsidR="007C020D" w:rsidRDefault="007C020D">
    <w:pPr>
      <w:suppressAutoHyphens/>
      <w:spacing w:line="264" w:lineRule="auto"/>
      <w:jc w:val="center"/>
      <w:rPr>
        <w:spacing w:val="-1"/>
        <w:sz w:val="16"/>
      </w:rPr>
    </w:pPr>
    <w:r>
      <w:rPr>
        <w:spacing w:val="-2"/>
        <w:sz w:val="16"/>
      </w:rPr>
      <w:t>WASHINGTON, DC  20410-3000</w:t>
    </w:r>
  </w:p>
  <w:p w14:paraId="60EE5DE0" w14:textId="77777777" w:rsidR="007C020D" w:rsidRDefault="007C020D">
    <w:pPr>
      <w:suppressAutoHyphens/>
      <w:spacing w:line="264" w:lineRule="auto"/>
      <w:ind w:right="-1008"/>
      <w:jc w:val="center"/>
      <w:rPr>
        <w:spacing w:val="-1"/>
      </w:rPr>
    </w:pPr>
  </w:p>
  <w:p w14:paraId="33944BE4" w14:textId="77777777" w:rsidR="007C020D" w:rsidRDefault="007C020D">
    <w:pPr>
      <w:tabs>
        <w:tab w:val="center" w:pos="4860"/>
      </w:tabs>
      <w:suppressAutoHyphens/>
      <w:spacing w:line="264" w:lineRule="auto"/>
      <w:ind w:right="-1008"/>
      <w:rPr>
        <w:spacing w:val="-1"/>
        <w:sz w:val="4"/>
      </w:rPr>
    </w:pPr>
  </w:p>
  <w:p w14:paraId="5B304AC9" w14:textId="77777777" w:rsidR="007C020D" w:rsidRDefault="007C020D">
    <w:pPr>
      <w:pStyle w:val="Header"/>
      <w:rPr>
        <w:spacing w:val="-1"/>
        <w:sz w:val="14"/>
      </w:rPr>
    </w:pPr>
    <w:r>
      <w:rPr>
        <w:spacing w:val="-1"/>
        <w:sz w:val="14"/>
      </w:rPr>
      <w:t xml:space="preserve">OFFICE OF LEAD HAZARD CONTROL </w:t>
    </w:r>
  </w:p>
  <w:p w14:paraId="66B1DC81" w14:textId="77777777" w:rsidR="007C020D" w:rsidRDefault="007C020D">
    <w:pPr>
      <w:pStyle w:val="Header"/>
      <w:rPr>
        <w:spacing w:val="-1"/>
        <w:sz w:val="14"/>
      </w:rPr>
    </w:pPr>
    <w:r>
      <w:rPr>
        <w:spacing w:val="-1"/>
        <w:sz w:val="14"/>
      </w:rPr>
      <w:t>AND HEALTHY HOMES</w:t>
    </w:r>
  </w:p>
  <w:p w14:paraId="506538BF" w14:textId="77777777" w:rsidR="007C020D" w:rsidRDefault="007C020D">
    <w:pPr>
      <w:pStyle w:val="Header"/>
      <w:rPr>
        <w:spacing w:val="-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459FC"/>
    <w:multiLevelType w:val="hybridMultilevel"/>
    <w:tmpl w:val="0E228010"/>
    <w:lvl w:ilvl="0" w:tplc="ECBA3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8B8"/>
    <w:rsid w:val="00003764"/>
    <w:rsid w:val="00007543"/>
    <w:rsid w:val="00007D15"/>
    <w:rsid w:val="0005228C"/>
    <w:rsid w:val="000622B6"/>
    <w:rsid w:val="00067430"/>
    <w:rsid w:val="00091C07"/>
    <w:rsid w:val="000A0830"/>
    <w:rsid w:val="000B6CB0"/>
    <w:rsid w:val="00103CD0"/>
    <w:rsid w:val="00111797"/>
    <w:rsid w:val="001150C3"/>
    <w:rsid w:val="001262B2"/>
    <w:rsid w:val="0013133D"/>
    <w:rsid w:val="001442FE"/>
    <w:rsid w:val="00171DC6"/>
    <w:rsid w:val="001766B8"/>
    <w:rsid w:val="00195C20"/>
    <w:rsid w:val="001962D0"/>
    <w:rsid w:val="001A3E33"/>
    <w:rsid w:val="001B008A"/>
    <w:rsid w:val="001C031C"/>
    <w:rsid w:val="002018B9"/>
    <w:rsid w:val="00205613"/>
    <w:rsid w:val="00232CD7"/>
    <w:rsid w:val="002344DA"/>
    <w:rsid w:val="00235E20"/>
    <w:rsid w:val="00241EB1"/>
    <w:rsid w:val="0025167D"/>
    <w:rsid w:val="00281FF0"/>
    <w:rsid w:val="00287F31"/>
    <w:rsid w:val="00296AA1"/>
    <w:rsid w:val="002A3D77"/>
    <w:rsid w:val="002B1D72"/>
    <w:rsid w:val="002B39AE"/>
    <w:rsid w:val="002D1B8F"/>
    <w:rsid w:val="002E7DA8"/>
    <w:rsid w:val="002F663F"/>
    <w:rsid w:val="00311C79"/>
    <w:rsid w:val="00360F70"/>
    <w:rsid w:val="00380FD0"/>
    <w:rsid w:val="00391284"/>
    <w:rsid w:val="0039238D"/>
    <w:rsid w:val="003C181B"/>
    <w:rsid w:val="003C2E20"/>
    <w:rsid w:val="00422DF5"/>
    <w:rsid w:val="00441A4E"/>
    <w:rsid w:val="0044553B"/>
    <w:rsid w:val="00452032"/>
    <w:rsid w:val="00457FC8"/>
    <w:rsid w:val="00465F22"/>
    <w:rsid w:val="004660F1"/>
    <w:rsid w:val="00495F58"/>
    <w:rsid w:val="004A0EF8"/>
    <w:rsid w:val="004A0F3A"/>
    <w:rsid w:val="004B2AA7"/>
    <w:rsid w:val="004B78A2"/>
    <w:rsid w:val="004C6CED"/>
    <w:rsid w:val="004D21A9"/>
    <w:rsid w:val="004E69CD"/>
    <w:rsid w:val="004F7BA4"/>
    <w:rsid w:val="00520F45"/>
    <w:rsid w:val="00525C57"/>
    <w:rsid w:val="0054247C"/>
    <w:rsid w:val="00564885"/>
    <w:rsid w:val="005822F8"/>
    <w:rsid w:val="00582EEE"/>
    <w:rsid w:val="005835E1"/>
    <w:rsid w:val="005A1BF0"/>
    <w:rsid w:val="005A7BEF"/>
    <w:rsid w:val="005C57E3"/>
    <w:rsid w:val="006544C7"/>
    <w:rsid w:val="00662C8A"/>
    <w:rsid w:val="00680AB8"/>
    <w:rsid w:val="00694B3D"/>
    <w:rsid w:val="006A6AA0"/>
    <w:rsid w:val="006B6F75"/>
    <w:rsid w:val="006D4C7A"/>
    <w:rsid w:val="006E4487"/>
    <w:rsid w:val="006F1F1A"/>
    <w:rsid w:val="007256CA"/>
    <w:rsid w:val="0072720D"/>
    <w:rsid w:val="00755556"/>
    <w:rsid w:val="007878F6"/>
    <w:rsid w:val="00793092"/>
    <w:rsid w:val="007C020D"/>
    <w:rsid w:val="007C459F"/>
    <w:rsid w:val="007E296F"/>
    <w:rsid w:val="007F6C3A"/>
    <w:rsid w:val="008016A5"/>
    <w:rsid w:val="008236A1"/>
    <w:rsid w:val="008341C5"/>
    <w:rsid w:val="008369A6"/>
    <w:rsid w:val="0086504C"/>
    <w:rsid w:val="00890A46"/>
    <w:rsid w:val="008A4ACF"/>
    <w:rsid w:val="008C2C10"/>
    <w:rsid w:val="008C61B3"/>
    <w:rsid w:val="00903AEC"/>
    <w:rsid w:val="00941685"/>
    <w:rsid w:val="00961D19"/>
    <w:rsid w:val="009664FA"/>
    <w:rsid w:val="00983409"/>
    <w:rsid w:val="00992663"/>
    <w:rsid w:val="009D1502"/>
    <w:rsid w:val="009E686C"/>
    <w:rsid w:val="009F0928"/>
    <w:rsid w:val="009F493F"/>
    <w:rsid w:val="009F7980"/>
    <w:rsid w:val="00A13C15"/>
    <w:rsid w:val="00A23B8D"/>
    <w:rsid w:val="00A37447"/>
    <w:rsid w:val="00A45EC8"/>
    <w:rsid w:val="00A53975"/>
    <w:rsid w:val="00A57505"/>
    <w:rsid w:val="00A76DC6"/>
    <w:rsid w:val="00A80404"/>
    <w:rsid w:val="00A81408"/>
    <w:rsid w:val="00A815ED"/>
    <w:rsid w:val="00A9183F"/>
    <w:rsid w:val="00AA3431"/>
    <w:rsid w:val="00AA6105"/>
    <w:rsid w:val="00AD33B5"/>
    <w:rsid w:val="00AD5319"/>
    <w:rsid w:val="00AD6E93"/>
    <w:rsid w:val="00AE22CA"/>
    <w:rsid w:val="00AF3923"/>
    <w:rsid w:val="00B065B3"/>
    <w:rsid w:val="00B14C5E"/>
    <w:rsid w:val="00B175E8"/>
    <w:rsid w:val="00B34D2E"/>
    <w:rsid w:val="00B5616B"/>
    <w:rsid w:val="00B61D78"/>
    <w:rsid w:val="00B74927"/>
    <w:rsid w:val="00B91DA8"/>
    <w:rsid w:val="00BC2B67"/>
    <w:rsid w:val="00BC5E9E"/>
    <w:rsid w:val="00BC73E4"/>
    <w:rsid w:val="00BF206D"/>
    <w:rsid w:val="00C154B2"/>
    <w:rsid w:val="00C24FB5"/>
    <w:rsid w:val="00C3178A"/>
    <w:rsid w:val="00C36F57"/>
    <w:rsid w:val="00C4263A"/>
    <w:rsid w:val="00C46BD2"/>
    <w:rsid w:val="00C73D76"/>
    <w:rsid w:val="00C753DC"/>
    <w:rsid w:val="00C77B16"/>
    <w:rsid w:val="00CB29EE"/>
    <w:rsid w:val="00CB610A"/>
    <w:rsid w:val="00CB72BB"/>
    <w:rsid w:val="00CC4E27"/>
    <w:rsid w:val="00CC521D"/>
    <w:rsid w:val="00CF544A"/>
    <w:rsid w:val="00D317CF"/>
    <w:rsid w:val="00D50E9A"/>
    <w:rsid w:val="00D54B53"/>
    <w:rsid w:val="00D64200"/>
    <w:rsid w:val="00D74E54"/>
    <w:rsid w:val="00D778A1"/>
    <w:rsid w:val="00D82FD3"/>
    <w:rsid w:val="00D91F99"/>
    <w:rsid w:val="00D94116"/>
    <w:rsid w:val="00DA1993"/>
    <w:rsid w:val="00DA4948"/>
    <w:rsid w:val="00DB22A2"/>
    <w:rsid w:val="00DE1545"/>
    <w:rsid w:val="00DE67FB"/>
    <w:rsid w:val="00E0152C"/>
    <w:rsid w:val="00E01FAE"/>
    <w:rsid w:val="00E4463E"/>
    <w:rsid w:val="00E53E29"/>
    <w:rsid w:val="00E95AE3"/>
    <w:rsid w:val="00EA40C3"/>
    <w:rsid w:val="00EA74EC"/>
    <w:rsid w:val="00ED0F06"/>
    <w:rsid w:val="00EF1E1A"/>
    <w:rsid w:val="00EF78EC"/>
    <w:rsid w:val="00F06A12"/>
    <w:rsid w:val="00F351E1"/>
    <w:rsid w:val="00F378B8"/>
    <w:rsid w:val="00F6064E"/>
    <w:rsid w:val="00F71F1B"/>
    <w:rsid w:val="00F85A4A"/>
    <w:rsid w:val="00F91FEF"/>
    <w:rsid w:val="00FA1DEA"/>
    <w:rsid w:val="00FC3186"/>
    <w:rsid w:val="00FD4321"/>
    <w:rsid w:val="00FD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E2B774"/>
  <w15:docId w15:val="{D107E0F9-DAFB-4721-B24F-8BAF9F59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spacing w:line="264" w:lineRule="auto"/>
      <w:ind w:right="-1008"/>
      <w:jc w:val="center"/>
      <w:outlineLvl w:val="0"/>
    </w:pPr>
    <w:rPr>
      <w:rFonts w:ascii="Times Roman" w:hAnsi="Times Roman"/>
      <w:b/>
      <w:spacing w:val="-2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F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FD0"/>
    <w:rPr>
      <w:rFonts w:ascii="Segoe UI" w:hAnsi="Segoe UI" w:cs="Segoe UI"/>
      <w:spacing w:val="-3"/>
      <w:sz w:val="18"/>
      <w:szCs w:val="18"/>
    </w:rPr>
  </w:style>
  <w:style w:type="paragraph" w:styleId="Revision">
    <w:name w:val="Revision"/>
    <w:hidden/>
    <w:uiPriority w:val="99"/>
    <w:semiHidden/>
    <w:rsid w:val="00ED0F06"/>
    <w:rPr>
      <w:spacing w:val="-3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6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A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A12"/>
    <w:rPr>
      <w:spacing w:val="-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A12"/>
    <w:rPr>
      <w:b/>
      <w:bCs/>
      <w:spacing w:val="-3"/>
    </w:rPr>
  </w:style>
  <w:style w:type="paragraph" w:styleId="NormalWeb">
    <w:name w:val="Normal (Web)"/>
    <w:basedOn w:val="Normal"/>
    <w:uiPriority w:val="99"/>
    <w:semiHidden/>
    <w:unhideWhenUsed/>
    <w:rsid w:val="0039128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pacing w:val="0"/>
      <w:szCs w:val="24"/>
    </w:rPr>
  </w:style>
  <w:style w:type="paragraph" w:styleId="ListParagraph">
    <w:name w:val="List Paragraph"/>
    <w:basedOn w:val="Normal"/>
    <w:uiPriority w:val="34"/>
    <w:qFormat/>
    <w:rsid w:val="00C4263A"/>
    <w:pPr>
      <w:widowControl/>
      <w:overflowPunct/>
      <w:autoSpaceDE/>
      <w:autoSpaceDN/>
      <w:adjustRightInd/>
      <w:ind w:left="720"/>
      <w:textAlignment w:val="auto"/>
    </w:pPr>
    <w:rPr>
      <w:rFonts w:ascii="Calibri" w:eastAsiaTheme="minorHAnsi" w:hAnsi="Calibri" w:cs="Calibr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d.go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B09BE36E3654FBAC79D6AA0D9148A" ma:contentTypeVersion="5" ma:contentTypeDescription="Create a new document." ma:contentTypeScope="" ma:versionID="6c68aa3586137b21f8bc1afa12340856">
  <xsd:schema xmlns:xsd="http://www.w3.org/2001/XMLSchema" xmlns:xs="http://www.w3.org/2001/XMLSchema" xmlns:p="http://schemas.microsoft.com/office/2006/metadata/properties" xmlns:ns3="3932291f-8493-49a1-a95c-f75448ba4c7c" targetNamespace="http://schemas.microsoft.com/office/2006/metadata/properties" ma:root="true" ma:fieldsID="b9067137e922c09787a537c44cf6b58d" ns3:_="">
    <xsd:import namespace="3932291f-8493-49a1-a95c-f75448ba4c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2291f-8493-49a1-a95c-f75448ba4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DF771-915B-4C38-B58A-27BC1149E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D7CECC-6047-43B0-ABAE-20DEF8EBD9E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932291f-8493-49a1-a95c-f75448ba4c7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2BFD6F-929E-45F9-B8CA-09B73967C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2291f-8493-49a1-a95c-f75448ba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1020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Chief Financial Officer</vt:lpstr>
    </vt:vector>
  </TitlesOfParts>
  <Company>HUD</Company>
  <LinksUpToDate>false</LinksUpToDate>
  <CharactersWithSpaces>1214</CharactersWithSpaces>
  <SharedDoc>false</SharedDoc>
  <HLinks>
    <vt:vector size="6" baseType="variant">
      <vt:variant>
        <vt:i4>3539044</vt:i4>
      </vt:variant>
      <vt:variant>
        <vt:i4>0</vt:i4>
      </vt:variant>
      <vt:variant>
        <vt:i4>0</vt:i4>
      </vt:variant>
      <vt:variant>
        <vt:i4>5</vt:i4>
      </vt:variant>
      <vt:variant>
        <vt:lpwstr>http://www.hud.gov/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Chief Financial Officer</dc:title>
  <dc:subject/>
  <dc:creator>HUD User</dc:creator>
  <cp:keywords/>
  <dc:description/>
  <cp:lastModifiedBy>Guido, Anna P</cp:lastModifiedBy>
  <cp:revision>2</cp:revision>
  <cp:lastPrinted>2018-02-15T15:25:00Z</cp:lastPrinted>
  <dcterms:created xsi:type="dcterms:W3CDTF">2020-02-04T15:14:00Z</dcterms:created>
  <dcterms:modified xsi:type="dcterms:W3CDTF">2020-02-04T15:14:00Z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0x0101002FDB09BE36E3654FBAC79D6AA0D9148A</vt:lpwstr>
  </property>
</Properties>
</file>