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129ED" w:rsidR="00580AE5" w:rsidRDefault="009706DB" w14:paraId="42AF7576" w14:textId="77777777">
      <w:pPr>
        <w:spacing w:line="480" w:lineRule="auto"/>
        <w:rPr>
          <w:b/>
          <w:bCs/>
        </w:rPr>
      </w:pPr>
      <w:bookmarkStart w:name="_GoBack" w:id="0"/>
      <w:bookmarkEnd w:id="0"/>
      <w:r>
        <w:rPr>
          <w:b/>
          <w:bCs/>
        </w:rPr>
        <w:t xml:space="preserve">BILLING CODE: </w:t>
      </w:r>
      <w:r w:rsidRPr="007129ED">
        <w:rPr>
          <w:b/>
          <w:bCs/>
        </w:rPr>
        <w:t>3410-XY-U</w:t>
      </w:r>
    </w:p>
    <w:p w:rsidR="0034069F" w:rsidP="0034069F" w:rsidRDefault="0034069F" w14:paraId="603A1265" w14:textId="77777777">
      <w:pPr>
        <w:pStyle w:val="NoSpacing"/>
      </w:pPr>
    </w:p>
    <w:p w:rsidR="004724E7" w:rsidRDefault="004724E7" w14:paraId="2EE0A76D" w14:textId="77777777">
      <w:pPr>
        <w:spacing w:line="480" w:lineRule="auto"/>
      </w:pPr>
      <w:r>
        <w:rPr>
          <w:b/>
          <w:bCs/>
        </w:rPr>
        <w:t>DEPARTMENT OF AGRICULTURE</w:t>
      </w:r>
    </w:p>
    <w:p w:rsidR="00580AE5" w:rsidRDefault="00655E32" w14:paraId="7B83C84D" w14:textId="77777777">
      <w:pPr>
        <w:spacing w:line="480" w:lineRule="auto"/>
        <w:rPr>
          <w:b/>
        </w:rPr>
      </w:pPr>
      <w:r w:rsidRPr="00AC6E8A">
        <w:rPr>
          <w:b/>
        </w:rPr>
        <w:t>Rural Business</w:t>
      </w:r>
      <w:r w:rsidRPr="00AC6E8A" w:rsidR="00EC76F5">
        <w:rPr>
          <w:b/>
        </w:rPr>
        <w:t xml:space="preserve"> </w:t>
      </w:r>
      <w:r w:rsidRPr="00AC6E8A">
        <w:rPr>
          <w:b/>
        </w:rPr>
        <w:t>Service</w:t>
      </w:r>
    </w:p>
    <w:p w:rsidRPr="00AC6E8A" w:rsidR="00F94D46" w:rsidP="0034069F" w:rsidRDefault="00F94D46" w14:paraId="09A82BA9" w14:textId="77777777">
      <w:pPr>
        <w:pStyle w:val="NoSpacing"/>
      </w:pPr>
    </w:p>
    <w:p w:rsidR="00F37ACF" w:rsidRDefault="00F37ACF" w14:paraId="139FA546" w14:textId="1C35FD5B">
      <w:pPr>
        <w:spacing w:line="480" w:lineRule="auto"/>
        <w:rPr>
          <w:b/>
        </w:rPr>
      </w:pPr>
      <w:r>
        <w:rPr>
          <w:b/>
        </w:rPr>
        <w:t>Docket No.</w:t>
      </w:r>
      <w:r w:rsidR="00FB5058">
        <w:rPr>
          <w:b/>
        </w:rPr>
        <w:t xml:space="preserve"> </w:t>
      </w:r>
      <w:bookmarkStart w:name="_Hlk43788783" w:id="1"/>
      <w:r w:rsidRPr="00B82912" w:rsidR="00FB5058">
        <w:rPr>
          <w:b/>
        </w:rPr>
        <w:t>RBS-20-BUSINESS-0025</w:t>
      </w:r>
      <w:bookmarkEnd w:id="1"/>
    </w:p>
    <w:p w:rsidR="00F37ACF" w:rsidP="00F37ACF" w:rsidRDefault="00F37ACF" w14:paraId="6E942EB7" w14:textId="77777777">
      <w:pPr>
        <w:pStyle w:val="NoSpacing"/>
      </w:pPr>
    </w:p>
    <w:p w:rsidR="004724E7" w:rsidRDefault="004724E7" w14:paraId="45D11CD7" w14:textId="77777777">
      <w:pPr>
        <w:spacing w:line="480" w:lineRule="auto"/>
        <w:rPr>
          <w:b/>
        </w:rPr>
      </w:pPr>
      <w:r w:rsidRPr="00F47F3E">
        <w:rPr>
          <w:b/>
        </w:rPr>
        <w:t xml:space="preserve">Notice of Request for </w:t>
      </w:r>
      <w:r w:rsidRPr="00F47F3E" w:rsidR="00580AE5">
        <w:rPr>
          <w:b/>
        </w:rPr>
        <w:t>R</w:t>
      </w:r>
      <w:r w:rsidRPr="00F47F3E" w:rsidR="00651316">
        <w:rPr>
          <w:b/>
        </w:rPr>
        <w:t xml:space="preserve">evision </w:t>
      </w:r>
      <w:r w:rsidRPr="00F47F3E">
        <w:rPr>
          <w:b/>
        </w:rPr>
        <w:t>of a Currently Approved Information Collection</w:t>
      </w:r>
    </w:p>
    <w:p w:rsidR="009B2861" w:rsidP="009B2861" w:rsidRDefault="009B2861" w14:paraId="024C2F6A" w14:textId="77777777">
      <w:pPr>
        <w:pStyle w:val="NoSpacing"/>
      </w:pPr>
    </w:p>
    <w:p w:rsidR="00580AE5" w:rsidRDefault="004724E7" w14:paraId="3FC397AD" w14:textId="77777777">
      <w:pPr>
        <w:spacing w:line="480" w:lineRule="auto"/>
        <w:rPr>
          <w:bCs/>
        </w:rPr>
      </w:pPr>
      <w:r>
        <w:rPr>
          <w:b/>
          <w:bCs/>
        </w:rPr>
        <w:t xml:space="preserve">AGENCY: </w:t>
      </w:r>
      <w:r w:rsidR="00580AE5">
        <w:rPr>
          <w:b/>
          <w:bCs/>
        </w:rPr>
        <w:t xml:space="preserve"> </w:t>
      </w:r>
      <w:r w:rsidRPr="00580AE5" w:rsidR="00345018">
        <w:rPr>
          <w:bCs/>
        </w:rPr>
        <w:t>Rural Business</w:t>
      </w:r>
      <w:r w:rsidR="00EC76F5">
        <w:rPr>
          <w:bCs/>
        </w:rPr>
        <w:t xml:space="preserve"> </w:t>
      </w:r>
      <w:r w:rsidRPr="00580AE5" w:rsidR="00345018">
        <w:rPr>
          <w:bCs/>
        </w:rPr>
        <w:t>Service</w:t>
      </w:r>
      <w:r w:rsidRPr="00580AE5" w:rsidR="00580AE5">
        <w:rPr>
          <w:bCs/>
        </w:rPr>
        <w:t>, USDA</w:t>
      </w:r>
    </w:p>
    <w:p w:rsidR="002A4A03" w:rsidP="002A4A03" w:rsidRDefault="002A4A03" w14:paraId="58B0D0FE" w14:textId="77777777">
      <w:pPr>
        <w:spacing w:line="240" w:lineRule="exact"/>
        <w:rPr>
          <w:b/>
          <w:bCs/>
        </w:rPr>
      </w:pPr>
    </w:p>
    <w:p w:rsidR="004724E7" w:rsidP="002A4A03" w:rsidRDefault="00580AE5" w14:paraId="124E81FC" w14:textId="77777777">
      <w:pPr>
        <w:spacing w:line="240" w:lineRule="exact"/>
        <w:rPr>
          <w:b/>
          <w:bCs/>
        </w:rPr>
      </w:pPr>
      <w:r>
        <w:rPr>
          <w:b/>
          <w:bCs/>
        </w:rPr>
        <w:t xml:space="preserve">ACTION:  </w:t>
      </w:r>
      <w:r w:rsidR="004724E7">
        <w:t>Notice</w:t>
      </w:r>
      <w:r w:rsidR="00DC6B9F">
        <w:t>;</w:t>
      </w:r>
      <w:r w:rsidR="004724E7">
        <w:t xml:space="preserve"> </w:t>
      </w:r>
      <w:r w:rsidR="00DC6B9F">
        <w:t>comment requested</w:t>
      </w:r>
      <w:r w:rsidR="004724E7">
        <w:t>.</w:t>
      </w:r>
      <w:r w:rsidR="004724E7">
        <w:rPr>
          <w:b/>
          <w:bCs/>
        </w:rPr>
        <w:t xml:space="preserve">  </w:t>
      </w:r>
    </w:p>
    <w:p w:rsidR="00F37ACF" w:rsidP="00F37ACF" w:rsidRDefault="00F37ACF" w14:paraId="68DD4EA0" w14:textId="77777777">
      <w:pPr>
        <w:pStyle w:val="NoSpacing"/>
      </w:pPr>
    </w:p>
    <w:p w:rsidR="002A4A03" w:rsidRDefault="002A4A03" w14:paraId="0D1E452B" w14:textId="77777777">
      <w:pPr>
        <w:spacing w:line="480" w:lineRule="auto"/>
        <w:rPr>
          <w:b/>
          <w:bCs/>
        </w:rPr>
      </w:pPr>
    </w:p>
    <w:p w:rsidR="00E94F1F" w:rsidRDefault="004724E7" w14:paraId="5D502B75" w14:textId="77777777">
      <w:pPr>
        <w:spacing w:line="480" w:lineRule="auto"/>
      </w:pPr>
      <w:r>
        <w:rPr>
          <w:b/>
          <w:bCs/>
        </w:rPr>
        <w:t xml:space="preserve">SUMMARY: </w:t>
      </w:r>
      <w:r w:rsidR="00580AE5">
        <w:rPr>
          <w:b/>
          <w:bCs/>
        </w:rPr>
        <w:t xml:space="preserve"> </w:t>
      </w:r>
      <w:r>
        <w:t>In accordance with the Paperwork Reduction Act of 1995</w:t>
      </w:r>
      <w:r w:rsidR="00F37ACF">
        <w:t>,</w:t>
      </w:r>
      <w:r w:rsidR="003379FE">
        <w:t xml:space="preserve"> </w:t>
      </w:r>
      <w:r w:rsidR="00F37ACF">
        <w:t>this notice announces the intention of t</w:t>
      </w:r>
      <w:r>
        <w:t>he</w:t>
      </w:r>
      <w:r w:rsidR="00F37ACF">
        <w:t xml:space="preserve"> above-named agency to</w:t>
      </w:r>
      <w:r w:rsidR="008B6999">
        <w:t xml:space="preserve"> </w:t>
      </w:r>
      <w:r w:rsidR="00F37ACF">
        <w:t>request Office of Management and Budget’s (OMB) approval for a revision of a currently approved information collection in support of the Advanced Biofuel Payment Program</w:t>
      </w:r>
      <w:r w:rsidR="00F47F3E">
        <w:t>.</w:t>
      </w:r>
      <w:r w:rsidR="004A546B">
        <w:t xml:space="preserve"> </w:t>
      </w:r>
    </w:p>
    <w:p w:rsidR="00F37ACF" w:rsidP="00F37ACF" w:rsidRDefault="00F37ACF" w14:paraId="67A0011E" w14:textId="60CE91ED">
      <w:pPr>
        <w:pStyle w:val="NoSpacing"/>
      </w:pPr>
    </w:p>
    <w:p w:rsidRPr="00C8104C" w:rsidR="00750B71" w:rsidP="00C8104C" w:rsidRDefault="00750B71" w14:paraId="6FC11D71" w14:textId="77777777">
      <w:pPr>
        <w:pStyle w:val="NoSpacing"/>
      </w:pPr>
    </w:p>
    <w:p w:rsidRPr="00F47F3E" w:rsidR="00F47F3E" w:rsidP="00F47F3E" w:rsidRDefault="00F47F3E" w14:paraId="0057BF08" w14:textId="77777777">
      <w:pPr>
        <w:widowControl/>
        <w:autoSpaceDE/>
        <w:autoSpaceDN/>
        <w:adjustRightInd/>
        <w:spacing w:line="480" w:lineRule="auto"/>
        <w:rPr>
          <w:b/>
        </w:rPr>
      </w:pPr>
      <w:r w:rsidRPr="00F47F3E">
        <w:rPr>
          <w:b/>
        </w:rPr>
        <w:t>DATES</w:t>
      </w:r>
      <w:r w:rsidRPr="00F47F3E">
        <w:t xml:space="preserve">:  Comments on this notice must be received by </w:t>
      </w:r>
      <w:r w:rsidRPr="00F47F3E">
        <w:rPr>
          <w:b/>
        </w:rPr>
        <w:t xml:space="preserve">[INSERT DATE 60 DAYS </w:t>
      </w:r>
    </w:p>
    <w:p w:rsidRPr="00F47F3E" w:rsidR="00F47F3E" w:rsidP="00F47F3E" w:rsidRDefault="00F47F3E" w14:paraId="4148554C" w14:textId="255321BC">
      <w:pPr>
        <w:widowControl/>
        <w:autoSpaceDE/>
        <w:autoSpaceDN/>
        <w:adjustRightInd/>
        <w:spacing w:line="480" w:lineRule="auto"/>
      </w:pPr>
      <w:r w:rsidRPr="00F47F3E">
        <w:rPr>
          <w:b/>
        </w:rPr>
        <w:t xml:space="preserve">FROM DATE OF PUBLICATION IN THE FEDERAL REGISTER] </w:t>
      </w:r>
    </w:p>
    <w:p w:rsidRPr="00C8104C" w:rsidR="00510F7F" w:rsidP="00C8104C" w:rsidRDefault="00510F7F" w14:paraId="0EFD11B7" w14:textId="0141F1C2">
      <w:pPr>
        <w:pStyle w:val="NoSpacing"/>
      </w:pPr>
    </w:p>
    <w:p w:rsidRPr="00750B71" w:rsidR="00750B71" w:rsidP="00750B71" w:rsidRDefault="00750B71" w14:paraId="59E44564" w14:textId="77777777">
      <w:pPr>
        <w:pStyle w:val="NoSpacing"/>
      </w:pPr>
    </w:p>
    <w:p w:rsidRPr="00F37ACF" w:rsidR="00F37ACF" w:rsidP="00F37ACF" w:rsidRDefault="00F47F3E" w14:paraId="1D9D57D3" w14:textId="77777777">
      <w:pPr>
        <w:spacing w:line="480" w:lineRule="auto"/>
        <w:rPr>
          <w:rFonts w:eastAsia="Calibri"/>
        </w:rPr>
      </w:pPr>
      <w:bookmarkStart w:name="_Hlk31101115" w:id="2"/>
      <w:r w:rsidRPr="00583E0B">
        <w:rPr>
          <w:b/>
          <w:bCs/>
        </w:rPr>
        <w:t>FOR FURTHER INFORMATION CONTACT</w:t>
      </w:r>
      <w:r w:rsidRPr="00583E0B" w:rsidR="004724E7">
        <w:rPr>
          <w:b/>
          <w:bCs/>
        </w:rPr>
        <w:t>:</w:t>
      </w:r>
      <w:r w:rsidRPr="00583E0B" w:rsidR="00580AE5">
        <w:rPr>
          <w:b/>
          <w:bCs/>
        </w:rPr>
        <w:t xml:space="preserve"> </w:t>
      </w:r>
      <w:r w:rsidRPr="00583E0B" w:rsidR="004724E7">
        <w:rPr>
          <w:b/>
          <w:bCs/>
        </w:rPr>
        <w:t xml:space="preserve"> </w:t>
      </w:r>
      <w:r w:rsidRPr="00F37ACF" w:rsidR="00F37ACF">
        <w:rPr>
          <w:rFonts w:eastAsia="Calibri"/>
        </w:rPr>
        <w:t xml:space="preserve">Arlette Mussington, Rural Development Innovation Center - Regulations Management Division, USDA, 1400 Independence Avenue SW, Room 4227, South Building, Washington, DC 20250-1522. Telephone: (202)720-2825. Email </w:t>
      </w:r>
      <w:hyperlink w:history="1" r:id="rId6">
        <w:r w:rsidRPr="00F37ACF" w:rsidR="00F37ACF">
          <w:rPr>
            <w:rFonts w:eastAsia="Calibri"/>
            <w:color w:val="0000FF"/>
            <w:u w:val="single"/>
          </w:rPr>
          <w:t>arlette.mussington@usda.gov</w:t>
        </w:r>
      </w:hyperlink>
      <w:r w:rsidRPr="00F37ACF" w:rsidR="00F37ACF">
        <w:rPr>
          <w:rFonts w:eastAsia="Calibri"/>
        </w:rPr>
        <w:t>.</w:t>
      </w:r>
    </w:p>
    <w:bookmarkEnd w:id="2"/>
    <w:p w:rsidR="004724E7" w:rsidRDefault="004724E7" w14:paraId="383EF1ED" w14:textId="77777777">
      <w:pPr>
        <w:spacing w:line="480" w:lineRule="auto"/>
        <w:rPr>
          <w:b/>
          <w:bCs/>
        </w:rPr>
      </w:pPr>
      <w:r>
        <w:rPr>
          <w:b/>
          <w:bCs/>
        </w:rPr>
        <w:lastRenderedPageBreak/>
        <w:t>SUPPLEMENTARY INFORMATION:</w:t>
      </w:r>
    </w:p>
    <w:p w:rsidR="008B6999" w:rsidP="008B6999" w:rsidRDefault="008B6999" w14:paraId="61D3D462" w14:textId="77777777">
      <w:pPr>
        <w:pStyle w:val="NoSpacing"/>
      </w:pPr>
    </w:p>
    <w:p w:rsidR="007F2CC5" w:rsidRDefault="007F2CC5" w14:paraId="168791CA" w14:textId="77777777">
      <w:pPr>
        <w:spacing w:line="480" w:lineRule="auto"/>
      </w:pPr>
      <w:r>
        <w:tab/>
      </w:r>
      <w:r w:rsidRPr="003066A2">
        <w:t>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w:t>
      </w:r>
      <w:r w:rsidR="00FC2CEC">
        <w:t>B</w:t>
      </w:r>
      <w:r w:rsidRPr="003066A2">
        <w:t>S is submitting to OMB for</w:t>
      </w:r>
      <w:r>
        <w:t xml:space="preserve"> extension.</w:t>
      </w:r>
    </w:p>
    <w:p w:rsidR="007F2CC5" w:rsidP="007F2CC5" w:rsidRDefault="007F2CC5" w14:paraId="69F0B238" w14:textId="77777777">
      <w:pPr>
        <w:widowControl/>
        <w:autoSpaceDE/>
        <w:autoSpaceDN/>
        <w:adjustRightInd/>
        <w:spacing w:line="240" w:lineRule="exact"/>
        <w:rPr>
          <w:b/>
        </w:rPr>
      </w:pPr>
    </w:p>
    <w:p w:rsidRPr="007F2CC5" w:rsidR="007F2CC5" w:rsidP="007F2CC5" w:rsidRDefault="007F2CC5" w14:paraId="51F20541" w14:textId="77777777">
      <w:pPr>
        <w:widowControl/>
        <w:autoSpaceDE/>
        <w:autoSpaceDN/>
        <w:adjustRightInd/>
        <w:spacing w:line="480" w:lineRule="auto"/>
        <w:rPr>
          <w:b/>
        </w:rPr>
      </w:pPr>
      <w:r w:rsidRPr="007F2CC5">
        <w:rPr>
          <w:b/>
        </w:rPr>
        <w:t>Comments</w:t>
      </w:r>
    </w:p>
    <w:p w:rsidRPr="007F2CC5" w:rsidR="007F2CC5" w:rsidP="007F2CC5" w:rsidRDefault="007F2CC5" w14:paraId="4CC07291" w14:textId="77777777">
      <w:pPr>
        <w:widowControl/>
        <w:autoSpaceDE/>
        <w:autoSpaceDN/>
        <w:adjustRightInd/>
        <w:rPr>
          <w:rFonts w:ascii="Courier" w:hAnsi="Courier"/>
          <w:sz w:val="20"/>
          <w:szCs w:val="20"/>
        </w:rPr>
      </w:pPr>
    </w:p>
    <w:p w:rsidR="007F2CC5" w:rsidP="007F2CC5" w:rsidRDefault="007F2CC5" w14:paraId="0DF80A5B" w14:textId="77777777">
      <w:pPr>
        <w:widowControl/>
        <w:autoSpaceDE/>
        <w:autoSpaceDN/>
        <w:adjustRightInd/>
        <w:spacing w:line="480" w:lineRule="auto"/>
      </w:pPr>
      <w:r w:rsidRPr="007F2CC5">
        <w:tab/>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00DC3CD9" w:rsidP="00DC3CD9" w:rsidRDefault="00DC3CD9" w14:paraId="7FB20B30" w14:textId="77777777">
      <w:pPr>
        <w:pStyle w:val="NoSpacing"/>
      </w:pPr>
    </w:p>
    <w:p w:rsidRPr="002D0545" w:rsidR="002D0545" w:rsidP="002D0545" w:rsidRDefault="002D0545" w14:paraId="6C64313D" w14:textId="7987DB8B">
      <w:pPr>
        <w:spacing w:line="480" w:lineRule="auto"/>
        <w:rPr>
          <w:rFonts w:eastAsia="Calibri"/>
        </w:rPr>
      </w:pPr>
      <w:r>
        <w:tab/>
      </w:r>
      <w:r w:rsidRPr="002D0545">
        <w:rPr>
          <w:rFonts w:eastAsia="Calibri"/>
        </w:rPr>
        <w:t xml:space="preserve">Comments may be sent by the Federal eRulemaking Portal: Go to </w:t>
      </w:r>
      <w:hyperlink w:history="1" r:id="rId7">
        <w:r w:rsidRPr="002D0545">
          <w:rPr>
            <w:rFonts w:eastAsia="Calibri"/>
            <w:color w:val="0563C1"/>
            <w:u w:val="single"/>
          </w:rPr>
          <w:t>http://www.regulations.gov</w:t>
        </w:r>
      </w:hyperlink>
      <w:r w:rsidRPr="002D0545">
        <w:rPr>
          <w:rFonts w:eastAsia="Calibri"/>
        </w:rPr>
        <w:t xml:space="preserve"> and, in the lower “</w:t>
      </w:r>
      <w:r w:rsidRPr="002D0545">
        <w:rPr>
          <w:rFonts w:eastAsia="Calibri"/>
          <w:b/>
          <w:bCs/>
        </w:rPr>
        <w:t>Search Regulations and Federal Actions</w:t>
      </w:r>
      <w:r w:rsidRPr="002D0545">
        <w:rPr>
          <w:rFonts w:eastAsia="Calibri"/>
        </w:rPr>
        <w:t>” box, select “</w:t>
      </w:r>
      <w:r w:rsidRPr="007F5659" w:rsidR="007F5659">
        <w:rPr>
          <w:rFonts w:eastAsia="Calibri"/>
          <w:b/>
          <w:bCs/>
        </w:rPr>
        <w:t>RBS</w:t>
      </w:r>
      <w:r w:rsidRPr="002D0545">
        <w:rPr>
          <w:rFonts w:eastAsia="Calibri"/>
        </w:rPr>
        <w:t>” from the agency drop-down menu, then click on “</w:t>
      </w:r>
      <w:r w:rsidRPr="002D0545">
        <w:rPr>
          <w:rFonts w:eastAsia="Calibri"/>
          <w:b/>
          <w:bCs/>
        </w:rPr>
        <w:t>Submit</w:t>
      </w:r>
      <w:r w:rsidRPr="002D0545">
        <w:rPr>
          <w:rFonts w:eastAsia="Calibri"/>
        </w:rPr>
        <w:t xml:space="preserve">.”  In the Docket ID column, select </w:t>
      </w:r>
      <w:r w:rsidRPr="00B82912" w:rsidR="00B82912">
        <w:rPr>
          <w:b/>
        </w:rPr>
        <w:t>RBS-20-BUSINESS-0025</w:t>
      </w:r>
      <w:r w:rsidR="00B82912">
        <w:rPr>
          <w:b/>
        </w:rPr>
        <w:t xml:space="preserve"> </w:t>
      </w:r>
      <w:r w:rsidRPr="002D0545">
        <w:rPr>
          <w:rFonts w:eastAsia="Calibri"/>
        </w:rPr>
        <w:t xml:space="preserve">to submit or view public comments and to view supporting and related materials available electronically.  Information on using Regulations.gov, </w:t>
      </w:r>
      <w:r w:rsidRPr="002D0545">
        <w:rPr>
          <w:rFonts w:eastAsia="Calibri"/>
        </w:rPr>
        <w:lastRenderedPageBreak/>
        <w:t>including instructions for accessing documents, submitting comments, and viewing the docket after the close of the comment period, is available through the site's “User Tips” link.</w:t>
      </w:r>
    </w:p>
    <w:p w:rsidR="002D0545" w:rsidP="00DC3CD9" w:rsidRDefault="002D0545" w14:paraId="5AC1D44A" w14:textId="77777777">
      <w:pPr>
        <w:pStyle w:val="NoSpacing"/>
      </w:pPr>
    </w:p>
    <w:p w:rsidR="004724E7" w:rsidP="007F5659" w:rsidRDefault="007A40F5" w14:paraId="58FA00B6" w14:textId="77777777">
      <w:pPr>
        <w:spacing w:line="480" w:lineRule="auto"/>
      </w:pPr>
      <w:r>
        <w:tab/>
      </w:r>
      <w:r w:rsidRPr="00F47F3E" w:rsidR="004724E7">
        <w:rPr>
          <w:b/>
          <w:i/>
          <w:iCs/>
        </w:rPr>
        <w:t>Title</w:t>
      </w:r>
      <w:r w:rsidR="004724E7">
        <w:rPr>
          <w:i/>
          <w:iCs/>
        </w:rPr>
        <w:t>:</w:t>
      </w:r>
      <w:r w:rsidR="004724E7">
        <w:rPr>
          <w:b/>
          <w:bCs/>
        </w:rPr>
        <w:t xml:space="preserve"> </w:t>
      </w:r>
      <w:r w:rsidR="00580AE5">
        <w:rPr>
          <w:b/>
          <w:bCs/>
        </w:rPr>
        <w:t xml:space="preserve"> </w:t>
      </w:r>
      <w:r w:rsidR="008B46D4">
        <w:rPr>
          <w:b/>
          <w:bCs/>
        </w:rPr>
        <w:t>Advanced Biofuel Payment Program</w:t>
      </w:r>
      <w:r w:rsidR="00EC76F5">
        <w:rPr>
          <w:b/>
          <w:bCs/>
        </w:rPr>
        <w:t xml:space="preserve"> </w:t>
      </w:r>
      <w:r w:rsidR="004724E7">
        <w:t xml:space="preserve">  </w:t>
      </w:r>
    </w:p>
    <w:p w:rsidR="004724E7" w:rsidRDefault="004724E7" w14:paraId="09FA1A31" w14:textId="77777777">
      <w:pPr>
        <w:spacing w:line="480" w:lineRule="auto"/>
        <w:ind w:firstLine="720"/>
        <w:rPr>
          <w:b/>
          <w:bCs/>
        </w:rPr>
      </w:pPr>
      <w:r w:rsidRPr="00F47F3E">
        <w:rPr>
          <w:b/>
          <w:i/>
          <w:iCs/>
        </w:rPr>
        <w:t>OMB Number</w:t>
      </w:r>
      <w:r>
        <w:rPr>
          <w:i/>
          <w:iCs/>
        </w:rPr>
        <w:t>:</w:t>
      </w:r>
      <w:r w:rsidR="00580AE5">
        <w:rPr>
          <w:i/>
          <w:iCs/>
        </w:rPr>
        <w:t xml:space="preserve"> </w:t>
      </w:r>
      <w:r>
        <w:rPr>
          <w:i/>
          <w:iCs/>
        </w:rPr>
        <w:t xml:space="preserve"> </w:t>
      </w:r>
      <w:r w:rsidRPr="00DD6BEB" w:rsidR="00814769">
        <w:rPr>
          <w:iCs/>
        </w:rPr>
        <w:t>OMB</w:t>
      </w:r>
      <w:r w:rsidR="00C3792A">
        <w:rPr>
          <w:iCs/>
        </w:rPr>
        <w:t xml:space="preserve"> No. 0570-0063</w:t>
      </w:r>
      <w:r>
        <w:t xml:space="preserve">.  </w:t>
      </w:r>
    </w:p>
    <w:p w:rsidR="004724E7" w:rsidP="0093788B" w:rsidRDefault="004724E7" w14:paraId="5ACB75A2" w14:textId="77777777">
      <w:pPr>
        <w:spacing w:line="480" w:lineRule="auto"/>
        <w:ind w:left="720"/>
        <w:rPr>
          <w:b/>
          <w:bCs/>
        </w:rPr>
      </w:pPr>
      <w:r w:rsidRPr="00F47F3E">
        <w:rPr>
          <w:b/>
          <w:i/>
          <w:iCs/>
        </w:rPr>
        <w:t>Expiration Date of Approval</w:t>
      </w:r>
      <w:r>
        <w:rPr>
          <w:i/>
          <w:iCs/>
        </w:rPr>
        <w:t>:</w:t>
      </w:r>
      <w:r>
        <w:rPr>
          <w:b/>
          <w:bCs/>
        </w:rPr>
        <w:t xml:space="preserve"> </w:t>
      </w:r>
      <w:r w:rsidR="00580AE5">
        <w:rPr>
          <w:b/>
          <w:bCs/>
        </w:rPr>
        <w:t xml:space="preserve"> </w:t>
      </w:r>
      <w:r w:rsidR="00EC76F5">
        <w:t>December 31, 2020.</w:t>
      </w:r>
      <w:r>
        <w:t xml:space="preserve">  </w:t>
      </w:r>
    </w:p>
    <w:p w:rsidR="004724E7" w:rsidRDefault="004724E7" w14:paraId="4A6CABA8" w14:textId="77777777">
      <w:pPr>
        <w:spacing w:line="480" w:lineRule="auto"/>
        <w:ind w:firstLine="720"/>
      </w:pPr>
      <w:r w:rsidRPr="00F47F3E">
        <w:rPr>
          <w:b/>
          <w:i/>
          <w:iCs/>
        </w:rPr>
        <w:t>Type of Request</w:t>
      </w:r>
      <w:r>
        <w:rPr>
          <w:i/>
          <w:iCs/>
        </w:rPr>
        <w:t>:</w:t>
      </w:r>
      <w:r>
        <w:rPr>
          <w:b/>
          <w:bCs/>
        </w:rPr>
        <w:t xml:space="preserve"> </w:t>
      </w:r>
      <w:r w:rsidR="00580AE5">
        <w:rPr>
          <w:b/>
          <w:bCs/>
        </w:rPr>
        <w:t xml:space="preserve"> </w:t>
      </w:r>
      <w:r w:rsidR="00AB797D">
        <w:t xml:space="preserve">Revision </w:t>
      </w:r>
      <w:r>
        <w:t xml:space="preserve">of a currently approved information collection.  </w:t>
      </w:r>
    </w:p>
    <w:p w:rsidR="00737F3B" w:rsidP="008B6999" w:rsidRDefault="00737F3B" w14:paraId="460223C6" w14:textId="77777777">
      <w:pPr>
        <w:pStyle w:val="NoSpacing"/>
      </w:pPr>
    </w:p>
    <w:p w:rsidR="004724E7" w:rsidP="00DC3CD9" w:rsidRDefault="004724E7" w14:paraId="5B23314E" w14:textId="77777777">
      <w:pPr>
        <w:spacing w:line="480" w:lineRule="auto"/>
        <w:ind w:firstLine="720"/>
      </w:pPr>
      <w:r w:rsidRPr="00F47F3E">
        <w:rPr>
          <w:b/>
          <w:i/>
          <w:iCs/>
        </w:rPr>
        <w:t>Abstract</w:t>
      </w:r>
      <w:r>
        <w:rPr>
          <w:i/>
          <w:iCs/>
        </w:rPr>
        <w:t xml:space="preserve">: </w:t>
      </w:r>
      <w:r w:rsidR="00580AE5">
        <w:rPr>
          <w:i/>
          <w:iCs/>
        </w:rPr>
        <w:t xml:space="preserve"> </w:t>
      </w:r>
      <w:r w:rsidRPr="00655E32" w:rsidR="00814769">
        <w:rPr>
          <w:iCs/>
        </w:rPr>
        <w:t xml:space="preserve">The Advanced Biofuel Payment Program was authorized under section 9005 of Title IX of the Food, Conservation, and Energy Act of 2008 (2008 Farm Bill).  It authorizes the Agency to enter into contracts to make payments to eligible entities to support and ensure an expanding production of advanced biofuels.  Entities eligible to </w:t>
      </w:r>
      <w:r w:rsidRPr="00655E32" w:rsidR="00655E32">
        <w:rPr>
          <w:iCs/>
        </w:rPr>
        <w:t>receive</w:t>
      </w:r>
      <w:r w:rsidRPr="00655E32" w:rsidR="00814769">
        <w:rPr>
          <w:iCs/>
        </w:rPr>
        <w:t xml:space="preserve"> payments under the Program are producers of advanced biofuels that meet all of the requirements of the Program.</w:t>
      </w:r>
      <w:r w:rsidR="00814769">
        <w:rPr>
          <w:i/>
          <w:iCs/>
        </w:rPr>
        <w:t xml:space="preserve"> </w:t>
      </w:r>
    </w:p>
    <w:p w:rsidRPr="00800A92" w:rsidR="00800A92" w:rsidP="00800A92" w:rsidRDefault="00800A92" w14:paraId="4D775C8C" w14:textId="0A3CDBDA">
      <w:pPr>
        <w:tabs>
          <w:tab w:val="left" w:pos="2160"/>
          <w:tab w:val="left" w:pos="4320"/>
          <w:tab w:val="left" w:pos="6480"/>
          <w:tab w:val="left" w:pos="8640"/>
        </w:tabs>
        <w:suppressAutoHyphens/>
        <w:spacing w:line="480" w:lineRule="auto"/>
        <w:ind w:firstLine="720"/>
        <w:rPr>
          <w:snapToGrid w:val="0"/>
        </w:rPr>
      </w:pPr>
      <w:r w:rsidRPr="00800A92">
        <w:rPr>
          <w:snapToGrid w:val="0"/>
          <w:szCs w:val="20"/>
        </w:rPr>
        <w:t xml:space="preserve">This revision reflects a 584 decrease in annual responses </w:t>
      </w:r>
      <w:r w:rsidR="007932B5">
        <w:rPr>
          <w:snapToGrid w:val="0"/>
          <w:szCs w:val="20"/>
        </w:rPr>
        <w:t xml:space="preserve">and </w:t>
      </w:r>
      <w:r w:rsidRPr="00800A92">
        <w:rPr>
          <w:snapToGrid w:val="0"/>
          <w:szCs w:val="20"/>
        </w:rPr>
        <w:t xml:space="preserve">a </w:t>
      </w:r>
      <w:bookmarkStart w:name="_Hlk43121309" w:id="3"/>
      <w:r w:rsidRPr="00800A92">
        <w:rPr>
          <w:snapToGrid w:val="0"/>
          <w:szCs w:val="20"/>
        </w:rPr>
        <w:t xml:space="preserve">507 decrease in burden hours. </w:t>
      </w:r>
      <w:bookmarkEnd w:id="3"/>
      <w:r w:rsidRPr="00800A92">
        <w:rPr>
          <w:snapToGrid w:val="0"/>
          <w:szCs w:val="20"/>
        </w:rPr>
        <w:t>The reduction in the burden to the public reflects a full accounting of all Rural Development (RD) forms that must be provided by participating producers.  The estimated burden includes accounting for the Assurance Agreement (RD 400-4) and the Certification for Contracts, Grants and Loans (RD 1940-Q).  The total estimated costs to the public was decreased by $16,879 per year, from $66,096 to 49,217.</w:t>
      </w:r>
    </w:p>
    <w:p w:rsidRPr="00DC3CD9" w:rsidR="00DC3CD9" w:rsidP="00DC3CD9" w:rsidRDefault="00DC3CD9" w14:paraId="70275706" w14:textId="18FD93AA">
      <w:pPr>
        <w:pStyle w:val="NoSpacing"/>
      </w:pPr>
    </w:p>
    <w:p w:rsidR="00580AE5" w:rsidRDefault="004724E7" w14:paraId="30426B48" w14:textId="77777777">
      <w:pPr>
        <w:spacing w:line="480" w:lineRule="auto"/>
        <w:ind w:firstLine="720"/>
      </w:pPr>
      <w:r w:rsidRPr="00F47F3E">
        <w:rPr>
          <w:b/>
          <w:i/>
          <w:iCs/>
        </w:rPr>
        <w:t>Estimate of Burden</w:t>
      </w:r>
      <w:r>
        <w:rPr>
          <w:i/>
          <w:iCs/>
        </w:rPr>
        <w:t>:</w:t>
      </w:r>
      <w:r>
        <w:rPr>
          <w:b/>
          <w:bCs/>
        </w:rPr>
        <w:t xml:space="preserve"> </w:t>
      </w:r>
      <w:r w:rsidR="00580AE5">
        <w:rPr>
          <w:b/>
          <w:bCs/>
        </w:rPr>
        <w:t xml:space="preserve"> </w:t>
      </w:r>
      <w:r>
        <w:t xml:space="preserve">Public reporting burden for this collection of information is estimated to average </w:t>
      </w:r>
      <w:r w:rsidRPr="007F2CC5" w:rsidR="00AB797D">
        <w:t>0.</w:t>
      </w:r>
      <w:r w:rsidRPr="007F2CC5" w:rsidR="000566BF">
        <w:t>8</w:t>
      </w:r>
      <w:r w:rsidRPr="007F2CC5" w:rsidR="00AB797D">
        <w:t>9</w:t>
      </w:r>
      <w:r w:rsidR="00C3792A">
        <w:t xml:space="preserve"> </w:t>
      </w:r>
      <w:r>
        <w:t xml:space="preserve">hours per response. </w:t>
      </w:r>
    </w:p>
    <w:p w:rsidR="00DC3CD9" w:rsidP="00DC3CD9" w:rsidRDefault="00DC3CD9" w14:paraId="7F1A646C" w14:textId="77777777">
      <w:pPr>
        <w:pStyle w:val="NoSpacing"/>
      </w:pPr>
    </w:p>
    <w:p w:rsidR="00C8104C" w:rsidRDefault="00C8104C" w14:paraId="50B6DDC1" w14:textId="77777777">
      <w:pPr>
        <w:spacing w:line="480" w:lineRule="auto"/>
        <w:ind w:firstLine="720"/>
        <w:rPr>
          <w:b/>
          <w:i/>
          <w:iCs/>
        </w:rPr>
      </w:pPr>
    </w:p>
    <w:p w:rsidR="00DC3CD9" w:rsidRDefault="004724E7" w14:paraId="328B7713" w14:textId="5E933721">
      <w:pPr>
        <w:spacing w:line="480" w:lineRule="auto"/>
        <w:ind w:firstLine="720"/>
      </w:pPr>
      <w:r w:rsidRPr="00F47F3E">
        <w:rPr>
          <w:b/>
          <w:i/>
          <w:iCs/>
        </w:rPr>
        <w:lastRenderedPageBreak/>
        <w:t>Respondents</w:t>
      </w:r>
      <w:r>
        <w:rPr>
          <w:i/>
          <w:iCs/>
        </w:rPr>
        <w:t xml:space="preserve">: </w:t>
      </w:r>
      <w:r w:rsidR="00580AE5">
        <w:rPr>
          <w:i/>
          <w:iCs/>
        </w:rPr>
        <w:t xml:space="preserve"> </w:t>
      </w:r>
      <w:r w:rsidR="00131539">
        <w:t>The respondents are the advanced biofuel producers and Agency staff who process applications and quarterly payment requests.</w:t>
      </w:r>
      <w:r>
        <w:t xml:space="preserve">   </w:t>
      </w:r>
    </w:p>
    <w:p w:rsidR="004724E7" w:rsidP="00DC3CD9" w:rsidRDefault="004724E7" w14:paraId="2B63E6D9" w14:textId="77777777">
      <w:pPr>
        <w:pStyle w:val="NoSpacing"/>
      </w:pPr>
      <w:r>
        <w:t xml:space="preserve"> </w:t>
      </w:r>
    </w:p>
    <w:p w:rsidR="004724E7" w:rsidRDefault="004724E7" w14:paraId="329BEF98" w14:textId="2AF5802A">
      <w:pPr>
        <w:spacing w:line="480" w:lineRule="auto"/>
        <w:ind w:firstLine="720"/>
      </w:pPr>
      <w:r w:rsidRPr="00583E0B">
        <w:rPr>
          <w:b/>
          <w:i/>
          <w:iCs/>
        </w:rPr>
        <w:t>Estimated Number of Respondents</w:t>
      </w:r>
      <w:r w:rsidRPr="00583E0B">
        <w:rPr>
          <w:b/>
          <w:bCs/>
        </w:rPr>
        <w:t xml:space="preserve">: </w:t>
      </w:r>
      <w:r w:rsidRPr="00583E0B" w:rsidR="00580AE5">
        <w:rPr>
          <w:b/>
          <w:bCs/>
        </w:rPr>
        <w:t xml:space="preserve"> </w:t>
      </w:r>
      <w:r w:rsidRPr="00583E0B" w:rsidR="00131539">
        <w:t>2</w:t>
      </w:r>
      <w:r w:rsidRPr="00583E0B" w:rsidR="00AE5214">
        <w:t>06</w:t>
      </w:r>
      <w:r w:rsidRPr="00583E0B" w:rsidR="00DD6BEB">
        <w:t xml:space="preserve"> advanced biofuel producers</w:t>
      </w:r>
      <w:r w:rsidRPr="00583E0B">
        <w:t xml:space="preserve">  </w:t>
      </w:r>
    </w:p>
    <w:p w:rsidRPr="00583E0B" w:rsidR="00800A92" w:rsidP="00800A92" w:rsidRDefault="00800A92" w14:paraId="274290B8" w14:textId="77777777">
      <w:pPr>
        <w:pStyle w:val="NoSpacing"/>
      </w:pPr>
    </w:p>
    <w:p w:rsidR="004724E7" w:rsidRDefault="004724E7" w14:paraId="6D0A7DA7" w14:textId="69FBC5EF">
      <w:pPr>
        <w:spacing w:line="480" w:lineRule="auto"/>
        <w:ind w:firstLine="720"/>
        <w:rPr>
          <w:color w:val="FF0000"/>
        </w:rPr>
      </w:pPr>
      <w:r w:rsidRPr="00583E0B">
        <w:rPr>
          <w:b/>
          <w:i/>
          <w:iCs/>
        </w:rPr>
        <w:t>Estimated Number of Responses per Respondent</w:t>
      </w:r>
      <w:r w:rsidRPr="00583E0B">
        <w:rPr>
          <w:i/>
          <w:iCs/>
        </w:rPr>
        <w:t>:</w:t>
      </w:r>
      <w:r w:rsidRPr="00583E0B">
        <w:rPr>
          <w:b/>
          <w:bCs/>
        </w:rPr>
        <w:t xml:space="preserve"> </w:t>
      </w:r>
      <w:r w:rsidRPr="00583E0B" w:rsidR="00580AE5">
        <w:rPr>
          <w:b/>
          <w:bCs/>
        </w:rPr>
        <w:t xml:space="preserve"> </w:t>
      </w:r>
      <w:r w:rsidRPr="00583E0B" w:rsidR="00DC3CD9">
        <w:t>1</w:t>
      </w:r>
      <w:r w:rsidRPr="00583E0B" w:rsidR="00DC3CD9">
        <w:rPr>
          <w:color w:val="FF0000"/>
        </w:rPr>
        <w:t xml:space="preserve"> </w:t>
      </w:r>
    </w:p>
    <w:p w:rsidRPr="00583E0B" w:rsidR="00800A92" w:rsidP="00800A92" w:rsidRDefault="00800A92" w14:paraId="7AE552BD" w14:textId="77777777">
      <w:pPr>
        <w:pStyle w:val="NoSpacing"/>
      </w:pPr>
    </w:p>
    <w:p w:rsidR="00BF27B7" w:rsidRDefault="00BF27B7" w14:paraId="3BDA8A96" w14:textId="4AA41299">
      <w:pPr>
        <w:spacing w:line="480" w:lineRule="auto"/>
        <w:ind w:firstLine="720"/>
      </w:pPr>
      <w:r w:rsidRPr="00583E0B">
        <w:rPr>
          <w:b/>
          <w:i/>
        </w:rPr>
        <w:t>Estimate Number of Responses</w:t>
      </w:r>
      <w:r w:rsidRPr="00583E0B">
        <w:rPr>
          <w:i/>
        </w:rPr>
        <w:t>:</w:t>
      </w:r>
      <w:r w:rsidRPr="00583E0B">
        <w:t xml:space="preserve"> </w:t>
      </w:r>
      <w:r w:rsidRPr="00583E0B" w:rsidR="00AE5214">
        <w:t xml:space="preserve"> 1,500</w:t>
      </w:r>
    </w:p>
    <w:p w:rsidRPr="00583E0B" w:rsidR="00800A92" w:rsidP="00800A92" w:rsidRDefault="00800A92" w14:paraId="136A4DD4" w14:textId="77777777">
      <w:pPr>
        <w:pStyle w:val="NoSpacing"/>
      </w:pPr>
    </w:p>
    <w:p w:rsidR="004724E7" w:rsidRDefault="004724E7" w14:paraId="012494F6" w14:textId="12661D1E">
      <w:pPr>
        <w:spacing w:line="480" w:lineRule="auto"/>
        <w:ind w:firstLine="720"/>
      </w:pPr>
      <w:r w:rsidRPr="00583E0B">
        <w:rPr>
          <w:b/>
          <w:i/>
          <w:iCs/>
        </w:rPr>
        <w:t>Estimated Total Annual Burden on Respondents</w:t>
      </w:r>
      <w:r w:rsidRPr="00583E0B">
        <w:rPr>
          <w:b/>
        </w:rPr>
        <w:t>:</w:t>
      </w:r>
      <w:r w:rsidRPr="00583E0B">
        <w:t xml:space="preserve"> </w:t>
      </w:r>
      <w:r w:rsidRPr="00583E0B" w:rsidR="00580AE5">
        <w:t xml:space="preserve"> </w:t>
      </w:r>
      <w:r w:rsidRPr="00583E0B" w:rsidR="00C3792A">
        <w:t>1,</w:t>
      </w:r>
      <w:r w:rsidRPr="00583E0B" w:rsidR="00AE5214">
        <w:t>339</w:t>
      </w:r>
      <w:r w:rsidRPr="00583E0B" w:rsidR="00C3792A">
        <w:t xml:space="preserve"> </w:t>
      </w:r>
      <w:r w:rsidRPr="00583E0B" w:rsidR="00655E32">
        <w:t>hours</w:t>
      </w:r>
      <w:r>
        <w:t xml:space="preserve">  </w:t>
      </w:r>
    </w:p>
    <w:p w:rsidR="00C8104C" w:rsidP="00C8104C" w:rsidRDefault="00C8104C" w14:paraId="7277BFDE" w14:textId="77777777">
      <w:pPr>
        <w:pStyle w:val="NoSpacing"/>
      </w:pPr>
    </w:p>
    <w:p w:rsidR="00800A92" w:rsidP="00800A92" w:rsidRDefault="00800A92" w14:paraId="5D95A007" w14:textId="77777777">
      <w:pPr>
        <w:pStyle w:val="NoSpacing"/>
      </w:pPr>
    </w:p>
    <w:p w:rsidRPr="00206A7E" w:rsidR="00206A7E" w:rsidP="00206A7E" w:rsidRDefault="00206A7E" w14:paraId="300D79B9" w14:textId="5B336424">
      <w:pPr>
        <w:widowControl/>
        <w:autoSpaceDE/>
        <w:autoSpaceDN/>
        <w:adjustRightInd/>
        <w:spacing w:line="480" w:lineRule="auto"/>
      </w:pPr>
      <w:r>
        <w:tab/>
      </w:r>
      <w:r w:rsidRPr="00206A7E">
        <w:t xml:space="preserve">Copies of this information collection can be obtained from Arlette Mussington, Innovation Center – Regulations Management Division, at (202) 720-2825. Email: </w:t>
      </w:r>
      <w:hyperlink w:history="1" r:id="rId8">
        <w:r w:rsidRPr="00206A7E">
          <w:rPr>
            <w:color w:val="0000FF"/>
            <w:u w:val="single"/>
          </w:rPr>
          <w:t>arlette.mussington@usda.gov</w:t>
        </w:r>
      </w:hyperlink>
      <w:r w:rsidRPr="00206A7E">
        <w:t xml:space="preserve">. </w:t>
      </w:r>
    </w:p>
    <w:p w:rsidR="00206A7E" w:rsidP="00800A92" w:rsidRDefault="00206A7E" w14:paraId="10037CBC" w14:textId="77777777">
      <w:pPr>
        <w:pStyle w:val="NoSpacing"/>
      </w:pPr>
    </w:p>
    <w:p w:rsidR="004724E7" w:rsidP="00B33F33" w:rsidRDefault="004724E7" w14:paraId="70D4F98F" w14:textId="77777777">
      <w:pPr>
        <w:spacing w:line="480" w:lineRule="auto"/>
        <w:ind w:left="90" w:firstLine="630"/>
      </w:pPr>
      <w:r>
        <w:t>All responses to this notice will be summarized and included in the request for</w:t>
      </w:r>
      <w:r w:rsidR="00B33F33">
        <w:t xml:space="preserve"> </w:t>
      </w:r>
      <w:r>
        <w:t xml:space="preserve">OMB approval.  All comments will become a matter of public record.  </w:t>
      </w:r>
    </w:p>
    <w:p w:rsidR="004724E7" w:rsidRDefault="004724E7" w14:paraId="3576C4CE" w14:textId="1CD68105">
      <w:pPr>
        <w:spacing w:line="480" w:lineRule="auto"/>
      </w:pPr>
    </w:p>
    <w:p w:rsidR="00800A92" w:rsidRDefault="00800A92" w14:paraId="6C206C17" w14:textId="47F2343E">
      <w:pPr>
        <w:spacing w:line="480" w:lineRule="auto"/>
      </w:pPr>
    </w:p>
    <w:p w:rsidR="00DA1F8A" w:rsidRDefault="00DA1F8A" w14:paraId="2868F55E" w14:textId="77777777">
      <w:pPr>
        <w:spacing w:line="480" w:lineRule="auto"/>
      </w:pPr>
      <w:r>
        <w:t>_____________________________________</w:t>
      </w:r>
      <w:r>
        <w:tab/>
      </w:r>
      <w:r>
        <w:tab/>
      </w:r>
      <w:r>
        <w:tab/>
        <w:t>______________</w:t>
      </w:r>
    </w:p>
    <w:p w:rsidR="00BF27B7" w:rsidP="00BF27B7" w:rsidRDefault="00844F28" w14:paraId="5D99EB84" w14:textId="77777777">
      <w:pPr>
        <w:rPr>
          <w:color w:val="000000"/>
        </w:rPr>
      </w:pPr>
      <w:r>
        <w:rPr>
          <w:color w:val="000000"/>
        </w:rPr>
        <w:t>Mark Brodziski</w:t>
      </w:r>
      <w:r w:rsidR="00BF27B7">
        <w:rPr>
          <w:color w:val="000000"/>
        </w:rPr>
        <w:tab/>
      </w:r>
      <w:r w:rsidR="00BF27B7">
        <w:rPr>
          <w:color w:val="000000"/>
        </w:rPr>
        <w:tab/>
      </w:r>
      <w:r w:rsidR="00BF27B7">
        <w:rPr>
          <w:color w:val="000000"/>
        </w:rPr>
        <w:tab/>
      </w:r>
      <w:r w:rsidR="00BF27B7">
        <w:rPr>
          <w:color w:val="000000"/>
        </w:rPr>
        <w:tab/>
      </w:r>
      <w:r w:rsidR="00BF27B7">
        <w:rPr>
          <w:color w:val="000000"/>
        </w:rPr>
        <w:tab/>
      </w:r>
      <w:r w:rsidR="00BF27B7">
        <w:rPr>
          <w:color w:val="000000"/>
        </w:rPr>
        <w:tab/>
      </w:r>
      <w:r w:rsidR="00BF27B7">
        <w:rPr>
          <w:color w:val="000000"/>
        </w:rPr>
        <w:tab/>
      </w:r>
      <w:r w:rsidR="00BF27B7">
        <w:rPr>
          <w:color w:val="000000"/>
        </w:rPr>
        <w:tab/>
        <w:t>Date</w:t>
      </w:r>
    </w:p>
    <w:p w:rsidR="00BF27B7" w:rsidP="00BF27B7" w:rsidRDefault="00844F28" w14:paraId="74ED1505" w14:textId="77777777">
      <w:pPr>
        <w:rPr>
          <w:color w:val="000000"/>
        </w:rPr>
      </w:pPr>
      <w:r>
        <w:rPr>
          <w:color w:val="000000"/>
        </w:rPr>
        <w:t xml:space="preserve">Acting </w:t>
      </w:r>
      <w:r w:rsidR="00BF27B7">
        <w:rPr>
          <w:color w:val="000000"/>
        </w:rPr>
        <w:t>Administrator</w:t>
      </w:r>
    </w:p>
    <w:p w:rsidR="00BF27B7" w:rsidP="00BF27B7" w:rsidRDefault="00BF27B7" w14:paraId="464C5A80" w14:textId="77777777">
      <w:pPr>
        <w:rPr>
          <w:color w:val="000000"/>
        </w:rPr>
      </w:pPr>
      <w:r>
        <w:rPr>
          <w:color w:val="000000"/>
        </w:rPr>
        <w:t>Rural Business</w:t>
      </w:r>
      <w:r w:rsidR="00844F28">
        <w:rPr>
          <w:color w:val="000000"/>
        </w:rPr>
        <w:t xml:space="preserve">-Cooperative </w:t>
      </w:r>
      <w:r>
        <w:rPr>
          <w:color w:val="000000"/>
        </w:rPr>
        <w:t>Service</w:t>
      </w:r>
    </w:p>
    <w:p w:rsidR="00DA1F8A" w:rsidP="00BF27B7" w:rsidRDefault="00DA1F8A" w14:paraId="7A38B9BD" w14:textId="77777777">
      <w:pPr>
        <w:spacing w:line="480" w:lineRule="auto"/>
      </w:pPr>
    </w:p>
    <w:sectPr w:rsidR="00DA1F8A">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1D219" w14:textId="77777777" w:rsidR="00995C8A" w:rsidRDefault="00995C8A">
      <w:r>
        <w:separator/>
      </w:r>
    </w:p>
  </w:endnote>
  <w:endnote w:type="continuationSeparator" w:id="0">
    <w:p w14:paraId="589C081D" w14:textId="77777777" w:rsidR="00995C8A" w:rsidRDefault="0099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E06B" w14:textId="77777777" w:rsidR="004724E7" w:rsidRDefault="004724E7">
    <w:pPr>
      <w:spacing w:line="240" w:lineRule="exact"/>
    </w:pPr>
  </w:p>
  <w:p w14:paraId="5A190A5D" w14:textId="77777777" w:rsidR="004724E7" w:rsidRDefault="004724E7">
    <w:pPr>
      <w:framePr w:w="9361" w:wrap="notBeside" w:vAnchor="text" w:hAnchor="text" w:x="1" w:y="1"/>
      <w:jc w:val="center"/>
    </w:pPr>
    <w:r>
      <w:fldChar w:fldCharType="begin"/>
    </w:r>
    <w:r>
      <w:instrText xml:space="preserve">PAGE </w:instrText>
    </w:r>
    <w:r>
      <w:fldChar w:fldCharType="separate"/>
    </w:r>
    <w:r w:rsidR="00D73AD7">
      <w:rPr>
        <w:noProof/>
      </w:rPr>
      <w:t>2</w:t>
    </w:r>
    <w:r>
      <w:fldChar w:fldCharType="end"/>
    </w:r>
  </w:p>
  <w:p w14:paraId="0DAF730C" w14:textId="77777777" w:rsidR="004724E7" w:rsidRDefault="004724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6C09D" w14:textId="77777777" w:rsidR="00995C8A" w:rsidRDefault="00995C8A">
      <w:r>
        <w:separator/>
      </w:r>
    </w:p>
  </w:footnote>
  <w:footnote w:type="continuationSeparator" w:id="0">
    <w:p w14:paraId="506A7126" w14:textId="77777777" w:rsidR="00995C8A" w:rsidRDefault="0099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85"/>
    <w:rsid w:val="00027899"/>
    <w:rsid w:val="000566BF"/>
    <w:rsid w:val="00084BC3"/>
    <w:rsid w:val="000D212D"/>
    <w:rsid w:val="00111C21"/>
    <w:rsid w:val="00114E19"/>
    <w:rsid w:val="00131539"/>
    <w:rsid w:val="00195EE0"/>
    <w:rsid w:val="00206A7E"/>
    <w:rsid w:val="00245D8B"/>
    <w:rsid w:val="0028726F"/>
    <w:rsid w:val="002A4A03"/>
    <w:rsid w:val="002B0482"/>
    <w:rsid w:val="002B539A"/>
    <w:rsid w:val="002D0545"/>
    <w:rsid w:val="002E7E4E"/>
    <w:rsid w:val="003379FE"/>
    <w:rsid w:val="0034069F"/>
    <w:rsid w:val="00345018"/>
    <w:rsid w:val="00356E84"/>
    <w:rsid w:val="0038478D"/>
    <w:rsid w:val="00384A82"/>
    <w:rsid w:val="004030D3"/>
    <w:rsid w:val="0040470E"/>
    <w:rsid w:val="0040759A"/>
    <w:rsid w:val="004724E7"/>
    <w:rsid w:val="00484BF1"/>
    <w:rsid w:val="004A546B"/>
    <w:rsid w:val="004B3CD0"/>
    <w:rsid w:val="00510F7F"/>
    <w:rsid w:val="00580AE5"/>
    <w:rsid w:val="00583E0B"/>
    <w:rsid w:val="005F2F8D"/>
    <w:rsid w:val="006123C7"/>
    <w:rsid w:val="00651316"/>
    <w:rsid w:val="00655E32"/>
    <w:rsid w:val="006B5CD8"/>
    <w:rsid w:val="006D04E9"/>
    <w:rsid w:val="007129ED"/>
    <w:rsid w:val="00737F3B"/>
    <w:rsid w:val="00750B71"/>
    <w:rsid w:val="00756854"/>
    <w:rsid w:val="00785882"/>
    <w:rsid w:val="007932B5"/>
    <w:rsid w:val="007A40F5"/>
    <w:rsid w:val="007A62E5"/>
    <w:rsid w:val="007F2CC5"/>
    <w:rsid w:val="007F5659"/>
    <w:rsid w:val="00800A92"/>
    <w:rsid w:val="00814769"/>
    <w:rsid w:val="00815DC0"/>
    <w:rsid w:val="008422A8"/>
    <w:rsid w:val="00844F28"/>
    <w:rsid w:val="00846FD2"/>
    <w:rsid w:val="008553AF"/>
    <w:rsid w:val="00872F11"/>
    <w:rsid w:val="008B46D4"/>
    <w:rsid w:val="008B6999"/>
    <w:rsid w:val="0093788B"/>
    <w:rsid w:val="00945E2B"/>
    <w:rsid w:val="009706DB"/>
    <w:rsid w:val="00995C8A"/>
    <w:rsid w:val="009B2861"/>
    <w:rsid w:val="00A10301"/>
    <w:rsid w:val="00A429C1"/>
    <w:rsid w:val="00A51A02"/>
    <w:rsid w:val="00AB797D"/>
    <w:rsid w:val="00AC4E85"/>
    <w:rsid w:val="00AC6E8A"/>
    <w:rsid w:val="00AE5214"/>
    <w:rsid w:val="00B33F33"/>
    <w:rsid w:val="00B51EB6"/>
    <w:rsid w:val="00B82912"/>
    <w:rsid w:val="00B847C6"/>
    <w:rsid w:val="00B911AB"/>
    <w:rsid w:val="00B91512"/>
    <w:rsid w:val="00BD03BF"/>
    <w:rsid w:val="00BF27B7"/>
    <w:rsid w:val="00C3792A"/>
    <w:rsid w:val="00C43475"/>
    <w:rsid w:val="00C8104C"/>
    <w:rsid w:val="00C84832"/>
    <w:rsid w:val="00C96B08"/>
    <w:rsid w:val="00CD4836"/>
    <w:rsid w:val="00D154BE"/>
    <w:rsid w:val="00D73AD7"/>
    <w:rsid w:val="00D91301"/>
    <w:rsid w:val="00DA1F8A"/>
    <w:rsid w:val="00DA63BA"/>
    <w:rsid w:val="00DB3A81"/>
    <w:rsid w:val="00DB650E"/>
    <w:rsid w:val="00DC3CD9"/>
    <w:rsid w:val="00DC6B9F"/>
    <w:rsid w:val="00DD6BEB"/>
    <w:rsid w:val="00E42C51"/>
    <w:rsid w:val="00E53254"/>
    <w:rsid w:val="00E94F1F"/>
    <w:rsid w:val="00EB0486"/>
    <w:rsid w:val="00EB57C4"/>
    <w:rsid w:val="00EC76F5"/>
    <w:rsid w:val="00EE1AA1"/>
    <w:rsid w:val="00F37ACF"/>
    <w:rsid w:val="00F47F3E"/>
    <w:rsid w:val="00F6583A"/>
    <w:rsid w:val="00F94D46"/>
    <w:rsid w:val="00FB5058"/>
    <w:rsid w:val="00FC27A2"/>
    <w:rsid w:val="00FC2CEC"/>
    <w:rsid w:val="00FC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BD5DB"/>
  <w15:chartTrackingRefBased/>
  <w15:docId w15:val="{FF2CDFBB-FB7B-435A-9A6D-C51050D5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8B46D4"/>
    <w:rPr>
      <w:rFonts w:ascii="Tahoma" w:hAnsi="Tahoma"/>
      <w:sz w:val="16"/>
      <w:szCs w:val="16"/>
      <w:lang w:val="x-none" w:eastAsia="x-none"/>
    </w:rPr>
  </w:style>
  <w:style w:type="character" w:customStyle="1" w:styleId="BalloonTextChar">
    <w:name w:val="Balloon Text Char"/>
    <w:link w:val="BalloonText"/>
    <w:rsid w:val="008B46D4"/>
    <w:rPr>
      <w:rFonts w:ascii="Tahoma" w:hAnsi="Tahoma" w:cs="Tahoma"/>
      <w:sz w:val="16"/>
      <w:szCs w:val="16"/>
    </w:rPr>
  </w:style>
  <w:style w:type="character" w:styleId="Hyperlink">
    <w:name w:val="Hyperlink"/>
    <w:rsid w:val="008B46D4"/>
    <w:rPr>
      <w:color w:val="0000FF"/>
      <w:u w:val="single"/>
    </w:rPr>
  </w:style>
  <w:style w:type="character" w:styleId="CommentReference">
    <w:name w:val="annotation reference"/>
    <w:rsid w:val="00814769"/>
    <w:rPr>
      <w:sz w:val="16"/>
      <w:szCs w:val="16"/>
    </w:rPr>
  </w:style>
  <w:style w:type="paragraph" w:styleId="CommentText">
    <w:name w:val="annotation text"/>
    <w:basedOn w:val="Normal"/>
    <w:link w:val="CommentTextChar"/>
    <w:rsid w:val="00814769"/>
    <w:rPr>
      <w:sz w:val="20"/>
      <w:szCs w:val="20"/>
    </w:rPr>
  </w:style>
  <w:style w:type="character" w:customStyle="1" w:styleId="CommentTextChar">
    <w:name w:val="Comment Text Char"/>
    <w:basedOn w:val="DefaultParagraphFont"/>
    <w:link w:val="CommentText"/>
    <w:rsid w:val="00814769"/>
  </w:style>
  <w:style w:type="paragraph" w:styleId="CommentSubject">
    <w:name w:val="annotation subject"/>
    <w:basedOn w:val="CommentText"/>
    <w:next w:val="CommentText"/>
    <w:link w:val="CommentSubjectChar"/>
    <w:rsid w:val="00814769"/>
    <w:rPr>
      <w:b/>
      <w:bCs/>
      <w:lang w:val="x-none" w:eastAsia="x-none"/>
    </w:rPr>
  </w:style>
  <w:style w:type="character" w:customStyle="1" w:styleId="CommentSubjectChar">
    <w:name w:val="Comment Subject Char"/>
    <w:link w:val="CommentSubject"/>
    <w:rsid w:val="00814769"/>
    <w:rPr>
      <w:b/>
      <w:bCs/>
    </w:rPr>
  </w:style>
  <w:style w:type="paragraph" w:styleId="Header">
    <w:name w:val="header"/>
    <w:basedOn w:val="Normal"/>
    <w:link w:val="HeaderChar"/>
    <w:rsid w:val="00580AE5"/>
    <w:pPr>
      <w:tabs>
        <w:tab w:val="center" w:pos="4680"/>
        <w:tab w:val="right" w:pos="9360"/>
      </w:tabs>
    </w:pPr>
  </w:style>
  <w:style w:type="character" w:customStyle="1" w:styleId="HeaderChar">
    <w:name w:val="Header Char"/>
    <w:link w:val="Header"/>
    <w:rsid w:val="00580AE5"/>
    <w:rPr>
      <w:sz w:val="24"/>
      <w:szCs w:val="24"/>
    </w:rPr>
  </w:style>
  <w:style w:type="paragraph" w:styleId="Footer">
    <w:name w:val="footer"/>
    <w:basedOn w:val="Normal"/>
    <w:link w:val="FooterChar"/>
    <w:rsid w:val="00580AE5"/>
    <w:pPr>
      <w:tabs>
        <w:tab w:val="center" w:pos="4680"/>
        <w:tab w:val="right" w:pos="9360"/>
      </w:tabs>
    </w:pPr>
  </w:style>
  <w:style w:type="character" w:customStyle="1" w:styleId="FooterChar">
    <w:name w:val="Footer Char"/>
    <w:link w:val="Footer"/>
    <w:rsid w:val="00580AE5"/>
    <w:rPr>
      <w:sz w:val="24"/>
      <w:szCs w:val="24"/>
    </w:rPr>
  </w:style>
  <w:style w:type="paragraph" w:styleId="NoSpacing">
    <w:name w:val="No Spacing"/>
    <w:uiPriority w:val="1"/>
    <w:qFormat/>
    <w:rsid w:val="00510F7F"/>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50215">
      <w:bodyDiv w:val="1"/>
      <w:marLeft w:val="0"/>
      <w:marRight w:val="0"/>
      <w:marTop w:val="0"/>
      <w:marBottom w:val="0"/>
      <w:divBdr>
        <w:top w:val="none" w:sz="0" w:space="0" w:color="auto"/>
        <w:left w:val="none" w:sz="0" w:space="0" w:color="auto"/>
        <w:bottom w:val="none" w:sz="0" w:space="0" w:color="auto"/>
        <w:right w:val="none" w:sz="0" w:space="0" w:color="auto"/>
      </w:divBdr>
    </w:div>
    <w:div w:id="1103841903">
      <w:bodyDiv w:val="1"/>
      <w:marLeft w:val="0"/>
      <w:marRight w:val="0"/>
      <w:marTop w:val="0"/>
      <w:marBottom w:val="0"/>
      <w:divBdr>
        <w:top w:val="none" w:sz="0" w:space="0" w:color="auto"/>
        <w:left w:val="none" w:sz="0" w:space="0" w:color="auto"/>
        <w:bottom w:val="none" w:sz="0" w:space="0" w:color="auto"/>
        <w:right w:val="none" w:sz="0" w:space="0" w:color="auto"/>
      </w:divBdr>
    </w:div>
    <w:div w:id="19600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lette.mussington@usda.gov" TargetMode="External"/><Relationship Id="rId3" Type="http://schemas.openxmlformats.org/officeDocument/2006/relationships/webSettings" Target="webSettings.xml"/><Relationship Id="rId7" Type="http://schemas.openxmlformats.org/officeDocument/2006/relationships/hyperlink" Target="https://gcc02.safelinks.protection.outlook.com/?url=http%3A%2F%2Fwww.regulations.gov%2F&amp;data=02%7C01%7C%7C4383ec21e88442ca3da208d7ab028f89%7Ced5b36e701ee4ebc867ee03cfa0d4697%7C0%7C0%7C637165899791574203&amp;sdata=W%2FZp3SIYV50bBNBHUKopdegWHe8lVyzSKtSApYbZjEM%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lette.mussington@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qFCBm4NLcUMgo7AUBQmn9okivh8OKOAwye4GCPMFy3g=</DigestValue>
    </Reference>
    <Reference Type="http://www.w3.org/2000/09/xmldsig#Object" URI="#idOfficeObject">
      <DigestMethod Algorithm="http://www.w3.org/2001/04/xmlenc#sha256"/>
      <DigestValue>/bHammhxsw586kbOAQQyzSFRolS7OU2ufhe+ka9+lqU=</DigestValue>
    </Reference>
    <Reference Type="http://uri.etsi.org/01903#SignedProperties" URI="#idSignedProperties">
      <Transforms>
        <Transform Algorithm="http://www.w3.org/TR/2001/REC-xml-c14n-20010315"/>
      </Transforms>
      <DigestMethod Algorithm="http://www.w3.org/2001/04/xmlenc#sha256"/>
      <DigestValue>g8fZX9lr+cG0TRVnCOJjybFAwayX/tKhM1OR07k2s2I=</DigestValue>
    </Reference>
  </SignedInfo>
  <SignatureValue>jfF8F9/Bdl7cS5/kliWPwlfsFMGIBMco4/dollPyxDwrNjHi+9amXUtxEiurcu/XQdMiB4D7CyLn
0iZFZygiTHPJVp/6RbmrnBn0NLv1+aRtbmUfLP/W+4Mn64Gczh9kd8ve0d4DdrE99kUZIPRarxTU
J0wUvrNVd9+2SY/x4eo+GqnaImdCp2n2grQigonbJV3rqkjGlWeZ0TFlr5U48rOrhmnwCQIqyWyw
SlHnWxw/Ndl2WtqENSPVsjm/KhXbKBNvLXMJ8vEkpq6P6QsrU8N/X2J+wPBwvoEEb6q3YroOUPIf
GdgbfQ/uIzP6aeczr4c0Q8SHNV0NaPpkPnvQGQ==</SignatureValue>
  <KeyInfo>
    <X509Data>
      <X509Certificate>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JgYDVR0RBB8wHYEbTWFyay5Ccm9kemlza2lAd2RjLnVzZGEuZ292MIIBiQYDVR0fBIIBgDCCAXwwgeqggeeggeSGNGh0dHA6Ly9zc3B3ZWIubWFuYWdlZC5lbnRydXN0LmNvbS9DUkxzL0VNU1NTUENBMi5jcmyGgatsZGFwOi8vc3NwZGlyLm1hbmFnZWQuZW50cnVzdC5jb20vY249V2luQ29tYmluZWQy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Mjc0MTAfBgNVHSMEGDAWgBRVtGwzP+NgGqf/w+209+QE2inQYzAdBgNVHQ4EFgQU8Y/NA8pIZlHXzfWUATP9z9PN8+0wDQYJKoZIhvcNAQELBQADggEBAGeVpwhy+26HHAtNXPxDLoSApVHVTd1hvER2qPAkpuxNOQwvp4wifAPHYLKJmUxnSeenqeIZMtQsJCFdCujLngb9MZ1FOM+O/pYJ5XZku74Fk/ftLqc7hp8kbtIur06SaITwflamk7H8010wuHsn3xAO2T9ZLEzhI++KNOIoybOfX29eQTA0wN8szDmseEvwOhkvhylKJXJRuG4epVtCpjs4TIoGKPlUlWS8ZmYKYpUi4f/EkZXe2ncO3OO7WNLqOuILSBxtW9vs2kwQLQ9LoM3g825/Ibk24XpZ2D622q6Evrw5Oa2JPBvv1vUUXRdmcwdot52FMAnOUq2LNwsQvu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1/04/xmlenc#sha256"/>
        <DigestValue>pp7U/YYv3KWuPtacXB8X3aCgaRD1O4leW1a2gxunmp0=</DigestValue>
      </Reference>
      <Reference URI="/word/document.xml?ContentType=application/vnd.openxmlformats-officedocument.wordprocessingml.document.main+xml">
        <DigestMethod Algorithm="http://www.w3.org/2001/04/xmlenc#sha256"/>
        <DigestValue>TvEiUEhQ6hgBDRD1BLv9dChJGh6lCLR8IZzjCeYdbNE=</DigestValue>
      </Reference>
      <Reference URI="/word/endnotes.xml?ContentType=application/vnd.openxmlformats-officedocument.wordprocessingml.endnotes+xml">
        <DigestMethod Algorithm="http://www.w3.org/2001/04/xmlenc#sha256"/>
        <DigestValue>L4Dwc8ZL6KS2FTDJ6T49EFc8xfXY6DMIY2fpThsGFXA=</DigestValue>
      </Reference>
      <Reference URI="/word/fontTable.xml?ContentType=application/vnd.openxmlformats-officedocument.wordprocessingml.fontTable+xml">
        <DigestMethod Algorithm="http://www.w3.org/2001/04/xmlenc#sha256"/>
        <DigestValue>iwEcYcE2K7pwcASSZHIEmnaJEBhPb2WZ+T547YhHgYE=</DigestValue>
      </Reference>
      <Reference URI="/word/footer1.xml?ContentType=application/vnd.openxmlformats-officedocument.wordprocessingml.footer+xml">
        <DigestMethod Algorithm="http://www.w3.org/2001/04/xmlenc#sha256"/>
        <DigestValue>9ZZjZtB9Bq1ZU6L3qdj7oG3neojQFwwa3KJp3EjRNEs=</DigestValue>
      </Reference>
      <Reference URI="/word/footnotes.xml?ContentType=application/vnd.openxmlformats-officedocument.wordprocessingml.footnotes+xml">
        <DigestMethod Algorithm="http://www.w3.org/2001/04/xmlenc#sha256"/>
        <DigestValue>AkT0sImVDDFRPSownd9o3eQUYkudBhb23qhoqJvAlMc=</DigestValue>
      </Reference>
      <Reference URI="/word/settings.xml?ContentType=application/vnd.openxmlformats-officedocument.wordprocessingml.settings+xml">
        <DigestMethod Algorithm="http://www.w3.org/2001/04/xmlenc#sha256"/>
        <DigestValue>t4I4CRh6lzVNv4Yxr7l8GdSg5iEgcv51zSHLDe/H/OQ=</DigestValue>
      </Reference>
      <Reference URI="/word/styles.xml?ContentType=application/vnd.openxmlformats-officedocument.wordprocessingml.styles+xml">
        <DigestMethod Algorithm="http://www.w3.org/2001/04/xmlenc#sha256"/>
        <DigestValue>AwSE+MPJwluM1wm1eGczKpJsD8onWHtlsY8T2YoYnZg=</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eoFx+NUahjN0XH68Tzq5hUFPqvFetpI8+NU5sQ//3ys=</DigestValue>
      </Reference>
    </Manifest>
    <SignatureProperties>
      <SignatureProperty Id="idSignatureTime" Target="#idPackageSignature">
        <mdssi:SignatureTime xmlns:mdssi="http://schemas.openxmlformats.org/package/2006/digital-signature">
          <mdssi:Format>YYYY-MM-DDThh:mm:ssTZD</mdssi:Format>
          <mdssi:Value>2020-06-23T13:48:40Z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16.0.11929/19</OfficeVersion>
          <ApplicationVersion>16.0.11929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2020-06-23T13:48:40Z</xd:SigningTime>
          <xd:SigningCertificate>
            <xd:Cert>
              <xd:CertDigest>
                <DigestMethod Algorithm="http://www.w3.org/2001/04/xmlenc#sha256"/>
                <DigestValue>CtIprT9lTj/gvuUJVvjGQvqfa6ozuG/ycKatl8vGJMA=</DigestValue>
              </xd:CertDigest>
              <xd:IssuerSerial>
                <X509IssuerName>OU=Entrust Managed Services SSP CA, OU=Certification Authorities, O=Entrust, C=US</X509IssuerName>
                <X509SerialNumber>1528749167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4610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5286</CharactersWithSpaces>
  <SharedDoc>false</SharedDoc>
  <HLinks>
    <vt:vector size="18" baseType="variant">
      <vt:variant>
        <vt:i4>4325413</vt:i4>
      </vt:variant>
      <vt:variant>
        <vt:i4>6</vt:i4>
      </vt:variant>
      <vt:variant>
        <vt:i4>0</vt:i4>
      </vt:variant>
      <vt:variant>
        <vt:i4>5</vt:i4>
      </vt:variant>
      <vt:variant>
        <vt:lpwstr>mailto:arlette.mussington@usda.gov</vt:lpwstr>
      </vt:variant>
      <vt:variant>
        <vt:lpwstr/>
      </vt:variant>
      <vt:variant>
        <vt:i4>2621491</vt:i4>
      </vt:variant>
      <vt:variant>
        <vt:i4>3</vt:i4>
      </vt:variant>
      <vt:variant>
        <vt:i4>0</vt:i4>
      </vt:variant>
      <vt:variant>
        <vt:i4>5</vt:i4>
      </vt:variant>
      <vt:variant>
        <vt:lpwstr>https://gcc02.safelinks.protection.outlook.com/?url=http%3A%2F%2Fwww.regulations.gov%2F&amp;data=02%7C01%7C%7C4383ec21e88442ca3da208d7ab028f89%7Ced5b36e701ee4ebc867ee03cfa0d4697%7C0%7C0%7C637165899791574203&amp;sdata=W%2FZp3SIYV50bBNBHUKopdegWHe8lVyzSKtSApYbZjEM%3D&amp;reserved=0</vt:lpwstr>
      </vt:variant>
      <vt:variant>
        <vt:lpwstr/>
      </vt:variant>
      <vt:variant>
        <vt:i4>4325413</vt:i4>
      </vt:variant>
      <vt:variant>
        <vt:i4>0</vt:i4>
      </vt:variant>
      <vt:variant>
        <vt:i4>0</vt:i4>
      </vt:variant>
      <vt:variant>
        <vt:i4>5</vt:i4>
      </vt:variant>
      <vt:variant>
        <vt:lpwstr>mailto:arlette.mussington@usda.gov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nsternberg</dc:creator>
  <cp:keywords/>
  <cp:lastModifiedBy>Brodziski, Mark - RD, Washington, DC</cp:lastModifiedBy>
  <cp:revision>2</cp:revision>
  <cp:lastPrinted>2020-06-14T22:10:00Z</cp:lastPrinted>
  <dcterms:created xsi:type="dcterms:W3CDTF">2020-06-23T13:48:00Z</dcterms:created>
  <dcterms:modified xsi:type="dcterms:W3CDTF">2020-06-23T13:48:00Z</dcterms:modified>
</cp:coreProperties>
</file>