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41" w:rsidP="001B1041" w:rsidRDefault="001B1041">
      <w:pPr>
        <w:tabs>
          <w:tab w:val="left" w:pos="1440"/>
        </w:tabs>
        <w:autoSpaceDE w:val="0"/>
        <w:autoSpaceDN w:val="0"/>
        <w:adjustRightInd w:val="0"/>
        <w:spacing w:after="0" w:line="240" w:lineRule="auto"/>
        <w:jc w:val="center"/>
        <w:rPr>
          <w:rFonts w:eastAsia="Calibri" w:cs="Arial"/>
          <w:b/>
        </w:rPr>
      </w:pPr>
      <w:r>
        <w:rPr>
          <w:rFonts w:eastAsia="Calibri" w:cs="Arial"/>
          <w:b/>
        </w:rPr>
        <w:t>Study 1 Consent Form</w:t>
      </w:r>
    </w:p>
    <w:p w:rsidRPr="001B1041" w:rsidR="001B1041" w:rsidP="001B1041" w:rsidRDefault="001B1041">
      <w:pPr>
        <w:tabs>
          <w:tab w:val="left" w:pos="1440"/>
        </w:tabs>
        <w:autoSpaceDE w:val="0"/>
        <w:autoSpaceDN w:val="0"/>
        <w:adjustRightInd w:val="0"/>
        <w:spacing w:after="0" w:line="240" w:lineRule="auto"/>
        <w:jc w:val="center"/>
        <w:rPr>
          <w:rFonts w:eastAsia="Calibri" w:cs="Arial"/>
          <w:b/>
        </w:rPr>
      </w:pP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Thank you for your participation in our online survey. Your opinions are very important to us. Your personal information will not be linked to your answers or used in any report.</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are one of about 3,500 people in the United States who is being asked to take part in this voluntary research study. The research study is examining how people understand health information presented during television programming. During the survey, you will view approximately one hour of television programming (including advertisements), after which you will take a survey. The survey will take approximately 20 minutes. </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survey is being conducted by </w:t>
      </w:r>
      <w:proofErr w:type="spellStart"/>
      <w:r w:rsidRPr="00BA7F24">
        <w:rPr>
          <w:rFonts w:eastAsia="Calibri" w:cs="Arial"/>
        </w:rPr>
        <w:t>Fors</w:t>
      </w:r>
      <w:proofErr w:type="spellEnd"/>
      <w:r w:rsidRPr="00BA7F24">
        <w:rPr>
          <w:rFonts w:eastAsia="Calibri" w:cs="Arial"/>
        </w:rPr>
        <w:t xml:space="preserve"> Marsh Group on behalf of the Food and Drug Administration (FDA). If you have questions about this survey, please contact Dr. Brian Griepentrog, Principal Investigator, by phone at 571-858-3757 or by email at pi@forsmarshgroup.com. </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b/>
        </w:rPr>
      </w:pPr>
      <w:r w:rsidRPr="00BA7F24">
        <w:rPr>
          <w:rFonts w:eastAsia="Calibri" w:cs="Arial"/>
          <w:b/>
        </w:rPr>
        <w:t xml:space="preserve">Possible Risks or Discomforts </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We do not expect that any of the survey questions will make you uncomfortable or upset you; however, if they do, you can refuse to answer any question. If you skip a question, you can continue with the rest of the survey.  </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b/>
        </w:rPr>
      </w:pPr>
      <w:r w:rsidRPr="00BA7F24">
        <w:rPr>
          <w:rFonts w:eastAsia="Calibri" w:cs="Arial"/>
          <w:b/>
        </w:rPr>
        <w:t>Benefits</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Your responses are very important because they will help researchers understand how people view health information. There is no direct benefit to you for your participation.</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b/>
        </w:rPr>
      </w:pPr>
      <w:r w:rsidRPr="00BA7F24">
        <w:rPr>
          <w:rFonts w:eastAsia="Calibri" w:cs="Arial"/>
          <w:b/>
        </w:rPr>
        <w:t>Incentive</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can receive points worth up to $20 as a token of appreciation for your time in completing this survey.  </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b/>
        </w:rPr>
      </w:pPr>
      <w:r w:rsidRPr="00BA7F24">
        <w:rPr>
          <w:rFonts w:eastAsia="Calibri" w:cs="Arial"/>
          <w:b/>
        </w:rPr>
        <w:t>Rights as a Participant</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study is completely voluntary. You can stop at any time. You also do not have to answer any questions that you do not want to. You will receive points for your time when you complete the survey even if you choose not to answer some questions. </w:t>
      </w:r>
    </w:p>
    <w:p w:rsidRPr="00BA7F24" w:rsidR="00594133" w:rsidP="00594133" w:rsidRDefault="00594133">
      <w:pPr>
        <w:tabs>
          <w:tab w:val="left" w:pos="2880"/>
        </w:tabs>
        <w:autoSpaceDE w:val="0"/>
        <w:autoSpaceDN w:val="0"/>
        <w:adjustRightInd w:val="0"/>
        <w:spacing w:after="0" w:line="240" w:lineRule="auto"/>
        <w:rPr>
          <w:rFonts w:eastAsia="Calibri" w:cs="Arial"/>
        </w:rPr>
      </w:pPr>
      <w:r w:rsidRPr="00BA7F24">
        <w:rPr>
          <w:rFonts w:eastAsia="Calibri" w:cs="Arial"/>
        </w:rPr>
        <w:br/>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w:history="1" r:id="rId7">
        <w:r w:rsidRPr="00BA7F24">
          <w:rPr>
            <w:rStyle w:val="Hyperlink"/>
            <w:rFonts w:eastAsia="Calibri" w:cs="Arial"/>
          </w:rPr>
          <w:t>RIHSC@fda.hhs.gov</w:t>
        </w:r>
      </w:hyperlink>
      <w:r w:rsidRPr="00BA7F24">
        <w:rPr>
          <w:rFonts w:eastAsia="Calibri" w:cs="Arial"/>
        </w:rPr>
        <w:t>.</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b/>
        </w:rPr>
      </w:pPr>
      <w:r w:rsidRPr="00BA7F24">
        <w:rPr>
          <w:rFonts w:eastAsia="Calibri" w:cs="Arial"/>
          <w:b/>
        </w:rPr>
        <w:t>Privacy and Confidentiality</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Pr="00BA7F24" w:rsidR="00594133" w:rsidP="00594133" w:rsidRDefault="00594133">
      <w:pPr>
        <w:tabs>
          <w:tab w:val="left" w:pos="1440"/>
        </w:tabs>
        <w:autoSpaceDE w:val="0"/>
        <w:autoSpaceDN w:val="0"/>
        <w:adjustRightInd w:val="0"/>
        <w:spacing w:after="0" w:line="240" w:lineRule="auto"/>
        <w:rPr>
          <w:rFonts w:eastAsia="Calibri" w:cs="Arial"/>
        </w:rPr>
      </w:pP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Do you want to participate in the study?</w:t>
      </w:r>
    </w:p>
    <w:p w:rsidRPr="00BA7F24" w:rsidR="00594133" w:rsidP="00594133" w:rsidRDefault="00594133">
      <w:pPr>
        <w:tabs>
          <w:tab w:val="left" w:pos="1440"/>
        </w:tabs>
        <w:autoSpaceDE w:val="0"/>
        <w:autoSpaceDN w:val="0"/>
        <w:adjustRightInd w:val="0"/>
        <w:spacing w:after="0" w:line="240" w:lineRule="auto"/>
        <w:rPr>
          <w:rFonts w:eastAsia="Calibri" w:cs="Arial"/>
        </w:rPr>
      </w:pPr>
      <w:r w:rsidRPr="00BA7F24">
        <w:rPr>
          <w:rFonts w:eastAsia="Calibri" w:cs="Arial"/>
        </w:rPr>
        <w:t>A.</w:t>
      </w:r>
      <w:r w:rsidRPr="00BA7F24">
        <w:rPr>
          <w:rFonts w:eastAsia="Calibri" w:cs="Arial"/>
        </w:rPr>
        <w:tab/>
        <w:t>Yes</w:t>
      </w:r>
    </w:p>
    <w:p w:rsidRPr="001B1041" w:rsidR="003C0A3F" w:rsidP="001B1041" w:rsidRDefault="00594133">
      <w:pPr>
        <w:tabs>
          <w:tab w:val="left" w:pos="1440"/>
        </w:tabs>
        <w:autoSpaceDE w:val="0"/>
        <w:autoSpaceDN w:val="0"/>
        <w:adjustRightInd w:val="0"/>
        <w:spacing w:after="0" w:line="240" w:lineRule="auto"/>
        <w:rPr>
          <w:rFonts w:eastAsia="Calibri" w:cs="Arial"/>
        </w:rPr>
      </w:pPr>
      <w:r w:rsidRPr="00BA7F24">
        <w:rPr>
          <w:rFonts w:eastAsia="Calibri" w:cs="Arial"/>
        </w:rPr>
        <w:t>B.</w:t>
      </w:r>
      <w:r w:rsidRPr="00BA7F24">
        <w:rPr>
          <w:rFonts w:eastAsia="Calibri" w:cs="Arial"/>
        </w:rPr>
        <w:tab/>
        <w:t>No</w:t>
      </w:r>
      <w:bookmarkStart w:name="_GoBack" w:id="0"/>
      <w:bookmarkEnd w:id="0"/>
    </w:p>
    <w:sectPr w:rsidRPr="001B1041" w:rsidR="003C0A3F">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9BC" w:rsidRDefault="004C69BC" w:rsidP="000C77C0">
      <w:pPr>
        <w:spacing w:after="0" w:line="240" w:lineRule="auto"/>
      </w:pPr>
      <w:r>
        <w:separator/>
      </w:r>
    </w:p>
  </w:endnote>
  <w:endnote w:type="continuationSeparator" w:id="0">
    <w:p w:rsidR="004C69BC" w:rsidRDefault="004C69BC" w:rsidP="000C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9BC" w:rsidRDefault="004C69BC" w:rsidP="000C77C0">
      <w:pPr>
        <w:spacing w:after="0" w:line="240" w:lineRule="auto"/>
      </w:pPr>
      <w:r>
        <w:separator/>
      </w:r>
    </w:p>
  </w:footnote>
  <w:footnote w:type="continuationSeparator" w:id="0">
    <w:p w:rsidR="004C69BC" w:rsidRDefault="004C69BC" w:rsidP="000C7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7C0" w:rsidRDefault="000C77C0">
    <w:pPr>
      <w:pStyle w:val="Header"/>
    </w:pPr>
  </w:p>
  <w:p w:rsidR="000C77C0" w:rsidRDefault="000C7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7C0" w:rsidRDefault="000C77C0">
    <w:pPr>
      <w:pStyle w:val="Header"/>
    </w:pPr>
    <w:r>
      <w:rPr>
        <w:noProof/>
      </w:rPr>
      <w:drawing>
        <wp:anchor distT="0" distB="0" distL="114300" distR="114300" simplePos="0" relativeHeight="251659264" behindDoc="0" locked="0" layoutInCell="1" allowOverlap="1" wp14:anchorId="3D13B94E" wp14:editId="38B8C6F8">
          <wp:simplePos x="0" y="0"/>
          <wp:positionH relativeFrom="column">
            <wp:posOffset>-36576</wp:posOffset>
          </wp:positionH>
          <wp:positionV relativeFrom="paragraph">
            <wp:posOffset>-117957</wp:posOffset>
          </wp:positionV>
          <wp:extent cx="1593865" cy="792480"/>
          <wp:effectExtent l="0" t="0" r="0" b="7620"/>
          <wp:wrapNone/>
          <wp:docPr id="11" name="Picture 11" descr="C:\Users\ssabbagh\Desktop\2017_FMG_NewLogo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865"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C0"/>
    <w:rsid w:val="00056378"/>
    <w:rsid w:val="000B0773"/>
    <w:rsid w:val="000C77C0"/>
    <w:rsid w:val="000D55AF"/>
    <w:rsid w:val="001B1041"/>
    <w:rsid w:val="00217583"/>
    <w:rsid w:val="003C0A3F"/>
    <w:rsid w:val="004C69BC"/>
    <w:rsid w:val="00594133"/>
    <w:rsid w:val="007172D6"/>
    <w:rsid w:val="00AB2222"/>
    <w:rsid w:val="00AE21DA"/>
    <w:rsid w:val="00AE2B80"/>
    <w:rsid w:val="00B944C8"/>
    <w:rsid w:val="00BA66E3"/>
    <w:rsid w:val="00BA7F24"/>
    <w:rsid w:val="00BD3EF5"/>
    <w:rsid w:val="00C54B45"/>
    <w:rsid w:val="00E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2D32754-ECCD-49F4-BF99-BD794519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IHSC@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B7D0-1A64-447F-AED7-69491DD7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Mizrachi, Ila</cp:lastModifiedBy>
  <cp:revision>2</cp:revision>
  <dcterms:created xsi:type="dcterms:W3CDTF">2020-01-27T20:40:00Z</dcterms:created>
  <dcterms:modified xsi:type="dcterms:W3CDTF">2020-01-27T20:40:00Z</dcterms:modified>
</cp:coreProperties>
</file>